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A4FD" w14:textId="5D59ECE9" w:rsidR="00AA6E3E" w:rsidRPr="00F629A2" w:rsidRDefault="00AA6E3E" w:rsidP="00D90E81">
      <w:pPr>
        <w:spacing w:after="120" w:line="276" w:lineRule="auto"/>
        <w:jc w:val="right"/>
        <w:rPr>
          <w:rFonts w:ascii="Arial" w:hAnsi="Arial" w:cs="Arial"/>
          <w:b/>
          <w:sz w:val="28"/>
          <w:szCs w:val="28"/>
          <w:lang w:val="en-ZA"/>
        </w:rPr>
      </w:pPr>
      <w:r w:rsidRPr="00F629A2">
        <w:rPr>
          <w:rFonts w:ascii="Arial" w:hAnsi="Arial" w:cs="Arial"/>
          <w:b/>
          <w:sz w:val="28"/>
          <w:szCs w:val="28"/>
          <w:lang w:val="en-ZA"/>
        </w:rPr>
        <w:t>Guide</w:t>
      </w:r>
    </w:p>
    <w:p w14:paraId="1B00A9EC" w14:textId="1A7E3681" w:rsidR="00681C60" w:rsidRPr="00F629A2" w:rsidRDefault="003B2942" w:rsidP="168BA6D9">
      <w:pPr>
        <w:spacing w:after="120" w:line="276" w:lineRule="auto"/>
        <w:jc w:val="right"/>
        <w:rPr>
          <w:rFonts w:ascii="Arial" w:hAnsi="Arial" w:cs="Arial"/>
          <w:b/>
          <w:bCs/>
          <w:sz w:val="28"/>
          <w:szCs w:val="28"/>
          <w:lang w:val="en-ZA"/>
        </w:rPr>
      </w:pPr>
      <w:r w:rsidRPr="168BA6D9">
        <w:rPr>
          <w:rFonts w:ascii="Arial" w:hAnsi="Arial" w:cs="Arial"/>
          <w:b/>
          <w:bCs/>
          <w:sz w:val="28"/>
          <w:szCs w:val="28"/>
          <w:lang w:val="en-ZA"/>
        </w:rPr>
        <w:t>August</w:t>
      </w:r>
      <w:r w:rsidR="009737ED" w:rsidRPr="168BA6D9">
        <w:rPr>
          <w:rFonts w:ascii="Arial" w:hAnsi="Arial" w:cs="Arial"/>
          <w:b/>
          <w:bCs/>
          <w:sz w:val="28"/>
          <w:szCs w:val="28"/>
          <w:lang w:val="en-ZA"/>
        </w:rPr>
        <w:t xml:space="preserve"> 20</w:t>
      </w:r>
      <w:r w:rsidR="00022532" w:rsidRPr="168BA6D9">
        <w:rPr>
          <w:rFonts w:ascii="Arial" w:hAnsi="Arial" w:cs="Arial"/>
          <w:b/>
          <w:bCs/>
          <w:sz w:val="28"/>
          <w:szCs w:val="28"/>
          <w:lang w:val="en-ZA"/>
        </w:rPr>
        <w:t>20</w:t>
      </w:r>
    </w:p>
    <w:p w14:paraId="2FC9B911" w14:textId="0923D1DD" w:rsidR="00F52EC3" w:rsidRPr="00F629A2" w:rsidRDefault="00F52EC3" w:rsidP="00D90E81">
      <w:pPr>
        <w:spacing w:after="120" w:line="276" w:lineRule="auto"/>
        <w:jc w:val="right"/>
        <w:rPr>
          <w:rFonts w:ascii="Arial" w:hAnsi="Arial" w:cs="Arial"/>
          <w:b/>
          <w:sz w:val="28"/>
          <w:szCs w:val="28"/>
          <w:lang w:val="en-ZA"/>
        </w:rPr>
      </w:pPr>
    </w:p>
    <w:tbl>
      <w:tblPr>
        <w:tblStyle w:val="TableGrid"/>
        <w:tblW w:w="0" w:type="auto"/>
        <w:tblLook w:val="04A0" w:firstRow="1" w:lastRow="0" w:firstColumn="1" w:lastColumn="0" w:noHBand="0" w:noVBand="1"/>
      </w:tblPr>
      <w:tblGrid>
        <w:gridCol w:w="9016"/>
      </w:tblGrid>
      <w:tr w:rsidR="001E3A80" w14:paraId="78CC2F86" w14:textId="77777777" w:rsidTr="00680B3D">
        <w:trPr>
          <w:trHeight w:val="1673"/>
        </w:trPr>
        <w:tc>
          <w:tcPr>
            <w:tcW w:w="9242" w:type="dxa"/>
            <w:shd w:val="clear" w:color="auto" w:fill="D9D9D9" w:themeFill="background1" w:themeFillShade="D9"/>
            <w:vAlign w:val="center"/>
          </w:tcPr>
          <w:p w14:paraId="1F9EA80B" w14:textId="68B763EB" w:rsidR="168BA6D9" w:rsidRPr="00680B3D" w:rsidRDefault="001E3A80" w:rsidP="168BA6D9">
            <w:pPr>
              <w:spacing w:after="120" w:line="276" w:lineRule="auto"/>
              <w:jc w:val="both"/>
              <w:rPr>
                <w:rFonts w:ascii="Arial" w:hAnsi="Arial" w:cs="Arial"/>
                <w:b/>
                <w:bCs/>
                <w:sz w:val="22"/>
                <w:szCs w:val="22"/>
                <w:lang w:val="en-ZA"/>
              </w:rPr>
            </w:pPr>
            <w:r w:rsidRPr="00680B3D">
              <w:rPr>
                <w:rFonts w:ascii="Arial" w:hAnsi="Arial" w:cs="Arial"/>
                <w:b/>
                <w:bCs/>
                <w:sz w:val="18"/>
                <w:szCs w:val="18"/>
                <w:lang w:val="en-ZA"/>
              </w:rPr>
              <w:t>Updated in November 2021 for conforming and consequential amendments to the IAASB’s International Standards arising from the IAASB’s Quality Management Standards</w:t>
            </w:r>
            <w:r w:rsidR="00AF4BB7">
              <w:rPr>
                <w:rFonts w:ascii="Arial" w:hAnsi="Arial" w:cs="Arial"/>
                <w:b/>
                <w:bCs/>
                <w:sz w:val="22"/>
                <w:szCs w:val="22"/>
                <w:lang w:val="en-ZA"/>
              </w:rPr>
              <w:t>.</w:t>
            </w:r>
          </w:p>
          <w:p w14:paraId="61CDEDF7" w14:textId="77777777" w:rsidR="001E3A80" w:rsidRPr="00F6085E" w:rsidRDefault="001E3A80" w:rsidP="168BA6D9">
            <w:pPr>
              <w:spacing w:after="120" w:line="276" w:lineRule="auto"/>
              <w:jc w:val="both"/>
              <w:rPr>
                <w:rFonts w:ascii="Arial" w:hAnsi="Arial" w:cs="Arial"/>
                <w:sz w:val="18"/>
                <w:szCs w:val="18"/>
                <w:lang w:val="en-ZA"/>
              </w:rPr>
            </w:pPr>
            <w:r w:rsidRPr="00F6085E">
              <w:rPr>
                <w:rFonts w:ascii="Arial" w:hAnsi="Arial" w:cs="Arial"/>
                <w:sz w:val="18"/>
                <w:szCs w:val="18"/>
                <w:lang w:val="en-ZA"/>
              </w:rPr>
              <w:t>Effective date:</w:t>
            </w:r>
          </w:p>
          <w:p w14:paraId="22151BCD" w14:textId="7E0165F6" w:rsidR="00FE4875" w:rsidRDefault="00FE4875" w:rsidP="168BA6D9">
            <w:pPr>
              <w:pStyle w:val="ListParagraph"/>
              <w:numPr>
                <w:ilvl w:val="0"/>
                <w:numId w:val="26"/>
              </w:numPr>
              <w:spacing w:after="120" w:line="276" w:lineRule="auto"/>
              <w:jc w:val="both"/>
              <w:rPr>
                <w:rFonts w:ascii="Arial" w:hAnsi="Arial" w:cs="Arial"/>
                <w:sz w:val="18"/>
                <w:szCs w:val="18"/>
                <w:lang w:val="en-ZA"/>
              </w:rPr>
            </w:pPr>
            <w:r w:rsidRPr="00F6085E">
              <w:rPr>
                <w:rFonts w:ascii="Arial" w:hAnsi="Arial" w:cs="Arial"/>
                <w:sz w:val="18"/>
                <w:szCs w:val="18"/>
                <w:lang w:val="en-ZA"/>
              </w:rPr>
              <w:t xml:space="preserve">Audits and reviews of financial statements for periods beginning on or after </w:t>
            </w:r>
            <w:r w:rsidR="00C7192E">
              <w:rPr>
                <w:rFonts w:ascii="Arial" w:hAnsi="Arial" w:cs="Arial"/>
                <w:sz w:val="18"/>
                <w:szCs w:val="18"/>
                <w:lang w:val="en-ZA"/>
              </w:rPr>
              <w:t xml:space="preserve">15 </w:t>
            </w:r>
            <w:r w:rsidRPr="00F6085E">
              <w:rPr>
                <w:rFonts w:ascii="Arial" w:hAnsi="Arial" w:cs="Arial"/>
                <w:sz w:val="18"/>
                <w:szCs w:val="18"/>
                <w:lang w:val="en-ZA"/>
              </w:rPr>
              <w:t>December 2022; and</w:t>
            </w:r>
          </w:p>
          <w:p w14:paraId="233D1144" w14:textId="03E6BB11" w:rsidR="00FE4875" w:rsidRPr="001453C6" w:rsidRDefault="00F6085E" w:rsidP="00F6085E">
            <w:pPr>
              <w:pStyle w:val="ListParagraph"/>
              <w:numPr>
                <w:ilvl w:val="0"/>
                <w:numId w:val="26"/>
              </w:numPr>
              <w:spacing w:after="120" w:line="276" w:lineRule="auto"/>
              <w:jc w:val="both"/>
              <w:rPr>
                <w:rFonts w:ascii="Arial" w:hAnsi="Arial" w:cs="Arial"/>
                <w:b/>
                <w:lang w:val="en-ZA"/>
              </w:rPr>
            </w:pPr>
            <w:r w:rsidRPr="009532DC">
              <w:rPr>
                <w:rFonts w:ascii="Arial" w:hAnsi="Arial" w:cs="Arial"/>
                <w:sz w:val="18"/>
                <w:szCs w:val="18"/>
                <w:lang w:val="en-ZA"/>
              </w:rPr>
              <w:t>Other assurance and related services engagements beginning on or after</w:t>
            </w:r>
            <w:r w:rsidR="00C7192E">
              <w:rPr>
                <w:rFonts w:ascii="Arial" w:hAnsi="Arial" w:cs="Arial"/>
                <w:sz w:val="18"/>
                <w:szCs w:val="18"/>
                <w:lang w:val="en-ZA"/>
              </w:rPr>
              <w:t xml:space="preserve"> 15</w:t>
            </w:r>
            <w:r w:rsidRPr="009532DC">
              <w:rPr>
                <w:rFonts w:ascii="Arial" w:hAnsi="Arial" w:cs="Arial"/>
                <w:sz w:val="18"/>
                <w:szCs w:val="18"/>
                <w:lang w:val="en-ZA"/>
              </w:rPr>
              <w:t xml:space="preserve"> December</w:t>
            </w:r>
            <w:r w:rsidR="00C7192E">
              <w:rPr>
                <w:rFonts w:ascii="Arial" w:hAnsi="Arial" w:cs="Arial"/>
                <w:sz w:val="18"/>
                <w:szCs w:val="18"/>
                <w:lang w:val="en-ZA"/>
              </w:rPr>
              <w:t xml:space="preserve"> </w:t>
            </w:r>
            <w:r w:rsidRPr="009532DC">
              <w:rPr>
                <w:rFonts w:ascii="Arial" w:hAnsi="Arial" w:cs="Arial"/>
                <w:sz w:val="18"/>
                <w:szCs w:val="18"/>
                <w:lang w:val="en-ZA"/>
              </w:rPr>
              <w:t>2022.</w:t>
            </w:r>
          </w:p>
        </w:tc>
      </w:tr>
    </w:tbl>
    <w:p w14:paraId="674EF0C9" w14:textId="77777777" w:rsidR="007425BD" w:rsidRPr="00F629A2" w:rsidRDefault="007425BD" w:rsidP="00D90E81">
      <w:pPr>
        <w:spacing w:after="120" w:line="276" w:lineRule="auto"/>
        <w:jc w:val="center"/>
        <w:rPr>
          <w:rFonts w:ascii="Arial" w:hAnsi="Arial" w:cs="Arial"/>
          <w:b/>
          <w:lang w:val="en-ZA"/>
        </w:rPr>
      </w:pPr>
    </w:p>
    <w:p w14:paraId="013F2C89" w14:textId="77777777" w:rsidR="007A727B" w:rsidRPr="00F629A2" w:rsidRDefault="007A727B" w:rsidP="00D90E81">
      <w:pPr>
        <w:spacing w:after="120" w:line="276" w:lineRule="auto"/>
        <w:jc w:val="center"/>
        <w:rPr>
          <w:rFonts w:ascii="Arial" w:hAnsi="Arial" w:cs="Arial"/>
          <w:b/>
          <w:lang w:val="en-ZA"/>
        </w:rPr>
      </w:pPr>
    </w:p>
    <w:p w14:paraId="03FF619B" w14:textId="77777777" w:rsidR="007425BD" w:rsidRPr="00F629A2" w:rsidRDefault="007425BD" w:rsidP="00D90E81">
      <w:pPr>
        <w:spacing w:after="120" w:line="276" w:lineRule="auto"/>
        <w:jc w:val="center"/>
        <w:rPr>
          <w:rFonts w:ascii="Arial" w:hAnsi="Arial" w:cs="Arial"/>
          <w:b/>
          <w:lang w:val="en-ZA"/>
        </w:rPr>
      </w:pPr>
    </w:p>
    <w:p w14:paraId="77502204" w14:textId="77777777" w:rsidR="007425BD" w:rsidRPr="00F629A2" w:rsidRDefault="00344D65" w:rsidP="00D90E81">
      <w:pPr>
        <w:pStyle w:val="Title"/>
        <w:spacing w:after="120" w:line="276" w:lineRule="auto"/>
        <w:rPr>
          <w:rFonts w:ascii="Arial" w:hAnsi="Arial" w:cs="Arial"/>
          <w:szCs w:val="24"/>
          <w:lang w:val="en-ZA"/>
        </w:rPr>
      </w:pPr>
      <w:r w:rsidRPr="00F629A2">
        <w:rPr>
          <w:rFonts w:ascii="Arial" w:hAnsi="Arial" w:cs="Arial"/>
          <w:noProof/>
          <w:szCs w:val="24"/>
          <w:lang w:eastAsia="en-US"/>
        </w:rPr>
        <mc:AlternateContent>
          <mc:Choice Requires="wpc">
            <w:drawing>
              <wp:inline distT="0" distB="0" distL="0" distR="0" wp14:anchorId="762362D0" wp14:editId="7FF709C1">
                <wp:extent cx="1876425" cy="704850"/>
                <wp:effectExtent l="0" t="0" r="9525" b="0"/>
                <wp:docPr id="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70485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19C51CC" id="Canvas 2" o:spid="_x0000_s1026" editas="canvas" style="width:147.75pt;height:55.5pt;mso-position-horizontal-relative:char;mso-position-vertical-relative:line" coordsize="18764,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64;height:7048;visibility:visible;mso-wrap-style:square">
                  <v:fill o:detectmouseclick="t"/>
                  <v:path o:connecttype="none"/>
                </v:shape>
                <v:shape id="Picture 4" o:spid="_x0000_s1028" type="#_x0000_t75" style="position:absolute;width:18764;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">
                  <v:imagedata r:id="rId9" o:title=""/>
                </v:shape>
                <w10:anchorlock/>
              </v:group>
            </w:pict>
          </mc:Fallback>
        </mc:AlternateContent>
      </w:r>
    </w:p>
    <w:p w14:paraId="5835E1D2" w14:textId="77777777" w:rsidR="007425BD" w:rsidRPr="00F629A2" w:rsidRDefault="007425BD" w:rsidP="00D90E81">
      <w:pPr>
        <w:spacing w:after="120" w:line="276" w:lineRule="auto"/>
        <w:jc w:val="center"/>
        <w:rPr>
          <w:rFonts w:ascii="Arial" w:hAnsi="Arial" w:cs="Arial"/>
          <w:b/>
          <w:sz w:val="22"/>
          <w:szCs w:val="22"/>
          <w:lang w:val="en-ZA"/>
        </w:rPr>
      </w:pPr>
    </w:p>
    <w:p w14:paraId="433E2FBE" w14:textId="77777777" w:rsidR="00504942" w:rsidRPr="00F629A2" w:rsidRDefault="00504942" w:rsidP="00D90E81">
      <w:pPr>
        <w:spacing w:after="120" w:line="276" w:lineRule="auto"/>
        <w:jc w:val="center"/>
        <w:rPr>
          <w:rFonts w:ascii="Arial" w:hAnsi="Arial" w:cs="Arial"/>
          <w:b/>
          <w:sz w:val="22"/>
          <w:szCs w:val="22"/>
          <w:lang w:val="en-ZA"/>
        </w:rPr>
      </w:pPr>
    </w:p>
    <w:p w14:paraId="43BA64F7" w14:textId="77777777" w:rsidR="00504942" w:rsidRPr="00F629A2" w:rsidRDefault="00504942" w:rsidP="00D90E81">
      <w:pPr>
        <w:spacing w:after="120" w:line="276" w:lineRule="auto"/>
        <w:jc w:val="center"/>
        <w:rPr>
          <w:rFonts w:ascii="Arial" w:hAnsi="Arial" w:cs="Arial"/>
          <w:b/>
          <w:lang w:val="en-ZA"/>
        </w:rPr>
      </w:pPr>
    </w:p>
    <w:p w14:paraId="2625248F" w14:textId="3E36CEF2" w:rsidR="00681C60" w:rsidRPr="00F629A2" w:rsidRDefault="009F4A0D" w:rsidP="00D90E81">
      <w:pPr>
        <w:pBdr>
          <w:bottom w:val="single" w:sz="6" w:space="1" w:color="auto"/>
        </w:pBdr>
        <w:spacing w:after="120" w:line="276" w:lineRule="auto"/>
        <w:ind w:left="851" w:right="709"/>
        <w:jc w:val="center"/>
        <w:rPr>
          <w:rFonts w:ascii="Arial" w:hAnsi="Arial" w:cs="Arial"/>
          <w:i/>
          <w:lang w:val="en-ZA"/>
        </w:rPr>
      </w:pPr>
      <w:r w:rsidRPr="00F629A2">
        <w:rPr>
          <w:rFonts w:ascii="Arial" w:hAnsi="Arial" w:cs="Arial"/>
          <w:i/>
          <w:lang w:val="en-ZA"/>
        </w:rPr>
        <w:t>Guide for Registered Auditors</w:t>
      </w:r>
      <w:r w:rsidRPr="00F629A2" w:rsidDel="009F4A0D">
        <w:rPr>
          <w:rFonts w:ascii="Arial" w:hAnsi="Arial" w:cs="Arial"/>
          <w:i/>
          <w:lang w:val="en-ZA"/>
        </w:rPr>
        <w:t xml:space="preserve"> </w:t>
      </w:r>
      <w:r w:rsidR="00D453EE" w:rsidRPr="00F629A2">
        <w:rPr>
          <w:rFonts w:ascii="Arial" w:hAnsi="Arial" w:cs="Arial"/>
          <w:i/>
          <w:lang w:val="en-ZA"/>
        </w:rPr>
        <w:t xml:space="preserve"> </w:t>
      </w:r>
    </w:p>
    <w:p w14:paraId="79F851AB" w14:textId="1BEB884F" w:rsidR="007425BD" w:rsidRPr="00F629A2" w:rsidRDefault="00305D13" w:rsidP="00D90E81">
      <w:pPr>
        <w:spacing w:after="120" w:line="276" w:lineRule="auto"/>
        <w:jc w:val="center"/>
        <w:rPr>
          <w:rFonts w:ascii="Arial" w:hAnsi="Arial" w:cs="Arial"/>
          <w:b/>
          <w:sz w:val="32"/>
          <w:szCs w:val="32"/>
          <w:lang w:val="en-ZA"/>
        </w:rPr>
      </w:pPr>
      <w:r w:rsidRPr="00F629A2">
        <w:rPr>
          <w:rFonts w:ascii="Arial" w:hAnsi="Arial" w:cs="Arial"/>
          <w:b/>
          <w:sz w:val="32"/>
          <w:szCs w:val="32"/>
          <w:lang w:val="en-ZA"/>
        </w:rPr>
        <w:t>Joint Audit Engagements</w:t>
      </w:r>
    </w:p>
    <w:p w14:paraId="35D8FB04" w14:textId="2B27050C" w:rsidR="007C45E7" w:rsidRPr="00F629A2" w:rsidRDefault="007C45E7" w:rsidP="00D90E81">
      <w:pPr>
        <w:spacing w:after="120" w:line="276" w:lineRule="auto"/>
        <w:jc w:val="center"/>
        <w:rPr>
          <w:rFonts w:ascii="Arial" w:hAnsi="Arial" w:cs="Arial"/>
          <w:b/>
          <w:sz w:val="32"/>
          <w:szCs w:val="32"/>
          <w:lang w:val="en-ZA"/>
        </w:rPr>
      </w:pPr>
    </w:p>
    <w:p w14:paraId="590C6527" w14:textId="4B9177B0" w:rsidR="00C13897" w:rsidRPr="00F629A2" w:rsidRDefault="00C13897" w:rsidP="00D90E81">
      <w:pPr>
        <w:spacing w:after="120" w:line="276" w:lineRule="auto"/>
        <w:jc w:val="center"/>
        <w:rPr>
          <w:rFonts w:ascii="Arial" w:hAnsi="Arial" w:cs="Arial"/>
          <w:b/>
          <w:sz w:val="32"/>
          <w:szCs w:val="32"/>
          <w:lang w:val="en-ZA"/>
        </w:rPr>
      </w:pPr>
    </w:p>
    <w:p w14:paraId="00E9B18E" w14:textId="204D376E" w:rsidR="00110DB0" w:rsidRDefault="00110DB0" w:rsidP="00110DB0">
      <w:pPr>
        <w:rPr>
          <w:rFonts w:ascii="Arial" w:hAnsi="Arial" w:cs="Arial"/>
          <w:b/>
          <w:sz w:val="32"/>
          <w:szCs w:val="32"/>
          <w:lang w:val="en-ZA"/>
        </w:rPr>
      </w:pPr>
    </w:p>
    <w:p w14:paraId="4D543C32" w14:textId="33962936" w:rsidR="00110DB0" w:rsidRDefault="00110DB0" w:rsidP="00110DB0">
      <w:pPr>
        <w:rPr>
          <w:rFonts w:ascii="Arial" w:hAnsi="Arial" w:cs="Arial"/>
          <w:b/>
          <w:sz w:val="32"/>
          <w:szCs w:val="32"/>
          <w:lang w:val="en-ZA"/>
        </w:rPr>
      </w:pPr>
    </w:p>
    <w:p w14:paraId="22B7D316" w14:textId="0129BE00" w:rsidR="00110DB0" w:rsidRDefault="00110DB0" w:rsidP="00110DB0">
      <w:pPr>
        <w:rPr>
          <w:rFonts w:ascii="Arial" w:hAnsi="Arial" w:cs="Arial"/>
          <w:b/>
          <w:sz w:val="32"/>
          <w:szCs w:val="32"/>
          <w:lang w:val="en-ZA"/>
        </w:rPr>
      </w:pPr>
    </w:p>
    <w:p w14:paraId="396AB2A8" w14:textId="4D54BAC3" w:rsidR="00110DB0" w:rsidRDefault="00110DB0" w:rsidP="00110DB0">
      <w:pPr>
        <w:rPr>
          <w:rFonts w:ascii="Arial" w:hAnsi="Arial" w:cs="Arial"/>
          <w:b/>
          <w:sz w:val="32"/>
          <w:szCs w:val="32"/>
          <w:lang w:val="en-ZA"/>
        </w:rPr>
      </w:pPr>
    </w:p>
    <w:p w14:paraId="468DA714" w14:textId="434F74BF" w:rsidR="00110DB0" w:rsidRDefault="00110DB0" w:rsidP="00110DB0">
      <w:pPr>
        <w:rPr>
          <w:rFonts w:ascii="Arial" w:hAnsi="Arial" w:cs="Arial"/>
          <w:b/>
          <w:sz w:val="32"/>
          <w:szCs w:val="32"/>
          <w:lang w:val="en-ZA"/>
        </w:rPr>
      </w:pPr>
    </w:p>
    <w:p w14:paraId="5A3E8BFE" w14:textId="77777777" w:rsidR="00110DB0" w:rsidRPr="00F629A2" w:rsidRDefault="00110DB0" w:rsidP="000638BB">
      <w:pPr>
        <w:rPr>
          <w:rFonts w:ascii="Arial" w:hAnsi="Arial" w:cs="Arial"/>
          <w:b/>
          <w:sz w:val="32"/>
          <w:szCs w:val="32"/>
          <w:lang w:val="en-ZA"/>
        </w:rPr>
      </w:pPr>
    </w:p>
    <w:p w14:paraId="7F764076" w14:textId="77777777" w:rsidR="00D90E81" w:rsidRPr="00F629A2" w:rsidRDefault="00D90E81" w:rsidP="00D90E81">
      <w:pPr>
        <w:spacing w:after="120" w:line="276" w:lineRule="auto"/>
        <w:jc w:val="center"/>
        <w:rPr>
          <w:rFonts w:ascii="Arial" w:hAnsi="Arial" w:cs="Arial"/>
          <w:b/>
          <w:sz w:val="32"/>
          <w:szCs w:val="32"/>
          <w:lang w:val="en-ZA"/>
        </w:rPr>
      </w:pPr>
    </w:p>
    <w:p w14:paraId="7693E148" w14:textId="77777777" w:rsidR="00D90E81" w:rsidRPr="00F629A2" w:rsidRDefault="00D90E81" w:rsidP="00D90E81">
      <w:pPr>
        <w:spacing w:after="120" w:line="276" w:lineRule="auto"/>
        <w:jc w:val="center"/>
        <w:rPr>
          <w:rFonts w:ascii="Arial" w:hAnsi="Arial" w:cs="Arial"/>
          <w:b/>
          <w:sz w:val="32"/>
          <w:szCs w:val="32"/>
          <w:lang w:val="en-ZA"/>
        </w:rPr>
      </w:pPr>
    </w:p>
    <w:p w14:paraId="5BCDC11C" w14:textId="211B258A" w:rsidR="00D90E81" w:rsidRPr="00F629A2" w:rsidRDefault="00D90E81" w:rsidP="00D90E81">
      <w:pPr>
        <w:spacing w:after="120" w:line="276" w:lineRule="auto"/>
        <w:jc w:val="center"/>
        <w:rPr>
          <w:rFonts w:ascii="Arial" w:hAnsi="Arial" w:cs="Arial"/>
          <w:b/>
          <w:sz w:val="32"/>
          <w:szCs w:val="32"/>
          <w:lang w:val="en-ZA"/>
        </w:rPr>
      </w:pPr>
    </w:p>
    <w:p w14:paraId="3D8AC1A9" w14:textId="297BD30F" w:rsidR="007C45E7" w:rsidRPr="00F629A2" w:rsidRDefault="007C45E7" w:rsidP="00D90E81">
      <w:pPr>
        <w:spacing w:after="120" w:line="276" w:lineRule="auto"/>
        <w:jc w:val="center"/>
        <w:rPr>
          <w:rFonts w:ascii="Arial" w:hAnsi="Arial" w:cs="Arial"/>
          <w:b/>
          <w:sz w:val="32"/>
          <w:szCs w:val="32"/>
          <w:lang w:val="en-ZA"/>
        </w:rPr>
      </w:pPr>
    </w:p>
    <w:p w14:paraId="32007FEA" w14:textId="0E5CBB92" w:rsidR="003C7570" w:rsidRDefault="003C7570">
      <w:pPr>
        <w:rPr>
          <w:rFonts w:ascii="Arial" w:hAnsi="Arial" w:cs="Arial"/>
          <w:b/>
          <w:sz w:val="22"/>
          <w:szCs w:val="22"/>
          <w:lang w:val="en-ZA"/>
        </w:rPr>
      </w:pPr>
    </w:p>
    <w:p w14:paraId="30E5D9EE" w14:textId="77777777" w:rsidR="000A60ED" w:rsidRPr="000A60ED" w:rsidRDefault="000A60ED" w:rsidP="000A60ED">
      <w:pPr>
        <w:autoSpaceDE w:val="0"/>
        <w:autoSpaceDN w:val="0"/>
        <w:adjustRightInd w:val="0"/>
        <w:spacing w:after="120" w:line="271" w:lineRule="auto"/>
        <w:jc w:val="center"/>
        <w:rPr>
          <w:rFonts w:ascii="Arial" w:eastAsiaTheme="minorHAnsi" w:hAnsi="Arial" w:cs="Arial"/>
          <w:color w:val="000000"/>
          <w:sz w:val="22"/>
          <w:szCs w:val="22"/>
        </w:rPr>
      </w:pPr>
      <w:r w:rsidRPr="000A60ED">
        <w:rPr>
          <w:rFonts w:ascii="Arial" w:eastAsiaTheme="minorHAnsi" w:hAnsi="Arial" w:cs="Arial"/>
          <w:color w:val="000000"/>
          <w:sz w:val="22"/>
          <w:szCs w:val="22"/>
        </w:rPr>
        <w:lastRenderedPageBreak/>
        <w:t>Independent Regulatory Board for Auditors</w:t>
      </w:r>
    </w:p>
    <w:p w14:paraId="7CE639D4" w14:textId="77777777" w:rsidR="000A60ED" w:rsidRPr="000A60ED" w:rsidRDefault="000A60ED" w:rsidP="000A60ED">
      <w:pPr>
        <w:autoSpaceDE w:val="0"/>
        <w:autoSpaceDN w:val="0"/>
        <w:adjustRightInd w:val="0"/>
        <w:spacing w:after="120" w:line="271" w:lineRule="auto"/>
        <w:jc w:val="center"/>
        <w:rPr>
          <w:rFonts w:ascii="Arial" w:eastAsiaTheme="minorHAnsi" w:hAnsi="Arial" w:cs="Arial"/>
          <w:color w:val="000000"/>
          <w:sz w:val="22"/>
          <w:szCs w:val="22"/>
        </w:rPr>
      </w:pPr>
      <w:r w:rsidRPr="000A60ED">
        <w:rPr>
          <w:rFonts w:ascii="Arial" w:eastAsiaTheme="minorHAnsi" w:hAnsi="Arial" w:cs="Arial"/>
          <w:color w:val="000000"/>
          <w:sz w:val="22"/>
          <w:szCs w:val="22"/>
        </w:rPr>
        <w:t>PO Box 8237, Greenstone, 1616</w:t>
      </w:r>
    </w:p>
    <w:p w14:paraId="274566F7" w14:textId="77777777" w:rsidR="000A60ED" w:rsidRPr="000A60ED" w:rsidRDefault="000A60ED" w:rsidP="000A60ED">
      <w:pPr>
        <w:autoSpaceDE w:val="0"/>
        <w:autoSpaceDN w:val="0"/>
        <w:adjustRightInd w:val="0"/>
        <w:spacing w:after="120" w:line="271" w:lineRule="auto"/>
        <w:jc w:val="center"/>
        <w:rPr>
          <w:rFonts w:ascii="Arial" w:eastAsiaTheme="minorHAnsi" w:hAnsi="Arial" w:cs="Arial"/>
          <w:color w:val="000000"/>
          <w:sz w:val="22"/>
          <w:szCs w:val="22"/>
        </w:rPr>
      </w:pPr>
      <w:r w:rsidRPr="000A60ED">
        <w:rPr>
          <w:rFonts w:ascii="Arial" w:eastAsiaTheme="minorHAnsi" w:hAnsi="Arial" w:cs="Arial"/>
          <w:color w:val="000000"/>
          <w:sz w:val="22"/>
          <w:szCs w:val="22"/>
        </w:rPr>
        <w:t>Johannesburg</w:t>
      </w:r>
    </w:p>
    <w:p w14:paraId="1A912488" w14:textId="77777777" w:rsidR="00C81628" w:rsidRPr="000A60ED" w:rsidRDefault="00C81628" w:rsidP="000A60ED">
      <w:pPr>
        <w:autoSpaceDE w:val="0"/>
        <w:autoSpaceDN w:val="0"/>
        <w:adjustRightInd w:val="0"/>
        <w:spacing w:after="120" w:line="271" w:lineRule="auto"/>
        <w:jc w:val="center"/>
        <w:rPr>
          <w:rFonts w:ascii="Arial" w:eastAsiaTheme="minorHAnsi" w:hAnsi="Arial" w:cs="Arial"/>
          <w:color w:val="000000"/>
          <w:sz w:val="22"/>
          <w:szCs w:val="22"/>
        </w:rPr>
      </w:pPr>
    </w:p>
    <w:p w14:paraId="71D91A34" w14:textId="710DC278" w:rsidR="002574FA" w:rsidRDefault="005F4F6E" w:rsidP="00D90E81">
      <w:pPr>
        <w:spacing w:after="120" w:line="276" w:lineRule="auto"/>
        <w:jc w:val="both"/>
        <w:rPr>
          <w:rFonts w:ascii="Arial" w:hAnsi="Arial" w:cs="Arial"/>
          <w:sz w:val="22"/>
          <w:szCs w:val="22"/>
          <w:lang w:val="en-ZA"/>
        </w:rPr>
      </w:pPr>
      <w:r>
        <w:rPr>
          <w:rFonts w:ascii="Arial" w:hAnsi="Arial" w:cs="Arial"/>
          <w:sz w:val="22"/>
          <w:szCs w:val="22"/>
          <w:lang w:val="en-ZA"/>
        </w:rPr>
        <w:t>T</w:t>
      </w:r>
      <w:r w:rsidR="002574FA" w:rsidRPr="00F629A2">
        <w:rPr>
          <w:rFonts w:ascii="Arial" w:hAnsi="Arial" w:cs="Arial"/>
          <w:sz w:val="22"/>
          <w:szCs w:val="22"/>
          <w:lang w:val="en-ZA"/>
        </w:rPr>
        <w:t>his</w:t>
      </w:r>
      <w:r w:rsidR="00256497" w:rsidRPr="00803642">
        <w:rPr>
          <w:rFonts w:ascii="Arial" w:hAnsi="Arial" w:cs="Arial"/>
          <w:sz w:val="22"/>
          <w:szCs w:val="22"/>
          <w:lang w:val="en-ZA"/>
        </w:rPr>
        <w:t xml:space="preserve"> </w:t>
      </w:r>
      <w:r w:rsidR="002574FA" w:rsidRPr="00BC0E0D">
        <w:rPr>
          <w:rFonts w:ascii="Arial" w:hAnsi="Arial" w:cs="Arial"/>
          <w:sz w:val="22"/>
          <w:szCs w:val="22"/>
          <w:lang w:val="en-ZA"/>
        </w:rPr>
        <w:t>Guide</w:t>
      </w:r>
      <w:r w:rsidR="003759A0" w:rsidRPr="00BC0E0D">
        <w:rPr>
          <w:rFonts w:ascii="Arial" w:hAnsi="Arial" w:cs="Arial"/>
          <w:sz w:val="22"/>
          <w:szCs w:val="22"/>
          <w:lang w:val="en-ZA"/>
        </w:rPr>
        <w:t xml:space="preserve"> for Registered Auditors:</w:t>
      </w:r>
      <w:r w:rsidR="002574FA" w:rsidRPr="00F629A2">
        <w:rPr>
          <w:rFonts w:ascii="Arial" w:hAnsi="Arial" w:cs="Arial"/>
          <w:sz w:val="22"/>
          <w:szCs w:val="22"/>
          <w:lang w:val="en-ZA"/>
        </w:rPr>
        <w:t xml:space="preserve"> </w:t>
      </w:r>
      <w:r w:rsidR="002574FA" w:rsidRPr="00F629A2">
        <w:rPr>
          <w:rFonts w:ascii="Arial" w:hAnsi="Arial" w:cs="Arial"/>
          <w:i/>
          <w:iCs/>
          <w:sz w:val="22"/>
          <w:szCs w:val="22"/>
          <w:lang w:val="en-ZA"/>
        </w:rPr>
        <w:t>Joint Audit Engagements</w:t>
      </w:r>
      <w:r w:rsidR="002574FA" w:rsidRPr="00F629A2">
        <w:rPr>
          <w:rFonts w:ascii="Arial" w:hAnsi="Arial" w:cs="Arial"/>
          <w:sz w:val="22"/>
          <w:szCs w:val="22"/>
          <w:lang w:val="en-ZA"/>
        </w:rPr>
        <w:t xml:space="preserve"> (this Guide) </w:t>
      </w:r>
      <w:r w:rsidR="0006191C">
        <w:rPr>
          <w:rFonts w:ascii="Arial" w:hAnsi="Arial" w:cs="Arial"/>
          <w:sz w:val="22"/>
          <w:szCs w:val="22"/>
          <w:lang w:val="en-ZA"/>
        </w:rPr>
        <w:t xml:space="preserve">was prepared by a Task group of the </w:t>
      </w:r>
      <w:r w:rsidR="0006191C" w:rsidRPr="00F629A2">
        <w:rPr>
          <w:rFonts w:ascii="Arial" w:hAnsi="Arial" w:cs="Arial"/>
          <w:sz w:val="22"/>
          <w:szCs w:val="22"/>
          <w:lang w:val="en-ZA"/>
        </w:rPr>
        <w:t>Independent Regulatory Board for Auditors’ (IRBA) Committee for Auditing Standards (CFAS)</w:t>
      </w:r>
      <w:r w:rsidR="0006191C">
        <w:rPr>
          <w:rFonts w:ascii="Arial" w:hAnsi="Arial" w:cs="Arial"/>
          <w:sz w:val="22"/>
          <w:szCs w:val="22"/>
          <w:lang w:val="en-ZA"/>
        </w:rPr>
        <w:t>.</w:t>
      </w:r>
      <w:r w:rsidR="00EB361A">
        <w:rPr>
          <w:rFonts w:ascii="Arial" w:hAnsi="Arial" w:cs="Arial"/>
          <w:sz w:val="22"/>
          <w:szCs w:val="22"/>
          <w:lang w:val="en-ZA"/>
        </w:rPr>
        <w:t xml:space="preserve"> The</w:t>
      </w:r>
      <w:r w:rsidR="00EB361A" w:rsidRPr="00EB361A">
        <w:rPr>
          <w:rFonts w:ascii="Arial" w:hAnsi="Arial" w:cs="Arial"/>
          <w:sz w:val="22"/>
          <w:szCs w:val="22"/>
          <w:lang w:val="en-ZA"/>
        </w:rPr>
        <w:t xml:space="preserve"> </w:t>
      </w:r>
      <w:r w:rsidR="00EB361A" w:rsidRPr="00F629A2">
        <w:rPr>
          <w:rFonts w:ascii="Arial" w:hAnsi="Arial" w:cs="Arial"/>
          <w:sz w:val="22"/>
          <w:szCs w:val="22"/>
          <w:lang w:val="en-ZA"/>
        </w:rPr>
        <w:t>CFAS Task Group</w:t>
      </w:r>
      <w:r w:rsidR="00EB361A">
        <w:rPr>
          <w:rFonts w:ascii="Arial" w:hAnsi="Arial" w:cs="Arial"/>
          <w:sz w:val="22"/>
          <w:szCs w:val="22"/>
          <w:lang w:val="en-ZA"/>
        </w:rPr>
        <w:t xml:space="preserve"> </w:t>
      </w:r>
      <w:r w:rsidR="00EB361A" w:rsidRPr="005652DA">
        <w:rPr>
          <w:rFonts w:ascii="Arial" w:hAnsi="Arial" w:cs="Arial"/>
          <w:sz w:val="22"/>
          <w:szCs w:val="22"/>
          <w:lang w:val="en-ZA"/>
        </w:rPr>
        <w:t>compris</w:t>
      </w:r>
      <w:r w:rsidR="00EB361A">
        <w:rPr>
          <w:rFonts w:ascii="Arial" w:hAnsi="Arial" w:cs="Arial"/>
          <w:sz w:val="22"/>
          <w:szCs w:val="22"/>
          <w:lang w:val="en-ZA"/>
        </w:rPr>
        <w:t>ed</w:t>
      </w:r>
      <w:r w:rsidR="006F4F55">
        <w:rPr>
          <w:rFonts w:ascii="Arial" w:hAnsi="Arial" w:cs="Arial"/>
          <w:sz w:val="22"/>
          <w:szCs w:val="22"/>
          <w:lang w:val="en-ZA"/>
        </w:rPr>
        <w:t xml:space="preserve"> </w:t>
      </w:r>
      <w:r w:rsidR="00EB361A" w:rsidRPr="005652DA">
        <w:rPr>
          <w:rFonts w:ascii="Arial" w:hAnsi="Arial" w:cs="Arial"/>
          <w:sz w:val="22"/>
          <w:szCs w:val="22"/>
          <w:lang w:val="en-ZA"/>
        </w:rPr>
        <w:t>technical staff representatives from firms</w:t>
      </w:r>
      <w:r w:rsidR="00EB361A">
        <w:rPr>
          <w:rFonts w:ascii="Arial" w:hAnsi="Arial" w:cs="Arial"/>
          <w:sz w:val="22"/>
          <w:szCs w:val="22"/>
          <w:lang w:val="en-ZA"/>
        </w:rPr>
        <w:t xml:space="preserve">, the South African Reserve Bank – Prudential Authority, the South African Institute of Chartered Accountants </w:t>
      </w:r>
      <w:r w:rsidR="00EB361A" w:rsidRPr="005652DA">
        <w:rPr>
          <w:rFonts w:ascii="Arial" w:hAnsi="Arial" w:cs="Arial"/>
          <w:sz w:val="22"/>
          <w:szCs w:val="22"/>
          <w:lang w:val="en-ZA"/>
        </w:rPr>
        <w:t>and the IRBA</w:t>
      </w:r>
      <w:r w:rsidR="0097444A">
        <w:rPr>
          <w:rFonts w:ascii="Arial" w:hAnsi="Arial" w:cs="Arial"/>
          <w:sz w:val="22"/>
          <w:szCs w:val="22"/>
          <w:lang w:val="en-ZA"/>
        </w:rPr>
        <w:t>.</w:t>
      </w:r>
    </w:p>
    <w:p w14:paraId="7DADE4CB" w14:textId="27C055C2" w:rsidR="0097444A" w:rsidRDefault="0097444A" w:rsidP="00D90E81">
      <w:pPr>
        <w:spacing w:after="120" w:line="276" w:lineRule="auto"/>
        <w:jc w:val="both"/>
        <w:rPr>
          <w:rFonts w:ascii="Arial" w:hAnsi="Arial" w:cs="Arial"/>
          <w:sz w:val="22"/>
          <w:szCs w:val="22"/>
          <w:lang w:val="en-ZA"/>
        </w:rPr>
      </w:pPr>
      <w:r>
        <w:rPr>
          <w:rFonts w:ascii="Arial" w:hAnsi="Arial" w:cs="Arial"/>
          <w:sz w:val="22"/>
          <w:szCs w:val="22"/>
          <w:lang w:val="en-ZA"/>
        </w:rPr>
        <w:t xml:space="preserve">This </w:t>
      </w:r>
      <w:r w:rsidRPr="00F629A2">
        <w:rPr>
          <w:rFonts w:ascii="Arial" w:hAnsi="Arial" w:cs="Arial"/>
          <w:sz w:val="22"/>
          <w:szCs w:val="22"/>
          <w:lang w:val="en-ZA"/>
        </w:rPr>
        <w:t xml:space="preserve">Guide provides guidance to registered auditors </w:t>
      </w:r>
      <w:r w:rsidRPr="00F629A2">
        <w:rPr>
          <w:rFonts w:ascii="Arial" w:eastAsia="Arial" w:hAnsi="Arial" w:cs="Arial"/>
          <w:sz w:val="22"/>
          <w:szCs w:val="20"/>
          <w:lang w:val="en-ZA"/>
        </w:rPr>
        <w:t xml:space="preserve">(auditors) </w:t>
      </w:r>
      <w:r w:rsidRPr="00F629A2">
        <w:rPr>
          <w:rFonts w:ascii="Arial" w:hAnsi="Arial" w:cs="Arial"/>
          <w:sz w:val="22"/>
          <w:szCs w:val="22"/>
          <w:lang w:val="en-ZA"/>
        </w:rPr>
        <w:t xml:space="preserve">on the application of </w:t>
      </w:r>
      <w:r w:rsidR="00CA773F">
        <w:rPr>
          <w:rFonts w:ascii="Arial" w:hAnsi="Arial" w:cs="Arial"/>
          <w:sz w:val="22"/>
          <w:szCs w:val="22"/>
          <w:lang w:val="en-ZA"/>
        </w:rPr>
        <w:t xml:space="preserve">the </w:t>
      </w:r>
      <w:r w:rsidRPr="00F629A2">
        <w:rPr>
          <w:rFonts w:ascii="Arial" w:hAnsi="Arial" w:cs="Arial"/>
          <w:sz w:val="22"/>
          <w:szCs w:val="22"/>
          <w:lang w:val="en-ZA"/>
        </w:rPr>
        <w:t xml:space="preserve">International Standards on Auditing (ISAs) and IRBA pronouncements in </w:t>
      </w:r>
      <w:r w:rsidRPr="00F629A2">
        <w:rPr>
          <w:rFonts w:ascii="Arial" w:eastAsia="Arial" w:hAnsi="Arial" w:cs="Arial"/>
          <w:sz w:val="22"/>
          <w:szCs w:val="20"/>
          <w:lang w:val="en-ZA"/>
        </w:rPr>
        <w:t>the circumstances in which auditors or firms perform</w:t>
      </w:r>
      <w:r w:rsidRPr="00F629A2">
        <w:rPr>
          <w:rFonts w:ascii="Arial" w:hAnsi="Arial" w:cs="Arial"/>
          <w:sz w:val="22"/>
          <w:szCs w:val="22"/>
          <w:lang w:val="en-ZA"/>
        </w:rPr>
        <w:t xml:space="preserve"> a joint audit engagement</w:t>
      </w:r>
      <w:r>
        <w:rPr>
          <w:rFonts w:ascii="Arial" w:hAnsi="Arial" w:cs="Arial"/>
          <w:sz w:val="22"/>
          <w:szCs w:val="22"/>
          <w:lang w:val="en-ZA"/>
        </w:rPr>
        <w:t>.</w:t>
      </w:r>
    </w:p>
    <w:p w14:paraId="48B20D3B" w14:textId="33406DF9" w:rsidR="008E5904" w:rsidRPr="008E5904" w:rsidRDefault="005A3111" w:rsidP="008E5904">
      <w:pPr>
        <w:autoSpaceDE w:val="0"/>
        <w:autoSpaceDN w:val="0"/>
        <w:adjustRightInd w:val="0"/>
        <w:rPr>
          <w:rFonts w:ascii="Arial" w:hAnsi="Arial" w:cs="Arial"/>
          <w:color w:val="000000"/>
          <w:sz w:val="22"/>
          <w:szCs w:val="22"/>
        </w:rPr>
      </w:pPr>
      <w:r>
        <w:rPr>
          <w:rFonts w:ascii="Arial" w:hAnsi="Arial" w:cs="Arial"/>
          <w:color w:val="000000"/>
          <w:sz w:val="22"/>
          <w:szCs w:val="22"/>
        </w:rPr>
        <w:t>T</w:t>
      </w:r>
      <w:r w:rsidR="008E5904" w:rsidRPr="008E5904">
        <w:rPr>
          <w:rFonts w:ascii="Arial" w:hAnsi="Arial" w:cs="Arial"/>
          <w:color w:val="000000"/>
          <w:sz w:val="22"/>
          <w:szCs w:val="22"/>
        </w:rPr>
        <w:t xml:space="preserve">his </w:t>
      </w:r>
      <w:r w:rsidR="00CA773F">
        <w:rPr>
          <w:rFonts w:ascii="Arial" w:hAnsi="Arial" w:cs="Arial"/>
          <w:color w:val="000000"/>
          <w:sz w:val="22"/>
          <w:szCs w:val="22"/>
        </w:rPr>
        <w:t xml:space="preserve">Guide </w:t>
      </w:r>
      <w:r w:rsidR="00693E2D">
        <w:rPr>
          <w:rFonts w:ascii="Arial" w:hAnsi="Arial" w:cs="Arial"/>
          <w:color w:val="000000"/>
          <w:sz w:val="22"/>
          <w:szCs w:val="22"/>
        </w:rPr>
        <w:t>can</w:t>
      </w:r>
      <w:r w:rsidR="00FE6571">
        <w:rPr>
          <w:rFonts w:ascii="Arial" w:hAnsi="Arial" w:cs="Arial"/>
          <w:color w:val="000000"/>
          <w:sz w:val="22"/>
          <w:szCs w:val="22"/>
        </w:rPr>
        <w:t xml:space="preserve"> be downloaded free of </w:t>
      </w:r>
      <w:r w:rsidR="008E5904" w:rsidRPr="008E5904">
        <w:rPr>
          <w:rFonts w:ascii="Arial" w:hAnsi="Arial" w:cs="Arial"/>
          <w:color w:val="000000"/>
          <w:sz w:val="22"/>
          <w:szCs w:val="22"/>
        </w:rPr>
        <w:t xml:space="preserve">charge in PDF </w:t>
      </w:r>
      <w:r w:rsidR="00A97516">
        <w:rPr>
          <w:rFonts w:ascii="Arial" w:hAnsi="Arial" w:cs="Arial"/>
          <w:color w:val="000000"/>
          <w:sz w:val="22"/>
          <w:szCs w:val="22"/>
        </w:rPr>
        <w:t xml:space="preserve">and word </w:t>
      </w:r>
      <w:r w:rsidR="008E5904" w:rsidRPr="008E5904">
        <w:rPr>
          <w:rFonts w:ascii="Arial" w:hAnsi="Arial" w:cs="Arial"/>
          <w:color w:val="000000"/>
          <w:sz w:val="22"/>
          <w:szCs w:val="22"/>
        </w:rPr>
        <w:t>format</w:t>
      </w:r>
      <w:r w:rsidR="00290134">
        <w:rPr>
          <w:rFonts w:ascii="Arial" w:hAnsi="Arial" w:cs="Arial"/>
          <w:color w:val="000000"/>
          <w:sz w:val="22"/>
          <w:szCs w:val="22"/>
        </w:rPr>
        <w:t>s</w:t>
      </w:r>
      <w:r>
        <w:rPr>
          <w:rFonts w:ascii="Arial" w:hAnsi="Arial" w:cs="Arial"/>
          <w:color w:val="000000"/>
          <w:sz w:val="22"/>
          <w:szCs w:val="22"/>
        </w:rPr>
        <w:t xml:space="preserve"> on </w:t>
      </w:r>
      <w:r w:rsidRPr="008E5904">
        <w:rPr>
          <w:rFonts w:ascii="Arial" w:hAnsi="Arial" w:cs="Arial"/>
          <w:color w:val="000000"/>
          <w:sz w:val="22"/>
          <w:szCs w:val="22"/>
        </w:rPr>
        <w:t xml:space="preserve">the </w:t>
      </w:r>
      <w:hyperlink r:id="rId10" w:history="1">
        <w:r w:rsidRPr="00442F38">
          <w:rPr>
            <w:rStyle w:val="Hyperlink"/>
            <w:rFonts w:ascii="Arial" w:hAnsi="Arial" w:cs="Arial"/>
            <w:sz w:val="22"/>
            <w:szCs w:val="22"/>
          </w:rPr>
          <w:t>IRBA website</w:t>
        </w:r>
      </w:hyperlink>
      <w:r w:rsidR="008E5904" w:rsidRPr="008E5904">
        <w:rPr>
          <w:rFonts w:ascii="Arial" w:hAnsi="Arial" w:cs="Arial"/>
          <w:color w:val="000000"/>
          <w:sz w:val="22"/>
          <w:szCs w:val="22"/>
        </w:rPr>
        <w:t xml:space="preserve">. </w:t>
      </w:r>
    </w:p>
    <w:p w14:paraId="2414ABFF" w14:textId="77777777" w:rsidR="00F264EC" w:rsidRDefault="00F264EC" w:rsidP="00D90E81">
      <w:pPr>
        <w:spacing w:after="120" w:line="276" w:lineRule="auto"/>
        <w:rPr>
          <w:rFonts w:ascii="Arial" w:hAnsi="Arial" w:cs="Arial"/>
          <w:sz w:val="22"/>
          <w:szCs w:val="22"/>
          <w:lang w:val="pt-PT"/>
        </w:rPr>
      </w:pPr>
    </w:p>
    <w:p w14:paraId="08D5FA77" w14:textId="77777777" w:rsidR="005074C3" w:rsidRPr="006164E4" w:rsidRDefault="005074C3" w:rsidP="00D90E81">
      <w:pPr>
        <w:keepNext/>
        <w:keepLines/>
        <w:spacing w:after="120" w:line="276" w:lineRule="auto"/>
        <w:jc w:val="both"/>
        <w:rPr>
          <w:rFonts w:ascii="Arial" w:hAnsi="Arial" w:cs="Arial"/>
          <w:sz w:val="22"/>
          <w:szCs w:val="22"/>
          <w:lang w:val="pt-PT"/>
        </w:rPr>
      </w:pPr>
    </w:p>
    <w:p w14:paraId="056B3AE4" w14:textId="77777777" w:rsidR="00C81628" w:rsidRPr="006164E4" w:rsidRDefault="00C81628" w:rsidP="00D90E81">
      <w:pPr>
        <w:spacing w:after="120" w:line="276" w:lineRule="auto"/>
        <w:rPr>
          <w:rFonts w:ascii="Arial" w:hAnsi="Arial" w:cs="Arial"/>
          <w:sz w:val="22"/>
          <w:szCs w:val="22"/>
          <w:lang w:val="pt-PT"/>
        </w:rPr>
      </w:pPr>
    </w:p>
    <w:p w14:paraId="6DE80418" w14:textId="503BD72E" w:rsidR="00144FE0" w:rsidRPr="00F629A2" w:rsidRDefault="00C81628"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22"/>
          <w:szCs w:val="22"/>
          <w:lang w:val="en-ZA"/>
        </w:rPr>
      </w:pPr>
      <w:r w:rsidRPr="168BA6D9">
        <w:rPr>
          <w:rFonts w:ascii="Arial" w:hAnsi="Arial" w:cs="Arial"/>
          <w:sz w:val="22"/>
          <w:szCs w:val="22"/>
          <w:lang w:val="en-ZA"/>
        </w:rPr>
        <w:t>Copyright © 20</w:t>
      </w:r>
      <w:r w:rsidR="00F949D6" w:rsidRPr="168BA6D9">
        <w:rPr>
          <w:rFonts w:ascii="Arial" w:hAnsi="Arial" w:cs="Arial"/>
          <w:sz w:val="22"/>
          <w:szCs w:val="22"/>
          <w:lang w:val="en-ZA"/>
        </w:rPr>
        <w:t>20</w:t>
      </w:r>
      <w:r w:rsidRPr="168BA6D9">
        <w:rPr>
          <w:rFonts w:ascii="Arial" w:hAnsi="Arial" w:cs="Arial"/>
          <w:sz w:val="22"/>
          <w:szCs w:val="22"/>
          <w:lang w:val="en-ZA"/>
        </w:rPr>
        <w:t xml:space="preserve"> by the Independent Regulatory Board for Auditors (IRBA). All rights reserved. </w:t>
      </w:r>
      <w:r w:rsidR="003D17D0" w:rsidRPr="168BA6D9">
        <w:rPr>
          <w:rFonts w:ascii="Arial" w:eastAsia="Arial" w:hAnsi="Arial" w:cs="Arial"/>
          <w:sz w:val="22"/>
          <w:szCs w:val="22"/>
          <w:lang w:val="en-ZA"/>
        </w:rPr>
        <w:t>Permission is granted to make copies of this work, provided that such copies, in whichever format, are for the purpose of registered auditors discharging their professional duties; for use in academic classrooms or for personal use; are not sold for income; and provided further that each copy bears the following credit line</w:t>
      </w:r>
      <w:r w:rsidRPr="168BA6D9">
        <w:rPr>
          <w:rFonts w:ascii="Arial" w:hAnsi="Arial" w:cs="Arial"/>
          <w:sz w:val="22"/>
          <w:szCs w:val="22"/>
          <w:lang w:val="en-ZA"/>
        </w:rPr>
        <w:t xml:space="preserve">: </w:t>
      </w:r>
    </w:p>
    <w:p w14:paraId="5DEBBC78" w14:textId="764CBB7A" w:rsidR="003D17D0" w:rsidRPr="00F629A2" w:rsidRDefault="00C81628"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eastAsia="Arial" w:hAnsi="Arial" w:cs="Arial"/>
          <w:sz w:val="22"/>
          <w:szCs w:val="22"/>
          <w:lang w:val="en-ZA"/>
        </w:rPr>
      </w:pPr>
      <w:r w:rsidRPr="00F629A2">
        <w:rPr>
          <w:rFonts w:ascii="Arial" w:hAnsi="Arial" w:cs="Arial"/>
          <w:sz w:val="22"/>
          <w:szCs w:val="22"/>
          <w:lang w:val="en-ZA"/>
        </w:rPr>
        <w:t>“</w:t>
      </w:r>
      <w:r w:rsidRPr="00F629A2">
        <w:rPr>
          <w:rFonts w:ascii="Arial" w:hAnsi="Arial" w:cs="Arial"/>
          <w:i/>
          <w:sz w:val="22"/>
          <w:szCs w:val="22"/>
          <w:lang w:val="en-ZA"/>
        </w:rPr>
        <w:t xml:space="preserve">Copyright © </w:t>
      </w:r>
      <w:r w:rsidR="00183149" w:rsidRPr="00F629A2">
        <w:rPr>
          <w:rFonts w:ascii="Arial" w:hAnsi="Arial" w:cs="Arial"/>
          <w:i/>
          <w:sz w:val="22"/>
          <w:szCs w:val="22"/>
          <w:lang w:val="en-ZA"/>
        </w:rPr>
        <w:t>20</w:t>
      </w:r>
      <w:r w:rsidR="00F949D6">
        <w:rPr>
          <w:rFonts w:ascii="Arial" w:hAnsi="Arial" w:cs="Arial"/>
          <w:i/>
          <w:sz w:val="22"/>
          <w:szCs w:val="22"/>
          <w:lang w:val="en-ZA"/>
        </w:rPr>
        <w:t>20</w:t>
      </w:r>
      <w:r w:rsidR="00183149" w:rsidRPr="00F629A2">
        <w:rPr>
          <w:rFonts w:ascii="Arial" w:hAnsi="Arial" w:cs="Arial"/>
          <w:i/>
          <w:sz w:val="22"/>
          <w:szCs w:val="22"/>
          <w:lang w:val="en-ZA"/>
        </w:rPr>
        <w:t xml:space="preserve"> </w:t>
      </w:r>
      <w:r w:rsidRPr="00F629A2">
        <w:rPr>
          <w:rFonts w:ascii="Arial" w:hAnsi="Arial" w:cs="Arial"/>
          <w:i/>
          <w:sz w:val="22"/>
          <w:szCs w:val="22"/>
          <w:lang w:val="en-ZA"/>
        </w:rPr>
        <w:t xml:space="preserve">by the Independent Regulatory Board for Auditors. All rights reserved. Used with </w:t>
      </w:r>
      <w:r w:rsidR="0076792D" w:rsidRPr="00F629A2">
        <w:rPr>
          <w:rFonts w:ascii="Arial" w:hAnsi="Arial" w:cs="Arial"/>
          <w:i/>
          <w:sz w:val="22"/>
          <w:szCs w:val="22"/>
          <w:lang w:val="en-ZA"/>
        </w:rPr>
        <w:t xml:space="preserve">the </w:t>
      </w:r>
      <w:r w:rsidRPr="00F629A2">
        <w:rPr>
          <w:rFonts w:ascii="Arial" w:hAnsi="Arial" w:cs="Arial"/>
          <w:i/>
          <w:sz w:val="22"/>
          <w:szCs w:val="22"/>
          <w:lang w:val="en-ZA"/>
        </w:rPr>
        <w:t>permission of the IRBA.”</w:t>
      </w:r>
      <w:r w:rsidR="003D17D0" w:rsidRPr="00F629A2">
        <w:rPr>
          <w:rFonts w:ascii="Arial" w:eastAsia="Arial" w:hAnsi="Arial" w:cs="Arial"/>
          <w:sz w:val="22"/>
          <w:szCs w:val="22"/>
          <w:lang w:val="en-ZA"/>
        </w:rPr>
        <w:t xml:space="preserve"> </w:t>
      </w:r>
    </w:p>
    <w:p w14:paraId="7DBEFFF6" w14:textId="3DCBB989" w:rsidR="00C81628" w:rsidRPr="00F629A2" w:rsidRDefault="003D17D0"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22"/>
          <w:szCs w:val="22"/>
          <w:lang w:val="en-ZA"/>
        </w:rPr>
      </w:pPr>
      <w:r w:rsidRPr="00F629A2">
        <w:rPr>
          <w:rFonts w:ascii="Arial" w:eastAsia="Arial" w:hAnsi="Arial" w:cs="Arial"/>
          <w:sz w:val="22"/>
          <w:szCs w:val="22"/>
          <w:lang w:val="en-ZA"/>
        </w:rPr>
        <w:t>Otherwise, written permission from the IRBA is required to reproduce, store or transmit this document</w:t>
      </w:r>
      <w:r w:rsidR="003759A0" w:rsidRPr="00F629A2">
        <w:rPr>
          <w:rFonts w:ascii="Arial" w:eastAsia="Arial" w:hAnsi="Arial" w:cs="Arial"/>
          <w:sz w:val="22"/>
          <w:szCs w:val="22"/>
          <w:lang w:val="en-ZA"/>
        </w:rPr>
        <w:t>,</w:t>
      </w:r>
      <w:r w:rsidRPr="00F629A2">
        <w:rPr>
          <w:rFonts w:ascii="Arial" w:eastAsia="Arial" w:hAnsi="Arial" w:cs="Arial"/>
          <w:sz w:val="22"/>
          <w:szCs w:val="22"/>
          <w:lang w:val="en-ZA"/>
        </w:rPr>
        <w:t xml:space="preserve"> except as permitted by law.</w:t>
      </w:r>
    </w:p>
    <w:p w14:paraId="494E413A" w14:textId="0E3B0111" w:rsidR="0005525C" w:rsidRPr="00F629A2" w:rsidRDefault="0005525C" w:rsidP="002E5066">
      <w:pPr>
        <w:spacing w:after="120" w:line="276" w:lineRule="auto"/>
        <w:ind w:right="-1"/>
        <w:rPr>
          <w:rFonts w:ascii="Arial" w:hAnsi="Arial" w:cs="Arial"/>
          <w:sz w:val="22"/>
          <w:szCs w:val="22"/>
          <w:lang w:val="en-ZA"/>
        </w:rPr>
        <w:sectPr w:rsidR="0005525C" w:rsidRPr="00F629A2" w:rsidSect="00D347FD">
          <w:headerReference w:type="default" r:id="rId11"/>
          <w:headerReference w:type="first" r:id="rId12"/>
          <w:type w:val="continuous"/>
          <w:pgSz w:w="11906" w:h="16838" w:code="9"/>
          <w:pgMar w:top="1440" w:right="1440" w:bottom="1440" w:left="1440" w:header="737" w:footer="737" w:gutter="0"/>
          <w:cols w:space="708"/>
          <w:titlePg/>
          <w:docGrid w:linePitch="360"/>
        </w:sectPr>
      </w:pPr>
    </w:p>
    <w:p w14:paraId="6FFCBCD4" w14:textId="08A49709" w:rsidR="007425BD" w:rsidRPr="00303289" w:rsidRDefault="00C155BE" w:rsidP="00D90E81">
      <w:pPr>
        <w:spacing w:after="120" w:line="276" w:lineRule="auto"/>
        <w:jc w:val="center"/>
        <w:rPr>
          <w:rFonts w:ascii="Arial" w:hAnsi="Arial" w:cs="Arial"/>
          <w:b/>
          <w:lang w:val="en-ZA"/>
        </w:rPr>
      </w:pPr>
      <w:r w:rsidRPr="00303289">
        <w:rPr>
          <w:rFonts w:ascii="Arial" w:hAnsi="Arial" w:cs="Arial"/>
          <w:b/>
          <w:lang w:val="en-ZA"/>
        </w:rPr>
        <w:lastRenderedPageBreak/>
        <w:t>GUIDE FOR REGISTERED AUDITORS</w:t>
      </w:r>
      <w:r w:rsidR="00EE6E16" w:rsidRPr="00303289">
        <w:rPr>
          <w:rFonts w:ascii="Arial" w:hAnsi="Arial" w:cs="Arial"/>
          <w:b/>
          <w:lang w:val="en-ZA"/>
        </w:rPr>
        <w:t>:</w:t>
      </w:r>
      <w:r w:rsidR="00360496" w:rsidRPr="00303289">
        <w:rPr>
          <w:rFonts w:ascii="Arial" w:hAnsi="Arial" w:cs="Arial"/>
          <w:b/>
          <w:lang w:val="en-ZA"/>
        </w:rPr>
        <w:t xml:space="preserve"> </w:t>
      </w:r>
      <w:r w:rsidR="0032108A" w:rsidRPr="00303289">
        <w:rPr>
          <w:rFonts w:ascii="Arial" w:hAnsi="Arial" w:cs="Arial"/>
          <w:b/>
          <w:lang w:val="en-ZA"/>
        </w:rPr>
        <w:t>JOINT AUDIT ENGAGEMENTS</w:t>
      </w:r>
    </w:p>
    <w:p w14:paraId="7D241B08" w14:textId="127A6E18" w:rsidR="008A70C8" w:rsidRPr="001F537D" w:rsidRDefault="008A70C8" w:rsidP="00D90E81">
      <w:pPr>
        <w:spacing w:after="120" w:line="276" w:lineRule="auto"/>
        <w:jc w:val="center"/>
        <w:rPr>
          <w:rFonts w:ascii="Arial" w:hAnsi="Arial" w:cs="Arial"/>
          <w:sz w:val="22"/>
          <w:szCs w:val="22"/>
          <w:lang w:val="en-ZA"/>
        </w:rPr>
      </w:pPr>
      <w:r w:rsidRPr="168BA6D9">
        <w:rPr>
          <w:rFonts w:ascii="Arial" w:hAnsi="Arial" w:cs="Arial"/>
          <w:sz w:val="22"/>
          <w:szCs w:val="22"/>
          <w:lang w:val="en-ZA"/>
        </w:rPr>
        <w:t xml:space="preserve">(Effective for audits of financial </w:t>
      </w:r>
      <w:r w:rsidR="003D768E" w:rsidRPr="168BA6D9">
        <w:rPr>
          <w:rFonts w:ascii="Arial" w:hAnsi="Arial" w:cs="Arial"/>
          <w:sz w:val="22"/>
          <w:szCs w:val="22"/>
          <w:lang w:val="en-ZA"/>
        </w:rPr>
        <w:t>statements for</w:t>
      </w:r>
      <w:r w:rsidRPr="168BA6D9">
        <w:rPr>
          <w:rFonts w:ascii="Arial" w:hAnsi="Arial" w:cs="Arial"/>
          <w:sz w:val="22"/>
          <w:szCs w:val="22"/>
          <w:lang w:val="en-ZA"/>
        </w:rPr>
        <w:t xml:space="preserve"> periods </w:t>
      </w:r>
      <w:r w:rsidR="003D768E" w:rsidRPr="168BA6D9">
        <w:rPr>
          <w:rFonts w:ascii="Arial" w:hAnsi="Arial" w:cs="Arial"/>
          <w:sz w:val="22"/>
          <w:szCs w:val="22"/>
          <w:lang w:val="en-ZA"/>
        </w:rPr>
        <w:t>beginning</w:t>
      </w:r>
      <w:r w:rsidRPr="168BA6D9">
        <w:rPr>
          <w:rFonts w:ascii="Arial" w:hAnsi="Arial" w:cs="Arial"/>
          <w:sz w:val="22"/>
          <w:szCs w:val="22"/>
          <w:lang w:val="en-ZA"/>
        </w:rPr>
        <w:t xml:space="preserve"> on or after</w:t>
      </w:r>
      <w:r w:rsidR="00921788" w:rsidRPr="168BA6D9">
        <w:rPr>
          <w:rFonts w:ascii="Arial" w:hAnsi="Arial" w:cs="Arial"/>
          <w:sz w:val="22"/>
          <w:szCs w:val="22"/>
          <w:lang w:val="en-ZA"/>
        </w:rPr>
        <w:t xml:space="preserve"> 31 December 2020</w:t>
      </w:r>
      <w:r w:rsidRPr="168BA6D9">
        <w:rPr>
          <w:rFonts w:ascii="Arial" w:hAnsi="Arial" w:cs="Arial"/>
          <w:sz w:val="22"/>
          <w:szCs w:val="22"/>
          <w:lang w:val="en-ZA"/>
        </w:rPr>
        <w:t>)</w:t>
      </w:r>
    </w:p>
    <w:p w14:paraId="4DE50381" w14:textId="77777777" w:rsidR="00C767F5" w:rsidRPr="00F629A2" w:rsidRDefault="00C767F5" w:rsidP="00D90E81">
      <w:pPr>
        <w:spacing w:after="120" w:line="276" w:lineRule="auto"/>
        <w:jc w:val="both"/>
        <w:rPr>
          <w:b/>
          <w:sz w:val="22"/>
          <w:szCs w:val="22"/>
          <w:lang w:val="en-ZA"/>
        </w:rPr>
      </w:pPr>
    </w:p>
    <w:p w14:paraId="65C45AAE" w14:textId="18264AE1" w:rsidR="00120143" w:rsidRPr="00F629A2" w:rsidRDefault="00360496" w:rsidP="00D90E81">
      <w:pPr>
        <w:pBdr>
          <w:bottom w:val="single" w:sz="4" w:space="1" w:color="auto"/>
        </w:pBdr>
        <w:spacing w:after="120" w:line="276" w:lineRule="auto"/>
        <w:jc w:val="both"/>
        <w:rPr>
          <w:rFonts w:ascii="Arial" w:hAnsi="Arial" w:cs="Arial"/>
          <w:b/>
          <w:sz w:val="22"/>
          <w:szCs w:val="22"/>
          <w:lang w:val="en-ZA"/>
        </w:rPr>
      </w:pPr>
      <w:r w:rsidRPr="00F629A2">
        <w:rPr>
          <w:rFonts w:ascii="Arial" w:hAnsi="Arial" w:cs="Arial"/>
          <w:b/>
          <w:sz w:val="22"/>
          <w:szCs w:val="22"/>
          <w:lang w:val="en-ZA"/>
        </w:rPr>
        <w:t xml:space="preserve">CONTENTS    </w:t>
      </w:r>
      <w:r w:rsidRPr="00F629A2">
        <w:rPr>
          <w:rFonts w:ascii="Arial" w:hAnsi="Arial" w:cs="Arial"/>
          <w:b/>
          <w:sz w:val="22"/>
          <w:szCs w:val="22"/>
          <w:lang w:val="en-ZA"/>
        </w:rPr>
        <w:tab/>
      </w:r>
      <w:r w:rsidR="00E37EDE" w:rsidRPr="00F629A2">
        <w:rPr>
          <w:rFonts w:ascii="Arial" w:hAnsi="Arial" w:cs="Arial"/>
          <w:b/>
          <w:sz w:val="22"/>
          <w:szCs w:val="22"/>
          <w:lang w:val="en-ZA"/>
        </w:rPr>
        <w:t xml:space="preserve">           </w:t>
      </w:r>
      <w:r w:rsidRPr="00F629A2">
        <w:rPr>
          <w:rFonts w:ascii="Arial" w:hAnsi="Arial" w:cs="Arial"/>
          <w:b/>
          <w:sz w:val="22"/>
          <w:szCs w:val="22"/>
          <w:lang w:val="en-ZA"/>
        </w:rPr>
        <w:tab/>
      </w:r>
      <w:r w:rsidRPr="00F629A2">
        <w:rPr>
          <w:rFonts w:ascii="Arial" w:hAnsi="Arial" w:cs="Arial"/>
          <w:b/>
          <w:sz w:val="22"/>
          <w:szCs w:val="22"/>
          <w:lang w:val="en-ZA"/>
        </w:rPr>
        <w:tab/>
      </w:r>
      <w:r w:rsidRPr="00F629A2">
        <w:rPr>
          <w:rFonts w:ascii="Arial" w:hAnsi="Arial" w:cs="Arial"/>
          <w:b/>
          <w:sz w:val="22"/>
          <w:szCs w:val="22"/>
          <w:lang w:val="en-ZA"/>
        </w:rPr>
        <w:tab/>
      </w:r>
      <w:r w:rsidRPr="00F629A2">
        <w:rPr>
          <w:rFonts w:ascii="Arial" w:hAnsi="Arial" w:cs="Arial"/>
          <w:b/>
          <w:sz w:val="22"/>
          <w:szCs w:val="22"/>
          <w:lang w:val="en-ZA"/>
        </w:rPr>
        <w:tab/>
        <w:t xml:space="preserve">    </w:t>
      </w:r>
      <w:r w:rsidRPr="00F629A2">
        <w:rPr>
          <w:rFonts w:ascii="Arial" w:hAnsi="Arial" w:cs="Arial"/>
          <w:b/>
          <w:sz w:val="22"/>
          <w:szCs w:val="22"/>
          <w:lang w:val="en-ZA"/>
        </w:rPr>
        <w:tab/>
      </w:r>
      <w:r w:rsidR="00D90E81" w:rsidRPr="00F629A2">
        <w:rPr>
          <w:rFonts w:ascii="Arial" w:hAnsi="Arial" w:cs="Arial"/>
          <w:b/>
          <w:sz w:val="22"/>
          <w:szCs w:val="22"/>
          <w:lang w:val="en-ZA"/>
        </w:rPr>
        <w:tab/>
      </w:r>
      <w:r w:rsidR="00D90E81" w:rsidRPr="00F629A2">
        <w:rPr>
          <w:rFonts w:ascii="Arial" w:hAnsi="Arial" w:cs="Arial"/>
          <w:b/>
          <w:sz w:val="22"/>
          <w:szCs w:val="22"/>
          <w:lang w:val="en-ZA"/>
        </w:rPr>
        <w:tab/>
      </w:r>
      <w:r w:rsidR="00D90E81" w:rsidRPr="00F629A2">
        <w:rPr>
          <w:rFonts w:ascii="Arial" w:hAnsi="Arial" w:cs="Arial"/>
          <w:b/>
          <w:sz w:val="22"/>
          <w:szCs w:val="22"/>
          <w:lang w:val="en-ZA"/>
        </w:rPr>
        <w:tab/>
        <w:t xml:space="preserve">      </w:t>
      </w:r>
      <w:r w:rsidR="00113541">
        <w:rPr>
          <w:rFonts w:ascii="Arial" w:hAnsi="Arial" w:cs="Arial"/>
          <w:b/>
          <w:sz w:val="22"/>
          <w:szCs w:val="22"/>
          <w:lang w:val="en-ZA"/>
        </w:rPr>
        <w:t xml:space="preserve"> </w:t>
      </w:r>
      <w:r w:rsidRPr="00F629A2">
        <w:rPr>
          <w:rFonts w:ascii="Arial" w:hAnsi="Arial" w:cs="Arial"/>
          <w:b/>
          <w:sz w:val="22"/>
          <w:szCs w:val="22"/>
          <w:lang w:val="en-ZA"/>
        </w:rPr>
        <w:t>PAGE</w:t>
      </w:r>
    </w:p>
    <w:p w14:paraId="6B5B8C5B" w14:textId="4E3F5DE5" w:rsidR="00DE52FD" w:rsidRDefault="00E37EDE">
      <w:pPr>
        <w:pStyle w:val="TOC1"/>
        <w:rPr>
          <w:rFonts w:asciiTheme="minorHAnsi" w:eastAsiaTheme="minorEastAsia" w:hAnsiTheme="minorHAnsi" w:cstheme="minorBidi"/>
          <w:b w:val="0"/>
          <w:lang w:val="en-ZA" w:eastAsia="en-ZA"/>
        </w:rPr>
      </w:pPr>
      <w:r w:rsidRPr="00F629A2">
        <w:rPr>
          <w:rFonts w:cs="Arial"/>
          <w:bCs/>
        </w:rPr>
        <w:fldChar w:fldCharType="begin"/>
      </w:r>
      <w:r w:rsidRPr="00F629A2">
        <w:rPr>
          <w:rFonts w:cs="Arial"/>
          <w:bCs/>
        </w:rPr>
        <w:instrText xml:space="preserve"> TOC \o "1-3" \h \z \u </w:instrText>
      </w:r>
      <w:r w:rsidRPr="00F629A2">
        <w:rPr>
          <w:rFonts w:cs="Arial"/>
          <w:bCs/>
        </w:rPr>
        <w:fldChar w:fldCharType="separate"/>
      </w:r>
      <w:hyperlink w:anchor="_Toc101777270" w:history="1">
        <w:r w:rsidR="00DE52FD" w:rsidRPr="00EE4CF2">
          <w:rPr>
            <w:rStyle w:val="Hyperlink"/>
            <w:lang w:val="en-ZA"/>
          </w:rPr>
          <w:t>Introduction</w:t>
        </w:r>
        <w:r w:rsidR="00DE52FD">
          <w:rPr>
            <w:webHidden/>
          </w:rPr>
          <w:tab/>
        </w:r>
        <w:r w:rsidR="00DE52FD">
          <w:rPr>
            <w:webHidden/>
          </w:rPr>
          <w:fldChar w:fldCharType="begin"/>
        </w:r>
        <w:r w:rsidR="00DE52FD">
          <w:rPr>
            <w:webHidden/>
          </w:rPr>
          <w:instrText xml:space="preserve"> PAGEREF _Toc101777270 \h </w:instrText>
        </w:r>
        <w:r w:rsidR="00DE52FD">
          <w:rPr>
            <w:webHidden/>
          </w:rPr>
        </w:r>
        <w:r w:rsidR="00DE52FD">
          <w:rPr>
            <w:webHidden/>
          </w:rPr>
          <w:fldChar w:fldCharType="separate"/>
        </w:r>
        <w:r w:rsidR="000F2788">
          <w:rPr>
            <w:webHidden/>
          </w:rPr>
          <w:t>5</w:t>
        </w:r>
        <w:r w:rsidR="00DE52FD">
          <w:rPr>
            <w:webHidden/>
          </w:rPr>
          <w:fldChar w:fldCharType="end"/>
        </w:r>
      </w:hyperlink>
    </w:p>
    <w:p w14:paraId="32246350" w14:textId="18D08931" w:rsidR="00DE52FD" w:rsidRDefault="00332776">
      <w:pPr>
        <w:pStyle w:val="TOC2"/>
        <w:rPr>
          <w:rFonts w:asciiTheme="minorHAnsi" w:eastAsiaTheme="minorEastAsia" w:hAnsiTheme="minorHAnsi" w:cstheme="minorBidi"/>
          <w:szCs w:val="22"/>
          <w:lang w:val="en-ZA" w:eastAsia="en-ZA"/>
        </w:rPr>
      </w:pPr>
      <w:hyperlink w:anchor="_Toc101777271" w:history="1">
        <w:r w:rsidR="00DE52FD" w:rsidRPr="00EE4CF2">
          <w:rPr>
            <w:rStyle w:val="Hyperlink"/>
            <w:lang w:val="en-ZA"/>
          </w:rPr>
          <w:t>Scope</w:t>
        </w:r>
        <w:r w:rsidR="00DE52FD">
          <w:rPr>
            <w:webHidden/>
          </w:rPr>
          <w:tab/>
        </w:r>
        <w:r w:rsidR="00DE52FD">
          <w:rPr>
            <w:webHidden/>
          </w:rPr>
          <w:fldChar w:fldCharType="begin"/>
        </w:r>
        <w:r w:rsidR="00DE52FD">
          <w:rPr>
            <w:webHidden/>
          </w:rPr>
          <w:instrText xml:space="preserve"> PAGEREF _Toc101777271 \h </w:instrText>
        </w:r>
        <w:r w:rsidR="00DE52FD">
          <w:rPr>
            <w:webHidden/>
          </w:rPr>
        </w:r>
        <w:r w:rsidR="00DE52FD">
          <w:rPr>
            <w:webHidden/>
          </w:rPr>
          <w:fldChar w:fldCharType="separate"/>
        </w:r>
        <w:r w:rsidR="000F2788">
          <w:rPr>
            <w:webHidden/>
          </w:rPr>
          <w:t>5</w:t>
        </w:r>
        <w:r w:rsidR="00DE52FD">
          <w:rPr>
            <w:webHidden/>
          </w:rPr>
          <w:fldChar w:fldCharType="end"/>
        </w:r>
      </w:hyperlink>
    </w:p>
    <w:p w14:paraId="3902CF67" w14:textId="1606E142" w:rsidR="00DE52FD" w:rsidRDefault="00332776">
      <w:pPr>
        <w:pStyle w:val="TOC2"/>
        <w:rPr>
          <w:rFonts w:asciiTheme="minorHAnsi" w:eastAsiaTheme="minorEastAsia" w:hAnsiTheme="minorHAnsi" w:cstheme="minorBidi"/>
          <w:szCs w:val="22"/>
          <w:lang w:val="en-ZA" w:eastAsia="en-ZA"/>
        </w:rPr>
      </w:pPr>
      <w:hyperlink w:anchor="_Toc101777272" w:history="1">
        <w:r w:rsidR="00DE52FD" w:rsidRPr="00EE4CF2">
          <w:rPr>
            <w:rStyle w:val="Hyperlink"/>
            <w:lang w:val="en-ZA"/>
          </w:rPr>
          <w:t>Definitions</w:t>
        </w:r>
        <w:r w:rsidR="00DE52FD">
          <w:rPr>
            <w:webHidden/>
          </w:rPr>
          <w:tab/>
        </w:r>
        <w:r w:rsidR="00DE52FD">
          <w:rPr>
            <w:webHidden/>
          </w:rPr>
          <w:fldChar w:fldCharType="begin"/>
        </w:r>
        <w:r w:rsidR="00DE52FD">
          <w:rPr>
            <w:webHidden/>
          </w:rPr>
          <w:instrText xml:space="preserve"> PAGEREF _Toc101777272 \h </w:instrText>
        </w:r>
        <w:r w:rsidR="00DE52FD">
          <w:rPr>
            <w:webHidden/>
          </w:rPr>
        </w:r>
        <w:r w:rsidR="00DE52FD">
          <w:rPr>
            <w:webHidden/>
          </w:rPr>
          <w:fldChar w:fldCharType="separate"/>
        </w:r>
        <w:r w:rsidR="000F2788">
          <w:rPr>
            <w:webHidden/>
          </w:rPr>
          <w:t>7</w:t>
        </w:r>
        <w:r w:rsidR="00DE52FD">
          <w:rPr>
            <w:webHidden/>
          </w:rPr>
          <w:fldChar w:fldCharType="end"/>
        </w:r>
      </w:hyperlink>
    </w:p>
    <w:p w14:paraId="3BDB6601" w14:textId="0ABC7DC4" w:rsidR="00DE52FD" w:rsidRDefault="00332776">
      <w:pPr>
        <w:pStyle w:val="TOC1"/>
        <w:rPr>
          <w:rFonts w:asciiTheme="minorHAnsi" w:eastAsiaTheme="minorEastAsia" w:hAnsiTheme="minorHAnsi" w:cstheme="minorBidi"/>
          <w:b w:val="0"/>
          <w:lang w:val="en-ZA" w:eastAsia="en-ZA"/>
        </w:rPr>
      </w:pPr>
      <w:hyperlink w:anchor="_Toc101777273" w:history="1">
        <w:r w:rsidR="00DE52FD" w:rsidRPr="00EE4CF2">
          <w:rPr>
            <w:rStyle w:val="Hyperlink"/>
            <w:lang w:val="en-ZA"/>
          </w:rPr>
          <w:t>Circumstances for a Joint Audit Engagement</w:t>
        </w:r>
        <w:r w:rsidR="00DE52FD">
          <w:rPr>
            <w:webHidden/>
          </w:rPr>
          <w:tab/>
        </w:r>
        <w:r w:rsidR="00DE52FD">
          <w:rPr>
            <w:webHidden/>
          </w:rPr>
          <w:fldChar w:fldCharType="begin"/>
        </w:r>
        <w:r w:rsidR="00DE52FD">
          <w:rPr>
            <w:webHidden/>
          </w:rPr>
          <w:instrText xml:space="preserve"> PAGEREF _Toc101777273 \h </w:instrText>
        </w:r>
        <w:r w:rsidR="00DE52FD">
          <w:rPr>
            <w:webHidden/>
          </w:rPr>
        </w:r>
        <w:r w:rsidR="00DE52FD">
          <w:rPr>
            <w:webHidden/>
          </w:rPr>
          <w:fldChar w:fldCharType="separate"/>
        </w:r>
        <w:r w:rsidR="000F2788">
          <w:rPr>
            <w:webHidden/>
          </w:rPr>
          <w:t>8</w:t>
        </w:r>
        <w:r w:rsidR="00DE52FD">
          <w:rPr>
            <w:webHidden/>
          </w:rPr>
          <w:fldChar w:fldCharType="end"/>
        </w:r>
      </w:hyperlink>
    </w:p>
    <w:p w14:paraId="6AE5080E" w14:textId="10FB188B" w:rsidR="00DE52FD" w:rsidRDefault="00332776">
      <w:pPr>
        <w:pStyle w:val="TOC1"/>
        <w:rPr>
          <w:rFonts w:asciiTheme="minorHAnsi" w:eastAsiaTheme="minorEastAsia" w:hAnsiTheme="minorHAnsi" w:cstheme="minorBidi"/>
          <w:b w:val="0"/>
          <w:lang w:val="en-ZA" w:eastAsia="en-ZA"/>
        </w:rPr>
      </w:pPr>
      <w:hyperlink w:anchor="_Toc101777274" w:history="1">
        <w:r w:rsidR="00DE52FD" w:rsidRPr="00EE4CF2">
          <w:rPr>
            <w:rStyle w:val="Hyperlink"/>
            <w:lang w:val="en-ZA"/>
          </w:rPr>
          <w:t>Roles and Responsibilities of a Joint Auditor</w:t>
        </w:r>
        <w:r w:rsidR="00DE52FD">
          <w:rPr>
            <w:webHidden/>
          </w:rPr>
          <w:tab/>
        </w:r>
        <w:r w:rsidR="00DE52FD">
          <w:rPr>
            <w:webHidden/>
          </w:rPr>
          <w:fldChar w:fldCharType="begin"/>
        </w:r>
        <w:r w:rsidR="00DE52FD">
          <w:rPr>
            <w:webHidden/>
          </w:rPr>
          <w:instrText xml:space="preserve"> PAGEREF _Toc101777274 \h </w:instrText>
        </w:r>
        <w:r w:rsidR="00DE52FD">
          <w:rPr>
            <w:webHidden/>
          </w:rPr>
        </w:r>
        <w:r w:rsidR="00DE52FD">
          <w:rPr>
            <w:webHidden/>
          </w:rPr>
          <w:fldChar w:fldCharType="separate"/>
        </w:r>
        <w:r w:rsidR="000F2788">
          <w:rPr>
            <w:webHidden/>
          </w:rPr>
          <w:t>8</w:t>
        </w:r>
        <w:r w:rsidR="00DE52FD">
          <w:rPr>
            <w:webHidden/>
          </w:rPr>
          <w:fldChar w:fldCharType="end"/>
        </w:r>
      </w:hyperlink>
    </w:p>
    <w:p w14:paraId="6F72FD2A" w14:textId="0D790E72" w:rsidR="00DE52FD" w:rsidRDefault="00332776">
      <w:pPr>
        <w:pStyle w:val="TOC1"/>
        <w:rPr>
          <w:rFonts w:asciiTheme="minorHAnsi" w:eastAsiaTheme="minorEastAsia" w:hAnsiTheme="minorHAnsi" w:cstheme="minorBidi"/>
          <w:b w:val="0"/>
          <w:lang w:val="en-ZA" w:eastAsia="en-ZA"/>
        </w:rPr>
      </w:pPr>
      <w:hyperlink w:anchor="_Toc101777275" w:history="1">
        <w:r w:rsidR="00DE52FD" w:rsidRPr="00EE4CF2">
          <w:rPr>
            <w:rStyle w:val="Hyperlink"/>
            <w:lang w:val="en-ZA"/>
          </w:rPr>
          <w:t>Compliance with Independence and Other Relevant Ethical Requirements</w:t>
        </w:r>
        <w:r w:rsidR="00DE52FD">
          <w:rPr>
            <w:webHidden/>
          </w:rPr>
          <w:tab/>
        </w:r>
        <w:r w:rsidR="00DE52FD">
          <w:rPr>
            <w:webHidden/>
          </w:rPr>
          <w:fldChar w:fldCharType="begin"/>
        </w:r>
        <w:r w:rsidR="00DE52FD">
          <w:rPr>
            <w:webHidden/>
          </w:rPr>
          <w:instrText xml:space="preserve"> PAGEREF _Toc101777275 \h </w:instrText>
        </w:r>
        <w:r w:rsidR="00DE52FD">
          <w:rPr>
            <w:webHidden/>
          </w:rPr>
        </w:r>
        <w:r w:rsidR="00DE52FD">
          <w:rPr>
            <w:webHidden/>
          </w:rPr>
          <w:fldChar w:fldCharType="separate"/>
        </w:r>
        <w:r w:rsidR="000F2788">
          <w:rPr>
            <w:webHidden/>
          </w:rPr>
          <w:t>9</w:t>
        </w:r>
        <w:r w:rsidR="00DE52FD">
          <w:rPr>
            <w:webHidden/>
          </w:rPr>
          <w:fldChar w:fldCharType="end"/>
        </w:r>
      </w:hyperlink>
    </w:p>
    <w:p w14:paraId="29672CAB" w14:textId="447A74DD" w:rsidR="00DE52FD" w:rsidRDefault="00332776">
      <w:pPr>
        <w:pStyle w:val="TOC1"/>
        <w:rPr>
          <w:rFonts w:asciiTheme="minorHAnsi" w:eastAsiaTheme="minorEastAsia" w:hAnsiTheme="minorHAnsi" w:cstheme="minorBidi"/>
          <w:b w:val="0"/>
          <w:lang w:val="en-ZA" w:eastAsia="en-ZA"/>
        </w:rPr>
      </w:pPr>
      <w:hyperlink w:anchor="_Toc101777276" w:history="1">
        <w:r w:rsidR="00DE52FD" w:rsidRPr="00EE4CF2">
          <w:rPr>
            <w:rStyle w:val="Hyperlink"/>
            <w:lang w:val="en-ZA"/>
          </w:rPr>
          <w:t>System of Quality Management</w:t>
        </w:r>
        <w:r w:rsidR="00DE52FD">
          <w:rPr>
            <w:webHidden/>
          </w:rPr>
          <w:tab/>
        </w:r>
        <w:r w:rsidR="00DE52FD">
          <w:rPr>
            <w:webHidden/>
          </w:rPr>
          <w:fldChar w:fldCharType="begin"/>
        </w:r>
        <w:r w:rsidR="00DE52FD">
          <w:rPr>
            <w:webHidden/>
          </w:rPr>
          <w:instrText xml:space="preserve"> PAGEREF _Toc101777276 \h </w:instrText>
        </w:r>
        <w:r w:rsidR="00DE52FD">
          <w:rPr>
            <w:webHidden/>
          </w:rPr>
        </w:r>
        <w:r w:rsidR="00DE52FD">
          <w:rPr>
            <w:webHidden/>
          </w:rPr>
          <w:fldChar w:fldCharType="separate"/>
        </w:r>
        <w:r w:rsidR="000F2788">
          <w:rPr>
            <w:webHidden/>
          </w:rPr>
          <w:t>9</w:t>
        </w:r>
        <w:r w:rsidR="00DE52FD">
          <w:rPr>
            <w:webHidden/>
          </w:rPr>
          <w:fldChar w:fldCharType="end"/>
        </w:r>
      </w:hyperlink>
    </w:p>
    <w:p w14:paraId="76297210" w14:textId="06C23944" w:rsidR="00DE52FD" w:rsidRDefault="00332776">
      <w:pPr>
        <w:pStyle w:val="TOC1"/>
        <w:rPr>
          <w:rFonts w:asciiTheme="minorHAnsi" w:eastAsiaTheme="minorEastAsia" w:hAnsiTheme="minorHAnsi" w:cstheme="minorBidi"/>
          <w:b w:val="0"/>
          <w:lang w:val="en-ZA" w:eastAsia="en-ZA"/>
        </w:rPr>
      </w:pPr>
      <w:hyperlink w:anchor="_Toc101777277" w:history="1">
        <w:r w:rsidR="00DE52FD" w:rsidRPr="00EE4CF2">
          <w:rPr>
            <w:rStyle w:val="Hyperlink"/>
            <w:lang w:val="en-ZA"/>
          </w:rPr>
          <w:t>Acceptance and Continuance of Audit Client Relationships and Engagements</w:t>
        </w:r>
        <w:r w:rsidR="00DE52FD">
          <w:rPr>
            <w:webHidden/>
          </w:rPr>
          <w:tab/>
        </w:r>
        <w:r w:rsidR="00DE52FD">
          <w:rPr>
            <w:webHidden/>
          </w:rPr>
          <w:fldChar w:fldCharType="begin"/>
        </w:r>
        <w:r w:rsidR="00DE52FD">
          <w:rPr>
            <w:webHidden/>
          </w:rPr>
          <w:instrText xml:space="preserve"> PAGEREF _Toc101777277 \h </w:instrText>
        </w:r>
        <w:r w:rsidR="00DE52FD">
          <w:rPr>
            <w:webHidden/>
          </w:rPr>
        </w:r>
        <w:r w:rsidR="00DE52FD">
          <w:rPr>
            <w:webHidden/>
          </w:rPr>
          <w:fldChar w:fldCharType="separate"/>
        </w:r>
        <w:r w:rsidR="000F2788">
          <w:rPr>
            <w:webHidden/>
          </w:rPr>
          <w:t>10</w:t>
        </w:r>
        <w:r w:rsidR="00DE52FD">
          <w:rPr>
            <w:webHidden/>
          </w:rPr>
          <w:fldChar w:fldCharType="end"/>
        </w:r>
      </w:hyperlink>
    </w:p>
    <w:p w14:paraId="2F09B6C4" w14:textId="0FE7A15F" w:rsidR="00DE52FD" w:rsidRDefault="00332776">
      <w:pPr>
        <w:pStyle w:val="TOC1"/>
        <w:rPr>
          <w:rFonts w:asciiTheme="minorHAnsi" w:eastAsiaTheme="minorEastAsia" w:hAnsiTheme="minorHAnsi" w:cstheme="minorBidi"/>
          <w:b w:val="0"/>
          <w:lang w:val="en-ZA" w:eastAsia="en-ZA"/>
        </w:rPr>
      </w:pPr>
      <w:hyperlink w:anchor="_Toc101777278" w:history="1">
        <w:r w:rsidR="00DE52FD" w:rsidRPr="00EE4CF2">
          <w:rPr>
            <w:rStyle w:val="Hyperlink"/>
            <w:lang w:val="en-ZA"/>
          </w:rPr>
          <w:t>Joint Auditors’ Agreements</w:t>
        </w:r>
        <w:r w:rsidR="00DE52FD">
          <w:rPr>
            <w:webHidden/>
          </w:rPr>
          <w:tab/>
        </w:r>
        <w:r w:rsidR="00DE52FD">
          <w:rPr>
            <w:webHidden/>
          </w:rPr>
          <w:fldChar w:fldCharType="begin"/>
        </w:r>
        <w:r w:rsidR="00DE52FD">
          <w:rPr>
            <w:webHidden/>
          </w:rPr>
          <w:instrText xml:space="preserve"> PAGEREF _Toc101777278 \h </w:instrText>
        </w:r>
        <w:r w:rsidR="00DE52FD">
          <w:rPr>
            <w:webHidden/>
          </w:rPr>
        </w:r>
        <w:r w:rsidR="00DE52FD">
          <w:rPr>
            <w:webHidden/>
          </w:rPr>
          <w:fldChar w:fldCharType="separate"/>
        </w:r>
        <w:r w:rsidR="000F2788">
          <w:rPr>
            <w:webHidden/>
          </w:rPr>
          <w:t>10</w:t>
        </w:r>
        <w:r w:rsidR="00DE52FD">
          <w:rPr>
            <w:webHidden/>
          </w:rPr>
          <w:fldChar w:fldCharType="end"/>
        </w:r>
      </w:hyperlink>
    </w:p>
    <w:p w14:paraId="22B546DC" w14:textId="129FE708" w:rsidR="00DE52FD" w:rsidRDefault="00332776">
      <w:pPr>
        <w:pStyle w:val="TOC1"/>
        <w:rPr>
          <w:rFonts w:asciiTheme="minorHAnsi" w:eastAsiaTheme="minorEastAsia" w:hAnsiTheme="minorHAnsi" w:cstheme="minorBidi"/>
          <w:b w:val="0"/>
          <w:lang w:val="en-ZA" w:eastAsia="en-ZA"/>
        </w:rPr>
      </w:pPr>
      <w:hyperlink w:anchor="_Toc101777279" w:history="1">
        <w:r w:rsidR="00DE52FD" w:rsidRPr="00EE4CF2">
          <w:rPr>
            <w:rStyle w:val="Hyperlink"/>
            <w:lang w:val="en-ZA"/>
          </w:rPr>
          <w:t>The Role of an Engagement Quality Reviewer in a Joint Audit Engagement</w:t>
        </w:r>
        <w:r w:rsidR="00DE52FD">
          <w:rPr>
            <w:webHidden/>
          </w:rPr>
          <w:tab/>
        </w:r>
        <w:r w:rsidR="00DE52FD">
          <w:rPr>
            <w:webHidden/>
          </w:rPr>
          <w:fldChar w:fldCharType="begin"/>
        </w:r>
        <w:r w:rsidR="00DE52FD">
          <w:rPr>
            <w:webHidden/>
          </w:rPr>
          <w:instrText xml:space="preserve"> PAGEREF _Toc101777279 \h </w:instrText>
        </w:r>
        <w:r w:rsidR="00DE52FD">
          <w:rPr>
            <w:webHidden/>
          </w:rPr>
        </w:r>
        <w:r w:rsidR="00DE52FD">
          <w:rPr>
            <w:webHidden/>
          </w:rPr>
          <w:fldChar w:fldCharType="separate"/>
        </w:r>
        <w:r w:rsidR="000F2788">
          <w:rPr>
            <w:webHidden/>
          </w:rPr>
          <w:t>12</w:t>
        </w:r>
        <w:r w:rsidR="00DE52FD">
          <w:rPr>
            <w:webHidden/>
          </w:rPr>
          <w:fldChar w:fldCharType="end"/>
        </w:r>
      </w:hyperlink>
    </w:p>
    <w:p w14:paraId="1F6C2E9B" w14:textId="06C21E80" w:rsidR="00DE52FD" w:rsidRDefault="00332776">
      <w:pPr>
        <w:pStyle w:val="TOC1"/>
        <w:rPr>
          <w:rFonts w:asciiTheme="minorHAnsi" w:eastAsiaTheme="minorEastAsia" w:hAnsiTheme="minorHAnsi" w:cstheme="minorBidi"/>
          <w:b w:val="0"/>
          <w:lang w:val="en-ZA" w:eastAsia="en-ZA"/>
        </w:rPr>
      </w:pPr>
      <w:hyperlink w:anchor="_Toc101777280" w:history="1">
        <w:r w:rsidR="00DE52FD" w:rsidRPr="00EE4CF2">
          <w:rPr>
            <w:rStyle w:val="Hyperlink"/>
            <w:lang w:val="en-ZA"/>
          </w:rPr>
          <w:t>Audit Plan and Strategy</w:t>
        </w:r>
        <w:r w:rsidR="00DE52FD">
          <w:rPr>
            <w:webHidden/>
          </w:rPr>
          <w:tab/>
        </w:r>
        <w:r w:rsidR="00DE52FD">
          <w:rPr>
            <w:webHidden/>
          </w:rPr>
          <w:fldChar w:fldCharType="begin"/>
        </w:r>
        <w:r w:rsidR="00DE52FD">
          <w:rPr>
            <w:webHidden/>
          </w:rPr>
          <w:instrText xml:space="preserve"> PAGEREF _Toc101777280 \h </w:instrText>
        </w:r>
        <w:r w:rsidR="00DE52FD">
          <w:rPr>
            <w:webHidden/>
          </w:rPr>
        </w:r>
        <w:r w:rsidR="00DE52FD">
          <w:rPr>
            <w:webHidden/>
          </w:rPr>
          <w:fldChar w:fldCharType="separate"/>
        </w:r>
        <w:r w:rsidR="000F2788">
          <w:rPr>
            <w:webHidden/>
          </w:rPr>
          <w:t>13</w:t>
        </w:r>
        <w:r w:rsidR="00DE52FD">
          <w:rPr>
            <w:webHidden/>
          </w:rPr>
          <w:fldChar w:fldCharType="end"/>
        </w:r>
      </w:hyperlink>
    </w:p>
    <w:p w14:paraId="1444AB21" w14:textId="31101B41" w:rsidR="00DE52FD" w:rsidRDefault="00332776">
      <w:pPr>
        <w:pStyle w:val="TOC1"/>
        <w:rPr>
          <w:rFonts w:asciiTheme="minorHAnsi" w:eastAsiaTheme="minorEastAsia" w:hAnsiTheme="minorHAnsi" w:cstheme="minorBidi"/>
          <w:b w:val="0"/>
          <w:lang w:val="en-ZA" w:eastAsia="en-ZA"/>
        </w:rPr>
      </w:pPr>
      <w:hyperlink w:anchor="_Toc101777281" w:history="1">
        <w:r w:rsidR="00DE52FD" w:rsidRPr="00EE4CF2">
          <w:rPr>
            <w:rStyle w:val="Hyperlink"/>
            <w:lang w:val="en-ZA"/>
          </w:rPr>
          <w:t>New Joint Audit Engagements</w:t>
        </w:r>
        <w:r w:rsidR="00DE52FD">
          <w:rPr>
            <w:webHidden/>
          </w:rPr>
          <w:tab/>
        </w:r>
        <w:r w:rsidR="00DE52FD">
          <w:rPr>
            <w:webHidden/>
          </w:rPr>
          <w:fldChar w:fldCharType="begin"/>
        </w:r>
        <w:r w:rsidR="00DE52FD">
          <w:rPr>
            <w:webHidden/>
          </w:rPr>
          <w:instrText xml:space="preserve"> PAGEREF _Toc101777281 \h </w:instrText>
        </w:r>
        <w:r w:rsidR="00DE52FD">
          <w:rPr>
            <w:webHidden/>
          </w:rPr>
        </w:r>
        <w:r w:rsidR="00DE52FD">
          <w:rPr>
            <w:webHidden/>
          </w:rPr>
          <w:fldChar w:fldCharType="separate"/>
        </w:r>
        <w:r w:rsidR="000F2788">
          <w:rPr>
            <w:webHidden/>
          </w:rPr>
          <w:t>14</w:t>
        </w:r>
        <w:r w:rsidR="00DE52FD">
          <w:rPr>
            <w:webHidden/>
          </w:rPr>
          <w:fldChar w:fldCharType="end"/>
        </w:r>
      </w:hyperlink>
    </w:p>
    <w:p w14:paraId="2965DB05" w14:textId="580FA751" w:rsidR="00DE52FD" w:rsidRDefault="00332776">
      <w:pPr>
        <w:pStyle w:val="TOC1"/>
        <w:rPr>
          <w:rFonts w:asciiTheme="minorHAnsi" w:eastAsiaTheme="minorEastAsia" w:hAnsiTheme="minorHAnsi" w:cstheme="minorBidi"/>
          <w:b w:val="0"/>
          <w:lang w:val="en-ZA" w:eastAsia="en-ZA"/>
        </w:rPr>
      </w:pPr>
      <w:hyperlink w:anchor="_Toc101777282" w:history="1">
        <w:r w:rsidR="00DE52FD" w:rsidRPr="00EE4CF2">
          <w:rPr>
            <w:rStyle w:val="Hyperlink"/>
            <w:lang w:val="en-ZA"/>
          </w:rPr>
          <w:t>Consultations on Technical, Independence/Ethical or Other Matters</w:t>
        </w:r>
        <w:r w:rsidR="00DE52FD">
          <w:rPr>
            <w:webHidden/>
          </w:rPr>
          <w:tab/>
        </w:r>
        <w:r w:rsidR="00DE52FD">
          <w:rPr>
            <w:webHidden/>
          </w:rPr>
          <w:fldChar w:fldCharType="begin"/>
        </w:r>
        <w:r w:rsidR="00DE52FD">
          <w:rPr>
            <w:webHidden/>
          </w:rPr>
          <w:instrText xml:space="preserve"> PAGEREF _Toc101777282 \h </w:instrText>
        </w:r>
        <w:r w:rsidR="00DE52FD">
          <w:rPr>
            <w:webHidden/>
          </w:rPr>
        </w:r>
        <w:r w:rsidR="00DE52FD">
          <w:rPr>
            <w:webHidden/>
          </w:rPr>
          <w:fldChar w:fldCharType="separate"/>
        </w:r>
        <w:r w:rsidR="000F2788">
          <w:rPr>
            <w:webHidden/>
          </w:rPr>
          <w:t>14</w:t>
        </w:r>
        <w:r w:rsidR="00DE52FD">
          <w:rPr>
            <w:webHidden/>
          </w:rPr>
          <w:fldChar w:fldCharType="end"/>
        </w:r>
      </w:hyperlink>
    </w:p>
    <w:p w14:paraId="439013FA" w14:textId="751D0110" w:rsidR="00DE52FD" w:rsidRDefault="00332776">
      <w:pPr>
        <w:pStyle w:val="TOC1"/>
        <w:rPr>
          <w:rFonts w:asciiTheme="minorHAnsi" w:eastAsiaTheme="minorEastAsia" w:hAnsiTheme="minorHAnsi" w:cstheme="minorBidi"/>
          <w:b w:val="0"/>
          <w:lang w:val="en-ZA" w:eastAsia="en-ZA"/>
        </w:rPr>
      </w:pPr>
      <w:hyperlink w:anchor="_Toc101777283" w:history="1">
        <w:r w:rsidR="00DE52FD" w:rsidRPr="00EE4CF2">
          <w:rPr>
            <w:rStyle w:val="Hyperlink"/>
            <w:lang w:val="en-ZA"/>
          </w:rPr>
          <w:t>Access to the Working Papers of a Joint Auditor</w:t>
        </w:r>
        <w:r w:rsidR="00DE52FD">
          <w:rPr>
            <w:webHidden/>
          </w:rPr>
          <w:tab/>
        </w:r>
        <w:r w:rsidR="00DE52FD">
          <w:rPr>
            <w:webHidden/>
          </w:rPr>
          <w:fldChar w:fldCharType="begin"/>
        </w:r>
        <w:r w:rsidR="00DE52FD">
          <w:rPr>
            <w:webHidden/>
          </w:rPr>
          <w:instrText xml:space="preserve"> PAGEREF _Toc101777283 \h </w:instrText>
        </w:r>
        <w:r w:rsidR="00DE52FD">
          <w:rPr>
            <w:webHidden/>
          </w:rPr>
        </w:r>
        <w:r w:rsidR="00DE52FD">
          <w:rPr>
            <w:webHidden/>
          </w:rPr>
          <w:fldChar w:fldCharType="separate"/>
        </w:r>
        <w:r w:rsidR="000F2788">
          <w:rPr>
            <w:webHidden/>
          </w:rPr>
          <w:t>15</w:t>
        </w:r>
        <w:r w:rsidR="00DE52FD">
          <w:rPr>
            <w:webHidden/>
          </w:rPr>
          <w:fldChar w:fldCharType="end"/>
        </w:r>
      </w:hyperlink>
    </w:p>
    <w:p w14:paraId="095B2A67" w14:textId="5107F358" w:rsidR="00DE52FD" w:rsidRDefault="00332776">
      <w:pPr>
        <w:pStyle w:val="TOC1"/>
        <w:rPr>
          <w:rFonts w:asciiTheme="minorHAnsi" w:eastAsiaTheme="minorEastAsia" w:hAnsiTheme="minorHAnsi" w:cstheme="minorBidi"/>
          <w:b w:val="0"/>
          <w:lang w:val="en-ZA" w:eastAsia="en-ZA"/>
        </w:rPr>
      </w:pPr>
      <w:hyperlink w:anchor="_Toc101777284" w:history="1">
        <w:r w:rsidR="00DE52FD" w:rsidRPr="00EE4CF2">
          <w:rPr>
            <w:rStyle w:val="Hyperlink"/>
            <w:lang w:val="en-ZA"/>
          </w:rPr>
          <w:t>Cross-Review of the Work Performed by the Other Joint Auditor and Documentation of the Cross-Review</w:t>
        </w:r>
        <w:r w:rsidR="00DE52FD">
          <w:rPr>
            <w:webHidden/>
          </w:rPr>
          <w:tab/>
        </w:r>
        <w:r w:rsidR="00DE52FD">
          <w:rPr>
            <w:webHidden/>
          </w:rPr>
          <w:fldChar w:fldCharType="begin"/>
        </w:r>
        <w:r w:rsidR="00DE52FD">
          <w:rPr>
            <w:webHidden/>
          </w:rPr>
          <w:instrText xml:space="preserve"> PAGEREF _Toc101777284 \h </w:instrText>
        </w:r>
        <w:r w:rsidR="00DE52FD">
          <w:rPr>
            <w:webHidden/>
          </w:rPr>
        </w:r>
        <w:r w:rsidR="00DE52FD">
          <w:rPr>
            <w:webHidden/>
          </w:rPr>
          <w:fldChar w:fldCharType="separate"/>
        </w:r>
        <w:r w:rsidR="000F2788">
          <w:rPr>
            <w:webHidden/>
          </w:rPr>
          <w:t>15</w:t>
        </w:r>
        <w:r w:rsidR="00DE52FD">
          <w:rPr>
            <w:webHidden/>
          </w:rPr>
          <w:fldChar w:fldCharType="end"/>
        </w:r>
      </w:hyperlink>
    </w:p>
    <w:p w14:paraId="097656F6" w14:textId="1B906764" w:rsidR="00DE52FD" w:rsidRDefault="00332776">
      <w:pPr>
        <w:pStyle w:val="TOC1"/>
        <w:rPr>
          <w:rFonts w:asciiTheme="minorHAnsi" w:eastAsiaTheme="minorEastAsia" w:hAnsiTheme="minorHAnsi" w:cstheme="minorBidi"/>
          <w:b w:val="0"/>
          <w:lang w:val="en-ZA" w:eastAsia="en-ZA"/>
        </w:rPr>
      </w:pPr>
      <w:hyperlink w:anchor="_Toc101777285" w:history="1">
        <w:r w:rsidR="00DE52FD" w:rsidRPr="00EE4CF2">
          <w:rPr>
            <w:rStyle w:val="Hyperlink"/>
            <w:lang w:val="en-ZA"/>
          </w:rPr>
          <w:t>Communication</w:t>
        </w:r>
        <w:r w:rsidR="00DE52FD">
          <w:rPr>
            <w:webHidden/>
          </w:rPr>
          <w:tab/>
        </w:r>
        <w:r w:rsidR="00DE52FD">
          <w:rPr>
            <w:webHidden/>
          </w:rPr>
          <w:fldChar w:fldCharType="begin"/>
        </w:r>
        <w:r w:rsidR="00DE52FD">
          <w:rPr>
            <w:webHidden/>
          </w:rPr>
          <w:instrText xml:space="preserve"> PAGEREF _Toc101777285 \h </w:instrText>
        </w:r>
        <w:r w:rsidR="00DE52FD">
          <w:rPr>
            <w:webHidden/>
          </w:rPr>
        </w:r>
        <w:r w:rsidR="00DE52FD">
          <w:rPr>
            <w:webHidden/>
          </w:rPr>
          <w:fldChar w:fldCharType="separate"/>
        </w:r>
        <w:r w:rsidR="000F2788">
          <w:rPr>
            <w:webHidden/>
          </w:rPr>
          <w:t>17</w:t>
        </w:r>
        <w:r w:rsidR="00DE52FD">
          <w:rPr>
            <w:webHidden/>
          </w:rPr>
          <w:fldChar w:fldCharType="end"/>
        </w:r>
      </w:hyperlink>
    </w:p>
    <w:p w14:paraId="1BF2CEEC" w14:textId="2C0746D5" w:rsidR="00DE52FD" w:rsidRDefault="00332776">
      <w:pPr>
        <w:pStyle w:val="TOC1"/>
        <w:rPr>
          <w:rFonts w:asciiTheme="minorHAnsi" w:eastAsiaTheme="minorEastAsia" w:hAnsiTheme="minorHAnsi" w:cstheme="minorBidi"/>
          <w:b w:val="0"/>
          <w:lang w:val="en-ZA" w:eastAsia="en-ZA"/>
        </w:rPr>
      </w:pPr>
      <w:hyperlink w:anchor="_Toc101777286" w:history="1">
        <w:r w:rsidR="00DE52FD" w:rsidRPr="00EE4CF2">
          <w:rPr>
            <w:rStyle w:val="Hyperlink"/>
            <w:lang w:val="en-ZA"/>
          </w:rPr>
          <w:t>The Role of Joint Auditors in Reporting a Reportable Irregularity</w:t>
        </w:r>
        <w:r w:rsidR="00DE52FD">
          <w:rPr>
            <w:webHidden/>
          </w:rPr>
          <w:tab/>
        </w:r>
        <w:r w:rsidR="00DE52FD">
          <w:rPr>
            <w:webHidden/>
          </w:rPr>
          <w:fldChar w:fldCharType="begin"/>
        </w:r>
        <w:r w:rsidR="00DE52FD">
          <w:rPr>
            <w:webHidden/>
          </w:rPr>
          <w:instrText xml:space="preserve"> PAGEREF _Toc101777286 \h </w:instrText>
        </w:r>
        <w:r w:rsidR="00DE52FD">
          <w:rPr>
            <w:webHidden/>
          </w:rPr>
        </w:r>
        <w:r w:rsidR="00DE52FD">
          <w:rPr>
            <w:webHidden/>
          </w:rPr>
          <w:fldChar w:fldCharType="separate"/>
        </w:r>
        <w:r w:rsidR="000F2788">
          <w:rPr>
            <w:webHidden/>
          </w:rPr>
          <w:t>19</w:t>
        </w:r>
        <w:r w:rsidR="00DE52FD">
          <w:rPr>
            <w:webHidden/>
          </w:rPr>
          <w:fldChar w:fldCharType="end"/>
        </w:r>
      </w:hyperlink>
    </w:p>
    <w:p w14:paraId="4CF8E603" w14:textId="49FABD04" w:rsidR="00DE52FD" w:rsidRDefault="00332776">
      <w:pPr>
        <w:pStyle w:val="TOC1"/>
        <w:rPr>
          <w:rFonts w:asciiTheme="minorHAnsi" w:eastAsiaTheme="minorEastAsia" w:hAnsiTheme="minorHAnsi" w:cstheme="minorBidi"/>
          <w:b w:val="0"/>
          <w:lang w:val="en-ZA" w:eastAsia="en-ZA"/>
        </w:rPr>
      </w:pPr>
      <w:hyperlink w:anchor="_Toc101777287" w:history="1">
        <w:r w:rsidR="00DE52FD" w:rsidRPr="00EE4CF2">
          <w:rPr>
            <w:rStyle w:val="Hyperlink"/>
            <w:lang w:val="en-ZA"/>
          </w:rPr>
          <w:t>Joint Auditors’ Report and the Resolution of Differences of Opinion Between Joint Auditors</w:t>
        </w:r>
        <w:r w:rsidR="00DE52FD">
          <w:rPr>
            <w:webHidden/>
          </w:rPr>
          <w:tab/>
        </w:r>
        <w:r w:rsidR="00DE52FD">
          <w:rPr>
            <w:webHidden/>
          </w:rPr>
          <w:fldChar w:fldCharType="begin"/>
        </w:r>
        <w:r w:rsidR="00DE52FD">
          <w:rPr>
            <w:webHidden/>
          </w:rPr>
          <w:instrText xml:space="preserve"> PAGEREF _Toc101777287 \h </w:instrText>
        </w:r>
        <w:r w:rsidR="00DE52FD">
          <w:rPr>
            <w:webHidden/>
          </w:rPr>
        </w:r>
        <w:r w:rsidR="00DE52FD">
          <w:rPr>
            <w:webHidden/>
          </w:rPr>
          <w:fldChar w:fldCharType="separate"/>
        </w:r>
        <w:r w:rsidR="000F2788">
          <w:rPr>
            <w:webHidden/>
          </w:rPr>
          <w:t>19</w:t>
        </w:r>
        <w:r w:rsidR="00DE52FD">
          <w:rPr>
            <w:webHidden/>
          </w:rPr>
          <w:fldChar w:fldCharType="end"/>
        </w:r>
      </w:hyperlink>
    </w:p>
    <w:p w14:paraId="039CD65D" w14:textId="2462FBB2" w:rsidR="00DE52FD" w:rsidRDefault="00332776">
      <w:pPr>
        <w:pStyle w:val="TOC1"/>
        <w:rPr>
          <w:rFonts w:asciiTheme="minorHAnsi" w:eastAsiaTheme="minorEastAsia" w:hAnsiTheme="minorHAnsi" w:cstheme="minorBidi"/>
          <w:b w:val="0"/>
          <w:lang w:val="en-ZA" w:eastAsia="en-ZA"/>
        </w:rPr>
      </w:pPr>
      <w:hyperlink w:anchor="_Toc101777288" w:history="1">
        <w:r w:rsidR="00DE52FD" w:rsidRPr="00EE4CF2">
          <w:rPr>
            <w:rStyle w:val="Hyperlink"/>
            <w:lang w:val="en-ZA"/>
          </w:rPr>
          <w:t>Concluding in a Joint Audit Engagement</w:t>
        </w:r>
        <w:r w:rsidR="00DE52FD">
          <w:rPr>
            <w:webHidden/>
          </w:rPr>
          <w:tab/>
        </w:r>
        <w:r w:rsidR="00DE52FD">
          <w:rPr>
            <w:webHidden/>
          </w:rPr>
          <w:fldChar w:fldCharType="begin"/>
        </w:r>
        <w:r w:rsidR="00DE52FD">
          <w:rPr>
            <w:webHidden/>
          </w:rPr>
          <w:instrText xml:space="preserve"> PAGEREF _Toc101777288 \h </w:instrText>
        </w:r>
        <w:r w:rsidR="00DE52FD">
          <w:rPr>
            <w:webHidden/>
          </w:rPr>
        </w:r>
        <w:r w:rsidR="00DE52FD">
          <w:rPr>
            <w:webHidden/>
          </w:rPr>
          <w:fldChar w:fldCharType="separate"/>
        </w:r>
        <w:r w:rsidR="000F2788">
          <w:rPr>
            <w:webHidden/>
          </w:rPr>
          <w:t>19</w:t>
        </w:r>
        <w:r w:rsidR="00DE52FD">
          <w:rPr>
            <w:webHidden/>
          </w:rPr>
          <w:fldChar w:fldCharType="end"/>
        </w:r>
      </w:hyperlink>
    </w:p>
    <w:p w14:paraId="32D85606" w14:textId="3E497FD9" w:rsidR="00DE52FD" w:rsidRDefault="00332776">
      <w:pPr>
        <w:pStyle w:val="TOC1"/>
        <w:rPr>
          <w:rFonts w:asciiTheme="minorHAnsi" w:eastAsiaTheme="minorEastAsia" w:hAnsiTheme="minorHAnsi" w:cstheme="minorBidi"/>
          <w:b w:val="0"/>
          <w:lang w:val="en-ZA" w:eastAsia="en-ZA"/>
        </w:rPr>
      </w:pPr>
      <w:hyperlink w:anchor="_Toc101777289" w:history="1">
        <w:r w:rsidR="00DE52FD" w:rsidRPr="00EE4CF2">
          <w:rPr>
            <w:rStyle w:val="Hyperlink"/>
            <w:lang w:val="en-ZA"/>
          </w:rPr>
          <w:t>Documentation</w:t>
        </w:r>
        <w:r w:rsidR="00DE52FD">
          <w:rPr>
            <w:webHidden/>
          </w:rPr>
          <w:tab/>
        </w:r>
        <w:r w:rsidR="00DE52FD">
          <w:rPr>
            <w:webHidden/>
          </w:rPr>
          <w:fldChar w:fldCharType="begin"/>
        </w:r>
        <w:r w:rsidR="00DE52FD">
          <w:rPr>
            <w:webHidden/>
          </w:rPr>
          <w:instrText xml:space="preserve"> PAGEREF _Toc101777289 \h </w:instrText>
        </w:r>
        <w:r w:rsidR="00DE52FD">
          <w:rPr>
            <w:webHidden/>
          </w:rPr>
        </w:r>
        <w:r w:rsidR="00DE52FD">
          <w:rPr>
            <w:webHidden/>
          </w:rPr>
          <w:fldChar w:fldCharType="separate"/>
        </w:r>
        <w:r w:rsidR="000F2788">
          <w:rPr>
            <w:webHidden/>
          </w:rPr>
          <w:t>20</w:t>
        </w:r>
        <w:r w:rsidR="00DE52FD">
          <w:rPr>
            <w:webHidden/>
          </w:rPr>
          <w:fldChar w:fldCharType="end"/>
        </w:r>
      </w:hyperlink>
    </w:p>
    <w:p w14:paraId="3068EC69" w14:textId="231BA900" w:rsidR="00DE52FD" w:rsidRDefault="00332776">
      <w:pPr>
        <w:pStyle w:val="TOC1"/>
        <w:rPr>
          <w:rFonts w:asciiTheme="minorHAnsi" w:eastAsiaTheme="minorEastAsia" w:hAnsiTheme="minorHAnsi" w:cstheme="minorBidi"/>
          <w:b w:val="0"/>
          <w:lang w:val="en-ZA" w:eastAsia="en-ZA"/>
        </w:rPr>
      </w:pPr>
      <w:hyperlink w:anchor="_Toc101777290" w:history="1">
        <w:r w:rsidR="00DE52FD" w:rsidRPr="00EE4CF2">
          <w:rPr>
            <w:rStyle w:val="Hyperlink"/>
            <w:lang w:val="en-ZA"/>
          </w:rPr>
          <w:t>Archiving of the Audit File</w:t>
        </w:r>
        <w:r w:rsidR="00DE52FD">
          <w:rPr>
            <w:webHidden/>
          </w:rPr>
          <w:tab/>
        </w:r>
        <w:r w:rsidR="00DE52FD">
          <w:rPr>
            <w:webHidden/>
          </w:rPr>
          <w:fldChar w:fldCharType="begin"/>
        </w:r>
        <w:r w:rsidR="00DE52FD">
          <w:rPr>
            <w:webHidden/>
          </w:rPr>
          <w:instrText xml:space="preserve"> PAGEREF _Toc101777290 \h </w:instrText>
        </w:r>
        <w:r w:rsidR="00DE52FD">
          <w:rPr>
            <w:webHidden/>
          </w:rPr>
        </w:r>
        <w:r w:rsidR="00DE52FD">
          <w:rPr>
            <w:webHidden/>
          </w:rPr>
          <w:fldChar w:fldCharType="separate"/>
        </w:r>
        <w:r w:rsidR="000F2788">
          <w:rPr>
            <w:webHidden/>
          </w:rPr>
          <w:t>20</w:t>
        </w:r>
        <w:r w:rsidR="00DE52FD">
          <w:rPr>
            <w:webHidden/>
          </w:rPr>
          <w:fldChar w:fldCharType="end"/>
        </w:r>
      </w:hyperlink>
    </w:p>
    <w:p w14:paraId="444255E1" w14:textId="69E99704" w:rsidR="00DE52FD" w:rsidRDefault="00332776">
      <w:pPr>
        <w:pStyle w:val="TOC1"/>
        <w:rPr>
          <w:rFonts w:asciiTheme="minorHAnsi" w:eastAsiaTheme="minorEastAsia" w:hAnsiTheme="minorHAnsi" w:cstheme="minorBidi"/>
          <w:b w:val="0"/>
          <w:lang w:val="en-ZA" w:eastAsia="en-ZA"/>
        </w:rPr>
      </w:pPr>
      <w:hyperlink w:anchor="_Toc101777291" w:history="1">
        <w:r w:rsidR="00DE52FD" w:rsidRPr="00EE4CF2">
          <w:rPr>
            <w:rStyle w:val="Hyperlink"/>
            <w:lang w:val="en-ZA"/>
          </w:rPr>
          <w:t>Considerations of MAFR on Joint Audit Engagements</w:t>
        </w:r>
        <w:r w:rsidR="00DE52FD">
          <w:rPr>
            <w:webHidden/>
          </w:rPr>
          <w:tab/>
        </w:r>
        <w:r w:rsidR="00DE52FD">
          <w:rPr>
            <w:webHidden/>
          </w:rPr>
          <w:fldChar w:fldCharType="begin"/>
        </w:r>
        <w:r w:rsidR="00DE52FD">
          <w:rPr>
            <w:webHidden/>
          </w:rPr>
          <w:instrText xml:space="preserve"> PAGEREF _Toc101777291 \h </w:instrText>
        </w:r>
        <w:r w:rsidR="00DE52FD">
          <w:rPr>
            <w:webHidden/>
          </w:rPr>
        </w:r>
        <w:r w:rsidR="00DE52FD">
          <w:rPr>
            <w:webHidden/>
          </w:rPr>
          <w:fldChar w:fldCharType="separate"/>
        </w:r>
        <w:r w:rsidR="000F2788">
          <w:rPr>
            <w:webHidden/>
          </w:rPr>
          <w:t>21</w:t>
        </w:r>
        <w:r w:rsidR="00DE52FD">
          <w:rPr>
            <w:webHidden/>
          </w:rPr>
          <w:fldChar w:fldCharType="end"/>
        </w:r>
      </w:hyperlink>
    </w:p>
    <w:p w14:paraId="3FE57B7E" w14:textId="39BAA230" w:rsidR="00DE52FD" w:rsidRDefault="00332776">
      <w:pPr>
        <w:pStyle w:val="TOC1"/>
        <w:rPr>
          <w:rFonts w:asciiTheme="minorHAnsi" w:eastAsiaTheme="minorEastAsia" w:hAnsiTheme="minorHAnsi" w:cstheme="minorBidi"/>
          <w:b w:val="0"/>
          <w:lang w:val="en-ZA" w:eastAsia="en-ZA"/>
        </w:rPr>
      </w:pPr>
      <w:hyperlink w:anchor="_Toc101777292" w:history="1">
        <w:r w:rsidR="00DE52FD" w:rsidRPr="00EE4CF2">
          <w:rPr>
            <w:rStyle w:val="Hyperlink"/>
            <w:lang w:val="en-ZA"/>
          </w:rPr>
          <w:t>APPENDIX 1</w:t>
        </w:r>
        <w:r w:rsidR="00DE52FD">
          <w:rPr>
            <w:webHidden/>
          </w:rPr>
          <w:tab/>
        </w:r>
        <w:r w:rsidR="00DE52FD">
          <w:rPr>
            <w:webHidden/>
          </w:rPr>
          <w:fldChar w:fldCharType="begin"/>
        </w:r>
        <w:r w:rsidR="00DE52FD">
          <w:rPr>
            <w:webHidden/>
          </w:rPr>
          <w:instrText xml:space="preserve"> PAGEREF _Toc101777292 \h </w:instrText>
        </w:r>
        <w:r w:rsidR="00DE52FD">
          <w:rPr>
            <w:webHidden/>
          </w:rPr>
        </w:r>
        <w:r w:rsidR="00DE52FD">
          <w:rPr>
            <w:webHidden/>
          </w:rPr>
          <w:fldChar w:fldCharType="separate"/>
        </w:r>
        <w:r w:rsidR="000F2788">
          <w:rPr>
            <w:webHidden/>
          </w:rPr>
          <w:t>22</w:t>
        </w:r>
        <w:r w:rsidR="00DE52FD">
          <w:rPr>
            <w:webHidden/>
          </w:rPr>
          <w:fldChar w:fldCharType="end"/>
        </w:r>
      </w:hyperlink>
    </w:p>
    <w:p w14:paraId="61BF7A0C" w14:textId="639B03B1" w:rsidR="00DE52FD" w:rsidRDefault="00332776">
      <w:pPr>
        <w:pStyle w:val="TOC1"/>
        <w:rPr>
          <w:rFonts w:asciiTheme="minorHAnsi" w:eastAsiaTheme="minorEastAsia" w:hAnsiTheme="minorHAnsi" w:cstheme="minorBidi"/>
          <w:b w:val="0"/>
          <w:lang w:val="en-ZA" w:eastAsia="en-ZA"/>
        </w:rPr>
      </w:pPr>
      <w:hyperlink w:anchor="_Toc101777293" w:history="1">
        <w:r w:rsidR="00DE52FD" w:rsidRPr="00EE4CF2">
          <w:rPr>
            <w:rStyle w:val="Hyperlink"/>
            <w:lang w:val="en-ZA"/>
          </w:rPr>
          <w:t>Joint Auditors’ Considerations in Audits of Group Financial Statements</w:t>
        </w:r>
        <w:r w:rsidR="00DE52FD">
          <w:rPr>
            <w:webHidden/>
          </w:rPr>
          <w:tab/>
        </w:r>
        <w:r w:rsidR="00DE52FD">
          <w:rPr>
            <w:webHidden/>
          </w:rPr>
          <w:fldChar w:fldCharType="begin"/>
        </w:r>
        <w:r w:rsidR="00DE52FD">
          <w:rPr>
            <w:webHidden/>
          </w:rPr>
          <w:instrText xml:space="preserve"> PAGEREF _Toc101777293 \h </w:instrText>
        </w:r>
        <w:r w:rsidR="00DE52FD">
          <w:rPr>
            <w:webHidden/>
          </w:rPr>
        </w:r>
        <w:r w:rsidR="00DE52FD">
          <w:rPr>
            <w:webHidden/>
          </w:rPr>
          <w:fldChar w:fldCharType="separate"/>
        </w:r>
        <w:r w:rsidR="000F2788">
          <w:rPr>
            <w:webHidden/>
          </w:rPr>
          <w:t>22</w:t>
        </w:r>
        <w:r w:rsidR="00DE52FD">
          <w:rPr>
            <w:webHidden/>
          </w:rPr>
          <w:fldChar w:fldCharType="end"/>
        </w:r>
      </w:hyperlink>
    </w:p>
    <w:p w14:paraId="09BA0012" w14:textId="3513602A" w:rsidR="00DE52FD" w:rsidRDefault="00332776">
      <w:pPr>
        <w:pStyle w:val="TOC1"/>
        <w:rPr>
          <w:rFonts w:asciiTheme="minorHAnsi" w:eastAsiaTheme="minorEastAsia" w:hAnsiTheme="minorHAnsi" w:cstheme="minorBidi"/>
          <w:b w:val="0"/>
          <w:lang w:val="en-ZA" w:eastAsia="en-ZA"/>
        </w:rPr>
      </w:pPr>
      <w:hyperlink w:anchor="_Toc101777294" w:history="1">
        <w:r w:rsidR="00DE52FD" w:rsidRPr="00EE4CF2">
          <w:rPr>
            <w:rStyle w:val="Hyperlink"/>
            <w:lang w:val="en-ZA"/>
          </w:rPr>
          <w:t>APPENDIX 2</w:t>
        </w:r>
        <w:r w:rsidR="00DE52FD">
          <w:rPr>
            <w:webHidden/>
          </w:rPr>
          <w:tab/>
        </w:r>
        <w:r w:rsidR="00DE52FD">
          <w:rPr>
            <w:webHidden/>
          </w:rPr>
          <w:fldChar w:fldCharType="begin"/>
        </w:r>
        <w:r w:rsidR="00DE52FD">
          <w:rPr>
            <w:webHidden/>
          </w:rPr>
          <w:instrText xml:space="preserve"> PAGEREF _Toc101777294 \h </w:instrText>
        </w:r>
        <w:r w:rsidR="00DE52FD">
          <w:rPr>
            <w:webHidden/>
          </w:rPr>
        </w:r>
        <w:r w:rsidR="00DE52FD">
          <w:rPr>
            <w:webHidden/>
          </w:rPr>
          <w:fldChar w:fldCharType="separate"/>
        </w:r>
        <w:r w:rsidR="000F2788">
          <w:rPr>
            <w:webHidden/>
          </w:rPr>
          <w:t>24</w:t>
        </w:r>
        <w:r w:rsidR="00DE52FD">
          <w:rPr>
            <w:webHidden/>
          </w:rPr>
          <w:fldChar w:fldCharType="end"/>
        </w:r>
      </w:hyperlink>
    </w:p>
    <w:p w14:paraId="3FA1609F" w14:textId="5F074AE1" w:rsidR="00DE52FD" w:rsidRDefault="00332776">
      <w:pPr>
        <w:pStyle w:val="TOC1"/>
        <w:rPr>
          <w:rFonts w:asciiTheme="minorHAnsi" w:eastAsiaTheme="minorEastAsia" w:hAnsiTheme="minorHAnsi" w:cstheme="minorBidi"/>
          <w:b w:val="0"/>
          <w:lang w:val="en-ZA" w:eastAsia="en-ZA"/>
        </w:rPr>
      </w:pPr>
      <w:hyperlink w:anchor="_Toc101777295" w:history="1">
        <w:r w:rsidR="00DE52FD" w:rsidRPr="00EE4CF2">
          <w:rPr>
            <w:rStyle w:val="Hyperlink"/>
            <w:lang w:val="en-ZA"/>
          </w:rPr>
          <w:t>Summary of Documentation Considerations Regarding Topics Covered in this Guide</w:t>
        </w:r>
        <w:r w:rsidR="00DE52FD">
          <w:rPr>
            <w:webHidden/>
          </w:rPr>
          <w:tab/>
        </w:r>
        <w:r w:rsidR="00DE52FD">
          <w:rPr>
            <w:webHidden/>
          </w:rPr>
          <w:fldChar w:fldCharType="begin"/>
        </w:r>
        <w:r w:rsidR="00DE52FD">
          <w:rPr>
            <w:webHidden/>
          </w:rPr>
          <w:instrText xml:space="preserve"> PAGEREF _Toc101777295 \h </w:instrText>
        </w:r>
        <w:r w:rsidR="00DE52FD">
          <w:rPr>
            <w:webHidden/>
          </w:rPr>
        </w:r>
        <w:r w:rsidR="00DE52FD">
          <w:rPr>
            <w:webHidden/>
          </w:rPr>
          <w:fldChar w:fldCharType="separate"/>
        </w:r>
        <w:r w:rsidR="000F2788">
          <w:rPr>
            <w:webHidden/>
          </w:rPr>
          <w:t>24</w:t>
        </w:r>
        <w:r w:rsidR="00DE52FD">
          <w:rPr>
            <w:webHidden/>
          </w:rPr>
          <w:fldChar w:fldCharType="end"/>
        </w:r>
      </w:hyperlink>
    </w:p>
    <w:p w14:paraId="2D048270" w14:textId="19C93C9D" w:rsidR="00DE52FD" w:rsidRDefault="00332776">
      <w:pPr>
        <w:pStyle w:val="TOC1"/>
        <w:rPr>
          <w:rFonts w:asciiTheme="minorHAnsi" w:eastAsiaTheme="minorEastAsia" w:hAnsiTheme="minorHAnsi" w:cstheme="minorBidi"/>
          <w:b w:val="0"/>
          <w:lang w:val="en-ZA" w:eastAsia="en-ZA"/>
        </w:rPr>
      </w:pPr>
      <w:hyperlink w:anchor="_Toc101777296" w:history="1">
        <w:r w:rsidR="00DE52FD" w:rsidRPr="00EE4CF2">
          <w:rPr>
            <w:rStyle w:val="Hyperlink"/>
            <w:lang w:val="en-ZA"/>
          </w:rPr>
          <w:t>APPENDIX 3</w:t>
        </w:r>
        <w:r w:rsidR="00DE52FD">
          <w:rPr>
            <w:webHidden/>
          </w:rPr>
          <w:tab/>
        </w:r>
        <w:r w:rsidR="00DE52FD">
          <w:rPr>
            <w:webHidden/>
          </w:rPr>
          <w:fldChar w:fldCharType="begin"/>
        </w:r>
        <w:r w:rsidR="00DE52FD">
          <w:rPr>
            <w:webHidden/>
          </w:rPr>
          <w:instrText xml:space="preserve"> PAGEREF _Toc101777296 \h </w:instrText>
        </w:r>
        <w:r w:rsidR="00DE52FD">
          <w:rPr>
            <w:webHidden/>
          </w:rPr>
        </w:r>
        <w:r w:rsidR="00DE52FD">
          <w:rPr>
            <w:webHidden/>
          </w:rPr>
          <w:fldChar w:fldCharType="separate"/>
        </w:r>
        <w:r w:rsidR="000F2788">
          <w:rPr>
            <w:webHidden/>
          </w:rPr>
          <w:t>25</w:t>
        </w:r>
        <w:r w:rsidR="00DE52FD">
          <w:rPr>
            <w:webHidden/>
          </w:rPr>
          <w:fldChar w:fldCharType="end"/>
        </w:r>
      </w:hyperlink>
    </w:p>
    <w:p w14:paraId="210CD1E4" w14:textId="6B2EECE6" w:rsidR="00DE52FD" w:rsidRDefault="00332776">
      <w:pPr>
        <w:pStyle w:val="TOC1"/>
        <w:rPr>
          <w:rFonts w:asciiTheme="minorHAnsi" w:eastAsiaTheme="minorEastAsia" w:hAnsiTheme="minorHAnsi" w:cstheme="minorBidi"/>
          <w:b w:val="0"/>
          <w:lang w:val="en-ZA" w:eastAsia="en-ZA"/>
        </w:rPr>
      </w:pPr>
      <w:hyperlink w:anchor="_Toc101777297" w:history="1">
        <w:r w:rsidR="00DE52FD" w:rsidRPr="00EE4CF2">
          <w:rPr>
            <w:rStyle w:val="Hyperlink"/>
            <w:lang w:val="en-ZA"/>
          </w:rPr>
          <w:t>Extracts from IRBA Pronouncements that are of Relevance to Joint Audit Engagements</w:t>
        </w:r>
        <w:r w:rsidR="00DE52FD">
          <w:rPr>
            <w:webHidden/>
          </w:rPr>
          <w:tab/>
        </w:r>
        <w:r w:rsidR="00DE52FD">
          <w:rPr>
            <w:webHidden/>
          </w:rPr>
          <w:fldChar w:fldCharType="begin"/>
        </w:r>
        <w:r w:rsidR="00DE52FD">
          <w:rPr>
            <w:webHidden/>
          </w:rPr>
          <w:instrText xml:space="preserve"> PAGEREF _Toc101777297 \h </w:instrText>
        </w:r>
        <w:r w:rsidR="00DE52FD">
          <w:rPr>
            <w:webHidden/>
          </w:rPr>
        </w:r>
        <w:r w:rsidR="00DE52FD">
          <w:rPr>
            <w:webHidden/>
          </w:rPr>
          <w:fldChar w:fldCharType="separate"/>
        </w:r>
        <w:r w:rsidR="000F2788">
          <w:rPr>
            <w:webHidden/>
          </w:rPr>
          <w:t>25</w:t>
        </w:r>
        <w:r w:rsidR="00DE52FD">
          <w:rPr>
            <w:webHidden/>
          </w:rPr>
          <w:fldChar w:fldCharType="end"/>
        </w:r>
      </w:hyperlink>
    </w:p>
    <w:p w14:paraId="03DCCB15" w14:textId="652B81FC" w:rsidR="00DE52FD" w:rsidRDefault="00332776">
      <w:pPr>
        <w:pStyle w:val="TOC1"/>
        <w:rPr>
          <w:rFonts w:asciiTheme="minorHAnsi" w:eastAsiaTheme="minorEastAsia" w:hAnsiTheme="minorHAnsi" w:cstheme="minorBidi"/>
          <w:b w:val="0"/>
          <w:lang w:val="en-ZA" w:eastAsia="en-ZA"/>
        </w:rPr>
      </w:pPr>
      <w:hyperlink w:anchor="_Toc101777298" w:history="1">
        <w:r w:rsidR="00DE52FD" w:rsidRPr="00EE4CF2">
          <w:rPr>
            <w:rStyle w:val="Hyperlink"/>
            <w:lang w:val="en-ZA"/>
          </w:rPr>
          <w:t>APPENDIX 4</w:t>
        </w:r>
        <w:r w:rsidR="00DE52FD">
          <w:rPr>
            <w:webHidden/>
          </w:rPr>
          <w:tab/>
        </w:r>
        <w:r w:rsidR="00DE52FD">
          <w:rPr>
            <w:webHidden/>
          </w:rPr>
          <w:fldChar w:fldCharType="begin"/>
        </w:r>
        <w:r w:rsidR="00DE52FD">
          <w:rPr>
            <w:webHidden/>
          </w:rPr>
          <w:instrText xml:space="preserve"> PAGEREF _Toc101777298 \h </w:instrText>
        </w:r>
        <w:r w:rsidR="00DE52FD">
          <w:rPr>
            <w:webHidden/>
          </w:rPr>
        </w:r>
        <w:r w:rsidR="00DE52FD">
          <w:rPr>
            <w:webHidden/>
          </w:rPr>
          <w:fldChar w:fldCharType="separate"/>
        </w:r>
        <w:r w:rsidR="000F2788">
          <w:rPr>
            <w:webHidden/>
          </w:rPr>
          <w:t>26</w:t>
        </w:r>
        <w:r w:rsidR="00DE52FD">
          <w:rPr>
            <w:webHidden/>
          </w:rPr>
          <w:fldChar w:fldCharType="end"/>
        </w:r>
      </w:hyperlink>
    </w:p>
    <w:p w14:paraId="4867A165" w14:textId="4CA22B98" w:rsidR="00DE52FD" w:rsidRDefault="00332776">
      <w:pPr>
        <w:pStyle w:val="TOC1"/>
        <w:rPr>
          <w:rFonts w:asciiTheme="minorHAnsi" w:eastAsiaTheme="minorEastAsia" w:hAnsiTheme="minorHAnsi" w:cstheme="minorBidi"/>
          <w:b w:val="0"/>
          <w:lang w:val="en-ZA" w:eastAsia="en-ZA"/>
        </w:rPr>
      </w:pPr>
      <w:hyperlink w:anchor="_Toc101777299" w:history="1">
        <w:r w:rsidR="00DE52FD" w:rsidRPr="00EE4CF2">
          <w:rPr>
            <w:rStyle w:val="Hyperlink"/>
            <w:lang w:val="en-ZA"/>
          </w:rPr>
          <w:t>Inspecting Joint Audit Engagements</w:t>
        </w:r>
        <w:r w:rsidR="00DE52FD">
          <w:rPr>
            <w:webHidden/>
          </w:rPr>
          <w:tab/>
        </w:r>
        <w:r w:rsidR="00DE52FD">
          <w:rPr>
            <w:webHidden/>
          </w:rPr>
          <w:fldChar w:fldCharType="begin"/>
        </w:r>
        <w:r w:rsidR="00DE52FD">
          <w:rPr>
            <w:webHidden/>
          </w:rPr>
          <w:instrText xml:space="preserve"> PAGEREF _Toc101777299 \h </w:instrText>
        </w:r>
        <w:r w:rsidR="00DE52FD">
          <w:rPr>
            <w:webHidden/>
          </w:rPr>
        </w:r>
        <w:r w:rsidR="00DE52FD">
          <w:rPr>
            <w:webHidden/>
          </w:rPr>
          <w:fldChar w:fldCharType="separate"/>
        </w:r>
        <w:r w:rsidR="000F2788">
          <w:rPr>
            <w:webHidden/>
          </w:rPr>
          <w:t>26</w:t>
        </w:r>
        <w:r w:rsidR="00DE52FD">
          <w:rPr>
            <w:webHidden/>
          </w:rPr>
          <w:fldChar w:fldCharType="end"/>
        </w:r>
      </w:hyperlink>
    </w:p>
    <w:p w14:paraId="4AA78572" w14:textId="3E352BE0" w:rsidR="00DE52FD" w:rsidRDefault="00332776">
      <w:pPr>
        <w:pStyle w:val="TOC1"/>
        <w:rPr>
          <w:rFonts w:asciiTheme="minorHAnsi" w:eastAsiaTheme="minorEastAsia" w:hAnsiTheme="minorHAnsi" w:cstheme="minorBidi"/>
          <w:b w:val="0"/>
          <w:lang w:val="en-ZA" w:eastAsia="en-ZA"/>
        </w:rPr>
      </w:pPr>
      <w:hyperlink w:anchor="_Toc101777300" w:history="1">
        <w:r w:rsidR="00DE52FD" w:rsidRPr="00EE4CF2">
          <w:rPr>
            <w:rStyle w:val="Hyperlink"/>
            <w:lang w:val="en-ZA"/>
          </w:rPr>
          <w:t>APPENDIX 5</w:t>
        </w:r>
        <w:r w:rsidR="00DE52FD">
          <w:rPr>
            <w:webHidden/>
          </w:rPr>
          <w:tab/>
        </w:r>
        <w:r w:rsidR="00DE52FD">
          <w:rPr>
            <w:webHidden/>
          </w:rPr>
          <w:fldChar w:fldCharType="begin"/>
        </w:r>
        <w:r w:rsidR="00DE52FD">
          <w:rPr>
            <w:webHidden/>
          </w:rPr>
          <w:instrText xml:space="preserve"> PAGEREF _Toc101777300 \h </w:instrText>
        </w:r>
        <w:r w:rsidR="00DE52FD">
          <w:rPr>
            <w:webHidden/>
          </w:rPr>
        </w:r>
        <w:r w:rsidR="00DE52FD">
          <w:rPr>
            <w:webHidden/>
          </w:rPr>
          <w:fldChar w:fldCharType="separate"/>
        </w:r>
        <w:r w:rsidR="000F2788">
          <w:rPr>
            <w:webHidden/>
          </w:rPr>
          <w:t>27</w:t>
        </w:r>
        <w:r w:rsidR="00DE52FD">
          <w:rPr>
            <w:webHidden/>
          </w:rPr>
          <w:fldChar w:fldCharType="end"/>
        </w:r>
      </w:hyperlink>
    </w:p>
    <w:p w14:paraId="17B73385" w14:textId="0C9C6E4B" w:rsidR="00DE52FD" w:rsidRDefault="00332776">
      <w:pPr>
        <w:pStyle w:val="TOC1"/>
        <w:rPr>
          <w:rFonts w:asciiTheme="minorHAnsi" w:eastAsiaTheme="minorEastAsia" w:hAnsiTheme="minorHAnsi" w:cstheme="minorBidi"/>
          <w:b w:val="0"/>
          <w:lang w:val="en-ZA" w:eastAsia="en-ZA"/>
        </w:rPr>
      </w:pPr>
      <w:hyperlink w:anchor="_Toc101777301" w:history="1">
        <w:r w:rsidR="00DE52FD" w:rsidRPr="00EE4CF2">
          <w:rPr>
            <w:rStyle w:val="Hyperlink"/>
            <w:lang w:val="en-ZA"/>
          </w:rPr>
          <w:t>Understanding the difference between joint and shared audit engagements</w:t>
        </w:r>
        <w:r w:rsidR="00DE52FD">
          <w:rPr>
            <w:webHidden/>
          </w:rPr>
          <w:tab/>
        </w:r>
        <w:r w:rsidR="00DE52FD">
          <w:rPr>
            <w:webHidden/>
          </w:rPr>
          <w:fldChar w:fldCharType="begin"/>
        </w:r>
        <w:r w:rsidR="00DE52FD">
          <w:rPr>
            <w:webHidden/>
          </w:rPr>
          <w:instrText xml:space="preserve"> PAGEREF _Toc101777301 \h </w:instrText>
        </w:r>
        <w:r w:rsidR="00DE52FD">
          <w:rPr>
            <w:webHidden/>
          </w:rPr>
        </w:r>
        <w:r w:rsidR="00DE52FD">
          <w:rPr>
            <w:webHidden/>
          </w:rPr>
          <w:fldChar w:fldCharType="separate"/>
        </w:r>
        <w:r w:rsidR="000F2788">
          <w:rPr>
            <w:webHidden/>
          </w:rPr>
          <w:t>27</w:t>
        </w:r>
        <w:r w:rsidR="00DE52FD">
          <w:rPr>
            <w:webHidden/>
          </w:rPr>
          <w:fldChar w:fldCharType="end"/>
        </w:r>
      </w:hyperlink>
    </w:p>
    <w:p w14:paraId="5C2A08F7" w14:textId="6A402545" w:rsidR="00876221" w:rsidRPr="00F629A2" w:rsidRDefault="00E37EDE" w:rsidP="00D90E81">
      <w:pPr>
        <w:pBdr>
          <w:top w:val="single" w:sz="4" w:space="1" w:color="auto"/>
          <w:left w:val="single" w:sz="4" w:space="4" w:color="auto"/>
          <w:bottom w:val="single" w:sz="4" w:space="1" w:color="auto"/>
          <w:right w:val="single" w:sz="4" w:space="4" w:color="auto"/>
        </w:pBdr>
        <w:tabs>
          <w:tab w:val="right" w:leader="dot" w:pos="8505"/>
        </w:tabs>
        <w:spacing w:after="120" w:line="276" w:lineRule="auto"/>
        <w:jc w:val="both"/>
        <w:rPr>
          <w:rFonts w:ascii="Arial" w:hAnsi="Arial" w:cs="Arial"/>
          <w:sz w:val="20"/>
          <w:szCs w:val="20"/>
          <w:lang w:val="en-ZA"/>
        </w:rPr>
      </w:pPr>
      <w:r w:rsidRPr="00F629A2">
        <w:rPr>
          <w:rFonts w:ascii="Arial" w:hAnsi="Arial" w:cs="Arial"/>
          <w:b/>
          <w:bCs/>
          <w:noProof/>
          <w:sz w:val="22"/>
          <w:szCs w:val="22"/>
          <w:lang w:val="en-ZA"/>
        </w:rPr>
        <w:fldChar w:fldCharType="end"/>
      </w:r>
      <w:r w:rsidR="00537AE7" w:rsidRPr="00F629A2">
        <w:rPr>
          <w:rFonts w:ascii="Arial" w:hAnsi="Arial" w:cs="Arial"/>
          <w:sz w:val="22"/>
          <w:szCs w:val="22"/>
          <w:lang w:val="en-ZA"/>
        </w:rPr>
        <w:t>This</w:t>
      </w:r>
      <w:r w:rsidR="001A001B" w:rsidRPr="006164E4">
        <w:rPr>
          <w:rFonts w:ascii="Arial" w:hAnsi="Arial" w:cs="Arial"/>
          <w:sz w:val="22"/>
          <w:szCs w:val="22"/>
          <w:lang w:val="en-ZA"/>
        </w:rPr>
        <w:t xml:space="preserve"> </w:t>
      </w:r>
      <w:r w:rsidR="00DB309A" w:rsidRPr="006164E4">
        <w:rPr>
          <w:rFonts w:ascii="Arial" w:hAnsi="Arial" w:cs="Arial"/>
          <w:iCs/>
          <w:sz w:val="22"/>
          <w:szCs w:val="22"/>
          <w:lang w:val="en-ZA"/>
        </w:rPr>
        <w:t xml:space="preserve">Guide </w:t>
      </w:r>
      <w:r w:rsidR="00DB309A" w:rsidRPr="006164E4">
        <w:rPr>
          <w:rFonts w:ascii="Arial" w:eastAsia="Arial" w:hAnsi="Arial" w:cs="Arial"/>
          <w:color w:val="000000"/>
          <w:sz w:val="22"/>
          <w:szCs w:val="20"/>
          <w:lang w:val="en-ZA"/>
        </w:rPr>
        <w:t>for Registered Auditors</w:t>
      </w:r>
      <w:r w:rsidR="00DB309A" w:rsidRPr="00262C81">
        <w:rPr>
          <w:rFonts w:ascii="Arial" w:hAnsi="Arial" w:cs="Arial"/>
          <w:sz w:val="22"/>
          <w:szCs w:val="22"/>
          <w:lang w:val="en-ZA"/>
        </w:rPr>
        <w:t>:</w:t>
      </w:r>
      <w:r w:rsidR="00DA1123" w:rsidRPr="00F629A2">
        <w:rPr>
          <w:rFonts w:ascii="Arial" w:hAnsi="Arial" w:cs="Arial"/>
          <w:sz w:val="22"/>
          <w:szCs w:val="22"/>
          <w:lang w:val="en-ZA"/>
        </w:rPr>
        <w:t xml:space="preserve"> </w:t>
      </w:r>
      <w:r w:rsidR="000165A3" w:rsidRPr="00F629A2">
        <w:rPr>
          <w:rFonts w:ascii="Arial" w:hAnsi="Arial" w:cs="Arial"/>
          <w:i/>
          <w:sz w:val="22"/>
          <w:szCs w:val="22"/>
          <w:lang w:val="en-ZA"/>
        </w:rPr>
        <w:t>Joint Audit Engagements</w:t>
      </w:r>
      <w:r w:rsidR="00537AE7" w:rsidRPr="00F629A2">
        <w:rPr>
          <w:rFonts w:ascii="Arial" w:hAnsi="Arial" w:cs="Arial"/>
          <w:sz w:val="22"/>
          <w:szCs w:val="22"/>
          <w:lang w:val="en-ZA"/>
        </w:rPr>
        <w:t xml:space="preserve"> provides guidance to registered auditors</w:t>
      </w:r>
      <w:r w:rsidR="005E2414" w:rsidRPr="00F629A2">
        <w:rPr>
          <w:rFonts w:ascii="Arial" w:hAnsi="Arial" w:cs="Arial"/>
          <w:sz w:val="22"/>
          <w:szCs w:val="22"/>
          <w:lang w:val="en-ZA"/>
        </w:rPr>
        <w:t xml:space="preserve"> </w:t>
      </w:r>
      <w:r w:rsidR="005E2414" w:rsidRPr="00F629A2">
        <w:rPr>
          <w:rFonts w:ascii="Arial" w:eastAsia="Arial" w:hAnsi="Arial" w:cs="Arial"/>
          <w:color w:val="000000"/>
          <w:sz w:val="22"/>
          <w:szCs w:val="20"/>
          <w:lang w:val="en-ZA"/>
        </w:rPr>
        <w:t xml:space="preserve">(auditors) </w:t>
      </w:r>
      <w:r w:rsidR="00537AE7" w:rsidRPr="00F629A2">
        <w:rPr>
          <w:rFonts w:ascii="Arial" w:hAnsi="Arial" w:cs="Arial"/>
          <w:sz w:val="22"/>
          <w:szCs w:val="22"/>
          <w:lang w:val="en-ZA"/>
        </w:rPr>
        <w:t>on the application of International Standards on Auditing (ISA</w:t>
      </w:r>
      <w:r w:rsidR="004B289C">
        <w:rPr>
          <w:rFonts w:ascii="Arial" w:hAnsi="Arial" w:cs="Arial"/>
          <w:sz w:val="22"/>
          <w:szCs w:val="22"/>
          <w:lang w:val="en-ZA"/>
        </w:rPr>
        <w:t>s</w:t>
      </w:r>
      <w:r w:rsidR="00537AE7" w:rsidRPr="00F629A2">
        <w:rPr>
          <w:rFonts w:ascii="Arial" w:hAnsi="Arial" w:cs="Arial"/>
          <w:sz w:val="22"/>
          <w:szCs w:val="22"/>
          <w:lang w:val="en-ZA"/>
        </w:rPr>
        <w:t xml:space="preserve">) </w:t>
      </w:r>
      <w:r w:rsidR="00BA785C" w:rsidRPr="00F629A2">
        <w:rPr>
          <w:rFonts w:ascii="Arial" w:hAnsi="Arial" w:cs="Arial"/>
          <w:sz w:val="22"/>
          <w:szCs w:val="22"/>
          <w:lang w:val="en-ZA"/>
        </w:rPr>
        <w:t xml:space="preserve">in </w:t>
      </w:r>
      <w:r w:rsidR="00BA785C" w:rsidRPr="00F629A2">
        <w:rPr>
          <w:rFonts w:ascii="Arial" w:eastAsia="Arial" w:hAnsi="Arial" w:cs="Arial"/>
          <w:color w:val="000000"/>
          <w:sz w:val="22"/>
          <w:szCs w:val="20"/>
          <w:lang w:val="en-ZA"/>
        </w:rPr>
        <w:t>the circumstances in which auditors or firms perform</w:t>
      </w:r>
      <w:r w:rsidR="000165A3" w:rsidRPr="00F629A2">
        <w:rPr>
          <w:rFonts w:ascii="Arial" w:hAnsi="Arial" w:cs="Arial"/>
          <w:sz w:val="22"/>
          <w:szCs w:val="22"/>
          <w:lang w:val="en-ZA"/>
        </w:rPr>
        <w:t xml:space="preserve"> a joint audit engagement</w:t>
      </w:r>
      <w:r w:rsidR="007C15B6" w:rsidRPr="00F629A2">
        <w:rPr>
          <w:rFonts w:ascii="Arial" w:hAnsi="Arial" w:cs="Arial"/>
          <w:sz w:val="20"/>
          <w:szCs w:val="20"/>
          <w:lang w:val="en-ZA"/>
        </w:rPr>
        <w:t>.</w:t>
      </w:r>
      <w:r w:rsidR="00876221" w:rsidRPr="00F629A2">
        <w:rPr>
          <w:rFonts w:ascii="Arial" w:hAnsi="Arial" w:cs="Arial"/>
          <w:sz w:val="20"/>
          <w:szCs w:val="20"/>
          <w:lang w:val="en-ZA"/>
        </w:rPr>
        <w:t xml:space="preserve"> </w:t>
      </w:r>
    </w:p>
    <w:p w14:paraId="53A6DF58" w14:textId="1FF75E11" w:rsidR="00116E1E" w:rsidRPr="00F629A2" w:rsidRDefault="007D6575"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color w:val="000000"/>
          <w:sz w:val="20"/>
          <w:szCs w:val="20"/>
          <w:lang w:val="en-ZA"/>
        </w:rPr>
      </w:pPr>
      <w:r w:rsidRPr="00F629A2">
        <w:rPr>
          <w:rFonts w:ascii="Arial" w:eastAsia="Arial" w:hAnsi="Arial" w:cs="Arial"/>
          <w:color w:val="000000"/>
          <w:sz w:val="22"/>
          <w:szCs w:val="20"/>
          <w:lang w:val="en-ZA"/>
        </w:rPr>
        <w:t xml:space="preserve">Guides are developed and issued by the </w:t>
      </w:r>
      <w:r w:rsidR="00E77CCA">
        <w:rPr>
          <w:rFonts w:ascii="Arial" w:eastAsia="Arial" w:hAnsi="Arial" w:cs="Arial"/>
          <w:color w:val="000000"/>
          <w:sz w:val="22"/>
          <w:szCs w:val="20"/>
          <w:lang w:val="en-ZA"/>
        </w:rPr>
        <w:t>Independent Regulatory Board for Auditors</w:t>
      </w:r>
      <w:r w:rsidR="00693E2D">
        <w:rPr>
          <w:rFonts w:ascii="Arial" w:eastAsia="Arial" w:hAnsi="Arial" w:cs="Arial"/>
          <w:color w:val="000000"/>
          <w:sz w:val="22"/>
          <w:szCs w:val="20"/>
          <w:lang w:val="en-ZA"/>
        </w:rPr>
        <w:t xml:space="preserve"> (IRBA)</w:t>
      </w:r>
      <w:r w:rsidRPr="00F629A2">
        <w:rPr>
          <w:rFonts w:ascii="Arial" w:eastAsia="Arial" w:hAnsi="Arial" w:cs="Arial"/>
          <w:color w:val="000000"/>
          <w:sz w:val="22"/>
          <w:szCs w:val="20"/>
          <w:lang w:val="en-ZA"/>
        </w:rPr>
        <w:t xml:space="preserve"> to provide guidance to auditors in meeting specific legislative requirements imposed by a Regulator. Guides do not impose requirements on auditors beyond those included in the </w:t>
      </w:r>
      <w:r w:rsidR="00212AF5" w:rsidRPr="00F629A2">
        <w:rPr>
          <w:rFonts w:ascii="Arial" w:eastAsia="Arial" w:hAnsi="Arial" w:cs="Arial"/>
          <w:color w:val="000000"/>
          <w:sz w:val="22"/>
          <w:szCs w:val="20"/>
          <w:lang w:val="en-ZA"/>
        </w:rPr>
        <w:t>I</w:t>
      </w:r>
      <w:r w:rsidRPr="00F629A2">
        <w:rPr>
          <w:rFonts w:ascii="Arial" w:eastAsia="Arial" w:hAnsi="Arial" w:cs="Arial"/>
          <w:color w:val="000000"/>
          <w:sz w:val="22"/>
          <w:szCs w:val="20"/>
          <w:lang w:val="en-ZA"/>
        </w:rPr>
        <w:t>nternational or South African Standard</w:t>
      </w:r>
      <w:r w:rsidR="00724021" w:rsidRPr="00F629A2">
        <w:rPr>
          <w:rFonts w:ascii="Arial" w:eastAsia="Arial" w:hAnsi="Arial" w:cs="Arial"/>
          <w:color w:val="000000"/>
          <w:sz w:val="22"/>
          <w:szCs w:val="20"/>
          <w:lang w:val="en-ZA"/>
        </w:rPr>
        <w:t>(</w:t>
      </w:r>
      <w:r w:rsidRPr="00F629A2">
        <w:rPr>
          <w:rFonts w:ascii="Arial" w:eastAsia="Arial" w:hAnsi="Arial" w:cs="Arial"/>
          <w:color w:val="000000"/>
          <w:sz w:val="22"/>
          <w:szCs w:val="20"/>
          <w:lang w:val="en-ZA"/>
        </w:rPr>
        <w:t>s</w:t>
      </w:r>
      <w:r w:rsidR="00724021" w:rsidRPr="00F629A2">
        <w:rPr>
          <w:rFonts w:ascii="Arial" w:eastAsia="Arial" w:hAnsi="Arial" w:cs="Arial"/>
          <w:color w:val="000000"/>
          <w:sz w:val="22"/>
          <w:szCs w:val="20"/>
          <w:lang w:val="en-ZA"/>
        </w:rPr>
        <w:t>)</w:t>
      </w:r>
      <w:r w:rsidRPr="00F629A2">
        <w:rPr>
          <w:rFonts w:ascii="Arial" w:eastAsia="Arial" w:hAnsi="Arial" w:cs="Arial"/>
          <w:color w:val="000000"/>
          <w:sz w:val="22"/>
          <w:szCs w:val="20"/>
          <w:lang w:val="en-ZA"/>
        </w:rPr>
        <w:t xml:space="preserve"> or South African regulatory requirements; and </w:t>
      </w:r>
      <w:r w:rsidR="00262C81">
        <w:rPr>
          <w:rFonts w:ascii="Arial" w:eastAsia="Arial" w:hAnsi="Arial" w:cs="Arial"/>
          <w:color w:val="000000"/>
          <w:sz w:val="22"/>
          <w:szCs w:val="20"/>
          <w:lang w:val="en-ZA"/>
        </w:rPr>
        <w:t xml:space="preserve">they </w:t>
      </w:r>
      <w:r w:rsidRPr="00F629A2">
        <w:rPr>
          <w:rFonts w:ascii="Arial" w:eastAsia="Arial" w:hAnsi="Arial" w:cs="Arial"/>
          <w:color w:val="000000"/>
          <w:sz w:val="22"/>
          <w:szCs w:val="20"/>
          <w:lang w:val="en-ZA"/>
        </w:rPr>
        <w:t xml:space="preserve">do not change an auditor’s responsibility to comply, in all material respects, with the requirements of the </w:t>
      </w:r>
      <w:r w:rsidR="00212AF5" w:rsidRPr="00F629A2">
        <w:rPr>
          <w:rFonts w:ascii="Arial" w:eastAsia="Arial" w:hAnsi="Arial" w:cs="Arial"/>
          <w:color w:val="000000"/>
          <w:sz w:val="22"/>
          <w:szCs w:val="20"/>
          <w:lang w:val="en-ZA"/>
        </w:rPr>
        <w:t>I</w:t>
      </w:r>
      <w:r w:rsidRPr="00F629A2">
        <w:rPr>
          <w:rFonts w:ascii="Arial" w:eastAsia="Arial" w:hAnsi="Arial" w:cs="Arial"/>
          <w:color w:val="000000"/>
          <w:sz w:val="22"/>
          <w:szCs w:val="20"/>
          <w:lang w:val="en-ZA"/>
        </w:rPr>
        <w:t>nternational or South African Standard</w:t>
      </w:r>
      <w:r w:rsidR="00F07FF9" w:rsidRPr="00F629A2">
        <w:rPr>
          <w:rFonts w:ascii="Arial" w:eastAsia="Arial" w:hAnsi="Arial" w:cs="Arial"/>
          <w:color w:val="000000"/>
          <w:sz w:val="22"/>
          <w:szCs w:val="20"/>
          <w:lang w:val="en-ZA"/>
        </w:rPr>
        <w:t>(</w:t>
      </w:r>
      <w:r w:rsidRPr="00F629A2">
        <w:rPr>
          <w:rFonts w:ascii="Arial" w:eastAsia="Arial" w:hAnsi="Arial" w:cs="Arial"/>
          <w:color w:val="000000"/>
          <w:sz w:val="22"/>
          <w:szCs w:val="20"/>
          <w:lang w:val="en-ZA"/>
        </w:rPr>
        <w:t>s</w:t>
      </w:r>
      <w:r w:rsidR="00F07FF9" w:rsidRPr="00F629A2">
        <w:rPr>
          <w:rFonts w:ascii="Arial" w:eastAsia="Arial" w:hAnsi="Arial" w:cs="Arial"/>
          <w:color w:val="000000"/>
          <w:sz w:val="22"/>
          <w:szCs w:val="20"/>
          <w:lang w:val="en-ZA"/>
        </w:rPr>
        <w:t>)</w:t>
      </w:r>
      <w:r w:rsidRPr="00F629A2">
        <w:rPr>
          <w:rFonts w:ascii="Arial" w:eastAsia="Arial" w:hAnsi="Arial" w:cs="Arial"/>
          <w:color w:val="000000"/>
          <w:sz w:val="22"/>
          <w:szCs w:val="20"/>
          <w:lang w:val="en-ZA"/>
        </w:rPr>
        <w:t xml:space="preserve"> or with South African regulatory requirements relevant to the audit, review, other assurance services or related services engagements</w:t>
      </w:r>
      <w:r w:rsidR="00876221" w:rsidRPr="00F629A2">
        <w:rPr>
          <w:rFonts w:ascii="Arial" w:hAnsi="Arial" w:cs="Arial"/>
          <w:color w:val="000000"/>
          <w:sz w:val="20"/>
          <w:szCs w:val="20"/>
          <w:lang w:val="en-ZA"/>
        </w:rPr>
        <w:t xml:space="preserve">. </w:t>
      </w:r>
    </w:p>
    <w:p w14:paraId="43D31739" w14:textId="6EAABA6A" w:rsidR="0083663D" w:rsidRPr="00F629A2" w:rsidRDefault="007D6575"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22"/>
          <w:szCs w:val="22"/>
          <w:lang w:val="en-ZA"/>
        </w:rPr>
      </w:pPr>
      <w:r w:rsidRPr="00F629A2">
        <w:rPr>
          <w:rFonts w:ascii="Arial" w:eastAsia="Arial" w:hAnsi="Arial" w:cs="Arial"/>
          <w:color w:val="000000"/>
          <w:sz w:val="22"/>
          <w:szCs w:val="20"/>
          <w:lang w:val="en-ZA"/>
        </w:rPr>
        <w:t xml:space="preserve">An auditor is required to have an understanding of the entire text of every Guide to enable the auditor to assess whether or not any particular Guide is relevant to an engagement; and if so, to enable the auditor to apply </w:t>
      </w:r>
      <w:r w:rsidR="00262C81">
        <w:rPr>
          <w:rFonts w:ascii="Arial" w:eastAsia="Arial" w:hAnsi="Arial" w:cs="Arial"/>
          <w:color w:val="000000"/>
          <w:sz w:val="22"/>
          <w:szCs w:val="20"/>
          <w:lang w:val="en-ZA"/>
        </w:rPr>
        <w:t xml:space="preserve">properly </w:t>
      </w:r>
      <w:r w:rsidRPr="00F629A2">
        <w:rPr>
          <w:rFonts w:ascii="Arial" w:eastAsia="Arial" w:hAnsi="Arial" w:cs="Arial"/>
          <w:color w:val="000000"/>
          <w:sz w:val="22"/>
          <w:szCs w:val="20"/>
          <w:lang w:val="en-ZA"/>
        </w:rPr>
        <w:t xml:space="preserve">the requirements of the particular </w:t>
      </w:r>
      <w:r w:rsidR="00212AF5" w:rsidRPr="00F629A2">
        <w:rPr>
          <w:rFonts w:ascii="Arial" w:eastAsia="Arial" w:hAnsi="Arial" w:cs="Arial"/>
          <w:color w:val="000000"/>
          <w:sz w:val="22"/>
          <w:szCs w:val="20"/>
          <w:lang w:val="en-ZA"/>
        </w:rPr>
        <w:t>I</w:t>
      </w:r>
      <w:r w:rsidRPr="00F629A2">
        <w:rPr>
          <w:rFonts w:ascii="Arial" w:eastAsia="Arial" w:hAnsi="Arial" w:cs="Arial"/>
          <w:color w:val="000000"/>
          <w:sz w:val="22"/>
          <w:szCs w:val="20"/>
          <w:lang w:val="en-ZA"/>
        </w:rPr>
        <w:t>nternational or South African Standard(s) to which the Guide relates</w:t>
      </w:r>
      <w:r w:rsidR="00876221" w:rsidRPr="00F629A2">
        <w:rPr>
          <w:rFonts w:ascii="Arial" w:hAnsi="Arial" w:cs="Arial"/>
          <w:color w:val="000000"/>
          <w:sz w:val="20"/>
          <w:szCs w:val="20"/>
          <w:lang w:val="en-ZA"/>
        </w:rPr>
        <w:t>.</w:t>
      </w:r>
    </w:p>
    <w:p w14:paraId="142EC0E6" w14:textId="31A5BBCF" w:rsidR="0083663D" w:rsidRPr="00F629A2" w:rsidRDefault="0083663D"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22"/>
          <w:szCs w:val="22"/>
          <w:lang w:val="en-ZA"/>
        </w:rPr>
      </w:pPr>
      <w:r w:rsidRPr="00F629A2">
        <w:rPr>
          <w:rFonts w:ascii="Arial" w:hAnsi="Arial" w:cs="Arial"/>
          <w:sz w:val="22"/>
          <w:szCs w:val="22"/>
          <w:lang w:val="en-ZA"/>
        </w:rPr>
        <w:t xml:space="preserve">In terms of </w:t>
      </w:r>
      <w:r w:rsidR="00344D48" w:rsidRPr="00F629A2">
        <w:rPr>
          <w:rFonts w:ascii="Arial" w:hAnsi="Arial" w:cs="Arial"/>
          <w:sz w:val="22"/>
          <w:szCs w:val="22"/>
          <w:lang w:val="en-ZA"/>
        </w:rPr>
        <w:t xml:space="preserve">Section </w:t>
      </w:r>
      <w:r w:rsidRPr="00F629A2">
        <w:rPr>
          <w:rFonts w:ascii="Arial" w:hAnsi="Arial" w:cs="Arial"/>
          <w:sz w:val="22"/>
          <w:szCs w:val="22"/>
          <w:lang w:val="en-ZA"/>
        </w:rPr>
        <w:t>1 of the Auditing Profession Act, No</w:t>
      </w:r>
      <w:r w:rsidR="002A215D" w:rsidRPr="00F629A2">
        <w:rPr>
          <w:rFonts w:ascii="Arial" w:hAnsi="Arial" w:cs="Arial"/>
          <w:sz w:val="22"/>
          <w:szCs w:val="22"/>
          <w:lang w:val="en-ZA"/>
        </w:rPr>
        <w:t>.</w:t>
      </w:r>
      <w:r w:rsidRPr="00F629A2">
        <w:rPr>
          <w:rFonts w:ascii="Arial" w:hAnsi="Arial" w:cs="Arial"/>
          <w:sz w:val="22"/>
          <w:szCs w:val="22"/>
          <w:lang w:val="en-ZA"/>
        </w:rPr>
        <w:t xml:space="preserve"> 26 of 2005 (the Act), a </w:t>
      </w:r>
      <w:r w:rsidR="009277AA" w:rsidRPr="00F629A2">
        <w:rPr>
          <w:rFonts w:ascii="Arial" w:hAnsi="Arial" w:cs="Arial"/>
          <w:sz w:val="22"/>
          <w:szCs w:val="22"/>
          <w:lang w:val="en-ZA"/>
        </w:rPr>
        <w:t>Guide</w:t>
      </w:r>
      <w:r w:rsidRPr="00F629A2">
        <w:rPr>
          <w:rFonts w:ascii="Arial" w:hAnsi="Arial" w:cs="Arial"/>
          <w:sz w:val="22"/>
          <w:szCs w:val="22"/>
          <w:lang w:val="en-ZA"/>
        </w:rPr>
        <w:t xml:space="preserve"> is included in the definition of “auditing pronouncements”</w:t>
      </w:r>
      <w:r w:rsidR="00344D48" w:rsidRPr="00F629A2">
        <w:rPr>
          <w:rFonts w:ascii="Arial" w:hAnsi="Arial" w:cs="Arial"/>
          <w:sz w:val="22"/>
          <w:szCs w:val="22"/>
          <w:lang w:val="en-ZA"/>
        </w:rPr>
        <w:t>.</w:t>
      </w:r>
      <w:r w:rsidRPr="00F629A2">
        <w:rPr>
          <w:rFonts w:ascii="Arial" w:hAnsi="Arial" w:cs="Arial"/>
          <w:sz w:val="22"/>
          <w:szCs w:val="22"/>
          <w:lang w:val="en-ZA"/>
        </w:rPr>
        <w:t xml:space="preserve"> </w:t>
      </w:r>
      <w:r w:rsidR="00344D48" w:rsidRPr="00F629A2">
        <w:rPr>
          <w:rFonts w:ascii="Arial" w:hAnsi="Arial" w:cs="Arial"/>
          <w:sz w:val="22"/>
          <w:szCs w:val="22"/>
          <w:lang w:val="en-ZA"/>
        </w:rPr>
        <w:t xml:space="preserve">In </w:t>
      </w:r>
      <w:r w:rsidRPr="00F629A2">
        <w:rPr>
          <w:rFonts w:ascii="Arial" w:hAnsi="Arial" w:cs="Arial"/>
          <w:sz w:val="22"/>
          <w:szCs w:val="22"/>
          <w:lang w:val="en-ZA"/>
        </w:rPr>
        <w:t xml:space="preserve">terms of the Act, the auditor must, in the performance of an audit, comply with those standards, practice statements, guidelines and circulars developed, adopted, issued or prescribed by the </w:t>
      </w:r>
      <w:r w:rsidR="00726E4D">
        <w:rPr>
          <w:rFonts w:ascii="Arial" w:hAnsi="Arial" w:cs="Arial"/>
          <w:sz w:val="22"/>
          <w:szCs w:val="22"/>
          <w:lang w:val="en-ZA"/>
        </w:rPr>
        <w:t>IRBA</w:t>
      </w:r>
      <w:r w:rsidRPr="00F629A2">
        <w:rPr>
          <w:rFonts w:ascii="Arial" w:hAnsi="Arial" w:cs="Arial"/>
          <w:sz w:val="22"/>
          <w:szCs w:val="22"/>
          <w:lang w:val="en-ZA"/>
        </w:rPr>
        <w:t>.</w:t>
      </w:r>
    </w:p>
    <w:p w14:paraId="60AAED34" w14:textId="6FBAAB6A" w:rsidR="00F94AC1" w:rsidRDefault="00F94AC1">
      <w:pPr>
        <w:rPr>
          <w:sz w:val="22"/>
          <w:szCs w:val="22"/>
          <w:lang w:val="en-ZA"/>
        </w:rPr>
      </w:pPr>
      <w:r>
        <w:rPr>
          <w:sz w:val="22"/>
          <w:szCs w:val="22"/>
          <w:lang w:val="en-ZA"/>
        </w:rPr>
        <w:br w:type="page"/>
      </w:r>
    </w:p>
    <w:p w14:paraId="185ABFD5" w14:textId="77777777" w:rsidR="000A7B9C" w:rsidRPr="00F629A2" w:rsidRDefault="000A7B9C" w:rsidP="00D90E81">
      <w:pPr>
        <w:spacing w:after="120" w:line="276" w:lineRule="auto"/>
        <w:rPr>
          <w:sz w:val="22"/>
          <w:szCs w:val="22"/>
          <w:lang w:val="en-ZA"/>
        </w:rPr>
        <w:sectPr w:rsidR="000A7B9C" w:rsidRPr="00F629A2" w:rsidSect="00D347FD">
          <w:headerReference w:type="even" r:id="rId13"/>
          <w:headerReference w:type="default" r:id="rId14"/>
          <w:footerReference w:type="default" r:id="rId15"/>
          <w:headerReference w:type="first" r:id="rId16"/>
          <w:type w:val="continuous"/>
          <w:pgSz w:w="11907" w:h="16840" w:code="9"/>
          <w:pgMar w:top="1440" w:right="1440" w:bottom="1440" w:left="1440" w:header="720" w:footer="720" w:gutter="0"/>
          <w:cols w:space="720"/>
          <w:docGrid w:linePitch="360"/>
        </w:sectPr>
      </w:pPr>
    </w:p>
    <w:p w14:paraId="6C7DFCFB" w14:textId="0970CFDA" w:rsidR="00660F3D" w:rsidRPr="00F629A2" w:rsidRDefault="00660F3D" w:rsidP="00D90E81">
      <w:pPr>
        <w:pStyle w:val="Heading1"/>
        <w:spacing w:before="0" w:after="120"/>
        <w:jc w:val="both"/>
        <w:rPr>
          <w:rFonts w:cs="Times New Roman"/>
          <w:szCs w:val="22"/>
          <w:lang w:val="en-ZA"/>
        </w:rPr>
      </w:pPr>
      <w:bookmarkStart w:id="0" w:name="_Toc101777270"/>
      <w:r w:rsidRPr="00F629A2">
        <w:rPr>
          <w:rFonts w:cs="Times New Roman"/>
          <w:szCs w:val="22"/>
          <w:lang w:val="en-ZA"/>
        </w:rPr>
        <w:lastRenderedPageBreak/>
        <w:t>Introduction</w:t>
      </w:r>
      <w:bookmarkEnd w:id="0"/>
    </w:p>
    <w:p w14:paraId="385F28A3" w14:textId="77777777" w:rsidR="007425BD" w:rsidRPr="00F629A2" w:rsidRDefault="00DF64FB" w:rsidP="00D90E81">
      <w:pPr>
        <w:pStyle w:val="Heading2"/>
        <w:spacing w:before="0" w:after="120"/>
        <w:rPr>
          <w:lang w:val="en-ZA"/>
        </w:rPr>
      </w:pPr>
      <w:bookmarkStart w:id="1" w:name="_Toc101777271"/>
      <w:r w:rsidRPr="00F629A2">
        <w:rPr>
          <w:lang w:val="en-ZA"/>
        </w:rPr>
        <w:t>Scope</w:t>
      </w:r>
      <w:bookmarkEnd w:id="1"/>
    </w:p>
    <w:p w14:paraId="568FD409" w14:textId="3E22BB15" w:rsidR="007425BD" w:rsidRPr="00F629A2" w:rsidRDefault="00523B60" w:rsidP="00D90E81">
      <w:pPr>
        <w:numPr>
          <w:ilvl w:val="0"/>
          <w:numId w:val="1"/>
        </w:numPr>
        <w:spacing w:after="120" w:line="276" w:lineRule="auto"/>
        <w:ind w:left="547" w:hanging="547"/>
        <w:jc w:val="both"/>
        <w:rPr>
          <w:rFonts w:ascii="Arial" w:hAnsi="Arial" w:cs="Arial"/>
          <w:sz w:val="22"/>
          <w:szCs w:val="22"/>
          <w:lang w:val="en-ZA"/>
        </w:rPr>
      </w:pPr>
      <w:r w:rsidRPr="00F629A2">
        <w:rPr>
          <w:rFonts w:ascii="Arial" w:hAnsi="Arial" w:cs="Arial"/>
          <w:sz w:val="22"/>
          <w:szCs w:val="22"/>
          <w:lang w:val="en-ZA"/>
        </w:rPr>
        <w:t xml:space="preserve">The International Standards on Auditing (ISAs) </w:t>
      </w:r>
      <w:r w:rsidR="0010007C" w:rsidRPr="00F629A2">
        <w:rPr>
          <w:rFonts w:ascii="Arial" w:hAnsi="Arial" w:cs="Arial"/>
          <w:sz w:val="22"/>
          <w:szCs w:val="22"/>
          <w:lang w:val="en-ZA"/>
        </w:rPr>
        <w:t xml:space="preserve">and IRBA pronouncements </w:t>
      </w:r>
      <w:r w:rsidRPr="00F629A2">
        <w:rPr>
          <w:rFonts w:ascii="Arial" w:hAnsi="Arial" w:cs="Arial"/>
          <w:sz w:val="22"/>
          <w:szCs w:val="22"/>
          <w:lang w:val="en-ZA"/>
        </w:rPr>
        <w:t xml:space="preserve">apply to joint audit engagements. </w:t>
      </w:r>
      <w:r w:rsidR="003422D1">
        <w:rPr>
          <w:rFonts w:ascii="Arial" w:hAnsi="Arial" w:cs="Arial"/>
          <w:sz w:val="22"/>
          <w:szCs w:val="22"/>
          <w:lang w:val="en-ZA"/>
        </w:rPr>
        <w:t>T</w:t>
      </w:r>
      <w:r w:rsidR="00421F0E">
        <w:rPr>
          <w:rFonts w:ascii="Arial" w:hAnsi="Arial" w:cs="Arial"/>
          <w:sz w:val="22"/>
          <w:szCs w:val="22"/>
          <w:lang w:val="en-ZA"/>
        </w:rPr>
        <w:t>his</w:t>
      </w:r>
      <w:r w:rsidR="00421F0E" w:rsidRPr="00B51453">
        <w:rPr>
          <w:rFonts w:ascii="Arial" w:hAnsi="Arial" w:cs="Arial"/>
          <w:sz w:val="22"/>
          <w:szCs w:val="22"/>
          <w:lang w:val="en-ZA"/>
        </w:rPr>
        <w:t xml:space="preserve"> </w:t>
      </w:r>
      <w:r w:rsidR="00421F0E" w:rsidRPr="00B51453">
        <w:rPr>
          <w:rFonts w:ascii="Arial" w:hAnsi="Arial" w:cs="Arial"/>
          <w:iCs/>
          <w:sz w:val="22"/>
          <w:szCs w:val="22"/>
          <w:lang w:val="en-ZA"/>
        </w:rPr>
        <w:t xml:space="preserve">Guide </w:t>
      </w:r>
      <w:r w:rsidR="00421F0E" w:rsidRPr="00B51453">
        <w:rPr>
          <w:rFonts w:ascii="Arial" w:eastAsia="Arial" w:hAnsi="Arial" w:cs="Arial"/>
          <w:color w:val="000000"/>
          <w:sz w:val="22"/>
          <w:szCs w:val="20"/>
          <w:lang w:val="en-ZA"/>
        </w:rPr>
        <w:t>for Registered Auditors</w:t>
      </w:r>
      <w:r w:rsidR="00421F0E" w:rsidRPr="00262C81">
        <w:rPr>
          <w:rFonts w:ascii="Arial" w:hAnsi="Arial" w:cs="Arial"/>
          <w:sz w:val="22"/>
          <w:szCs w:val="22"/>
          <w:lang w:val="en-ZA"/>
        </w:rPr>
        <w:t>:</w:t>
      </w:r>
      <w:r w:rsidR="00421F0E" w:rsidRPr="00F629A2">
        <w:rPr>
          <w:rFonts w:ascii="Arial" w:hAnsi="Arial" w:cs="Arial"/>
          <w:sz w:val="22"/>
          <w:szCs w:val="22"/>
          <w:lang w:val="en-ZA"/>
        </w:rPr>
        <w:t xml:space="preserve"> </w:t>
      </w:r>
      <w:r w:rsidR="00421F0E" w:rsidRPr="00F629A2">
        <w:rPr>
          <w:rFonts w:ascii="Arial" w:hAnsi="Arial" w:cs="Arial"/>
          <w:i/>
          <w:sz w:val="22"/>
          <w:szCs w:val="22"/>
          <w:lang w:val="en-ZA"/>
        </w:rPr>
        <w:t>Joint Audit Engagements</w:t>
      </w:r>
      <w:r w:rsidR="00421F0E" w:rsidRPr="00F629A2">
        <w:rPr>
          <w:rFonts w:ascii="Arial" w:hAnsi="Arial" w:cs="Arial"/>
          <w:sz w:val="22"/>
          <w:szCs w:val="22"/>
          <w:lang w:val="en-ZA"/>
        </w:rPr>
        <w:t xml:space="preserve"> </w:t>
      </w:r>
      <w:r w:rsidR="00421F0E">
        <w:rPr>
          <w:rFonts w:ascii="Arial" w:hAnsi="Arial" w:cs="Arial"/>
          <w:sz w:val="22"/>
          <w:szCs w:val="22"/>
          <w:lang w:val="en-ZA"/>
        </w:rPr>
        <w:t>(this</w:t>
      </w:r>
      <w:r w:rsidR="00B42EAD" w:rsidRPr="00F629A2">
        <w:rPr>
          <w:rFonts w:ascii="Arial" w:hAnsi="Arial" w:cs="Arial"/>
          <w:i/>
          <w:sz w:val="22"/>
          <w:szCs w:val="22"/>
          <w:lang w:val="en-ZA"/>
        </w:rPr>
        <w:t xml:space="preserve"> </w:t>
      </w:r>
      <w:r w:rsidR="00DB309A" w:rsidRPr="00F629A2">
        <w:rPr>
          <w:rFonts w:ascii="Arial" w:hAnsi="Arial" w:cs="Arial"/>
          <w:sz w:val="22"/>
          <w:szCs w:val="22"/>
          <w:lang w:val="en-ZA"/>
        </w:rPr>
        <w:t>Guide</w:t>
      </w:r>
      <w:r w:rsidR="00421F0E">
        <w:rPr>
          <w:rFonts w:ascii="Arial" w:hAnsi="Arial" w:cs="Arial"/>
          <w:sz w:val="22"/>
          <w:szCs w:val="22"/>
          <w:lang w:val="en-ZA"/>
        </w:rPr>
        <w:t>)</w:t>
      </w:r>
      <w:r w:rsidR="00783BE1" w:rsidRPr="00F629A2">
        <w:rPr>
          <w:rFonts w:ascii="Arial" w:hAnsi="Arial" w:cs="Arial"/>
          <w:sz w:val="22"/>
          <w:szCs w:val="22"/>
          <w:lang w:val="en-ZA"/>
        </w:rPr>
        <w:t xml:space="preserve"> </w:t>
      </w:r>
      <w:r w:rsidR="007425BD" w:rsidRPr="00F629A2">
        <w:rPr>
          <w:rFonts w:ascii="Arial" w:hAnsi="Arial" w:cs="Arial"/>
          <w:sz w:val="22"/>
          <w:szCs w:val="22"/>
          <w:lang w:val="en-ZA"/>
        </w:rPr>
        <w:t>provide</w:t>
      </w:r>
      <w:r w:rsidR="0098394E" w:rsidRPr="00F629A2">
        <w:rPr>
          <w:rFonts w:ascii="Arial" w:hAnsi="Arial" w:cs="Arial"/>
          <w:sz w:val="22"/>
          <w:szCs w:val="22"/>
          <w:lang w:val="en-ZA"/>
        </w:rPr>
        <w:t>s</w:t>
      </w:r>
      <w:r w:rsidR="007425BD" w:rsidRPr="00F629A2">
        <w:rPr>
          <w:rFonts w:ascii="Arial" w:hAnsi="Arial" w:cs="Arial"/>
          <w:sz w:val="22"/>
          <w:szCs w:val="22"/>
          <w:lang w:val="en-ZA"/>
        </w:rPr>
        <w:t xml:space="preserve"> guidance</w:t>
      </w:r>
      <w:r w:rsidR="00A90808" w:rsidRPr="00F629A2">
        <w:rPr>
          <w:rFonts w:ascii="Arial" w:hAnsi="Arial" w:cs="Arial"/>
          <w:sz w:val="22"/>
          <w:szCs w:val="22"/>
          <w:lang w:val="en-ZA"/>
        </w:rPr>
        <w:t xml:space="preserve"> to </w:t>
      </w:r>
      <w:r w:rsidR="00FD31D3" w:rsidRPr="00F629A2">
        <w:rPr>
          <w:rFonts w:ascii="Arial" w:hAnsi="Arial" w:cs="Arial"/>
          <w:sz w:val="22"/>
          <w:szCs w:val="22"/>
          <w:lang w:val="en-ZA"/>
        </w:rPr>
        <w:t>r</w:t>
      </w:r>
      <w:r w:rsidR="00A90808" w:rsidRPr="00F629A2">
        <w:rPr>
          <w:rFonts w:ascii="Arial" w:hAnsi="Arial" w:cs="Arial"/>
          <w:sz w:val="22"/>
          <w:szCs w:val="22"/>
          <w:lang w:val="en-ZA"/>
        </w:rPr>
        <w:t xml:space="preserve">egistered </w:t>
      </w:r>
      <w:r w:rsidR="00FD31D3" w:rsidRPr="00F629A2">
        <w:rPr>
          <w:rFonts w:ascii="Arial" w:hAnsi="Arial" w:cs="Arial"/>
          <w:sz w:val="22"/>
          <w:szCs w:val="22"/>
          <w:lang w:val="en-ZA"/>
        </w:rPr>
        <w:t>a</w:t>
      </w:r>
      <w:r w:rsidR="00A90808" w:rsidRPr="00F629A2">
        <w:rPr>
          <w:rFonts w:ascii="Arial" w:hAnsi="Arial" w:cs="Arial"/>
          <w:sz w:val="22"/>
          <w:szCs w:val="22"/>
          <w:lang w:val="en-ZA"/>
        </w:rPr>
        <w:t>uditors</w:t>
      </w:r>
      <w:r w:rsidR="00707B96" w:rsidRPr="00F629A2">
        <w:rPr>
          <w:rFonts w:ascii="Arial" w:hAnsi="Arial" w:cs="Arial"/>
          <w:sz w:val="22"/>
          <w:szCs w:val="22"/>
          <w:lang w:val="en-ZA"/>
        </w:rPr>
        <w:t xml:space="preserve"> (auditors)</w:t>
      </w:r>
      <w:r w:rsidR="00FD31D3" w:rsidRPr="00F629A2">
        <w:rPr>
          <w:rFonts w:ascii="Arial" w:hAnsi="Arial" w:cs="Arial"/>
          <w:sz w:val="22"/>
          <w:szCs w:val="22"/>
          <w:lang w:val="en-ZA"/>
        </w:rPr>
        <w:t xml:space="preserve"> </w:t>
      </w:r>
      <w:r w:rsidR="007425BD" w:rsidRPr="00F629A2">
        <w:rPr>
          <w:rFonts w:ascii="Arial" w:hAnsi="Arial" w:cs="Arial"/>
          <w:sz w:val="22"/>
          <w:szCs w:val="22"/>
          <w:lang w:val="en-ZA"/>
        </w:rPr>
        <w:t xml:space="preserve">on the application of </w:t>
      </w:r>
      <w:r w:rsidRPr="00F629A2">
        <w:rPr>
          <w:rFonts w:ascii="Arial" w:hAnsi="Arial" w:cs="Arial"/>
          <w:sz w:val="22"/>
          <w:szCs w:val="22"/>
          <w:lang w:val="en-ZA"/>
        </w:rPr>
        <w:t xml:space="preserve">the </w:t>
      </w:r>
      <w:r w:rsidR="007425BD" w:rsidRPr="00F629A2">
        <w:rPr>
          <w:rFonts w:ascii="Arial" w:hAnsi="Arial" w:cs="Arial"/>
          <w:sz w:val="22"/>
          <w:szCs w:val="22"/>
          <w:lang w:val="en-ZA"/>
        </w:rPr>
        <w:t>ISAs</w:t>
      </w:r>
      <w:r w:rsidR="00DF64FB" w:rsidRPr="00F629A2">
        <w:rPr>
          <w:rFonts w:ascii="Arial" w:hAnsi="Arial" w:cs="Arial"/>
          <w:sz w:val="22"/>
          <w:szCs w:val="22"/>
          <w:lang w:val="en-ZA"/>
        </w:rPr>
        <w:t xml:space="preserve"> </w:t>
      </w:r>
      <w:r w:rsidR="00805DFE" w:rsidRPr="00F629A2">
        <w:rPr>
          <w:rFonts w:ascii="Arial" w:hAnsi="Arial" w:cs="Arial"/>
          <w:sz w:val="22"/>
          <w:szCs w:val="22"/>
          <w:lang w:val="en-ZA"/>
        </w:rPr>
        <w:t xml:space="preserve">and IRBA pronouncements </w:t>
      </w:r>
      <w:r w:rsidR="007425BD" w:rsidRPr="00F629A2">
        <w:rPr>
          <w:rFonts w:ascii="Arial" w:hAnsi="Arial" w:cs="Arial"/>
          <w:sz w:val="22"/>
          <w:szCs w:val="22"/>
          <w:lang w:val="en-ZA"/>
        </w:rPr>
        <w:t>in</w:t>
      </w:r>
      <w:r w:rsidR="00DB0EE8" w:rsidRPr="00F629A2">
        <w:rPr>
          <w:rFonts w:ascii="Arial" w:hAnsi="Arial" w:cs="Arial"/>
          <w:sz w:val="22"/>
          <w:szCs w:val="22"/>
          <w:lang w:val="en-ZA"/>
        </w:rPr>
        <w:t xml:space="preserve"> a joint audit engagement.</w:t>
      </w:r>
    </w:p>
    <w:p w14:paraId="7FCFAEC0" w14:textId="776ED25D" w:rsidR="00044138" w:rsidRPr="00F629A2" w:rsidRDefault="00401A87" w:rsidP="00D90E81">
      <w:pPr>
        <w:pStyle w:val="Default"/>
        <w:numPr>
          <w:ilvl w:val="0"/>
          <w:numId w:val="1"/>
        </w:numPr>
        <w:tabs>
          <w:tab w:val="clear" w:pos="720"/>
          <w:tab w:val="num" w:pos="540"/>
        </w:tabs>
        <w:spacing w:after="120" w:line="276" w:lineRule="auto"/>
        <w:ind w:left="540" w:hanging="540"/>
        <w:jc w:val="both"/>
        <w:rPr>
          <w:rFonts w:ascii="Arial" w:hAnsi="Arial" w:cs="Arial"/>
          <w:sz w:val="22"/>
          <w:szCs w:val="22"/>
          <w:lang w:val="en-ZA"/>
        </w:rPr>
      </w:pPr>
      <w:r>
        <w:rPr>
          <w:rFonts w:ascii="Arial" w:hAnsi="Arial" w:cs="Arial"/>
          <w:sz w:val="22"/>
          <w:szCs w:val="22"/>
          <w:lang w:val="en-ZA"/>
        </w:rPr>
        <w:t xml:space="preserve">All the ISAs are applicable to a joint audit engagement. </w:t>
      </w:r>
      <w:r w:rsidR="00044138" w:rsidRPr="00F629A2">
        <w:rPr>
          <w:rFonts w:ascii="Arial" w:hAnsi="Arial" w:cs="Arial"/>
          <w:sz w:val="22"/>
          <w:szCs w:val="22"/>
          <w:lang w:val="en-ZA"/>
        </w:rPr>
        <w:t xml:space="preserve">ISA 600 </w:t>
      </w:r>
      <w:r w:rsidR="009F5673" w:rsidRPr="00F629A2">
        <w:rPr>
          <w:rFonts w:ascii="Arial" w:hAnsi="Arial" w:cs="Arial"/>
          <w:sz w:val="22"/>
          <w:szCs w:val="22"/>
          <w:lang w:val="en-ZA"/>
        </w:rPr>
        <w:t>references</w:t>
      </w:r>
      <w:r w:rsidR="00044138" w:rsidRPr="00F629A2">
        <w:rPr>
          <w:rFonts w:ascii="Arial" w:hAnsi="Arial" w:cs="Arial"/>
          <w:sz w:val="22"/>
          <w:szCs w:val="22"/>
          <w:lang w:val="en-ZA"/>
        </w:rPr>
        <w:t xml:space="preserve"> joint audit</w:t>
      </w:r>
      <w:r w:rsidR="00807961" w:rsidRPr="00F629A2">
        <w:rPr>
          <w:rFonts w:ascii="Arial" w:hAnsi="Arial" w:cs="Arial"/>
          <w:sz w:val="22"/>
          <w:szCs w:val="22"/>
          <w:lang w:val="en-ZA"/>
        </w:rPr>
        <w:t>ors</w:t>
      </w:r>
      <w:r w:rsidR="00044138" w:rsidRPr="00F629A2">
        <w:rPr>
          <w:rFonts w:ascii="Arial" w:hAnsi="Arial" w:cs="Arial"/>
          <w:sz w:val="22"/>
          <w:szCs w:val="22"/>
          <w:lang w:val="en-ZA"/>
        </w:rPr>
        <w:t xml:space="preserve"> in </w:t>
      </w:r>
      <w:r w:rsidR="00D7479B" w:rsidRPr="00F629A2">
        <w:rPr>
          <w:rFonts w:ascii="Arial" w:hAnsi="Arial" w:cs="Arial"/>
          <w:sz w:val="22"/>
          <w:szCs w:val="22"/>
          <w:lang w:val="en-ZA"/>
        </w:rPr>
        <w:t>the</w:t>
      </w:r>
      <w:r w:rsidR="00044138" w:rsidRPr="00F629A2">
        <w:rPr>
          <w:rFonts w:ascii="Arial" w:hAnsi="Arial" w:cs="Arial"/>
          <w:sz w:val="22"/>
          <w:szCs w:val="22"/>
          <w:lang w:val="en-ZA"/>
        </w:rPr>
        <w:t xml:space="preserve"> definitions section as follows: </w:t>
      </w:r>
      <w:r w:rsidR="00044138" w:rsidRPr="00421F0E">
        <w:rPr>
          <w:rFonts w:ascii="Arial" w:hAnsi="Arial" w:cs="Arial"/>
          <w:sz w:val="22"/>
          <w:szCs w:val="22"/>
          <w:lang w:val="en-ZA"/>
        </w:rPr>
        <w:t>“Group engagement partner – The partner or other person in the firm who is responsible for the group audit engagement and its performance, and for the auditor’s report on the group financial statements that is issued on behalf of t</w:t>
      </w:r>
      <w:r w:rsidR="00044138" w:rsidRPr="00BC0E0D">
        <w:rPr>
          <w:rFonts w:ascii="Arial" w:hAnsi="Arial" w:cs="Arial"/>
          <w:sz w:val="22"/>
          <w:szCs w:val="22"/>
          <w:lang w:val="en-ZA"/>
        </w:rPr>
        <w:t xml:space="preserve">he firm. </w:t>
      </w:r>
      <w:r w:rsidR="00044138" w:rsidRPr="00BC0E0D">
        <w:rPr>
          <w:rFonts w:ascii="Arial" w:hAnsi="Arial" w:cs="Arial"/>
          <w:sz w:val="22"/>
          <w:szCs w:val="22"/>
          <w:u w:val="single"/>
          <w:lang w:val="en-ZA"/>
        </w:rPr>
        <w:t>Where joint auditors conduct the group audit, the joint engagement partners and their engagement teams collectively constitute the group engagement partner and the group engagement team</w:t>
      </w:r>
      <w:r w:rsidR="00044138" w:rsidRPr="00BC0E0D">
        <w:rPr>
          <w:rFonts w:ascii="Arial" w:hAnsi="Arial" w:cs="Arial"/>
          <w:sz w:val="22"/>
          <w:szCs w:val="22"/>
          <w:lang w:val="en-ZA"/>
        </w:rPr>
        <w:t>. This ISA does not, however, deal with the relationship between joint auditors or the work that one joint auditor performs in relation to the work of the other joint auditor</w:t>
      </w:r>
      <w:r w:rsidR="00F94AC1" w:rsidRPr="00BC0E0D">
        <w:rPr>
          <w:rFonts w:ascii="Arial" w:hAnsi="Arial" w:cs="Arial"/>
          <w:sz w:val="22"/>
          <w:szCs w:val="22"/>
          <w:lang w:val="en-ZA"/>
        </w:rPr>
        <w:t>.</w:t>
      </w:r>
      <w:r w:rsidR="00044138" w:rsidRPr="00BC0E0D">
        <w:rPr>
          <w:rFonts w:ascii="Arial" w:hAnsi="Arial" w:cs="Arial"/>
          <w:sz w:val="22"/>
          <w:szCs w:val="22"/>
          <w:lang w:val="en-ZA"/>
        </w:rPr>
        <w:t>”</w:t>
      </w:r>
      <w:r w:rsidR="00044138" w:rsidRPr="00BC0E0D">
        <w:rPr>
          <w:rStyle w:val="FootnoteReference"/>
          <w:rFonts w:ascii="Arial" w:hAnsi="Arial" w:cs="Arial"/>
          <w:sz w:val="22"/>
          <w:szCs w:val="22"/>
          <w:lang w:val="en-ZA"/>
        </w:rPr>
        <w:footnoteReference w:id="2"/>
      </w:r>
      <w:r w:rsidR="00707B96" w:rsidRPr="00F629A2">
        <w:rPr>
          <w:rFonts w:ascii="Arial" w:hAnsi="Arial" w:cs="Arial"/>
          <w:sz w:val="22"/>
          <w:szCs w:val="22"/>
          <w:lang w:val="en-ZA"/>
        </w:rPr>
        <w:t xml:space="preserve"> Other than the definition of group engagement partner in the Glossary of Terms</w:t>
      </w:r>
      <w:r w:rsidR="00B35C0A">
        <w:rPr>
          <w:rFonts w:ascii="Arial" w:hAnsi="Arial" w:cs="Arial"/>
          <w:sz w:val="22"/>
          <w:szCs w:val="22"/>
          <w:lang w:val="en-ZA"/>
        </w:rPr>
        <w:t xml:space="preserve"> </w:t>
      </w:r>
      <w:r w:rsidR="00B35C0A" w:rsidRPr="00E3299F">
        <w:rPr>
          <w:rFonts w:ascii="Arial" w:hAnsi="Arial" w:cs="Arial"/>
          <w:sz w:val="22"/>
          <w:szCs w:val="22"/>
          <w:lang w:val="en-ZA"/>
        </w:rPr>
        <w:t xml:space="preserve">relating to International Standards issued by the IAASB in the </w:t>
      </w:r>
      <w:r w:rsidR="00B35C0A" w:rsidRPr="00E3299F">
        <w:rPr>
          <w:rFonts w:ascii="Arial" w:hAnsi="Arial" w:cs="Arial"/>
          <w:i/>
          <w:iCs/>
          <w:sz w:val="22"/>
          <w:szCs w:val="22"/>
          <w:lang w:val="en-ZA"/>
        </w:rPr>
        <w:t>Handbook of International Quality Management, Auditing, Review, Other Assurance, and Related Services Pronouncements (as updated)  (Glossary of Terms)</w:t>
      </w:r>
      <w:r w:rsidR="00707B96" w:rsidRPr="00F629A2">
        <w:rPr>
          <w:rFonts w:ascii="Arial" w:hAnsi="Arial" w:cs="Arial"/>
          <w:sz w:val="22"/>
          <w:szCs w:val="22"/>
          <w:lang w:val="en-ZA"/>
        </w:rPr>
        <w:t>, there are no other references to joint auditors in the ISAs.</w:t>
      </w:r>
    </w:p>
    <w:p w14:paraId="6E2CB005" w14:textId="6EB3A71F" w:rsidR="00044138" w:rsidRPr="00F629A2" w:rsidRDefault="00044138" w:rsidP="00D90E81">
      <w:pPr>
        <w:pStyle w:val="Default"/>
        <w:numPr>
          <w:ilvl w:val="0"/>
          <w:numId w:val="1"/>
        </w:numPr>
        <w:tabs>
          <w:tab w:val="clear" w:pos="720"/>
          <w:tab w:val="num" w:pos="540"/>
        </w:tabs>
        <w:spacing w:after="120" w:line="276" w:lineRule="auto"/>
        <w:ind w:left="547" w:hanging="547"/>
        <w:jc w:val="both"/>
        <w:rPr>
          <w:rFonts w:ascii="Arial" w:hAnsi="Arial" w:cs="Arial"/>
          <w:color w:val="auto"/>
          <w:sz w:val="22"/>
          <w:szCs w:val="22"/>
          <w:lang w:val="en-ZA"/>
        </w:rPr>
      </w:pPr>
      <w:r w:rsidRPr="00F629A2">
        <w:rPr>
          <w:rFonts w:ascii="Arial" w:hAnsi="Arial" w:cs="Arial"/>
          <w:color w:val="auto"/>
          <w:sz w:val="22"/>
          <w:szCs w:val="22"/>
          <w:lang w:val="en-ZA"/>
        </w:rPr>
        <w:t xml:space="preserve">The joint auditors collectively </w:t>
      </w:r>
      <w:r w:rsidRPr="00F629A2">
        <w:rPr>
          <w:rFonts w:ascii="Arial" w:hAnsi="Arial" w:cs="Arial"/>
          <w:sz w:val="22"/>
          <w:szCs w:val="22"/>
          <w:lang w:val="en-ZA"/>
        </w:rPr>
        <w:t>constitute the</w:t>
      </w:r>
      <w:r w:rsidR="00A31D91" w:rsidRPr="00F629A2">
        <w:rPr>
          <w:rFonts w:ascii="Arial" w:hAnsi="Arial" w:cs="Arial"/>
          <w:sz w:val="22"/>
          <w:szCs w:val="22"/>
          <w:lang w:val="en-ZA"/>
        </w:rPr>
        <w:t xml:space="preserve"> </w:t>
      </w:r>
      <w:r w:rsidRPr="00F629A2">
        <w:rPr>
          <w:rFonts w:ascii="Arial" w:hAnsi="Arial" w:cs="Arial"/>
          <w:sz w:val="22"/>
          <w:szCs w:val="22"/>
          <w:lang w:val="en-ZA"/>
        </w:rPr>
        <w:t>engagement partner and the engagement team, as appropriate. The ISA</w:t>
      </w:r>
      <w:r w:rsidR="004768F1" w:rsidRPr="00F629A2">
        <w:rPr>
          <w:rFonts w:ascii="Arial" w:hAnsi="Arial" w:cs="Arial"/>
          <w:sz w:val="22"/>
          <w:szCs w:val="22"/>
          <w:lang w:val="en-ZA"/>
        </w:rPr>
        <w:t xml:space="preserve">s use the term </w:t>
      </w:r>
      <w:r w:rsidR="00726E4D">
        <w:rPr>
          <w:rFonts w:ascii="Arial" w:hAnsi="Arial" w:cs="Arial"/>
          <w:sz w:val="22"/>
          <w:szCs w:val="22"/>
          <w:lang w:val="en-ZA"/>
        </w:rPr>
        <w:t>“</w:t>
      </w:r>
      <w:r w:rsidR="004768F1" w:rsidRPr="00F629A2">
        <w:rPr>
          <w:rFonts w:ascii="Arial" w:hAnsi="Arial" w:cs="Arial"/>
          <w:sz w:val="22"/>
          <w:szCs w:val="22"/>
          <w:lang w:val="en-ZA"/>
        </w:rPr>
        <w:t>auditor</w:t>
      </w:r>
      <w:r w:rsidR="00726E4D">
        <w:rPr>
          <w:rFonts w:ascii="Arial" w:hAnsi="Arial" w:cs="Arial"/>
          <w:sz w:val="22"/>
          <w:szCs w:val="22"/>
          <w:lang w:val="en-ZA"/>
        </w:rPr>
        <w:t>”</w:t>
      </w:r>
      <w:r w:rsidR="004768F1" w:rsidRPr="00F629A2">
        <w:rPr>
          <w:rFonts w:ascii="Arial" w:hAnsi="Arial" w:cs="Arial"/>
          <w:sz w:val="22"/>
          <w:szCs w:val="22"/>
          <w:lang w:val="en-ZA"/>
        </w:rPr>
        <w:t xml:space="preserve"> </w:t>
      </w:r>
      <w:r w:rsidR="004768F1" w:rsidRPr="00F629A2">
        <w:rPr>
          <w:rFonts w:ascii="Arial" w:hAnsi="Arial" w:cs="Arial"/>
          <w:color w:val="auto"/>
          <w:sz w:val="22"/>
          <w:szCs w:val="22"/>
          <w:lang w:val="en-ZA"/>
        </w:rPr>
        <w:t>to refer to the person or persons conducting the audit, usually the engagement partner or other members of the engagement team or, as applicable, the firm.</w:t>
      </w:r>
      <w:r w:rsidR="00C54790" w:rsidRPr="00F629A2">
        <w:rPr>
          <w:rFonts w:ascii="Arial" w:hAnsi="Arial" w:cs="Arial"/>
          <w:color w:val="auto"/>
          <w:sz w:val="22"/>
          <w:szCs w:val="22"/>
          <w:lang w:val="en-ZA"/>
        </w:rPr>
        <w:t xml:space="preserve"> Where an ISA expressly intends that a requirement or responsibility be fulfilled by the engagement partner, the term “engagement partner”</w:t>
      </w:r>
      <w:r w:rsidR="00E53F13">
        <w:rPr>
          <w:rFonts w:ascii="Arial" w:hAnsi="Arial" w:cs="Arial"/>
          <w:color w:val="auto"/>
          <w:sz w:val="22"/>
          <w:szCs w:val="22"/>
          <w:lang w:val="en-ZA"/>
        </w:rPr>
        <w:t>,</w:t>
      </w:r>
      <w:r w:rsidR="00C54790" w:rsidRPr="00F629A2">
        <w:rPr>
          <w:rFonts w:ascii="Arial" w:hAnsi="Arial" w:cs="Arial"/>
          <w:color w:val="auto"/>
          <w:sz w:val="22"/>
          <w:szCs w:val="22"/>
          <w:lang w:val="en-ZA"/>
        </w:rPr>
        <w:t xml:space="preserve"> rather than “auditor”</w:t>
      </w:r>
      <w:r w:rsidR="00E53F13">
        <w:rPr>
          <w:rFonts w:ascii="Arial" w:hAnsi="Arial" w:cs="Arial"/>
          <w:color w:val="auto"/>
          <w:sz w:val="22"/>
          <w:szCs w:val="22"/>
          <w:lang w:val="en-ZA"/>
        </w:rPr>
        <w:t>,</w:t>
      </w:r>
      <w:r w:rsidR="00C54790" w:rsidRPr="00F629A2">
        <w:rPr>
          <w:rFonts w:ascii="Arial" w:hAnsi="Arial" w:cs="Arial"/>
          <w:color w:val="auto"/>
          <w:sz w:val="22"/>
          <w:szCs w:val="22"/>
          <w:lang w:val="en-ZA"/>
        </w:rPr>
        <w:t xml:space="preserve"> is used.</w:t>
      </w:r>
      <w:r w:rsidR="00C54790" w:rsidRPr="00F629A2">
        <w:rPr>
          <w:rStyle w:val="FootnoteReference"/>
          <w:rFonts w:ascii="Arial" w:hAnsi="Arial"/>
          <w:color w:val="auto"/>
          <w:sz w:val="22"/>
          <w:szCs w:val="22"/>
          <w:lang w:val="en-ZA"/>
        </w:rPr>
        <w:footnoteReference w:id="3"/>
      </w:r>
      <w:r w:rsidR="004768F1" w:rsidRPr="00F629A2">
        <w:rPr>
          <w:rFonts w:ascii="Arial" w:hAnsi="Arial" w:cs="Arial"/>
          <w:color w:val="auto"/>
          <w:sz w:val="22"/>
          <w:szCs w:val="22"/>
          <w:lang w:val="en-ZA"/>
        </w:rPr>
        <w:t xml:space="preserve"> It </w:t>
      </w:r>
      <w:r w:rsidR="00E53F13">
        <w:rPr>
          <w:rFonts w:ascii="Arial" w:hAnsi="Arial" w:cs="Arial"/>
          <w:color w:val="auto"/>
          <w:sz w:val="22"/>
          <w:szCs w:val="22"/>
          <w:lang w:val="en-ZA"/>
        </w:rPr>
        <w:t xml:space="preserve">then </w:t>
      </w:r>
      <w:r w:rsidR="004768F1" w:rsidRPr="00F629A2">
        <w:rPr>
          <w:rFonts w:ascii="Arial" w:hAnsi="Arial" w:cs="Arial"/>
          <w:color w:val="auto"/>
          <w:sz w:val="22"/>
          <w:szCs w:val="22"/>
          <w:lang w:val="en-ZA"/>
        </w:rPr>
        <w:t xml:space="preserve">follows that </w:t>
      </w:r>
      <w:r w:rsidR="00707B96" w:rsidRPr="00F629A2">
        <w:rPr>
          <w:rFonts w:ascii="Arial" w:hAnsi="Arial" w:cs="Arial"/>
          <w:color w:val="auto"/>
          <w:sz w:val="22"/>
          <w:szCs w:val="22"/>
          <w:lang w:val="en-ZA"/>
        </w:rPr>
        <w:t xml:space="preserve">in a joint audit engagement </w:t>
      </w:r>
      <w:r w:rsidR="004768F1" w:rsidRPr="00F629A2">
        <w:rPr>
          <w:rFonts w:ascii="Arial" w:hAnsi="Arial" w:cs="Arial"/>
          <w:color w:val="auto"/>
          <w:sz w:val="22"/>
          <w:szCs w:val="22"/>
          <w:lang w:val="en-ZA"/>
        </w:rPr>
        <w:t xml:space="preserve">all requirements </w:t>
      </w:r>
      <w:r w:rsidR="00D21029">
        <w:rPr>
          <w:rFonts w:ascii="Arial" w:hAnsi="Arial" w:cs="Arial"/>
          <w:color w:val="auto"/>
          <w:sz w:val="22"/>
          <w:szCs w:val="22"/>
          <w:lang w:val="en-ZA"/>
        </w:rPr>
        <w:t xml:space="preserve">and application material </w:t>
      </w:r>
      <w:r w:rsidR="004768F1" w:rsidRPr="00F629A2">
        <w:rPr>
          <w:rFonts w:ascii="Arial" w:hAnsi="Arial" w:cs="Arial"/>
          <w:color w:val="auto"/>
          <w:sz w:val="22"/>
          <w:szCs w:val="22"/>
          <w:lang w:val="en-ZA"/>
        </w:rPr>
        <w:t>in the ISAs</w:t>
      </w:r>
      <w:r w:rsidR="00726E4D">
        <w:rPr>
          <w:rFonts w:ascii="Arial" w:hAnsi="Arial" w:cs="Arial"/>
          <w:color w:val="auto"/>
          <w:sz w:val="22"/>
          <w:szCs w:val="22"/>
          <w:lang w:val="en-ZA"/>
        </w:rPr>
        <w:t>,</w:t>
      </w:r>
      <w:r w:rsidR="004768F1" w:rsidRPr="00F629A2">
        <w:rPr>
          <w:rFonts w:ascii="Arial" w:hAnsi="Arial" w:cs="Arial"/>
          <w:color w:val="auto"/>
          <w:sz w:val="22"/>
          <w:szCs w:val="22"/>
          <w:lang w:val="en-ZA"/>
        </w:rPr>
        <w:t xml:space="preserve"> where </w:t>
      </w:r>
      <w:r w:rsidR="00A31D91" w:rsidRPr="00F629A2">
        <w:rPr>
          <w:rFonts w:ascii="Arial" w:hAnsi="Arial" w:cs="Arial"/>
          <w:color w:val="auto"/>
          <w:sz w:val="22"/>
          <w:szCs w:val="22"/>
          <w:lang w:val="en-ZA"/>
        </w:rPr>
        <w:t xml:space="preserve">there is </w:t>
      </w:r>
      <w:r w:rsidR="004768F1" w:rsidRPr="00F629A2">
        <w:rPr>
          <w:rFonts w:ascii="Arial" w:hAnsi="Arial" w:cs="Arial"/>
          <w:color w:val="auto"/>
          <w:sz w:val="22"/>
          <w:szCs w:val="22"/>
          <w:lang w:val="en-ZA"/>
        </w:rPr>
        <w:t>a reference to an “auditor”</w:t>
      </w:r>
      <w:r w:rsidR="00726E4D">
        <w:rPr>
          <w:rFonts w:ascii="Arial" w:hAnsi="Arial" w:cs="Arial"/>
          <w:color w:val="auto"/>
          <w:sz w:val="22"/>
          <w:szCs w:val="22"/>
          <w:lang w:val="en-ZA"/>
        </w:rPr>
        <w:t>,</w:t>
      </w:r>
      <w:r w:rsidR="00675A21" w:rsidRPr="00F629A2">
        <w:rPr>
          <w:rFonts w:ascii="Arial" w:hAnsi="Arial" w:cs="Arial"/>
          <w:color w:val="auto"/>
          <w:sz w:val="22"/>
          <w:szCs w:val="22"/>
          <w:lang w:val="en-ZA"/>
        </w:rPr>
        <w:t xml:space="preserve"> also</w:t>
      </w:r>
      <w:r w:rsidR="004768F1" w:rsidRPr="00F629A2">
        <w:rPr>
          <w:rFonts w:ascii="Arial" w:hAnsi="Arial" w:cs="Arial"/>
          <w:color w:val="auto"/>
          <w:sz w:val="22"/>
          <w:szCs w:val="22"/>
          <w:lang w:val="en-ZA"/>
        </w:rPr>
        <w:t xml:space="preserve"> appl</w:t>
      </w:r>
      <w:r w:rsidR="000225D3" w:rsidRPr="00F629A2">
        <w:rPr>
          <w:rFonts w:ascii="Arial" w:hAnsi="Arial" w:cs="Arial"/>
          <w:color w:val="auto"/>
          <w:sz w:val="22"/>
          <w:szCs w:val="22"/>
          <w:lang w:val="en-ZA"/>
        </w:rPr>
        <w:t>y</w:t>
      </w:r>
      <w:r w:rsidR="004768F1" w:rsidRPr="00F629A2">
        <w:rPr>
          <w:rFonts w:ascii="Arial" w:hAnsi="Arial" w:cs="Arial"/>
          <w:color w:val="auto"/>
          <w:sz w:val="22"/>
          <w:szCs w:val="22"/>
          <w:lang w:val="en-ZA"/>
        </w:rPr>
        <w:t xml:space="preserve"> to joint auditors</w:t>
      </w:r>
      <w:r w:rsidR="0000337C" w:rsidRPr="00F629A2">
        <w:rPr>
          <w:rFonts w:ascii="Arial" w:hAnsi="Arial" w:cs="Arial"/>
          <w:color w:val="auto"/>
          <w:sz w:val="22"/>
          <w:szCs w:val="22"/>
          <w:lang w:val="en-ZA"/>
        </w:rPr>
        <w:t xml:space="preserve">, </w:t>
      </w:r>
      <w:r w:rsidR="003F43A9">
        <w:rPr>
          <w:rFonts w:ascii="Arial" w:hAnsi="Arial" w:cs="Arial"/>
          <w:sz w:val="22"/>
          <w:szCs w:val="22"/>
          <w:lang w:val="en-ZA"/>
        </w:rPr>
        <w:t>collectively</w:t>
      </w:r>
      <w:r w:rsidR="004768F1" w:rsidRPr="00F629A2">
        <w:rPr>
          <w:rFonts w:ascii="Arial" w:hAnsi="Arial" w:cs="Arial"/>
          <w:color w:val="auto"/>
          <w:sz w:val="22"/>
          <w:szCs w:val="22"/>
          <w:lang w:val="en-ZA"/>
        </w:rPr>
        <w:t>.</w:t>
      </w:r>
      <w:r w:rsidR="003F43A9">
        <w:rPr>
          <w:rFonts w:ascii="Arial" w:hAnsi="Arial" w:cs="Arial"/>
          <w:color w:val="auto"/>
          <w:sz w:val="22"/>
          <w:szCs w:val="22"/>
          <w:lang w:val="en-ZA"/>
        </w:rPr>
        <w:t xml:space="preserve"> </w:t>
      </w:r>
      <w:r w:rsidR="003F43A9">
        <w:rPr>
          <w:rFonts w:ascii="Arial" w:hAnsi="Arial" w:cs="Arial"/>
          <w:sz w:val="22"/>
          <w:szCs w:val="22"/>
          <w:lang w:val="en-ZA"/>
        </w:rPr>
        <w:t>The joint auditors</w:t>
      </w:r>
      <w:r w:rsidR="00726E4D">
        <w:rPr>
          <w:rFonts w:ascii="Arial" w:hAnsi="Arial" w:cs="Arial"/>
          <w:sz w:val="22"/>
          <w:szCs w:val="22"/>
          <w:lang w:val="en-ZA"/>
        </w:rPr>
        <w:t xml:space="preserve">, </w:t>
      </w:r>
      <w:r w:rsidR="00726E4D" w:rsidRPr="00F24EA0">
        <w:rPr>
          <w:rFonts w:ascii="Arial" w:hAnsi="Arial" w:cs="Arial"/>
          <w:color w:val="auto"/>
          <w:sz w:val="22"/>
          <w:szCs w:val="22"/>
          <w:lang w:val="en-ZA"/>
        </w:rPr>
        <w:t>collectively constituting the engagement partner and the engagement team,</w:t>
      </w:r>
      <w:r w:rsidR="003F43A9" w:rsidRPr="00F24EA0">
        <w:rPr>
          <w:rFonts w:ascii="Arial" w:hAnsi="Arial" w:cs="Arial"/>
          <w:color w:val="auto"/>
          <w:sz w:val="22"/>
          <w:szCs w:val="22"/>
          <w:lang w:val="en-ZA"/>
        </w:rPr>
        <w:t xml:space="preserve"> would therefore need</w:t>
      </w:r>
      <w:r w:rsidR="003F43A9">
        <w:rPr>
          <w:rFonts w:ascii="Arial" w:hAnsi="Arial" w:cs="Arial"/>
          <w:sz w:val="22"/>
          <w:szCs w:val="22"/>
          <w:lang w:val="en-ZA"/>
        </w:rPr>
        <w:t xml:space="preserve"> to ensure that all requirements </w:t>
      </w:r>
      <w:r w:rsidR="00D21029">
        <w:rPr>
          <w:rFonts w:ascii="Arial" w:hAnsi="Arial" w:cs="Arial"/>
          <w:sz w:val="22"/>
          <w:szCs w:val="22"/>
          <w:lang w:val="en-ZA"/>
        </w:rPr>
        <w:t xml:space="preserve">(read together with the application material) </w:t>
      </w:r>
      <w:r w:rsidR="003F43A9">
        <w:rPr>
          <w:rFonts w:ascii="Arial" w:hAnsi="Arial" w:cs="Arial"/>
          <w:sz w:val="22"/>
          <w:szCs w:val="22"/>
          <w:lang w:val="en-ZA"/>
        </w:rPr>
        <w:t>in the ISAs are met.</w:t>
      </w:r>
    </w:p>
    <w:p w14:paraId="3320504E" w14:textId="2772311C" w:rsidR="000C5226" w:rsidRPr="00F629A2" w:rsidRDefault="000C5226"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sidRPr="00F629A2">
        <w:rPr>
          <w:rFonts w:ascii="Arial" w:hAnsi="Arial" w:cs="Arial"/>
          <w:color w:val="auto"/>
          <w:sz w:val="22"/>
          <w:szCs w:val="22"/>
          <w:lang w:val="en-ZA"/>
        </w:rPr>
        <w:t>The purpose of an audit is to enhance the degree of confidence of intended users in the financial statements. This is achieved</w:t>
      </w:r>
      <w:r w:rsidR="007E546E">
        <w:rPr>
          <w:rFonts w:ascii="Arial" w:hAnsi="Arial" w:cs="Arial"/>
          <w:color w:val="auto"/>
          <w:sz w:val="22"/>
          <w:szCs w:val="22"/>
          <w:lang w:val="en-ZA"/>
        </w:rPr>
        <w:t xml:space="preserve"> </w:t>
      </w:r>
      <w:r w:rsidRPr="00F629A2">
        <w:rPr>
          <w:rFonts w:ascii="Arial" w:hAnsi="Arial" w:cs="Arial"/>
          <w:color w:val="auto"/>
          <w:sz w:val="22"/>
          <w:szCs w:val="22"/>
          <w:lang w:val="en-ZA"/>
        </w:rPr>
        <w:t>by the expression of an opinion by the auditor on whether the financial statements are prepared, in all material respects, in accordance with an applicable financial reporting framework.</w:t>
      </w:r>
      <w:r w:rsidRPr="00F629A2">
        <w:rPr>
          <w:rStyle w:val="FootnoteReference"/>
          <w:rFonts w:ascii="Arial" w:hAnsi="Arial"/>
          <w:color w:val="auto"/>
          <w:sz w:val="22"/>
          <w:szCs w:val="22"/>
          <w:lang w:val="en-ZA"/>
        </w:rPr>
        <w:footnoteReference w:id="4"/>
      </w:r>
      <w:r w:rsidR="00872E6E" w:rsidRPr="00F629A2">
        <w:rPr>
          <w:rFonts w:ascii="Arial" w:hAnsi="Arial" w:cs="Arial"/>
          <w:color w:val="auto"/>
          <w:sz w:val="22"/>
          <w:szCs w:val="22"/>
          <w:lang w:val="en-ZA"/>
        </w:rPr>
        <w:t xml:space="preserve"> </w:t>
      </w:r>
      <w:r w:rsidR="009E5126" w:rsidRPr="00F629A2">
        <w:rPr>
          <w:rFonts w:ascii="Arial" w:hAnsi="Arial" w:cs="Arial"/>
          <w:color w:val="auto"/>
          <w:sz w:val="22"/>
          <w:szCs w:val="22"/>
          <w:lang w:val="en-ZA"/>
        </w:rPr>
        <w:t xml:space="preserve">This </w:t>
      </w:r>
      <w:r w:rsidR="00CA0BB7" w:rsidRPr="00CA0BB7">
        <w:rPr>
          <w:rFonts w:ascii="Arial" w:hAnsi="Arial" w:cs="Arial"/>
          <w:color w:val="auto"/>
          <w:sz w:val="22"/>
          <w:szCs w:val="22"/>
          <w:lang w:val="en-ZA"/>
        </w:rPr>
        <w:t xml:space="preserve">purpose of an audit </w:t>
      </w:r>
      <w:r w:rsidR="009E5126" w:rsidRPr="00F629A2">
        <w:rPr>
          <w:rFonts w:ascii="Arial" w:hAnsi="Arial" w:cs="Arial"/>
          <w:color w:val="auto"/>
          <w:sz w:val="22"/>
          <w:szCs w:val="22"/>
          <w:lang w:val="en-ZA"/>
        </w:rPr>
        <w:t xml:space="preserve">applies equally to </w:t>
      </w:r>
      <w:r w:rsidR="00872E6E" w:rsidRPr="00F629A2">
        <w:rPr>
          <w:rFonts w:ascii="Arial" w:hAnsi="Arial" w:cs="Arial"/>
          <w:color w:val="auto"/>
          <w:sz w:val="22"/>
          <w:szCs w:val="22"/>
          <w:lang w:val="en-ZA"/>
        </w:rPr>
        <w:t>a joint audit engagement.</w:t>
      </w:r>
    </w:p>
    <w:p w14:paraId="61A0763E" w14:textId="6CA0A654" w:rsidR="0007371D" w:rsidRPr="00F629A2" w:rsidRDefault="002D2144"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sidRPr="00F629A2">
        <w:rPr>
          <w:rFonts w:ascii="Arial" w:hAnsi="Arial" w:cs="Arial"/>
          <w:color w:val="auto"/>
          <w:sz w:val="22"/>
          <w:szCs w:val="22"/>
          <w:lang w:val="en-ZA"/>
        </w:rPr>
        <w:t>Section 44</w:t>
      </w:r>
      <w:r w:rsidR="00A96C83" w:rsidRPr="00F629A2">
        <w:rPr>
          <w:rFonts w:ascii="Arial" w:hAnsi="Arial" w:cs="Arial"/>
          <w:color w:val="auto"/>
          <w:sz w:val="22"/>
          <w:szCs w:val="22"/>
          <w:lang w:val="en-ZA"/>
        </w:rPr>
        <w:t>(</w:t>
      </w:r>
      <w:r w:rsidRPr="00F629A2">
        <w:rPr>
          <w:rFonts w:ascii="Arial" w:hAnsi="Arial" w:cs="Arial"/>
          <w:color w:val="auto"/>
          <w:sz w:val="22"/>
          <w:szCs w:val="22"/>
          <w:lang w:val="en-ZA"/>
        </w:rPr>
        <w:t>3</w:t>
      </w:r>
      <w:r w:rsidR="00A96C83" w:rsidRPr="00F629A2">
        <w:rPr>
          <w:rFonts w:ascii="Arial" w:hAnsi="Arial" w:cs="Arial"/>
          <w:color w:val="auto"/>
          <w:sz w:val="22"/>
          <w:szCs w:val="22"/>
          <w:lang w:val="en-ZA"/>
        </w:rPr>
        <w:t>)</w:t>
      </w:r>
      <w:r w:rsidRPr="00F629A2">
        <w:rPr>
          <w:rFonts w:ascii="Arial" w:hAnsi="Arial" w:cs="Arial"/>
          <w:color w:val="auto"/>
          <w:sz w:val="22"/>
          <w:szCs w:val="22"/>
          <w:lang w:val="en-ZA"/>
        </w:rPr>
        <w:t>(a) of the Auditing Profession Act, No. 26 of 2005 (the Act)</w:t>
      </w:r>
      <w:r w:rsidR="00A17E80">
        <w:rPr>
          <w:rFonts w:ascii="Arial" w:hAnsi="Arial" w:cs="Arial"/>
          <w:color w:val="auto"/>
          <w:sz w:val="22"/>
          <w:szCs w:val="22"/>
          <w:lang w:val="en-ZA"/>
        </w:rPr>
        <w:t>,</w:t>
      </w:r>
      <w:r w:rsidR="00AD171F" w:rsidRPr="00F629A2">
        <w:rPr>
          <w:rFonts w:ascii="Arial" w:hAnsi="Arial" w:cs="Arial"/>
          <w:color w:val="auto"/>
          <w:sz w:val="22"/>
          <w:szCs w:val="22"/>
          <w:lang w:val="en-ZA"/>
        </w:rPr>
        <w:t xml:space="preserve"> </w:t>
      </w:r>
      <w:r w:rsidR="0007371D" w:rsidRPr="00F629A2">
        <w:rPr>
          <w:rFonts w:ascii="Arial" w:hAnsi="Arial" w:cs="Arial"/>
          <w:color w:val="auto"/>
          <w:sz w:val="22"/>
          <w:szCs w:val="22"/>
          <w:lang w:val="en-ZA"/>
        </w:rPr>
        <w:t>states that the auditor must carry out the audit free from any restrictions whatsoever and in compliance, so far as applicable, with auditing pronouncements relating to the conduct of the audit.</w:t>
      </w:r>
      <w:r w:rsidR="00DE6F69">
        <w:rPr>
          <w:rFonts w:ascii="Arial" w:hAnsi="Arial" w:cs="Arial"/>
          <w:color w:val="auto"/>
          <w:sz w:val="22"/>
          <w:szCs w:val="22"/>
          <w:lang w:val="en-ZA"/>
        </w:rPr>
        <w:t xml:space="preserve"> </w:t>
      </w:r>
      <w:r w:rsidR="00DE6F69" w:rsidRPr="00F629A2">
        <w:rPr>
          <w:rFonts w:ascii="Arial" w:hAnsi="Arial" w:cs="Arial"/>
          <w:color w:val="auto"/>
          <w:sz w:val="22"/>
          <w:szCs w:val="22"/>
          <w:lang w:val="en-ZA"/>
        </w:rPr>
        <w:lastRenderedPageBreak/>
        <w:t>This applies equally to a joint audit engagement</w:t>
      </w:r>
      <w:r w:rsidR="00DE6F69">
        <w:rPr>
          <w:rFonts w:ascii="Arial" w:hAnsi="Arial" w:cs="Arial"/>
          <w:color w:val="auto"/>
          <w:sz w:val="22"/>
          <w:szCs w:val="22"/>
          <w:lang w:val="en-ZA"/>
        </w:rPr>
        <w:t>.</w:t>
      </w:r>
    </w:p>
    <w:p w14:paraId="2C64BF8F" w14:textId="3B8CFEA6" w:rsidR="004768F1" w:rsidRPr="00F629A2" w:rsidRDefault="004768F1" w:rsidP="00D90E81">
      <w:pPr>
        <w:pStyle w:val="Default"/>
        <w:keepLines/>
        <w:numPr>
          <w:ilvl w:val="0"/>
          <w:numId w:val="1"/>
        </w:numPr>
        <w:tabs>
          <w:tab w:val="clear" w:pos="720"/>
          <w:tab w:val="num" w:pos="540"/>
        </w:tabs>
        <w:spacing w:after="120" w:line="276" w:lineRule="auto"/>
        <w:ind w:left="547" w:hanging="547"/>
        <w:jc w:val="both"/>
        <w:rPr>
          <w:rFonts w:ascii="Arial" w:hAnsi="Arial" w:cs="Arial"/>
          <w:color w:val="auto"/>
          <w:sz w:val="22"/>
          <w:szCs w:val="22"/>
          <w:lang w:val="en-ZA"/>
        </w:rPr>
      </w:pPr>
      <w:r w:rsidRPr="00F629A2">
        <w:rPr>
          <w:rFonts w:ascii="Arial" w:hAnsi="Arial" w:cs="Arial"/>
          <w:color w:val="auto"/>
          <w:sz w:val="22"/>
          <w:szCs w:val="22"/>
          <w:lang w:val="en-ZA"/>
        </w:rPr>
        <w:t>The guidance in this</w:t>
      </w:r>
      <w:r w:rsidR="00B42EAD" w:rsidRPr="00F629A2">
        <w:rPr>
          <w:rFonts w:ascii="Arial" w:hAnsi="Arial" w:cs="Arial"/>
          <w:i/>
          <w:sz w:val="22"/>
          <w:szCs w:val="22"/>
          <w:lang w:val="en-ZA"/>
        </w:rPr>
        <w:t xml:space="preserve"> </w:t>
      </w:r>
      <w:r w:rsidR="00BA785C" w:rsidRPr="00F629A2">
        <w:rPr>
          <w:rFonts w:ascii="Arial" w:hAnsi="Arial" w:cs="Arial"/>
          <w:color w:val="auto"/>
          <w:sz w:val="22"/>
          <w:szCs w:val="22"/>
          <w:lang w:val="en-ZA"/>
        </w:rPr>
        <w:t>Guide</w:t>
      </w:r>
      <w:r w:rsidRPr="00F629A2">
        <w:rPr>
          <w:rFonts w:ascii="Arial" w:hAnsi="Arial" w:cs="Arial"/>
          <w:color w:val="auto"/>
          <w:sz w:val="22"/>
          <w:szCs w:val="22"/>
          <w:lang w:val="en-ZA"/>
        </w:rPr>
        <w:t xml:space="preserve"> does not establish new requirements or contain exemptions from the requirements of the ISAs</w:t>
      </w:r>
      <w:r w:rsidR="007D532F">
        <w:rPr>
          <w:rFonts w:ascii="Arial" w:hAnsi="Arial" w:cs="Arial"/>
          <w:color w:val="auto"/>
          <w:sz w:val="22"/>
          <w:szCs w:val="22"/>
          <w:lang w:val="en-ZA"/>
        </w:rPr>
        <w:t>. It</w:t>
      </w:r>
      <w:r w:rsidRPr="00F629A2">
        <w:rPr>
          <w:rFonts w:ascii="Arial" w:hAnsi="Arial" w:cs="Arial"/>
          <w:color w:val="auto"/>
          <w:sz w:val="22"/>
          <w:szCs w:val="22"/>
          <w:lang w:val="en-ZA"/>
        </w:rPr>
        <w:t xml:space="preserve"> should</w:t>
      </w:r>
      <w:r w:rsidR="007D532F">
        <w:rPr>
          <w:rFonts w:ascii="Arial" w:hAnsi="Arial" w:cs="Arial"/>
          <w:color w:val="auto"/>
          <w:sz w:val="22"/>
          <w:szCs w:val="22"/>
          <w:lang w:val="en-ZA"/>
        </w:rPr>
        <w:t xml:space="preserve"> </w:t>
      </w:r>
      <w:r w:rsidRPr="00F629A2">
        <w:rPr>
          <w:rFonts w:ascii="Arial" w:hAnsi="Arial" w:cs="Arial"/>
          <w:color w:val="auto"/>
          <w:sz w:val="22"/>
          <w:szCs w:val="22"/>
          <w:lang w:val="en-ZA"/>
        </w:rPr>
        <w:t xml:space="preserve">be read </w:t>
      </w:r>
      <w:r w:rsidR="00336FC5" w:rsidRPr="00F629A2">
        <w:rPr>
          <w:rFonts w:ascii="Arial" w:hAnsi="Arial" w:cs="Arial"/>
          <w:color w:val="auto"/>
          <w:sz w:val="22"/>
          <w:szCs w:val="22"/>
          <w:lang w:val="en-ZA"/>
        </w:rPr>
        <w:t xml:space="preserve">in conjunction </w:t>
      </w:r>
      <w:r w:rsidRPr="00F629A2">
        <w:rPr>
          <w:rFonts w:ascii="Arial" w:hAnsi="Arial" w:cs="Arial"/>
          <w:color w:val="auto"/>
          <w:sz w:val="22"/>
          <w:szCs w:val="22"/>
          <w:lang w:val="en-ZA"/>
        </w:rPr>
        <w:t>with the ISAs, as applicable. The auditor exercises professional judgment to determine the extent to which any of the guidance provided in this</w:t>
      </w:r>
      <w:r w:rsidR="00B42EAD" w:rsidRPr="00F629A2">
        <w:rPr>
          <w:rFonts w:ascii="Arial" w:hAnsi="Arial" w:cs="Arial"/>
          <w:i/>
          <w:sz w:val="22"/>
          <w:szCs w:val="22"/>
          <w:lang w:val="en-ZA"/>
        </w:rPr>
        <w:t xml:space="preserve"> </w:t>
      </w:r>
      <w:r w:rsidR="00BA785C" w:rsidRPr="00F629A2">
        <w:rPr>
          <w:rFonts w:ascii="Arial" w:hAnsi="Arial" w:cs="Arial"/>
          <w:color w:val="auto"/>
          <w:sz w:val="22"/>
          <w:szCs w:val="22"/>
          <w:lang w:val="en-ZA"/>
        </w:rPr>
        <w:t>Guide</w:t>
      </w:r>
      <w:r w:rsidRPr="00F629A2">
        <w:rPr>
          <w:rFonts w:ascii="Arial" w:hAnsi="Arial" w:cs="Arial"/>
          <w:color w:val="auto"/>
          <w:sz w:val="22"/>
          <w:szCs w:val="22"/>
          <w:lang w:val="en-ZA"/>
        </w:rPr>
        <w:t xml:space="preserve"> may be appropriate in light of the requirements of the ISAs and the particular circumstances of the </w:t>
      </w:r>
      <w:r w:rsidR="00935287" w:rsidRPr="00F629A2">
        <w:rPr>
          <w:rFonts w:ascii="Arial" w:hAnsi="Arial" w:cs="Arial"/>
          <w:color w:val="auto"/>
          <w:sz w:val="22"/>
          <w:szCs w:val="22"/>
          <w:lang w:val="en-ZA"/>
        </w:rPr>
        <w:t xml:space="preserve">joint audit </w:t>
      </w:r>
      <w:r w:rsidRPr="00F629A2">
        <w:rPr>
          <w:rFonts w:ascii="Arial" w:hAnsi="Arial" w:cs="Arial"/>
          <w:color w:val="auto"/>
          <w:sz w:val="22"/>
          <w:szCs w:val="22"/>
          <w:lang w:val="en-ZA"/>
        </w:rPr>
        <w:t>engagement.</w:t>
      </w:r>
      <w:r w:rsidR="003C2AFF" w:rsidRPr="00F629A2">
        <w:rPr>
          <w:rFonts w:ascii="Arial" w:hAnsi="Arial" w:cs="Arial"/>
          <w:color w:val="auto"/>
          <w:sz w:val="22"/>
          <w:szCs w:val="22"/>
          <w:lang w:val="en-ZA"/>
        </w:rPr>
        <w:t xml:space="preserve">  </w:t>
      </w:r>
      <w:r w:rsidR="009F3F64">
        <w:rPr>
          <w:rFonts w:ascii="Arial" w:hAnsi="Arial" w:cs="Arial"/>
          <w:color w:val="auto"/>
          <w:sz w:val="22"/>
          <w:szCs w:val="22"/>
          <w:lang w:val="en-ZA"/>
        </w:rPr>
        <w:t>As such, t</w:t>
      </w:r>
      <w:r w:rsidR="00D946CB">
        <w:rPr>
          <w:rFonts w:ascii="Arial" w:hAnsi="Arial" w:cs="Arial"/>
          <w:color w:val="auto"/>
          <w:sz w:val="22"/>
          <w:szCs w:val="22"/>
          <w:lang w:val="en-ZA"/>
        </w:rPr>
        <w:t xml:space="preserve">he joint auditors are strongly encouraged to apply this Guide. </w:t>
      </w:r>
      <w:r w:rsidR="00227562">
        <w:rPr>
          <w:rFonts w:ascii="Arial" w:hAnsi="Arial" w:cs="Arial"/>
          <w:color w:val="auto"/>
          <w:sz w:val="22"/>
          <w:szCs w:val="22"/>
          <w:lang w:val="en-ZA"/>
        </w:rPr>
        <w:t xml:space="preserve">If the </w:t>
      </w:r>
      <w:r w:rsidR="00311DD0">
        <w:rPr>
          <w:rFonts w:ascii="Arial" w:hAnsi="Arial" w:cs="Arial"/>
          <w:color w:val="auto"/>
          <w:sz w:val="22"/>
          <w:szCs w:val="22"/>
          <w:lang w:val="en-ZA"/>
        </w:rPr>
        <w:t>joint auditors do not use the principles and considerations in this Guide, they are expected to demonstrate how else they achieved the objectives of this Guide.</w:t>
      </w:r>
    </w:p>
    <w:p w14:paraId="2F6983A6" w14:textId="71893C28" w:rsidR="00217C5A" w:rsidRDefault="008D102A"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sidRPr="00F629A2">
        <w:rPr>
          <w:rFonts w:ascii="Arial" w:hAnsi="Arial" w:cs="Arial"/>
          <w:color w:val="auto"/>
          <w:sz w:val="22"/>
          <w:szCs w:val="22"/>
          <w:lang w:val="en-ZA"/>
        </w:rPr>
        <w:t>Firms may</w:t>
      </w:r>
      <w:r w:rsidR="0026795C" w:rsidRPr="00F629A2">
        <w:rPr>
          <w:rFonts w:ascii="Arial" w:hAnsi="Arial" w:cs="Arial"/>
          <w:color w:val="auto"/>
          <w:sz w:val="22"/>
          <w:szCs w:val="22"/>
          <w:lang w:val="en-ZA"/>
        </w:rPr>
        <w:t xml:space="preserve"> </w:t>
      </w:r>
      <w:r w:rsidRPr="00F629A2">
        <w:rPr>
          <w:rFonts w:ascii="Arial" w:hAnsi="Arial" w:cs="Arial"/>
          <w:color w:val="auto"/>
          <w:sz w:val="22"/>
          <w:szCs w:val="22"/>
          <w:lang w:val="en-ZA"/>
        </w:rPr>
        <w:t xml:space="preserve">establish policies </w:t>
      </w:r>
      <w:r w:rsidR="0032305D">
        <w:rPr>
          <w:rFonts w:ascii="Arial" w:hAnsi="Arial" w:cs="Arial"/>
          <w:color w:val="auto"/>
          <w:sz w:val="22"/>
          <w:szCs w:val="22"/>
          <w:lang w:val="en-ZA"/>
        </w:rPr>
        <w:t>or</w:t>
      </w:r>
      <w:r w:rsidRPr="00F629A2">
        <w:rPr>
          <w:rFonts w:ascii="Arial" w:hAnsi="Arial" w:cs="Arial"/>
          <w:color w:val="auto"/>
          <w:sz w:val="22"/>
          <w:szCs w:val="22"/>
          <w:lang w:val="en-ZA"/>
        </w:rPr>
        <w:t xml:space="preserve"> procedures that are relevant to joint audit engagements, while </w:t>
      </w:r>
      <w:r w:rsidR="00F85C93">
        <w:rPr>
          <w:rFonts w:ascii="Arial" w:hAnsi="Arial" w:cs="Arial"/>
          <w:color w:val="auto"/>
          <w:sz w:val="22"/>
          <w:szCs w:val="22"/>
          <w:lang w:val="en-ZA"/>
        </w:rPr>
        <w:t>considering</w:t>
      </w:r>
      <w:r w:rsidRPr="00F629A2">
        <w:rPr>
          <w:rFonts w:ascii="Arial" w:hAnsi="Arial" w:cs="Arial"/>
          <w:color w:val="auto"/>
          <w:sz w:val="22"/>
          <w:szCs w:val="22"/>
          <w:lang w:val="en-ZA"/>
        </w:rPr>
        <w:t xml:space="preserve"> this Guide.</w:t>
      </w:r>
    </w:p>
    <w:p w14:paraId="74A641C0" w14:textId="5863F951" w:rsidR="008D102A" w:rsidRPr="00F629A2" w:rsidRDefault="00C92CF3"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Pr>
          <w:rFonts w:ascii="Arial" w:hAnsi="Arial" w:cs="Arial"/>
          <w:color w:val="auto"/>
          <w:sz w:val="22"/>
          <w:szCs w:val="22"/>
          <w:lang w:val="en-ZA"/>
        </w:rPr>
        <w:t>T</w:t>
      </w:r>
      <w:r w:rsidR="00217C5A">
        <w:rPr>
          <w:rFonts w:ascii="Arial" w:hAnsi="Arial" w:cs="Arial"/>
          <w:color w:val="auto"/>
          <w:sz w:val="22"/>
          <w:szCs w:val="22"/>
          <w:lang w:val="en-ZA"/>
        </w:rPr>
        <w:t xml:space="preserve">he </w:t>
      </w:r>
      <w:r w:rsidR="00865B9A">
        <w:rPr>
          <w:rFonts w:ascii="Arial" w:hAnsi="Arial" w:cs="Arial"/>
          <w:color w:val="auto"/>
          <w:sz w:val="22"/>
          <w:szCs w:val="22"/>
          <w:lang w:val="en-ZA"/>
        </w:rPr>
        <w:t>contents</w:t>
      </w:r>
      <w:r w:rsidR="00217C5A">
        <w:rPr>
          <w:rFonts w:ascii="Arial" w:hAnsi="Arial" w:cs="Arial"/>
          <w:color w:val="auto"/>
          <w:sz w:val="22"/>
          <w:szCs w:val="22"/>
          <w:lang w:val="en-ZA"/>
        </w:rPr>
        <w:t xml:space="preserve"> of this Guide may be useful to those charged with governance and management of </w:t>
      </w:r>
      <w:r w:rsidR="00147F6A">
        <w:rPr>
          <w:rFonts w:ascii="Arial" w:hAnsi="Arial" w:cs="Arial"/>
          <w:color w:val="auto"/>
          <w:sz w:val="22"/>
          <w:szCs w:val="22"/>
          <w:lang w:val="en-ZA"/>
        </w:rPr>
        <w:t xml:space="preserve">audited </w:t>
      </w:r>
      <w:r w:rsidR="00217C5A">
        <w:rPr>
          <w:rFonts w:ascii="Arial" w:hAnsi="Arial" w:cs="Arial"/>
          <w:color w:val="auto"/>
          <w:sz w:val="22"/>
          <w:szCs w:val="22"/>
          <w:lang w:val="en-ZA"/>
        </w:rPr>
        <w:t xml:space="preserve">entities who have joint auditors or </w:t>
      </w:r>
      <w:r w:rsidR="0080196B">
        <w:rPr>
          <w:rFonts w:ascii="Arial" w:hAnsi="Arial" w:cs="Arial"/>
          <w:color w:val="auto"/>
          <w:sz w:val="22"/>
          <w:szCs w:val="22"/>
          <w:lang w:val="en-ZA"/>
        </w:rPr>
        <w:t xml:space="preserve">are </w:t>
      </w:r>
      <w:r w:rsidR="00217C5A">
        <w:rPr>
          <w:rFonts w:ascii="Arial" w:hAnsi="Arial" w:cs="Arial"/>
          <w:color w:val="auto"/>
          <w:sz w:val="22"/>
          <w:szCs w:val="22"/>
          <w:lang w:val="en-ZA"/>
        </w:rPr>
        <w:t>planning joint audits.</w:t>
      </w:r>
      <w:r w:rsidR="00772AC3" w:rsidRPr="00F629A2">
        <w:rPr>
          <w:rFonts w:ascii="Arial" w:hAnsi="Arial" w:cs="Arial"/>
          <w:color w:val="auto"/>
          <w:sz w:val="22"/>
          <w:szCs w:val="22"/>
          <w:lang w:val="en-ZA"/>
        </w:rPr>
        <w:t xml:space="preserve"> </w:t>
      </w:r>
      <w:r>
        <w:rPr>
          <w:rFonts w:ascii="Arial" w:hAnsi="Arial" w:cs="Arial"/>
          <w:color w:val="auto"/>
          <w:sz w:val="22"/>
          <w:szCs w:val="22"/>
          <w:lang w:val="en-ZA"/>
        </w:rPr>
        <w:t>It is worth noting</w:t>
      </w:r>
      <w:r w:rsidR="00C3186B">
        <w:rPr>
          <w:rFonts w:ascii="Arial" w:hAnsi="Arial" w:cs="Arial"/>
          <w:color w:val="auto"/>
          <w:sz w:val="22"/>
          <w:szCs w:val="22"/>
          <w:lang w:val="en-ZA"/>
        </w:rPr>
        <w:t>,</w:t>
      </w:r>
      <w:r>
        <w:rPr>
          <w:rFonts w:ascii="Arial" w:hAnsi="Arial" w:cs="Arial"/>
          <w:color w:val="auto"/>
          <w:sz w:val="22"/>
          <w:szCs w:val="22"/>
          <w:lang w:val="en-ZA"/>
        </w:rPr>
        <w:t xml:space="preserve"> though</w:t>
      </w:r>
      <w:r w:rsidR="00C3186B">
        <w:rPr>
          <w:rFonts w:ascii="Arial" w:hAnsi="Arial" w:cs="Arial"/>
          <w:color w:val="auto"/>
          <w:sz w:val="22"/>
          <w:szCs w:val="22"/>
          <w:lang w:val="en-ZA"/>
        </w:rPr>
        <w:t>,</w:t>
      </w:r>
      <w:r>
        <w:rPr>
          <w:rFonts w:ascii="Arial" w:hAnsi="Arial" w:cs="Arial"/>
          <w:color w:val="auto"/>
          <w:sz w:val="22"/>
          <w:szCs w:val="22"/>
          <w:lang w:val="en-ZA"/>
        </w:rPr>
        <w:t xml:space="preserve"> that this Guide </w:t>
      </w:r>
      <w:r w:rsidR="00664115" w:rsidRPr="00664115">
        <w:rPr>
          <w:rFonts w:ascii="Arial" w:hAnsi="Arial" w:cs="Arial"/>
          <w:color w:val="auto"/>
          <w:sz w:val="22"/>
          <w:szCs w:val="22"/>
          <w:lang w:val="en-ZA"/>
        </w:rPr>
        <w:t>only becomes applicable</w:t>
      </w:r>
      <w:r>
        <w:rPr>
          <w:rFonts w:ascii="Arial" w:hAnsi="Arial" w:cs="Arial"/>
          <w:color w:val="auto"/>
          <w:sz w:val="22"/>
          <w:szCs w:val="22"/>
          <w:lang w:val="en-ZA"/>
        </w:rPr>
        <w:t xml:space="preserve"> once a joint audit appointment has been made</w:t>
      </w:r>
      <w:r w:rsidR="00147F6A">
        <w:rPr>
          <w:rFonts w:ascii="Arial" w:hAnsi="Arial" w:cs="Arial"/>
          <w:color w:val="auto"/>
          <w:sz w:val="22"/>
          <w:szCs w:val="22"/>
          <w:lang w:val="en-ZA"/>
        </w:rPr>
        <w:t xml:space="preserve"> by the audited entities</w:t>
      </w:r>
      <w:r>
        <w:rPr>
          <w:rFonts w:ascii="Arial" w:hAnsi="Arial" w:cs="Arial"/>
          <w:color w:val="auto"/>
          <w:sz w:val="22"/>
          <w:szCs w:val="22"/>
          <w:lang w:val="en-ZA"/>
        </w:rPr>
        <w:t>.</w:t>
      </w:r>
    </w:p>
    <w:p w14:paraId="775E5F5C" w14:textId="371EC242" w:rsidR="003C2AFF" w:rsidRPr="00F629A2" w:rsidRDefault="00A01081" w:rsidP="00D90E81">
      <w:pPr>
        <w:pStyle w:val="Default"/>
        <w:numPr>
          <w:ilvl w:val="0"/>
          <w:numId w:val="1"/>
        </w:numPr>
        <w:tabs>
          <w:tab w:val="clear" w:pos="720"/>
          <w:tab w:val="num" w:pos="540"/>
        </w:tabs>
        <w:spacing w:after="120" w:line="276" w:lineRule="auto"/>
        <w:ind w:left="547" w:hanging="547"/>
        <w:jc w:val="both"/>
        <w:rPr>
          <w:rFonts w:ascii="Arial" w:hAnsi="Arial" w:cs="Arial"/>
          <w:color w:val="auto"/>
          <w:sz w:val="22"/>
          <w:szCs w:val="22"/>
          <w:lang w:val="en-ZA"/>
        </w:rPr>
      </w:pPr>
      <w:r w:rsidRPr="00F629A2">
        <w:rPr>
          <w:rFonts w:ascii="Arial" w:hAnsi="Arial" w:cs="Arial"/>
          <w:color w:val="auto"/>
          <w:sz w:val="22"/>
          <w:szCs w:val="22"/>
          <w:lang w:val="en-ZA"/>
        </w:rPr>
        <w:t>This</w:t>
      </w:r>
      <w:r w:rsidR="005A7D1E" w:rsidRPr="00F629A2">
        <w:rPr>
          <w:rFonts w:ascii="Arial" w:hAnsi="Arial" w:cs="Arial"/>
          <w:color w:val="auto"/>
          <w:sz w:val="22"/>
          <w:szCs w:val="22"/>
          <w:lang w:val="en-ZA"/>
        </w:rPr>
        <w:t xml:space="preserve"> </w:t>
      </w:r>
      <w:r w:rsidRPr="00F629A2">
        <w:rPr>
          <w:rFonts w:ascii="Arial" w:hAnsi="Arial" w:cs="Arial"/>
          <w:color w:val="auto"/>
          <w:sz w:val="22"/>
          <w:szCs w:val="22"/>
          <w:lang w:val="en-ZA"/>
        </w:rPr>
        <w:t xml:space="preserve">Guide applies only to joint audit engagements performed by auditors within South Africa. However, </w:t>
      </w:r>
      <w:r w:rsidR="00A17E80">
        <w:rPr>
          <w:rFonts w:ascii="Arial" w:hAnsi="Arial" w:cs="Arial"/>
          <w:color w:val="auto"/>
          <w:sz w:val="22"/>
          <w:szCs w:val="22"/>
          <w:lang w:val="en-ZA"/>
        </w:rPr>
        <w:t>it</w:t>
      </w:r>
      <w:r w:rsidR="003C2AFF" w:rsidRPr="00F629A2">
        <w:rPr>
          <w:rFonts w:ascii="Arial" w:hAnsi="Arial" w:cs="Arial"/>
          <w:color w:val="auto"/>
          <w:sz w:val="22"/>
          <w:szCs w:val="22"/>
          <w:lang w:val="en-ZA"/>
        </w:rPr>
        <w:t xml:space="preserve"> may be considered in a cross</w:t>
      </w:r>
      <w:r w:rsidR="00A17E80">
        <w:rPr>
          <w:rFonts w:ascii="Arial" w:hAnsi="Arial" w:cs="Arial"/>
          <w:color w:val="auto"/>
          <w:sz w:val="22"/>
          <w:szCs w:val="22"/>
          <w:lang w:val="en-ZA"/>
        </w:rPr>
        <w:t>-</w:t>
      </w:r>
      <w:r w:rsidR="003C2AFF" w:rsidRPr="00F629A2">
        <w:rPr>
          <w:rFonts w:ascii="Arial" w:hAnsi="Arial" w:cs="Arial"/>
          <w:color w:val="auto"/>
          <w:sz w:val="22"/>
          <w:szCs w:val="22"/>
          <w:lang w:val="en-ZA"/>
        </w:rPr>
        <w:t>border joint audit engagement, where a</w:t>
      </w:r>
      <w:r w:rsidR="00677D64" w:rsidRPr="00F629A2">
        <w:rPr>
          <w:rFonts w:ascii="Arial" w:hAnsi="Arial" w:cs="Arial"/>
          <w:color w:val="auto"/>
          <w:sz w:val="22"/>
          <w:szCs w:val="22"/>
          <w:lang w:val="en-ZA"/>
        </w:rPr>
        <w:t>n</w:t>
      </w:r>
      <w:r w:rsidR="003C2AFF" w:rsidRPr="00F629A2">
        <w:rPr>
          <w:rFonts w:ascii="Arial" w:hAnsi="Arial" w:cs="Arial"/>
          <w:color w:val="auto"/>
          <w:sz w:val="22"/>
          <w:szCs w:val="22"/>
          <w:lang w:val="en-ZA"/>
        </w:rPr>
        <w:t xml:space="preserve"> auditor </w:t>
      </w:r>
      <w:r w:rsidR="00677D64" w:rsidRPr="00F629A2">
        <w:rPr>
          <w:rFonts w:ascii="Arial" w:hAnsi="Arial" w:cs="Arial"/>
          <w:color w:val="auto"/>
          <w:sz w:val="22"/>
          <w:szCs w:val="22"/>
          <w:lang w:val="en-ZA"/>
        </w:rPr>
        <w:t>from</w:t>
      </w:r>
      <w:r w:rsidR="003C2AFF" w:rsidRPr="00F629A2">
        <w:rPr>
          <w:rFonts w:ascii="Arial" w:hAnsi="Arial" w:cs="Arial"/>
          <w:color w:val="auto"/>
          <w:sz w:val="22"/>
          <w:szCs w:val="22"/>
          <w:lang w:val="en-ZA"/>
        </w:rPr>
        <w:t xml:space="preserve"> South Africa performs a joint audit </w:t>
      </w:r>
      <w:r w:rsidR="007F27E7" w:rsidRPr="00F629A2">
        <w:rPr>
          <w:rFonts w:ascii="Arial" w:hAnsi="Arial" w:cs="Arial"/>
          <w:color w:val="auto"/>
          <w:sz w:val="22"/>
          <w:szCs w:val="22"/>
          <w:lang w:val="en-ZA"/>
        </w:rPr>
        <w:t xml:space="preserve">engagement </w:t>
      </w:r>
      <w:r w:rsidR="003C2AFF" w:rsidRPr="00F629A2">
        <w:rPr>
          <w:rFonts w:ascii="Arial" w:hAnsi="Arial" w:cs="Arial"/>
          <w:color w:val="auto"/>
          <w:sz w:val="22"/>
          <w:szCs w:val="22"/>
          <w:lang w:val="en-ZA"/>
        </w:rPr>
        <w:t>with an auditor registered in another jurisdiction</w:t>
      </w:r>
      <w:r w:rsidRPr="00F629A2">
        <w:rPr>
          <w:rFonts w:ascii="Arial" w:hAnsi="Arial" w:cs="Arial"/>
          <w:color w:val="auto"/>
          <w:sz w:val="22"/>
          <w:szCs w:val="22"/>
          <w:lang w:val="en-ZA"/>
        </w:rPr>
        <w:t>,</w:t>
      </w:r>
      <w:r w:rsidR="002448AE" w:rsidRPr="00F629A2">
        <w:rPr>
          <w:rFonts w:ascii="Arial" w:hAnsi="Arial" w:cs="Arial"/>
          <w:color w:val="auto"/>
          <w:sz w:val="22"/>
          <w:szCs w:val="22"/>
          <w:lang w:val="en-ZA"/>
        </w:rPr>
        <w:t xml:space="preserve"> such as in public sector audits of multi-lateral organisations</w:t>
      </w:r>
      <w:r w:rsidR="003C2AFF" w:rsidRPr="00F629A2">
        <w:rPr>
          <w:rFonts w:ascii="Arial" w:hAnsi="Arial" w:cs="Arial"/>
          <w:color w:val="auto"/>
          <w:sz w:val="22"/>
          <w:szCs w:val="22"/>
          <w:lang w:val="en-ZA"/>
        </w:rPr>
        <w:t>.</w:t>
      </w:r>
    </w:p>
    <w:p w14:paraId="6419D248" w14:textId="43EF840B" w:rsidR="00C44B72" w:rsidRPr="00D936E6" w:rsidRDefault="00C44B72" w:rsidP="00D90E81">
      <w:pPr>
        <w:pStyle w:val="Default"/>
        <w:numPr>
          <w:ilvl w:val="0"/>
          <w:numId w:val="1"/>
        </w:numPr>
        <w:tabs>
          <w:tab w:val="clear" w:pos="720"/>
          <w:tab w:val="num" w:pos="540"/>
        </w:tabs>
        <w:spacing w:after="120" w:line="276" w:lineRule="auto"/>
        <w:ind w:left="547" w:hanging="547"/>
        <w:jc w:val="both"/>
        <w:rPr>
          <w:rFonts w:ascii="Arial" w:hAnsi="Arial" w:cs="Arial"/>
          <w:color w:val="auto"/>
          <w:sz w:val="22"/>
          <w:szCs w:val="22"/>
          <w:lang w:val="en-ZA"/>
        </w:rPr>
      </w:pPr>
      <w:r w:rsidRPr="00F629A2">
        <w:rPr>
          <w:rFonts w:ascii="Arial" w:hAnsi="Arial" w:cs="Arial"/>
          <w:color w:val="auto"/>
          <w:sz w:val="22"/>
          <w:szCs w:val="22"/>
          <w:lang w:val="en-ZA"/>
        </w:rPr>
        <w:t>Further</w:t>
      </w:r>
      <w:r w:rsidR="00453C26">
        <w:rPr>
          <w:rFonts w:ascii="Arial" w:hAnsi="Arial" w:cs="Arial"/>
          <w:color w:val="auto"/>
          <w:sz w:val="22"/>
          <w:szCs w:val="22"/>
          <w:lang w:val="en-ZA"/>
        </w:rPr>
        <w:t>more</w:t>
      </w:r>
      <w:r w:rsidRPr="00F629A2">
        <w:rPr>
          <w:rFonts w:ascii="Arial" w:hAnsi="Arial" w:cs="Arial"/>
          <w:color w:val="auto"/>
          <w:sz w:val="22"/>
          <w:szCs w:val="22"/>
          <w:lang w:val="en-ZA"/>
        </w:rPr>
        <w:t>, if the Auditor</w:t>
      </w:r>
      <w:r w:rsidR="003B778A" w:rsidRPr="00F629A2">
        <w:rPr>
          <w:rFonts w:ascii="Arial" w:hAnsi="Arial" w:cs="Arial"/>
          <w:color w:val="auto"/>
          <w:sz w:val="22"/>
          <w:szCs w:val="22"/>
          <w:lang w:val="en-ZA"/>
        </w:rPr>
        <w:t>-</w:t>
      </w:r>
      <w:r w:rsidRPr="00F629A2">
        <w:rPr>
          <w:rFonts w:ascii="Arial" w:hAnsi="Arial" w:cs="Arial"/>
          <w:color w:val="auto"/>
          <w:sz w:val="22"/>
          <w:szCs w:val="22"/>
          <w:lang w:val="en-ZA"/>
        </w:rPr>
        <w:t xml:space="preserve">General </w:t>
      </w:r>
      <w:r w:rsidR="00337600">
        <w:rPr>
          <w:rFonts w:ascii="Arial" w:hAnsi="Arial" w:cs="Arial"/>
          <w:color w:val="auto"/>
          <w:sz w:val="22"/>
          <w:szCs w:val="22"/>
          <w:lang w:val="en-ZA"/>
        </w:rPr>
        <w:t xml:space="preserve">of </w:t>
      </w:r>
      <w:r w:rsidRPr="00F629A2">
        <w:rPr>
          <w:rFonts w:ascii="Arial" w:hAnsi="Arial" w:cs="Arial"/>
          <w:color w:val="auto"/>
          <w:sz w:val="22"/>
          <w:szCs w:val="22"/>
          <w:lang w:val="en-ZA"/>
        </w:rPr>
        <w:t>South Africa opts no</w:t>
      </w:r>
      <w:r w:rsidR="007D5DAE" w:rsidRPr="00F629A2">
        <w:rPr>
          <w:rFonts w:ascii="Arial" w:hAnsi="Arial" w:cs="Arial"/>
          <w:color w:val="auto"/>
          <w:sz w:val="22"/>
          <w:szCs w:val="22"/>
          <w:lang w:val="en-ZA"/>
        </w:rPr>
        <w:t>t</w:t>
      </w:r>
      <w:r w:rsidRPr="00F629A2">
        <w:rPr>
          <w:rFonts w:ascii="Arial" w:hAnsi="Arial" w:cs="Arial"/>
          <w:color w:val="auto"/>
          <w:sz w:val="22"/>
          <w:szCs w:val="22"/>
          <w:lang w:val="en-ZA"/>
        </w:rPr>
        <w:t xml:space="preserve"> to perform </w:t>
      </w:r>
      <w:r w:rsidR="00A17E80">
        <w:rPr>
          <w:rFonts w:ascii="Arial" w:hAnsi="Arial" w:cs="Arial"/>
          <w:color w:val="auto"/>
          <w:sz w:val="22"/>
          <w:szCs w:val="22"/>
          <w:lang w:val="en-ZA"/>
        </w:rPr>
        <w:t>an</w:t>
      </w:r>
      <w:r w:rsidRPr="00F629A2">
        <w:rPr>
          <w:rFonts w:ascii="Arial" w:hAnsi="Arial" w:cs="Arial"/>
          <w:color w:val="auto"/>
          <w:sz w:val="22"/>
          <w:szCs w:val="22"/>
          <w:lang w:val="en-ZA"/>
        </w:rPr>
        <w:t xml:space="preserve"> audit</w:t>
      </w:r>
      <w:r w:rsidR="004039EA">
        <w:rPr>
          <w:rFonts w:ascii="Arial" w:hAnsi="Arial" w:cs="Arial"/>
          <w:color w:val="auto"/>
          <w:sz w:val="22"/>
          <w:szCs w:val="22"/>
          <w:lang w:val="en-ZA"/>
        </w:rPr>
        <w:t>,</w:t>
      </w:r>
      <w:r w:rsidRPr="00F629A2">
        <w:rPr>
          <w:rFonts w:ascii="Arial" w:hAnsi="Arial" w:cs="Arial"/>
          <w:color w:val="auto"/>
          <w:sz w:val="22"/>
          <w:szCs w:val="22"/>
          <w:lang w:val="en-ZA"/>
        </w:rPr>
        <w:t xml:space="preserve"> in terms of </w:t>
      </w:r>
      <w:r w:rsidR="00A17E80" w:rsidRPr="00F629A2">
        <w:rPr>
          <w:rFonts w:ascii="Arial" w:hAnsi="Arial" w:cs="Arial"/>
          <w:color w:val="auto"/>
          <w:sz w:val="22"/>
          <w:szCs w:val="22"/>
          <w:lang w:val="en-ZA"/>
        </w:rPr>
        <w:t xml:space="preserve">Section </w:t>
      </w:r>
      <w:r w:rsidR="006A5705" w:rsidRPr="00F629A2">
        <w:rPr>
          <w:rFonts w:ascii="Arial" w:hAnsi="Arial" w:cs="Arial"/>
          <w:color w:val="auto"/>
          <w:sz w:val="22"/>
          <w:szCs w:val="22"/>
          <w:lang w:val="en-ZA"/>
        </w:rPr>
        <w:t>4(3) of the Public Audit Act,</w:t>
      </w:r>
      <w:r w:rsidR="00B1711F">
        <w:rPr>
          <w:rFonts w:ascii="Arial" w:hAnsi="Arial" w:cs="Arial"/>
          <w:color w:val="auto"/>
          <w:sz w:val="22"/>
          <w:szCs w:val="22"/>
          <w:lang w:val="en-ZA"/>
        </w:rPr>
        <w:t xml:space="preserve"> </w:t>
      </w:r>
      <w:proofErr w:type="gramStart"/>
      <w:r w:rsidR="00B1711F">
        <w:rPr>
          <w:rFonts w:ascii="Arial" w:hAnsi="Arial" w:cs="Arial"/>
          <w:color w:val="auto"/>
          <w:sz w:val="22"/>
          <w:szCs w:val="22"/>
          <w:lang w:val="en-ZA"/>
        </w:rPr>
        <w:t>No</w:t>
      </w:r>
      <w:proofErr w:type="gramEnd"/>
      <w:r w:rsidR="00B1711F">
        <w:rPr>
          <w:rFonts w:ascii="Arial" w:hAnsi="Arial" w:cs="Arial"/>
          <w:color w:val="auto"/>
          <w:sz w:val="22"/>
          <w:szCs w:val="22"/>
          <w:lang w:val="en-ZA"/>
        </w:rPr>
        <w:t xml:space="preserve"> 25 of 2004,</w:t>
      </w:r>
      <w:r w:rsidR="00F62618">
        <w:rPr>
          <w:rFonts w:ascii="Arial" w:hAnsi="Arial" w:cs="Arial"/>
          <w:color w:val="auto"/>
          <w:sz w:val="22"/>
          <w:szCs w:val="22"/>
          <w:lang w:val="en-ZA"/>
        </w:rPr>
        <w:t xml:space="preserve"> and therefore takes no </w:t>
      </w:r>
      <w:r w:rsidR="00337600">
        <w:rPr>
          <w:rFonts w:ascii="Arial" w:hAnsi="Arial" w:cs="Arial"/>
          <w:color w:val="auto"/>
          <w:sz w:val="22"/>
          <w:szCs w:val="22"/>
          <w:lang w:val="en-ZA"/>
        </w:rPr>
        <w:t>accountability</w:t>
      </w:r>
      <w:r w:rsidR="00DE3D30">
        <w:rPr>
          <w:rFonts w:ascii="Arial" w:hAnsi="Arial" w:cs="Arial"/>
          <w:color w:val="auto"/>
          <w:sz w:val="22"/>
          <w:szCs w:val="22"/>
          <w:lang w:val="en-ZA"/>
        </w:rPr>
        <w:t xml:space="preserve"> for that audit</w:t>
      </w:r>
      <w:r w:rsidR="006A5705" w:rsidRPr="00F629A2">
        <w:rPr>
          <w:rFonts w:ascii="Arial" w:hAnsi="Arial" w:cs="Arial"/>
          <w:color w:val="auto"/>
          <w:sz w:val="22"/>
          <w:szCs w:val="22"/>
          <w:lang w:val="en-ZA"/>
        </w:rPr>
        <w:t xml:space="preserve">, joint audit engagements are </w:t>
      </w:r>
      <w:r w:rsidR="00453C26">
        <w:rPr>
          <w:rFonts w:ascii="Arial" w:hAnsi="Arial" w:cs="Arial"/>
          <w:color w:val="auto"/>
          <w:sz w:val="22"/>
          <w:szCs w:val="22"/>
          <w:lang w:val="en-ZA"/>
        </w:rPr>
        <w:t>permitted</w:t>
      </w:r>
      <w:r w:rsidR="006A5705" w:rsidRPr="00F629A2">
        <w:rPr>
          <w:rFonts w:ascii="Arial" w:hAnsi="Arial" w:cs="Arial"/>
          <w:color w:val="auto"/>
          <w:sz w:val="22"/>
          <w:szCs w:val="22"/>
          <w:lang w:val="en-ZA"/>
        </w:rPr>
        <w:t xml:space="preserve"> in that instance in the public sector.</w:t>
      </w:r>
      <w:r w:rsidRPr="00F629A2">
        <w:rPr>
          <w:rFonts w:ascii="Arial" w:hAnsi="Arial" w:cs="Arial"/>
          <w:color w:val="auto"/>
          <w:sz w:val="22"/>
          <w:szCs w:val="22"/>
          <w:lang w:val="en-ZA"/>
        </w:rPr>
        <w:t xml:space="preserve"> </w:t>
      </w:r>
      <w:r w:rsidR="00764B2D">
        <w:rPr>
          <w:rFonts w:ascii="Arial" w:hAnsi="Arial" w:cs="Arial"/>
          <w:color w:val="auto"/>
          <w:sz w:val="22"/>
          <w:szCs w:val="22"/>
          <w:lang w:val="en-ZA"/>
        </w:rPr>
        <w:t xml:space="preserve">In such a scenario, </w:t>
      </w:r>
      <w:r w:rsidR="00764B2D">
        <w:rPr>
          <w:rFonts w:ascii="Arial" w:eastAsia="Arial" w:hAnsi="Arial" w:cs="Arial"/>
          <w:sz w:val="22"/>
          <w:szCs w:val="22"/>
        </w:rPr>
        <w:t>t</w:t>
      </w:r>
      <w:r w:rsidR="00D936E6" w:rsidRPr="00D936E6">
        <w:rPr>
          <w:rFonts w:ascii="Arial" w:eastAsia="Arial" w:hAnsi="Arial" w:cs="Arial"/>
          <w:sz w:val="22"/>
          <w:szCs w:val="22"/>
        </w:rPr>
        <w:t xml:space="preserve">his </w:t>
      </w:r>
      <w:r w:rsidR="00660776">
        <w:rPr>
          <w:rFonts w:ascii="Arial" w:eastAsia="Arial" w:hAnsi="Arial" w:cs="Arial"/>
          <w:sz w:val="22"/>
          <w:szCs w:val="22"/>
        </w:rPr>
        <w:t>G</w:t>
      </w:r>
      <w:r w:rsidR="00D936E6" w:rsidRPr="00D936E6">
        <w:rPr>
          <w:rFonts w:ascii="Arial" w:eastAsia="Arial" w:hAnsi="Arial" w:cs="Arial"/>
          <w:sz w:val="22"/>
          <w:szCs w:val="22"/>
        </w:rPr>
        <w:t xml:space="preserve">uide will be applicable </w:t>
      </w:r>
      <w:r w:rsidR="00764B2D">
        <w:rPr>
          <w:rFonts w:ascii="Arial" w:eastAsia="Arial" w:hAnsi="Arial" w:cs="Arial"/>
          <w:sz w:val="22"/>
          <w:szCs w:val="22"/>
        </w:rPr>
        <w:t xml:space="preserve">to the </w:t>
      </w:r>
      <w:r w:rsidR="00DE3D30">
        <w:rPr>
          <w:rFonts w:ascii="Arial" w:eastAsia="Arial" w:hAnsi="Arial" w:cs="Arial"/>
          <w:sz w:val="22"/>
          <w:szCs w:val="22"/>
        </w:rPr>
        <w:t xml:space="preserve">joint </w:t>
      </w:r>
      <w:r w:rsidR="00764B2D">
        <w:rPr>
          <w:rFonts w:ascii="Arial" w:eastAsia="Arial" w:hAnsi="Arial" w:cs="Arial"/>
          <w:sz w:val="22"/>
          <w:szCs w:val="22"/>
        </w:rPr>
        <w:t xml:space="preserve">audit of the financial </w:t>
      </w:r>
      <w:r w:rsidR="00764B2D" w:rsidRPr="00DB3DBC">
        <w:rPr>
          <w:rFonts w:ascii="Arial" w:hAnsi="Arial" w:cs="Arial"/>
          <w:color w:val="auto"/>
          <w:sz w:val="22"/>
          <w:szCs w:val="22"/>
          <w:lang w:val="en-ZA"/>
        </w:rPr>
        <w:t>statements</w:t>
      </w:r>
      <w:r w:rsidR="00DB3DBC" w:rsidRPr="00DB3DBC">
        <w:rPr>
          <w:rFonts w:ascii="Arial" w:hAnsi="Arial" w:cs="Arial"/>
          <w:color w:val="auto"/>
          <w:sz w:val="22"/>
          <w:szCs w:val="22"/>
          <w:lang w:val="en-ZA"/>
        </w:rPr>
        <w:t xml:space="preserve"> of the relevant entities</w:t>
      </w:r>
      <w:r w:rsidR="00D936E6" w:rsidRPr="00DB3DBC">
        <w:rPr>
          <w:rFonts w:ascii="Arial" w:hAnsi="Arial" w:cs="Arial"/>
          <w:color w:val="auto"/>
          <w:sz w:val="22"/>
          <w:szCs w:val="22"/>
          <w:lang w:val="en-ZA"/>
        </w:rPr>
        <w:t>.</w:t>
      </w:r>
    </w:p>
    <w:p w14:paraId="2ECD2D7F" w14:textId="5FE77969" w:rsidR="007425BD" w:rsidRPr="00F629A2" w:rsidRDefault="007425BD"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sidRPr="00F629A2">
        <w:rPr>
          <w:rFonts w:ascii="Arial" w:hAnsi="Arial" w:cs="Arial"/>
          <w:color w:val="auto"/>
          <w:sz w:val="22"/>
          <w:szCs w:val="22"/>
          <w:lang w:val="en-ZA"/>
        </w:rPr>
        <w:t>This</w:t>
      </w:r>
      <w:r w:rsidR="00B42EAD" w:rsidRPr="00F629A2">
        <w:rPr>
          <w:rFonts w:ascii="Arial" w:hAnsi="Arial" w:cs="Arial"/>
          <w:i/>
          <w:sz w:val="22"/>
          <w:szCs w:val="22"/>
          <w:lang w:val="en-ZA"/>
        </w:rPr>
        <w:t xml:space="preserve"> </w:t>
      </w:r>
      <w:r w:rsidR="00BA785C" w:rsidRPr="00F629A2">
        <w:rPr>
          <w:rFonts w:ascii="Arial" w:hAnsi="Arial" w:cs="Arial"/>
          <w:color w:val="auto"/>
          <w:sz w:val="22"/>
          <w:szCs w:val="22"/>
          <w:lang w:val="en-ZA"/>
        </w:rPr>
        <w:t>Guide</w:t>
      </w:r>
      <w:r w:rsidR="00783BE1" w:rsidRPr="00F629A2">
        <w:rPr>
          <w:rFonts w:ascii="Arial" w:hAnsi="Arial" w:cs="Arial"/>
          <w:color w:val="auto"/>
          <w:sz w:val="22"/>
          <w:szCs w:val="22"/>
          <w:lang w:val="en-ZA"/>
        </w:rPr>
        <w:t xml:space="preserve"> </w:t>
      </w:r>
      <w:r w:rsidRPr="00F629A2">
        <w:rPr>
          <w:rFonts w:ascii="Arial" w:hAnsi="Arial" w:cs="Arial"/>
          <w:color w:val="auto"/>
          <w:sz w:val="22"/>
          <w:szCs w:val="22"/>
          <w:lang w:val="en-ZA"/>
        </w:rPr>
        <w:t xml:space="preserve">does not extend to: </w:t>
      </w:r>
    </w:p>
    <w:p w14:paraId="10573CAA" w14:textId="1CAA265B" w:rsidR="007425BD" w:rsidRPr="00F629A2" w:rsidRDefault="007425BD" w:rsidP="00D90E81">
      <w:pPr>
        <w:pStyle w:val="Default"/>
        <w:numPr>
          <w:ilvl w:val="0"/>
          <w:numId w:val="2"/>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 xml:space="preserve">An engagement to review financial statements in accordance with </w:t>
      </w:r>
      <w:r w:rsidRPr="00F629A2">
        <w:rPr>
          <w:rFonts w:ascii="Arial" w:hAnsi="Arial" w:cs="Arial"/>
          <w:i/>
          <w:color w:val="auto"/>
          <w:sz w:val="22"/>
          <w:szCs w:val="22"/>
          <w:lang w:val="en-ZA"/>
        </w:rPr>
        <w:t>International Standards on Review Engagements</w:t>
      </w:r>
      <w:r w:rsidRPr="00F629A2">
        <w:rPr>
          <w:rFonts w:ascii="Arial" w:hAnsi="Arial" w:cs="Arial"/>
          <w:color w:val="auto"/>
          <w:sz w:val="22"/>
          <w:szCs w:val="22"/>
          <w:lang w:val="en-ZA"/>
        </w:rPr>
        <w:t xml:space="preserve"> (ISREs). It </w:t>
      </w:r>
      <w:r w:rsidR="00041D62" w:rsidRPr="00F629A2">
        <w:rPr>
          <w:rFonts w:ascii="Arial" w:hAnsi="Arial" w:cs="Arial"/>
          <w:color w:val="auto"/>
          <w:sz w:val="22"/>
          <w:szCs w:val="22"/>
          <w:lang w:val="en-ZA"/>
        </w:rPr>
        <w:t>may</w:t>
      </w:r>
      <w:r w:rsidR="00F41365" w:rsidRPr="00F629A2">
        <w:rPr>
          <w:rFonts w:ascii="Arial" w:hAnsi="Arial" w:cs="Arial"/>
          <w:color w:val="auto"/>
          <w:sz w:val="22"/>
          <w:szCs w:val="22"/>
          <w:lang w:val="en-ZA"/>
        </w:rPr>
        <w:t>,</w:t>
      </w:r>
      <w:r w:rsidRPr="00F629A2">
        <w:rPr>
          <w:rFonts w:ascii="Arial" w:hAnsi="Arial" w:cs="Arial"/>
          <w:color w:val="auto"/>
          <w:sz w:val="22"/>
          <w:szCs w:val="22"/>
          <w:lang w:val="en-ZA"/>
        </w:rPr>
        <w:t xml:space="preserve"> nevertheless</w:t>
      </w:r>
      <w:r w:rsidR="00F41365" w:rsidRPr="00F629A2">
        <w:rPr>
          <w:rFonts w:ascii="Arial" w:hAnsi="Arial" w:cs="Arial"/>
          <w:color w:val="auto"/>
          <w:sz w:val="22"/>
          <w:szCs w:val="22"/>
          <w:lang w:val="en-ZA"/>
        </w:rPr>
        <w:t>,</w:t>
      </w:r>
      <w:r w:rsidRPr="00F629A2">
        <w:rPr>
          <w:rFonts w:ascii="Arial" w:hAnsi="Arial" w:cs="Arial"/>
          <w:color w:val="auto"/>
          <w:sz w:val="22"/>
          <w:szCs w:val="22"/>
          <w:lang w:val="en-ZA"/>
        </w:rPr>
        <w:t xml:space="preserve"> </w:t>
      </w:r>
      <w:r w:rsidR="002A215D" w:rsidRPr="00F629A2">
        <w:rPr>
          <w:rFonts w:ascii="Arial" w:hAnsi="Arial" w:cs="Arial"/>
          <w:color w:val="auto"/>
          <w:sz w:val="22"/>
          <w:szCs w:val="22"/>
          <w:lang w:val="en-ZA"/>
        </w:rPr>
        <w:t xml:space="preserve">be </w:t>
      </w:r>
      <w:r w:rsidRPr="00F629A2">
        <w:rPr>
          <w:rFonts w:ascii="Arial" w:hAnsi="Arial" w:cs="Arial"/>
          <w:color w:val="auto"/>
          <w:sz w:val="22"/>
          <w:szCs w:val="22"/>
          <w:lang w:val="en-ZA"/>
        </w:rPr>
        <w:t xml:space="preserve">considered by a reviewer in </w:t>
      </w:r>
      <w:r w:rsidR="009D6759" w:rsidRPr="00F629A2">
        <w:rPr>
          <w:rFonts w:ascii="Arial" w:hAnsi="Arial" w:cs="Arial"/>
          <w:color w:val="auto"/>
          <w:sz w:val="22"/>
          <w:szCs w:val="22"/>
          <w:lang w:val="en-ZA"/>
        </w:rPr>
        <w:t xml:space="preserve">performing a joint </w:t>
      </w:r>
      <w:r w:rsidRPr="00F629A2">
        <w:rPr>
          <w:rFonts w:ascii="Arial" w:hAnsi="Arial" w:cs="Arial"/>
          <w:color w:val="auto"/>
          <w:sz w:val="22"/>
          <w:szCs w:val="22"/>
          <w:lang w:val="en-ZA"/>
        </w:rPr>
        <w:t>review engagement</w:t>
      </w:r>
      <w:r w:rsidR="004039EA">
        <w:rPr>
          <w:rFonts w:ascii="Arial" w:hAnsi="Arial" w:cs="Arial"/>
          <w:color w:val="auto"/>
          <w:sz w:val="22"/>
          <w:szCs w:val="22"/>
          <w:lang w:val="en-ZA"/>
        </w:rPr>
        <w:t>.</w:t>
      </w:r>
    </w:p>
    <w:p w14:paraId="7DBF0794" w14:textId="468E25BC" w:rsidR="007425BD" w:rsidRPr="00F629A2" w:rsidRDefault="007425BD" w:rsidP="00D90E81">
      <w:pPr>
        <w:pStyle w:val="Default"/>
        <w:numPr>
          <w:ilvl w:val="0"/>
          <w:numId w:val="2"/>
        </w:numPr>
        <w:tabs>
          <w:tab w:val="clear" w:pos="1440"/>
          <w:tab w:val="num" w:pos="900"/>
        </w:tabs>
        <w:spacing w:after="120" w:line="276" w:lineRule="auto"/>
        <w:ind w:left="900"/>
        <w:jc w:val="both"/>
        <w:rPr>
          <w:color w:val="auto"/>
          <w:sz w:val="22"/>
          <w:szCs w:val="22"/>
          <w:lang w:val="en-ZA"/>
        </w:rPr>
      </w:pPr>
      <w:r w:rsidRPr="00F629A2">
        <w:rPr>
          <w:rFonts w:ascii="Arial" w:hAnsi="Arial" w:cs="Arial"/>
          <w:color w:val="auto"/>
          <w:sz w:val="22"/>
          <w:szCs w:val="22"/>
          <w:lang w:val="en-ZA"/>
        </w:rPr>
        <w:t xml:space="preserve">An assurance engagement in accordance with </w:t>
      </w:r>
      <w:r w:rsidRPr="00F629A2">
        <w:rPr>
          <w:rFonts w:ascii="Arial" w:hAnsi="Arial" w:cs="Arial"/>
          <w:i/>
          <w:color w:val="auto"/>
          <w:sz w:val="22"/>
          <w:szCs w:val="22"/>
          <w:lang w:val="en-ZA"/>
        </w:rPr>
        <w:t xml:space="preserve">International Standards on Assurance Engagements other than Audits or Reviews of Historical Financial Information </w:t>
      </w:r>
      <w:r w:rsidRPr="00F629A2">
        <w:rPr>
          <w:rFonts w:ascii="Arial" w:hAnsi="Arial" w:cs="Arial"/>
          <w:color w:val="auto"/>
          <w:sz w:val="22"/>
          <w:szCs w:val="22"/>
          <w:lang w:val="en-ZA"/>
        </w:rPr>
        <w:t xml:space="preserve">(ISAEs). It </w:t>
      </w:r>
      <w:r w:rsidR="00041D62" w:rsidRPr="00F629A2">
        <w:rPr>
          <w:rFonts w:ascii="Arial" w:hAnsi="Arial" w:cs="Arial"/>
          <w:color w:val="auto"/>
          <w:sz w:val="22"/>
          <w:szCs w:val="22"/>
          <w:lang w:val="en-ZA"/>
        </w:rPr>
        <w:t>may</w:t>
      </w:r>
      <w:r w:rsidR="00F41365" w:rsidRPr="00F629A2">
        <w:rPr>
          <w:rFonts w:ascii="Arial" w:hAnsi="Arial" w:cs="Arial"/>
          <w:color w:val="auto"/>
          <w:sz w:val="22"/>
          <w:szCs w:val="22"/>
          <w:lang w:val="en-ZA"/>
        </w:rPr>
        <w:t>,</w:t>
      </w:r>
      <w:r w:rsidRPr="00F629A2">
        <w:rPr>
          <w:rFonts w:ascii="Arial" w:hAnsi="Arial" w:cs="Arial"/>
          <w:color w:val="auto"/>
          <w:sz w:val="22"/>
          <w:szCs w:val="22"/>
          <w:lang w:val="en-ZA"/>
        </w:rPr>
        <w:t xml:space="preserve"> nevertheless</w:t>
      </w:r>
      <w:r w:rsidR="00F41365" w:rsidRPr="00F629A2">
        <w:rPr>
          <w:rFonts w:ascii="Arial" w:hAnsi="Arial" w:cs="Arial"/>
          <w:color w:val="auto"/>
          <w:sz w:val="22"/>
          <w:szCs w:val="22"/>
          <w:lang w:val="en-ZA"/>
        </w:rPr>
        <w:t>,</w:t>
      </w:r>
      <w:r w:rsidRPr="00F629A2">
        <w:rPr>
          <w:rFonts w:ascii="Arial" w:hAnsi="Arial" w:cs="Arial"/>
          <w:color w:val="auto"/>
          <w:sz w:val="22"/>
          <w:szCs w:val="22"/>
          <w:lang w:val="en-ZA"/>
        </w:rPr>
        <w:t xml:space="preserve"> </w:t>
      </w:r>
      <w:r w:rsidR="002A215D" w:rsidRPr="00F629A2">
        <w:rPr>
          <w:rFonts w:ascii="Arial" w:hAnsi="Arial" w:cs="Arial"/>
          <w:color w:val="auto"/>
          <w:sz w:val="22"/>
          <w:szCs w:val="22"/>
          <w:lang w:val="en-ZA"/>
        </w:rPr>
        <w:t xml:space="preserve">be </w:t>
      </w:r>
      <w:r w:rsidRPr="00F629A2">
        <w:rPr>
          <w:rFonts w:ascii="Arial" w:hAnsi="Arial" w:cs="Arial"/>
          <w:color w:val="auto"/>
          <w:sz w:val="22"/>
          <w:szCs w:val="22"/>
          <w:lang w:val="en-ZA"/>
        </w:rPr>
        <w:t xml:space="preserve">considered by the assurance provider in </w:t>
      </w:r>
      <w:r w:rsidR="009D6759" w:rsidRPr="00F629A2">
        <w:rPr>
          <w:rFonts w:ascii="Arial" w:hAnsi="Arial" w:cs="Arial"/>
          <w:color w:val="auto"/>
          <w:sz w:val="22"/>
          <w:szCs w:val="22"/>
          <w:lang w:val="en-ZA"/>
        </w:rPr>
        <w:t>performing</w:t>
      </w:r>
      <w:r w:rsidRPr="00F629A2">
        <w:rPr>
          <w:rFonts w:ascii="Arial" w:hAnsi="Arial" w:cs="Arial"/>
          <w:color w:val="auto"/>
          <w:sz w:val="22"/>
          <w:szCs w:val="22"/>
          <w:lang w:val="en-ZA"/>
        </w:rPr>
        <w:t xml:space="preserve"> a </w:t>
      </w:r>
      <w:r w:rsidR="00846ECD" w:rsidRPr="00F629A2">
        <w:rPr>
          <w:rFonts w:ascii="Arial" w:hAnsi="Arial" w:cs="Arial"/>
          <w:color w:val="auto"/>
          <w:sz w:val="22"/>
          <w:szCs w:val="22"/>
          <w:lang w:val="en-ZA"/>
        </w:rPr>
        <w:t xml:space="preserve">joint </w:t>
      </w:r>
      <w:r w:rsidRPr="00F629A2">
        <w:rPr>
          <w:rFonts w:ascii="Arial" w:hAnsi="Arial" w:cs="Arial"/>
          <w:color w:val="auto"/>
          <w:sz w:val="22"/>
          <w:szCs w:val="22"/>
          <w:lang w:val="en-ZA"/>
        </w:rPr>
        <w:t>engagement of this nature</w:t>
      </w:r>
      <w:r w:rsidR="004039EA">
        <w:rPr>
          <w:rFonts w:ascii="Arial" w:hAnsi="Arial" w:cs="Arial"/>
          <w:color w:val="auto"/>
          <w:sz w:val="22"/>
          <w:szCs w:val="22"/>
          <w:lang w:val="en-ZA"/>
        </w:rPr>
        <w:t>.</w:t>
      </w:r>
    </w:p>
    <w:p w14:paraId="2E243653" w14:textId="57C586EF" w:rsidR="003221BC" w:rsidRDefault="000065E0" w:rsidP="00410735">
      <w:pPr>
        <w:pStyle w:val="Default"/>
        <w:numPr>
          <w:ilvl w:val="0"/>
          <w:numId w:val="2"/>
        </w:numPr>
        <w:tabs>
          <w:tab w:val="clear" w:pos="1440"/>
          <w:tab w:val="num" w:pos="900"/>
        </w:tabs>
        <w:spacing w:line="276" w:lineRule="auto"/>
        <w:ind w:left="893"/>
        <w:jc w:val="both"/>
        <w:rPr>
          <w:rFonts w:ascii="Arial" w:hAnsi="Arial" w:cs="Arial"/>
          <w:color w:val="auto"/>
          <w:sz w:val="22"/>
          <w:szCs w:val="22"/>
          <w:lang w:val="en-ZA"/>
        </w:rPr>
      </w:pPr>
      <w:r>
        <w:rPr>
          <w:rFonts w:ascii="Arial" w:hAnsi="Arial" w:cs="Arial"/>
          <w:color w:val="auto"/>
          <w:sz w:val="22"/>
          <w:szCs w:val="22"/>
          <w:lang w:val="en-ZA"/>
        </w:rPr>
        <w:t>T</w:t>
      </w:r>
      <w:r w:rsidR="004A392F">
        <w:rPr>
          <w:rFonts w:ascii="Arial" w:hAnsi="Arial" w:cs="Arial"/>
          <w:color w:val="auto"/>
          <w:sz w:val="22"/>
          <w:szCs w:val="22"/>
          <w:lang w:val="en-ZA"/>
        </w:rPr>
        <w:t>he relationship between an engagement auditor (including a joint auditor, where applicable) and the sub-contracted firm(s) in a</w:t>
      </w:r>
      <w:r w:rsidR="00F95D0B" w:rsidRPr="00F629A2">
        <w:rPr>
          <w:rFonts w:ascii="Arial" w:hAnsi="Arial" w:cs="Arial"/>
          <w:color w:val="auto"/>
          <w:sz w:val="22"/>
          <w:szCs w:val="22"/>
          <w:lang w:val="en-ZA"/>
        </w:rPr>
        <w:t xml:space="preserve"> s</w:t>
      </w:r>
      <w:r w:rsidR="00E63521" w:rsidRPr="00F629A2">
        <w:rPr>
          <w:rFonts w:ascii="Arial" w:hAnsi="Arial" w:cs="Arial"/>
          <w:color w:val="auto"/>
          <w:sz w:val="22"/>
          <w:szCs w:val="22"/>
          <w:lang w:val="en-ZA"/>
        </w:rPr>
        <w:t>hared</w:t>
      </w:r>
      <w:r w:rsidR="00432BD4">
        <w:rPr>
          <w:rFonts w:ascii="Arial" w:hAnsi="Arial" w:cs="Arial"/>
          <w:color w:val="auto"/>
          <w:sz w:val="22"/>
          <w:szCs w:val="22"/>
          <w:lang w:val="en-ZA"/>
        </w:rPr>
        <w:t xml:space="preserve"> or sub-contracted</w:t>
      </w:r>
      <w:r w:rsidR="00E63521" w:rsidRPr="00F629A2">
        <w:rPr>
          <w:rFonts w:ascii="Arial" w:hAnsi="Arial" w:cs="Arial"/>
          <w:color w:val="auto"/>
          <w:sz w:val="22"/>
          <w:szCs w:val="22"/>
          <w:lang w:val="en-ZA"/>
        </w:rPr>
        <w:t xml:space="preserve"> audit</w:t>
      </w:r>
      <w:r w:rsidR="00155A0C" w:rsidRPr="00303289">
        <w:rPr>
          <w:rFonts w:ascii="Arial" w:hAnsi="Arial" w:cs="Arial"/>
          <w:color w:val="auto"/>
          <w:sz w:val="22"/>
          <w:szCs w:val="22"/>
          <w:lang w:val="en-ZA"/>
        </w:rPr>
        <w:t>.</w:t>
      </w:r>
    </w:p>
    <w:p w14:paraId="4FD656DD" w14:textId="77777777" w:rsidR="00F62618" w:rsidRPr="00303289" w:rsidRDefault="00F62618" w:rsidP="00F62618">
      <w:pPr>
        <w:pStyle w:val="Default"/>
        <w:spacing w:line="276" w:lineRule="auto"/>
        <w:ind w:left="893"/>
        <w:jc w:val="both"/>
        <w:rPr>
          <w:rFonts w:ascii="Arial" w:hAnsi="Arial" w:cs="Arial"/>
          <w:color w:val="auto"/>
          <w:sz w:val="22"/>
          <w:szCs w:val="22"/>
          <w:lang w:val="en-ZA"/>
        </w:rPr>
      </w:pPr>
    </w:p>
    <w:tbl>
      <w:tblPr>
        <w:tblStyle w:val="TableGrid"/>
        <w:tblW w:w="0" w:type="auto"/>
        <w:tblInd w:w="896" w:type="dxa"/>
        <w:tblLook w:val="04A0" w:firstRow="1" w:lastRow="0" w:firstColumn="1" w:lastColumn="0" w:noHBand="0" w:noVBand="1"/>
      </w:tblPr>
      <w:tblGrid>
        <w:gridCol w:w="8121"/>
      </w:tblGrid>
      <w:tr w:rsidR="003221BC" w14:paraId="670802A7" w14:textId="77777777" w:rsidTr="003221BC">
        <w:tc>
          <w:tcPr>
            <w:tcW w:w="9243" w:type="dxa"/>
          </w:tcPr>
          <w:p w14:paraId="728803D5" w14:textId="558BA5F3" w:rsidR="003221BC" w:rsidRPr="00914A37" w:rsidRDefault="003221BC" w:rsidP="00B6004D">
            <w:pPr>
              <w:pStyle w:val="Default"/>
              <w:spacing w:line="276" w:lineRule="auto"/>
              <w:jc w:val="both"/>
              <w:rPr>
                <w:rFonts w:ascii="Arial" w:hAnsi="Arial" w:cs="Arial"/>
                <w:color w:val="auto"/>
                <w:sz w:val="22"/>
                <w:szCs w:val="22"/>
                <w:lang w:val="en-ZA"/>
              </w:rPr>
            </w:pPr>
            <w:r w:rsidRPr="00914A37">
              <w:rPr>
                <w:rFonts w:ascii="Arial" w:hAnsi="Arial" w:cs="Arial"/>
                <w:color w:val="auto"/>
                <w:sz w:val="22"/>
                <w:szCs w:val="22"/>
                <w:lang w:val="en-ZA"/>
              </w:rPr>
              <w:t>A shared or sub-contracted audit</w:t>
            </w:r>
            <w:r w:rsidR="000D36AD">
              <w:rPr>
                <w:rFonts w:ascii="Arial" w:hAnsi="Arial" w:cs="Arial"/>
                <w:color w:val="auto"/>
                <w:sz w:val="22"/>
                <w:szCs w:val="22"/>
                <w:lang w:val="en-ZA"/>
              </w:rPr>
              <w:t xml:space="preserve"> (refer to the “Definitions” section)</w:t>
            </w:r>
            <w:r w:rsidRPr="00914A37">
              <w:rPr>
                <w:rFonts w:ascii="Arial" w:hAnsi="Arial" w:cs="Arial"/>
                <w:color w:val="auto"/>
                <w:sz w:val="22"/>
                <w:szCs w:val="22"/>
                <w:lang w:val="en-ZA"/>
              </w:rPr>
              <w:t xml:space="preserve"> is not a joint audit engagement</w:t>
            </w:r>
            <w:r w:rsidR="00376F8B">
              <w:rPr>
                <w:rFonts w:ascii="Arial" w:hAnsi="Arial" w:cs="Arial"/>
                <w:color w:val="auto"/>
                <w:sz w:val="22"/>
                <w:szCs w:val="22"/>
                <w:lang w:val="en-ZA"/>
              </w:rPr>
              <w:t>,</w:t>
            </w:r>
            <w:r w:rsidRPr="00914A37">
              <w:rPr>
                <w:rFonts w:ascii="Arial" w:hAnsi="Arial" w:cs="Arial"/>
                <w:color w:val="auto"/>
                <w:sz w:val="22"/>
                <w:szCs w:val="22"/>
                <w:lang w:val="en-ZA"/>
              </w:rPr>
              <w:t xml:space="preserve"> as the sub-contracted firm in a shared audit scenario does not carry any </w:t>
            </w:r>
            <w:r w:rsidR="000D101E">
              <w:rPr>
                <w:rFonts w:ascii="Arial" w:hAnsi="Arial" w:cs="Arial"/>
                <w:color w:val="auto"/>
                <w:sz w:val="22"/>
                <w:szCs w:val="22"/>
                <w:lang w:val="en-ZA"/>
              </w:rPr>
              <w:t xml:space="preserve">direct </w:t>
            </w:r>
            <w:r w:rsidRPr="00914A37">
              <w:rPr>
                <w:rFonts w:ascii="Arial" w:hAnsi="Arial" w:cs="Arial"/>
                <w:color w:val="auto"/>
                <w:sz w:val="22"/>
                <w:szCs w:val="22"/>
                <w:lang w:val="en-ZA"/>
              </w:rPr>
              <w:t xml:space="preserve">responsibility for the </w:t>
            </w:r>
            <w:r w:rsidR="000D101E">
              <w:rPr>
                <w:rFonts w:ascii="Arial" w:hAnsi="Arial" w:cs="Arial"/>
                <w:color w:val="auto"/>
                <w:sz w:val="22"/>
                <w:szCs w:val="22"/>
                <w:lang w:val="en-ZA"/>
              </w:rPr>
              <w:t xml:space="preserve">report </w:t>
            </w:r>
            <w:r w:rsidR="00376F8B">
              <w:rPr>
                <w:rFonts w:ascii="Arial" w:hAnsi="Arial" w:cs="Arial"/>
                <w:color w:val="auto"/>
                <w:sz w:val="22"/>
                <w:szCs w:val="22"/>
                <w:lang w:val="en-ZA"/>
              </w:rPr>
              <w:t>issued in respect of</w:t>
            </w:r>
            <w:r w:rsidR="000D101E">
              <w:rPr>
                <w:rFonts w:ascii="Arial" w:hAnsi="Arial" w:cs="Arial"/>
                <w:color w:val="auto"/>
                <w:sz w:val="22"/>
                <w:szCs w:val="22"/>
                <w:lang w:val="en-ZA"/>
              </w:rPr>
              <w:t xml:space="preserve"> the </w:t>
            </w:r>
            <w:r w:rsidR="00376F8B">
              <w:rPr>
                <w:rFonts w:ascii="Arial" w:hAnsi="Arial" w:cs="Arial"/>
                <w:color w:val="auto"/>
                <w:sz w:val="22"/>
                <w:szCs w:val="22"/>
                <w:lang w:val="en-ZA"/>
              </w:rPr>
              <w:t xml:space="preserve">audit </w:t>
            </w:r>
            <w:r w:rsidRPr="00914A37">
              <w:rPr>
                <w:rFonts w:ascii="Arial" w:hAnsi="Arial" w:cs="Arial"/>
                <w:color w:val="auto"/>
                <w:sz w:val="22"/>
                <w:szCs w:val="22"/>
                <w:lang w:val="en-ZA"/>
              </w:rPr>
              <w:t>engagement. Further, the sub-contracted firm does not form any audit opinion nor issue any audit</w:t>
            </w:r>
            <w:r w:rsidR="00DE1553">
              <w:rPr>
                <w:rFonts w:ascii="Arial" w:hAnsi="Arial" w:cs="Arial"/>
                <w:color w:val="auto"/>
                <w:sz w:val="22"/>
                <w:szCs w:val="22"/>
                <w:lang w:val="en-ZA"/>
              </w:rPr>
              <w:t>or’s</w:t>
            </w:r>
            <w:r w:rsidRPr="00914A37">
              <w:rPr>
                <w:rFonts w:ascii="Arial" w:hAnsi="Arial" w:cs="Arial"/>
                <w:color w:val="auto"/>
                <w:sz w:val="22"/>
                <w:szCs w:val="22"/>
                <w:lang w:val="en-ZA"/>
              </w:rPr>
              <w:t xml:space="preserve"> report</w:t>
            </w:r>
            <w:r w:rsidR="000D36AD">
              <w:rPr>
                <w:rFonts w:ascii="Arial" w:hAnsi="Arial" w:cs="Arial"/>
                <w:color w:val="auto"/>
                <w:sz w:val="22"/>
                <w:szCs w:val="22"/>
                <w:lang w:val="en-ZA"/>
              </w:rPr>
              <w:t xml:space="preserve"> on the </w:t>
            </w:r>
            <w:r w:rsidR="00767AB8">
              <w:rPr>
                <w:rFonts w:ascii="Arial" w:hAnsi="Arial" w:cs="Arial"/>
                <w:color w:val="auto"/>
                <w:sz w:val="22"/>
                <w:szCs w:val="22"/>
                <w:lang w:val="en-ZA"/>
              </w:rPr>
              <w:t xml:space="preserve">shared audit </w:t>
            </w:r>
            <w:r w:rsidR="000D36AD">
              <w:rPr>
                <w:rFonts w:ascii="Arial" w:hAnsi="Arial" w:cs="Arial"/>
                <w:color w:val="auto"/>
                <w:sz w:val="22"/>
                <w:szCs w:val="22"/>
                <w:lang w:val="en-ZA"/>
              </w:rPr>
              <w:t>engagement</w:t>
            </w:r>
            <w:r w:rsidRPr="00914A37">
              <w:rPr>
                <w:rFonts w:ascii="Arial" w:hAnsi="Arial" w:cs="Arial"/>
                <w:color w:val="auto"/>
                <w:sz w:val="22"/>
                <w:szCs w:val="22"/>
                <w:lang w:val="en-ZA"/>
              </w:rPr>
              <w:t xml:space="preserve">. </w:t>
            </w:r>
            <w:r w:rsidR="001D00B5">
              <w:rPr>
                <w:rFonts w:ascii="Arial" w:hAnsi="Arial" w:cs="Arial"/>
                <w:color w:val="auto"/>
                <w:sz w:val="22"/>
                <w:szCs w:val="22"/>
                <w:lang w:val="en-ZA"/>
              </w:rPr>
              <w:t xml:space="preserve">However, </w:t>
            </w:r>
            <w:r w:rsidR="00376F8B">
              <w:rPr>
                <w:rFonts w:ascii="Arial" w:hAnsi="Arial" w:cs="Arial"/>
                <w:color w:val="auto"/>
                <w:sz w:val="22"/>
                <w:szCs w:val="22"/>
                <w:lang w:val="en-ZA"/>
              </w:rPr>
              <w:t>i</w:t>
            </w:r>
            <w:r w:rsidRPr="00914A37">
              <w:rPr>
                <w:rFonts w:ascii="Arial" w:hAnsi="Arial" w:cs="Arial"/>
                <w:color w:val="auto"/>
                <w:sz w:val="22"/>
                <w:szCs w:val="22"/>
                <w:lang w:val="en-ZA"/>
              </w:rPr>
              <w:t xml:space="preserve">t must be noted that in a joint audit engagement, one or more </w:t>
            </w:r>
            <w:r w:rsidR="00B6529F" w:rsidRPr="00914A37">
              <w:rPr>
                <w:rFonts w:ascii="Arial" w:hAnsi="Arial" w:cs="Arial"/>
                <w:color w:val="auto"/>
                <w:sz w:val="22"/>
                <w:szCs w:val="22"/>
                <w:lang w:val="en-ZA"/>
              </w:rPr>
              <w:t xml:space="preserve">of the </w:t>
            </w:r>
            <w:r w:rsidRPr="00914A37">
              <w:rPr>
                <w:rFonts w:ascii="Arial" w:hAnsi="Arial" w:cs="Arial"/>
                <w:color w:val="auto"/>
                <w:sz w:val="22"/>
                <w:szCs w:val="22"/>
                <w:lang w:val="en-ZA"/>
              </w:rPr>
              <w:t>joint auditors may decide to sub-contract</w:t>
            </w:r>
            <w:r w:rsidR="00B6529F">
              <w:rPr>
                <w:rFonts w:ascii="Arial" w:hAnsi="Arial" w:cs="Arial"/>
                <w:color w:val="auto"/>
                <w:sz w:val="22"/>
                <w:szCs w:val="22"/>
                <w:lang w:val="en-ZA"/>
              </w:rPr>
              <w:t xml:space="preserve"> or outsource</w:t>
            </w:r>
            <w:r w:rsidRPr="00914A37">
              <w:rPr>
                <w:rFonts w:ascii="Arial" w:hAnsi="Arial" w:cs="Arial"/>
                <w:color w:val="auto"/>
                <w:sz w:val="22"/>
                <w:szCs w:val="22"/>
                <w:lang w:val="en-ZA"/>
              </w:rPr>
              <w:t xml:space="preserve"> their portion</w:t>
            </w:r>
            <w:r w:rsidR="00132057">
              <w:rPr>
                <w:rFonts w:ascii="Arial" w:hAnsi="Arial" w:cs="Arial"/>
                <w:color w:val="auto"/>
                <w:sz w:val="22"/>
                <w:szCs w:val="22"/>
                <w:lang w:val="en-ZA"/>
              </w:rPr>
              <w:t xml:space="preserve"> </w:t>
            </w:r>
            <w:r w:rsidRPr="00914A37">
              <w:rPr>
                <w:rFonts w:ascii="Arial" w:hAnsi="Arial" w:cs="Arial"/>
                <w:color w:val="auto"/>
                <w:sz w:val="22"/>
                <w:szCs w:val="22"/>
                <w:lang w:val="en-ZA"/>
              </w:rPr>
              <w:t>of the joint audit work to a</w:t>
            </w:r>
            <w:r w:rsidR="00D23E19">
              <w:rPr>
                <w:rFonts w:ascii="Arial" w:hAnsi="Arial" w:cs="Arial"/>
                <w:color w:val="auto"/>
                <w:sz w:val="22"/>
                <w:szCs w:val="22"/>
                <w:lang w:val="en-ZA"/>
              </w:rPr>
              <w:t>nother auditor or</w:t>
            </w:r>
            <w:r w:rsidRPr="00914A37">
              <w:rPr>
                <w:rFonts w:ascii="Arial" w:hAnsi="Arial" w:cs="Arial"/>
                <w:color w:val="auto"/>
                <w:sz w:val="22"/>
                <w:szCs w:val="22"/>
                <w:lang w:val="en-ZA"/>
              </w:rPr>
              <w:t xml:space="preserve"> </w:t>
            </w:r>
            <w:r w:rsidR="00D23E19">
              <w:rPr>
                <w:rFonts w:ascii="Arial" w:hAnsi="Arial" w:cs="Arial"/>
                <w:color w:val="auto"/>
                <w:sz w:val="22"/>
                <w:szCs w:val="22"/>
                <w:lang w:val="en-ZA"/>
              </w:rPr>
              <w:t xml:space="preserve">audit </w:t>
            </w:r>
            <w:r w:rsidRPr="00914A37">
              <w:rPr>
                <w:rFonts w:ascii="Arial" w:hAnsi="Arial" w:cs="Arial"/>
                <w:color w:val="auto"/>
                <w:sz w:val="22"/>
                <w:szCs w:val="22"/>
                <w:lang w:val="en-ZA"/>
              </w:rPr>
              <w:t>firm(s).</w:t>
            </w:r>
            <w:r w:rsidR="00914A37">
              <w:rPr>
                <w:rFonts w:ascii="Arial" w:hAnsi="Arial" w:cs="Arial"/>
                <w:color w:val="auto"/>
                <w:sz w:val="22"/>
                <w:szCs w:val="22"/>
                <w:lang w:val="en-ZA"/>
              </w:rPr>
              <w:t xml:space="preserve"> </w:t>
            </w:r>
            <w:r w:rsidR="00914A37" w:rsidRPr="00155A0C">
              <w:rPr>
                <w:rFonts w:ascii="Arial" w:eastAsia="Arial" w:hAnsi="Arial" w:cs="Arial"/>
                <w:sz w:val="22"/>
                <w:szCs w:val="22"/>
              </w:rPr>
              <w:t xml:space="preserve">If any joint auditor enters into a shared or sub-contracted audit arrangement, </w:t>
            </w:r>
            <w:r w:rsidR="00F72A93">
              <w:rPr>
                <w:rFonts w:ascii="Arial" w:eastAsia="Arial" w:hAnsi="Arial" w:cs="Arial"/>
                <w:sz w:val="22"/>
                <w:szCs w:val="22"/>
              </w:rPr>
              <w:t>i</w:t>
            </w:r>
            <w:r w:rsidR="00176F2C">
              <w:rPr>
                <w:rFonts w:ascii="Arial" w:eastAsia="Arial" w:hAnsi="Arial" w:cs="Arial"/>
                <w:sz w:val="22"/>
                <w:szCs w:val="22"/>
              </w:rPr>
              <w:t>t</w:t>
            </w:r>
            <w:r w:rsidR="00914A37" w:rsidRPr="00155A0C">
              <w:rPr>
                <w:rFonts w:ascii="Arial" w:eastAsia="Arial" w:hAnsi="Arial" w:cs="Arial"/>
                <w:sz w:val="22"/>
                <w:szCs w:val="22"/>
              </w:rPr>
              <w:t xml:space="preserve"> does not reduce the responsibilities of that said joint auditor(s)</w:t>
            </w:r>
            <w:r w:rsidR="00F72A93">
              <w:rPr>
                <w:rFonts w:ascii="Arial" w:eastAsia="Arial" w:hAnsi="Arial" w:cs="Arial"/>
                <w:sz w:val="22"/>
                <w:szCs w:val="22"/>
              </w:rPr>
              <w:t xml:space="preserve"> with </w:t>
            </w:r>
            <w:r w:rsidR="00F72A93">
              <w:rPr>
                <w:rFonts w:ascii="Arial" w:eastAsia="Arial" w:hAnsi="Arial" w:cs="Arial"/>
                <w:sz w:val="22"/>
                <w:szCs w:val="22"/>
              </w:rPr>
              <w:lastRenderedPageBreak/>
              <w:t>regard to the joint audit engagement</w:t>
            </w:r>
            <w:r w:rsidR="00914A37">
              <w:rPr>
                <w:rFonts w:ascii="Arial" w:eastAsia="Arial" w:hAnsi="Arial" w:cs="Arial"/>
                <w:sz w:val="22"/>
                <w:szCs w:val="22"/>
              </w:rPr>
              <w:t>.</w:t>
            </w:r>
            <w:r w:rsidR="00C757DC">
              <w:rPr>
                <w:rStyle w:val="FootnoteReference"/>
                <w:rFonts w:ascii="Arial" w:eastAsia="Arial" w:hAnsi="Arial"/>
                <w:sz w:val="22"/>
                <w:szCs w:val="22"/>
              </w:rPr>
              <w:footnoteReference w:id="5"/>
            </w:r>
          </w:p>
        </w:tc>
      </w:tr>
    </w:tbl>
    <w:p w14:paraId="422CCC4E" w14:textId="471FA06B" w:rsidR="00E63521" w:rsidRDefault="00E63521" w:rsidP="00410735">
      <w:pPr>
        <w:pStyle w:val="Default"/>
        <w:spacing w:line="276" w:lineRule="auto"/>
        <w:jc w:val="both"/>
        <w:rPr>
          <w:color w:val="auto"/>
          <w:sz w:val="22"/>
          <w:szCs w:val="22"/>
          <w:lang w:val="en-ZA"/>
        </w:rPr>
      </w:pPr>
    </w:p>
    <w:p w14:paraId="235A106D" w14:textId="29A75F91" w:rsidR="00132057" w:rsidRPr="00410735" w:rsidRDefault="00132057" w:rsidP="00F62618">
      <w:pPr>
        <w:numPr>
          <w:ilvl w:val="0"/>
          <w:numId w:val="1"/>
        </w:numPr>
        <w:tabs>
          <w:tab w:val="clear" w:pos="720"/>
          <w:tab w:val="num" w:pos="540"/>
        </w:tabs>
        <w:spacing w:after="360" w:line="276" w:lineRule="auto"/>
        <w:ind w:left="547" w:hanging="547"/>
        <w:jc w:val="both"/>
        <w:rPr>
          <w:rFonts w:ascii="Arial" w:hAnsi="Arial" w:cs="Arial"/>
          <w:sz w:val="22"/>
          <w:szCs w:val="22"/>
          <w:lang w:val="en-ZA"/>
        </w:rPr>
      </w:pPr>
      <w:r w:rsidRPr="00410735">
        <w:rPr>
          <w:rFonts w:ascii="Arial" w:hAnsi="Arial" w:cs="Arial"/>
          <w:sz w:val="22"/>
          <w:szCs w:val="22"/>
          <w:lang w:val="en-ZA"/>
        </w:rPr>
        <w:t>Appendix</w:t>
      </w:r>
      <w:r w:rsidR="00EE3A20">
        <w:rPr>
          <w:rFonts w:ascii="Arial" w:hAnsi="Arial" w:cs="Arial"/>
          <w:sz w:val="22"/>
          <w:szCs w:val="22"/>
          <w:lang w:val="en-ZA"/>
        </w:rPr>
        <w:t xml:space="preserve"> </w:t>
      </w:r>
      <w:r w:rsidRPr="00410735">
        <w:rPr>
          <w:rFonts w:ascii="Arial" w:hAnsi="Arial" w:cs="Arial"/>
          <w:sz w:val="22"/>
          <w:szCs w:val="22"/>
          <w:lang w:val="en-ZA"/>
        </w:rPr>
        <w:t>5,</w:t>
      </w:r>
      <w:r>
        <w:rPr>
          <w:rFonts w:ascii="Arial" w:hAnsi="Arial" w:cs="Arial"/>
          <w:sz w:val="22"/>
          <w:szCs w:val="22"/>
          <w:lang w:val="en-ZA"/>
        </w:rPr>
        <w:t xml:space="preserve"> </w:t>
      </w:r>
      <w:r w:rsidRPr="00410735">
        <w:rPr>
          <w:rFonts w:ascii="Arial" w:hAnsi="Arial" w:cs="Arial"/>
          <w:i/>
          <w:iCs/>
          <w:sz w:val="22"/>
          <w:szCs w:val="22"/>
          <w:lang w:val="en-ZA"/>
        </w:rPr>
        <w:t>Understanding the difference between joint and shared audit engagements</w:t>
      </w:r>
      <w:r>
        <w:rPr>
          <w:rFonts w:ascii="Arial" w:hAnsi="Arial" w:cs="Arial"/>
          <w:sz w:val="22"/>
          <w:szCs w:val="22"/>
          <w:lang w:val="en-ZA"/>
        </w:rPr>
        <w:t xml:space="preserve">, provides a comprehensive description of the differences </w:t>
      </w:r>
      <w:r w:rsidRPr="00ED1C22">
        <w:rPr>
          <w:rFonts w:ascii="Arial" w:hAnsi="Arial" w:cs="Arial"/>
          <w:sz w:val="22"/>
          <w:szCs w:val="22"/>
          <w:lang w:val="en-ZA"/>
        </w:rPr>
        <w:t>between</w:t>
      </w:r>
      <w:r>
        <w:rPr>
          <w:rFonts w:ascii="Arial" w:hAnsi="Arial" w:cs="Arial"/>
          <w:sz w:val="22"/>
          <w:szCs w:val="22"/>
          <w:lang w:val="en-ZA"/>
        </w:rPr>
        <w:t xml:space="preserve"> </w:t>
      </w:r>
      <w:r w:rsidRPr="00ED1C22">
        <w:rPr>
          <w:rFonts w:ascii="Arial" w:hAnsi="Arial" w:cs="Arial"/>
          <w:sz w:val="22"/>
          <w:szCs w:val="22"/>
          <w:lang w:val="en-ZA"/>
        </w:rPr>
        <w:t>joint</w:t>
      </w:r>
      <w:r>
        <w:rPr>
          <w:rFonts w:ascii="Arial" w:hAnsi="Arial" w:cs="Arial"/>
          <w:sz w:val="22"/>
          <w:szCs w:val="22"/>
          <w:lang w:val="en-ZA"/>
        </w:rPr>
        <w:t xml:space="preserve"> audit engagement</w:t>
      </w:r>
      <w:r w:rsidR="009F0119">
        <w:rPr>
          <w:rFonts w:ascii="Arial" w:hAnsi="Arial" w:cs="Arial"/>
          <w:sz w:val="22"/>
          <w:szCs w:val="22"/>
          <w:lang w:val="en-ZA"/>
        </w:rPr>
        <w:t>s</w:t>
      </w:r>
      <w:r>
        <w:rPr>
          <w:rFonts w:ascii="Arial" w:hAnsi="Arial" w:cs="Arial"/>
          <w:sz w:val="22"/>
          <w:szCs w:val="22"/>
          <w:lang w:val="en-ZA"/>
        </w:rPr>
        <w:t xml:space="preserve"> </w:t>
      </w:r>
      <w:r w:rsidRPr="00ED1C22">
        <w:rPr>
          <w:rFonts w:ascii="Arial" w:hAnsi="Arial" w:cs="Arial"/>
          <w:sz w:val="22"/>
          <w:szCs w:val="22"/>
          <w:lang w:val="en-ZA"/>
        </w:rPr>
        <w:t>and</w:t>
      </w:r>
      <w:r>
        <w:rPr>
          <w:rFonts w:ascii="Arial" w:hAnsi="Arial" w:cs="Arial"/>
          <w:sz w:val="22"/>
          <w:szCs w:val="22"/>
          <w:lang w:val="en-ZA"/>
        </w:rPr>
        <w:t xml:space="preserve"> </w:t>
      </w:r>
      <w:r w:rsidRPr="00ED1C22">
        <w:rPr>
          <w:rFonts w:ascii="Arial" w:hAnsi="Arial" w:cs="Arial"/>
          <w:sz w:val="22"/>
          <w:szCs w:val="22"/>
          <w:lang w:val="en-ZA"/>
        </w:rPr>
        <w:t>shared audit engagements</w:t>
      </w:r>
      <w:r>
        <w:rPr>
          <w:rFonts w:ascii="Arial" w:hAnsi="Arial" w:cs="Arial"/>
          <w:sz w:val="22"/>
          <w:szCs w:val="22"/>
          <w:lang w:val="en-ZA"/>
        </w:rPr>
        <w:t xml:space="preserve">. This description is provided so that greater clarity is created in the market-place and that the terms are not used interchangeably or incorrectly. </w:t>
      </w:r>
    </w:p>
    <w:p w14:paraId="2492BBB4" w14:textId="37D7957C" w:rsidR="007425BD" w:rsidRPr="00F629A2" w:rsidRDefault="003F66D6" w:rsidP="00F62618">
      <w:pPr>
        <w:pStyle w:val="Heading2"/>
        <w:spacing w:before="360" w:after="120"/>
        <w:jc w:val="both"/>
        <w:rPr>
          <w:rFonts w:cs="Times New Roman"/>
          <w:szCs w:val="22"/>
          <w:lang w:val="en-ZA"/>
        </w:rPr>
      </w:pPr>
      <w:bookmarkStart w:id="2" w:name="_Toc101777272"/>
      <w:r w:rsidRPr="00F629A2">
        <w:rPr>
          <w:rFonts w:cs="Times New Roman"/>
          <w:szCs w:val="22"/>
          <w:lang w:val="en-ZA"/>
        </w:rPr>
        <w:t>Definitions</w:t>
      </w:r>
      <w:bookmarkEnd w:id="2"/>
    </w:p>
    <w:p w14:paraId="2C37BF16" w14:textId="7D1FDC6B" w:rsidR="007425BD" w:rsidRPr="00F629A2" w:rsidRDefault="007425BD"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sidRPr="00F629A2">
        <w:rPr>
          <w:rFonts w:ascii="Arial" w:hAnsi="Arial" w:cs="Arial"/>
          <w:color w:val="auto"/>
          <w:sz w:val="22"/>
          <w:szCs w:val="22"/>
          <w:lang w:val="en-ZA"/>
        </w:rPr>
        <w:t xml:space="preserve">For </w:t>
      </w:r>
      <w:r w:rsidR="00A36F2D">
        <w:rPr>
          <w:rFonts w:ascii="Arial" w:hAnsi="Arial" w:cs="Arial"/>
          <w:color w:val="auto"/>
          <w:sz w:val="22"/>
          <w:szCs w:val="22"/>
          <w:lang w:val="en-ZA"/>
        </w:rPr>
        <w:t xml:space="preserve">the </w:t>
      </w:r>
      <w:r w:rsidRPr="00F629A2">
        <w:rPr>
          <w:rFonts w:ascii="Arial" w:hAnsi="Arial" w:cs="Arial"/>
          <w:color w:val="auto"/>
          <w:sz w:val="22"/>
          <w:szCs w:val="22"/>
          <w:lang w:val="en-ZA"/>
        </w:rPr>
        <w:t xml:space="preserve">purposes of </w:t>
      </w:r>
      <w:r w:rsidR="00EB4966" w:rsidRPr="00F629A2">
        <w:rPr>
          <w:rFonts w:ascii="Arial" w:hAnsi="Arial" w:cs="Arial"/>
          <w:color w:val="auto"/>
          <w:sz w:val="22"/>
          <w:szCs w:val="22"/>
          <w:lang w:val="en-ZA"/>
        </w:rPr>
        <w:t>this</w:t>
      </w:r>
      <w:r w:rsidR="00B42EAD" w:rsidRPr="00F629A2">
        <w:rPr>
          <w:rFonts w:ascii="Arial" w:hAnsi="Arial" w:cs="Arial"/>
          <w:i/>
          <w:sz w:val="22"/>
          <w:szCs w:val="22"/>
          <w:lang w:val="en-ZA"/>
        </w:rPr>
        <w:t xml:space="preserve"> </w:t>
      </w:r>
      <w:r w:rsidR="00BA785C" w:rsidRPr="00F629A2">
        <w:rPr>
          <w:rFonts w:ascii="Arial" w:hAnsi="Arial" w:cs="Arial"/>
          <w:color w:val="auto"/>
          <w:sz w:val="22"/>
          <w:szCs w:val="22"/>
          <w:lang w:val="en-ZA"/>
        </w:rPr>
        <w:t>Guide</w:t>
      </w:r>
      <w:r w:rsidR="00F41365" w:rsidRPr="00F629A2">
        <w:rPr>
          <w:rFonts w:ascii="Arial" w:hAnsi="Arial" w:cs="Arial"/>
          <w:color w:val="auto"/>
          <w:sz w:val="22"/>
          <w:szCs w:val="22"/>
          <w:lang w:val="en-ZA"/>
        </w:rPr>
        <w:t>,</w:t>
      </w:r>
      <w:r w:rsidR="00783BE1" w:rsidRPr="00F629A2">
        <w:rPr>
          <w:rFonts w:ascii="Arial" w:hAnsi="Arial" w:cs="Arial"/>
          <w:color w:val="auto"/>
          <w:sz w:val="22"/>
          <w:szCs w:val="22"/>
          <w:lang w:val="en-ZA"/>
        </w:rPr>
        <w:t xml:space="preserve"> </w:t>
      </w:r>
      <w:r w:rsidR="002F2517" w:rsidRPr="002F2517">
        <w:rPr>
          <w:rFonts w:ascii="Arial" w:hAnsi="Arial" w:cs="Arial"/>
          <w:color w:val="auto"/>
          <w:sz w:val="22"/>
          <w:szCs w:val="22"/>
          <w:lang w:val="en-ZA"/>
        </w:rPr>
        <w:t xml:space="preserve">unless otherwise specified or the context clearly indicates the contrary, </w:t>
      </w:r>
      <w:r w:rsidR="00F022A9" w:rsidRPr="00F629A2">
        <w:rPr>
          <w:rFonts w:ascii="Arial" w:hAnsi="Arial" w:cs="Arial"/>
          <w:color w:val="auto"/>
          <w:sz w:val="22"/>
          <w:szCs w:val="22"/>
          <w:lang w:val="en-ZA"/>
        </w:rPr>
        <w:t xml:space="preserve">all the </w:t>
      </w:r>
      <w:r w:rsidRPr="00F629A2">
        <w:rPr>
          <w:rFonts w:ascii="Arial" w:hAnsi="Arial" w:cs="Arial"/>
          <w:color w:val="auto"/>
          <w:sz w:val="22"/>
          <w:szCs w:val="22"/>
          <w:lang w:val="en-ZA"/>
        </w:rPr>
        <w:t>terms defined in the ISAs</w:t>
      </w:r>
      <w:r w:rsidR="002F2517" w:rsidRPr="00F629A2">
        <w:rPr>
          <w:rFonts w:ascii="Arial" w:hAnsi="Arial" w:cs="Arial"/>
          <w:color w:val="auto"/>
          <w:sz w:val="22"/>
          <w:szCs w:val="22"/>
          <w:lang w:val="en-ZA"/>
        </w:rPr>
        <w:t xml:space="preserve"> </w:t>
      </w:r>
      <w:r w:rsidRPr="00F629A2">
        <w:rPr>
          <w:rFonts w:ascii="Arial" w:hAnsi="Arial" w:cs="Arial"/>
          <w:color w:val="auto"/>
          <w:sz w:val="22"/>
          <w:szCs w:val="22"/>
          <w:lang w:val="en-ZA"/>
        </w:rPr>
        <w:t xml:space="preserve">and reflected in the </w:t>
      </w:r>
      <w:r w:rsidRPr="00F629A2">
        <w:rPr>
          <w:rFonts w:ascii="Arial" w:hAnsi="Arial" w:cs="Arial"/>
          <w:i/>
          <w:color w:val="auto"/>
          <w:sz w:val="22"/>
          <w:szCs w:val="22"/>
          <w:lang w:val="en-ZA"/>
        </w:rPr>
        <w:t>Glossary of Terms</w:t>
      </w:r>
      <w:r w:rsidRPr="00F629A2">
        <w:rPr>
          <w:rFonts w:ascii="Arial" w:hAnsi="Arial" w:cs="Arial"/>
          <w:color w:val="auto"/>
          <w:sz w:val="22"/>
          <w:szCs w:val="22"/>
          <w:lang w:val="en-ZA"/>
        </w:rPr>
        <w:t xml:space="preserve"> have the same meaning</w:t>
      </w:r>
      <w:r w:rsidR="002F2517">
        <w:rPr>
          <w:rFonts w:ascii="Arial" w:hAnsi="Arial" w:cs="Arial"/>
          <w:color w:val="auto"/>
          <w:sz w:val="22"/>
          <w:szCs w:val="22"/>
          <w:lang w:val="en-ZA"/>
        </w:rPr>
        <w:t xml:space="preserve"> in this Guide as</w:t>
      </w:r>
      <w:r w:rsidRPr="00F629A2">
        <w:rPr>
          <w:rFonts w:ascii="Arial" w:hAnsi="Arial" w:cs="Arial"/>
          <w:color w:val="auto"/>
          <w:sz w:val="22"/>
          <w:szCs w:val="22"/>
          <w:lang w:val="en-ZA"/>
        </w:rPr>
        <w:t xml:space="preserve"> attributed to them</w:t>
      </w:r>
      <w:r w:rsidR="002F2517">
        <w:rPr>
          <w:rFonts w:ascii="Arial" w:hAnsi="Arial" w:cs="Arial"/>
          <w:color w:val="auto"/>
          <w:sz w:val="22"/>
          <w:szCs w:val="22"/>
          <w:lang w:val="en-ZA"/>
        </w:rPr>
        <w:t xml:space="preserve"> in the </w:t>
      </w:r>
      <w:r w:rsidR="002F2517" w:rsidRPr="00F629A2">
        <w:rPr>
          <w:rFonts w:ascii="Arial" w:hAnsi="Arial" w:cs="Arial"/>
          <w:i/>
          <w:color w:val="auto"/>
          <w:sz w:val="22"/>
          <w:szCs w:val="22"/>
          <w:lang w:val="en-ZA"/>
        </w:rPr>
        <w:t>Glossary of Terms</w:t>
      </w:r>
      <w:r w:rsidR="00F022A9" w:rsidRPr="00F629A2">
        <w:rPr>
          <w:rFonts w:ascii="Arial" w:hAnsi="Arial" w:cs="Arial"/>
          <w:color w:val="auto"/>
          <w:sz w:val="22"/>
          <w:szCs w:val="22"/>
          <w:lang w:val="en-ZA"/>
        </w:rPr>
        <w:t>, including</w:t>
      </w:r>
      <w:r w:rsidR="00F94AC1">
        <w:rPr>
          <w:rFonts w:ascii="Arial" w:hAnsi="Arial" w:cs="Arial"/>
          <w:color w:val="auto"/>
          <w:sz w:val="22"/>
          <w:szCs w:val="22"/>
          <w:lang w:val="en-ZA"/>
        </w:rPr>
        <w:t>,</w:t>
      </w:r>
      <w:r w:rsidR="008640EF" w:rsidRPr="00F629A2">
        <w:rPr>
          <w:rFonts w:ascii="Arial" w:hAnsi="Arial" w:cs="Arial"/>
          <w:color w:val="auto"/>
          <w:sz w:val="22"/>
          <w:szCs w:val="22"/>
          <w:lang w:val="en-ZA"/>
        </w:rPr>
        <w:t xml:space="preserve"> but not limited to</w:t>
      </w:r>
      <w:r w:rsidR="00F022A9" w:rsidRPr="00F629A2">
        <w:rPr>
          <w:rFonts w:ascii="Arial" w:hAnsi="Arial" w:cs="Arial"/>
          <w:color w:val="auto"/>
          <w:sz w:val="22"/>
          <w:szCs w:val="22"/>
          <w:lang w:val="en-ZA"/>
        </w:rPr>
        <w:t xml:space="preserve"> the following:</w:t>
      </w:r>
    </w:p>
    <w:p w14:paraId="71AA6889" w14:textId="274BD639" w:rsidR="007425BD" w:rsidRPr="00F629A2" w:rsidRDefault="00755288"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w:t>
      </w:r>
      <w:r w:rsidR="00F41365" w:rsidRPr="00F629A2">
        <w:rPr>
          <w:rFonts w:ascii="Arial" w:hAnsi="Arial" w:cs="Arial"/>
          <w:color w:val="auto"/>
          <w:sz w:val="22"/>
          <w:szCs w:val="22"/>
          <w:lang w:val="en-ZA"/>
        </w:rPr>
        <w:t>A</w:t>
      </w:r>
      <w:r w:rsidR="002A3959" w:rsidRPr="00F629A2">
        <w:rPr>
          <w:rFonts w:ascii="Arial" w:hAnsi="Arial" w:cs="Arial"/>
          <w:color w:val="auto"/>
          <w:sz w:val="22"/>
          <w:szCs w:val="22"/>
          <w:lang w:val="en-ZA"/>
        </w:rPr>
        <w:t>udit documentation</w:t>
      </w:r>
      <w:r w:rsidR="00865B9A" w:rsidRPr="00F629A2">
        <w:rPr>
          <w:rFonts w:ascii="Arial" w:hAnsi="Arial" w:cs="Arial"/>
          <w:color w:val="auto"/>
          <w:sz w:val="22"/>
          <w:szCs w:val="22"/>
          <w:lang w:val="en-ZA"/>
        </w:rPr>
        <w:t>”</w:t>
      </w:r>
      <w:r w:rsidR="0001778B">
        <w:rPr>
          <w:rFonts w:ascii="Arial" w:hAnsi="Arial" w:cs="Arial"/>
          <w:color w:val="auto"/>
          <w:sz w:val="22"/>
          <w:szCs w:val="22"/>
          <w:lang w:val="en-ZA"/>
        </w:rPr>
        <w:t>;</w:t>
      </w:r>
      <w:r w:rsidR="007425BD" w:rsidRPr="00F629A2">
        <w:rPr>
          <w:rFonts w:ascii="Arial" w:hAnsi="Arial" w:cs="Arial"/>
          <w:color w:val="auto"/>
          <w:sz w:val="22"/>
          <w:szCs w:val="22"/>
          <w:lang w:val="en-ZA"/>
        </w:rPr>
        <w:t xml:space="preserve"> </w:t>
      </w:r>
    </w:p>
    <w:p w14:paraId="31793CCB" w14:textId="73BE2EF4" w:rsidR="007425BD" w:rsidRPr="00F629A2" w:rsidRDefault="00755288"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w:t>
      </w:r>
      <w:r w:rsidR="002A3959" w:rsidRPr="00F629A2">
        <w:rPr>
          <w:rFonts w:ascii="Arial" w:hAnsi="Arial" w:cs="Arial"/>
          <w:color w:val="auto"/>
          <w:sz w:val="22"/>
          <w:szCs w:val="22"/>
          <w:lang w:val="en-ZA"/>
        </w:rPr>
        <w:t>Audit evidence</w:t>
      </w:r>
      <w:r w:rsidRPr="00F629A2">
        <w:rPr>
          <w:rFonts w:ascii="Arial" w:hAnsi="Arial" w:cs="Arial"/>
          <w:color w:val="auto"/>
          <w:sz w:val="22"/>
          <w:szCs w:val="22"/>
          <w:lang w:val="en-ZA"/>
        </w:rPr>
        <w:t>”</w:t>
      </w:r>
      <w:r w:rsidR="007425BD" w:rsidRPr="00F629A2">
        <w:rPr>
          <w:rFonts w:ascii="Arial" w:hAnsi="Arial" w:cs="Arial"/>
          <w:color w:val="auto"/>
          <w:sz w:val="22"/>
          <w:szCs w:val="22"/>
          <w:lang w:val="en-ZA"/>
        </w:rPr>
        <w:t>;</w:t>
      </w:r>
    </w:p>
    <w:p w14:paraId="3BC41580" w14:textId="4599C971" w:rsidR="002A3959" w:rsidRPr="00F629A2" w:rsidRDefault="002A3959" w:rsidP="00D90E81">
      <w:pPr>
        <w:pStyle w:val="Default"/>
        <w:numPr>
          <w:ilvl w:val="0"/>
          <w:numId w:val="3"/>
        </w:numPr>
        <w:tabs>
          <w:tab w:val="clear" w:pos="1440"/>
          <w:tab w:val="num" w:pos="900"/>
        </w:tabs>
        <w:spacing w:after="120" w:line="276" w:lineRule="auto"/>
        <w:ind w:left="907"/>
        <w:jc w:val="both"/>
        <w:rPr>
          <w:rFonts w:ascii="Arial" w:hAnsi="Arial" w:cs="Arial"/>
          <w:color w:val="auto"/>
          <w:sz w:val="22"/>
          <w:szCs w:val="22"/>
          <w:lang w:val="en-ZA"/>
        </w:rPr>
      </w:pPr>
      <w:r w:rsidRPr="00F629A2">
        <w:rPr>
          <w:rFonts w:ascii="Arial" w:hAnsi="Arial" w:cs="Arial"/>
          <w:color w:val="auto"/>
          <w:sz w:val="22"/>
          <w:szCs w:val="22"/>
          <w:lang w:val="en-ZA"/>
        </w:rPr>
        <w:t>“Audit file”;</w:t>
      </w:r>
    </w:p>
    <w:p w14:paraId="37D1DDE3" w14:textId="44356F3F" w:rsidR="002A3959" w:rsidRPr="00F629A2" w:rsidRDefault="00E9771D"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“Audit opinion”;</w:t>
      </w:r>
    </w:p>
    <w:p w14:paraId="50F9A73E" w14:textId="729BC9BE" w:rsidR="00E36911" w:rsidRDefault="00E36911"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“Component auditor”;</w:t>
      </w:r>
    </w:p>
    <w:p w14:paraId="5D977109" w14:textId="1940E9FE" w:rsidR="00EB4F36" w:rsidRPr="00F629A2" w:rsidRDefault="00EB4F36"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Pr>
          <w:rFonts w:ascii="Arial" w:hAnsi="Arial" w:cs="Arial"/>
          <w:color w:val="auto"/>
          <w:sz w:val="22"/>
          <w:szCs w:val="22"/>
          <w:lang w:val="en-ZA"/>
        </w:rPr>
        <w:t>“Engagement partner”;</w:t>
      </w:r>
    </w:p>
    <w:p w14:paraId="370720D8" w14:textId="2C5040FE" w:rsidR="00E36911" w:rsidRPr="00F629A2" w:rsidRDefault="00E36911"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“Engagement quality reviewer”</w:t>
      </w:r>
      <w:r w:rsidR="00BC0E0D">
        <w:rPr>
          <w:rFonts w:ascii="Arial" w:hAnsi="Arial" w:cs="Arial"/>
          <w:color w:val="auto"/>
          <w:sz w:val="22"/>
          <w:szCs w:val="22"/>
          <w:lang w:val="en-ZA"/>
        </w:rPr>
        <w:t xml:space="preserve"> (EQ</w:t>
      </w:r>
      <w:r w:rsidR="0032305D">
        <w:rPr>
          <w:rFonts w:ascii="Arial" w:hAnsi="Arial" w:cs="Arial"/>
          <w:color w:val="auto"/>
          <w:sz w:val="22"/>
          <w:szCs w:val="22"/>
          <w:lang w:val="en-ZA"/>
        </w:rPr>
        <w:t xml:space="preserve"> </w:t>
      </w:r>
      <w:r w:rsidR="00BC0E0D">
        <w:rPr>
          <w:rFonts w:ascii="Arial" w:hAnsi="Arial" w:cs="Arial"/>
          <w:color w:val="auto"/>
          <w:sz w:val="22"/>
          <w:szCs w:val="22"/>
          <w:lang w:val="en-ZA"/>
        </w:rPr>
        <w:t>R</w:t>
      </w:r>
      <w:r w:rsidR="0032305D">
        <w:rPr>
          <w:rFonts w:ascii="Arial" w:hAnsi="Arial" w:cs="Arial"/>
          <w:color w:val="auto"/>
          <w:sz w:val="22"/>
          <w:szCs w:val="22"/>
          <w:lang w:val="en-ZA"/>
        </w:rPr>
        <w:t>eviewer</w:t>
      </w:r>
      <w:r w:rsidR="00BC0E0D">
        <w:rPr>
          <w:rFonts w:ascii="Arial" w:hAnsi="Arial" w:cs="Arial"/>
          <w:color w:val="auto"/>
          <w:sz w:val="22"/>
          <w:szCs w:val="22"/>
          <w:lang w:val="en-ZA"/>
        </w:rPr>
        <w:t>)</w:t>
      </w:r>
      <w:r w:rsidRPr="00F629A2">
        <w:rPr>
          <w:rFonts w:ascii="Arial" w:hAnsi="Arial" w:cs="Arial"/>
          <w:color w:val="auto"/>
          <w:sz w:val="22"/>
          <w:szCs w:val="22"/>
          <w:lang w:val="en-ZA"/>
        </w:rPr>
        <w:t>;</w:t>
      </w:r>
    </w:p>
    <w:p w14:paraId="33F8877B" w14:textId="77777777" w:rsidR="006D1F2A" w:rsidRPr="00F629A2" w:rsidRDefault="00D22CFE"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“Experienced auditor”;</w:t>
      </w:r>
    </w:p>
    <w:p w14:paraId="4CBD79F7" w14:textId="05EB7055" w:rsidR="00D22CFE" w:rsidRPr="00F629A2" w:rsidRDefault="006D1F2A"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“Firm</w:t>
      </w:r>
      <w:r w:rsidRPr="00F629A2">
        <w:rPr>
          <w:rStyle w:val="FootnoteReference"/>
          <w:rFonts w:ascii="Arial" w:hAnsi="Arial"/>
          <w:color w:val="auto"/>
          <w:sz w:val="22"/>
          <w:szCs w:val="22"/>
          <w:lang w:val="en-ZA"/>
        </w:rPr>
        <w:footnoteReference w:id="6"/>
      </w:r>
      <w:r w:rsidRPr="00F629A2">
        <w:rPr>
          <w:rFonts w:ascii="Arial" w:hAnsi="Arial" w:cs="Arial"/>
          <w:color w:val="auto"/>
          <w:sz w:val="22"/>
          <w:szCs w:val="22"/>
          <w:lang w:val="en-ZA"/>
        </w:rPr>
        <w:t>”;</w:t>
      </w:r>
      <w:r w:rsidR="00D22CFE" w:rsidRPr="00F629A2">
        <w:rPr>
          <w:rFonts w:ascii="Arial" w:hAnsi="Arial" w:cs="Arial"/>
          <w:color w:val="auto"/>
          <w:sz w:val="22"/>
          <w:szCs w:val="22"/>
          <w:lang w:val="en-ZA"/>
        </w:rPr>
        <w:t xml:space="preserve"> </w:t>
      </w:r>
    </w:p>
    <w:p w14:paraId="692983EC" w14:textId="21063B10" w:rsidR="00E9771D" w:rsidRPr="00F629A2" w:rsidRDefault="00E9771D"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“Management”;</w:t>
      </w:r>
      <w:r w:rsidR="002D0E17" w:rsidRPr="00F629A2">
        <w:rPr>
          <w:rFonts w:ascii="Arial" w:hAnsi="Arial" w:cs="Arial"/>
          <w:color w:val="auto"/>
          <w:sz w:val="22"/>
          <w:szCs w:val="22"/>
          <w:lang w:val="en-ZA"/>
        </w:rPr>
        <w:t xml:space="preserve"> and</w:t>
      </w:r>
    </w:p>
    <w:p w14:paraId="4C378972" w14:textId="53D986A8" w:rsidR="007425BD" w:rsidRPr="00F629A2" w:rsidRDefault="001F5E7C"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sz w:val="22"/>
          <w:szCs w:val="22"/>
          <w:lang w:val="en-ZA"/>
        </w:rPr>
        <w:t>“Those charged with governance”.</w:t>
      </w:r>
    </w:p>
    <w:p w14:paraId="2BEFACD2" w14:textId="261A9627" w:rsidR="007425BD" w:rsidRPr="00F629A2" w:rsidRDefault="00AC53CA" w:rsidP="00D90E81">
      <w:pPr>
        <w:numPr>
          <w:ilvl w:val="0"/>
          <w:numId w:val="1"/>
        </w:numPr>
        <w:tabs>
          <w:tab w:val="clear" w:pos="720"/>
          <w:tab w:val="num" w:pos="540"/>
        </w:tabs>
        <w:spacing w:after="120" w:line="276" w:lineRule="auto"/>
        <w:ind w:left="547" w:hanging="547"/>
        <w:jc w:val="both"/>
        <w:rPr>
          <w:sz w:val="22"/>
          <w:szCs w:val="22"/>
          <w:lang w:val="en-ZA"/>
        </w:rPr>
      </w:pPr>
      <w:r w:rsidRPr="00F629A2">
        <w:rPr>
          <w:rFonts w:ascii="Arial" w:hAnsi="Arial" w:cs="Arial"/>
          <w:sz w:val="22"/>
          <w:szCs w:val="22"/>
          <w:lang w:val="en-ZA"/>
        </w:rPr>
        <w:t xml:space="preserve">A </w:t>
      </w:r>
      <w:r w:rsidRPr="00F629A2">
        <w:rPr>
          <w:rFonts w:ascii="Arial" w:hAnsi="Arial" w:cs="Arial"/>
          <w:i/>
          <w:iCs/>
          <w:sz w:val="22"/>
          <w:szCs w:val="22"/>
          <w:lang w:val="en-ZA"/>
        </w:rPr>
        <w:t>joint audit engagement</w:t>
      </w:r>
      <w:r w:rsidRPr="00F629A2">
        <w:rPr>
          <w:rFonts w:ascii="Arial" w:hAnsi="Arial" w:cs="Arial"/>
          <w:sz w:val="22"/>
          <w:szCs w:val="22"/>
          <w:lang w:val="en-ZA"/>
        </w:rPr>
        <w:t xml:space="preserve"> is an </w:t>
      </w:r>
      <w:hyperlink r:id="rId17" w:tooltip="Audit" w:history="1">
        <w:r w:rsidRPr="00F629A2">
          <w:rPr>
            <w:rFonts w:ascii="Arial" w:hAnsi="Arial" w:cs="Arial"/>
            <w:sz w:val="22"/>
            <w:szCs w:val="22"/>
            <w:lang w:val="en-ZA"/>
          </w:rPr>
          <w:t>audit</w:t>
        </w:r>
      </w:hyperlink>
      <w:r w:rsidRPr="00F629A2">
        <w:rPr>
          <w:rFonts w:ascii="Arial" w:hAnsi="Arial" w:cs="Arial"/>
          <w:sz w:val="22"/>
          <w:szCs w:val="22"/>
          <w:lang w:val="en-ZA"/>
        </w:rPr>
        <w:t xml:space="preserve"> </w:t>
      </w:r>
      <w:r w:rsidR="008C1476">
        <w:rPr>
          <w:rFonts w:ascii="Arial" w:hAnsi="Arial" w:cs="Arial"/>
          <w:sz w:val="22"/>
          <w:szCs w:val="22"/>
          <w:lang w:val="en-ZA"/>
        </w:rPr>
        <w:t>whe</w:t>
      </w:r>
      <w:r w:rsidR="00761D0A">
        <w:rPr>
          <w:rFonts w:ascii="Arial" w:hAnsi="Arial" w:cs="Arial"/>
          <w:sz w:val="22"/>
          <w:szCs w:val="22"/>
          <w:lang w:val="en-ZA"/>
        </w:rPr>
        <w:t>re</w:t>
      </w:r>
      <w:r w:rsidRPr="00F629A2">
        <w:rPr>
          <w:rFonts w:ascii="Arial" w:hAnsi="Arial" w:cs="Arial"/>
          <w:sz w:val="22"/>
          <w:szCs w:val="22"/>
          <w:lang w:val="en-ZA"/>
        </w:rPr>
        <w:t xml:space="preserve"> two or more </w:t>
      </w:r>
      <w:r w:rsidR="00B957D9" w:rsidRPr="00F629A2">
        <w:rPr>
          <w:rFonts w:ascii="Arial" w:hAnsi="Arial" w:cs="Arial"/>
          <w:sz w:val="22"/>
          <w:szCs w:val="22"/>
          <w:lang w:val="en-ZA"/>
        </w:rPr>
        <w:t xml:space="preserve">separate </w:t>
      </w:r>
      <w:r w:rsidRPr="00F629A2">
        <w:rPr>
          <w:rFonts w:ascii="Arial" w:hAnsi="Arial" w:cs="Arial"/>
          <w:sz w:val="22"/>
          <w:szCs w:val="22"/>
          <w:lang w:val="en-ZA"/>
        </w:rPr>
        <w:t>firms</w:t>
      </w:r>
      <w:r w:rsidR="007076DB" w:rsidRPr="00F629A2">
        <w:rPr>
          <w:rFonts w:ascii="Arial" w:hAnsi="Arial" w:cs="Arial"/>
          <w:sz w:val="22"/>
          <w:szCs w:val="22"/>
          <w:lang w:val="en-ZA"/>
        </w:rPr>
        <w:t xml:space="preserve"> are engaged to </w:t>
      </w:r>
      <w:r w:rsidR="00CE0AC7" w:rsidRPr="00F629A2">
        <w:rPr>
          <w:rFonts w:ascii="Arial" w:hAnsi="Arial" w:cs="Arial"/>
          <w:sz w:val="22"/>
          <w:szCs w:val="22"/>
          <w:lang w:val="en-ZA"/>
        </w:rPr>
        <w:t xml:space="preserve">jointly </w:t>
      </w:r>
      <w:r w:rsidR="007076DB" w:rsidRPr="00F629A2">
        <w:rPr>
          <w:rFonts w:ascii="Arial" w:hAnsi="Arial" w:cs="Arial"/>
          <w:sz w:val="22"/>
          <w:szCs w:val="22"/>
          <w:lang w:val="en-ZA"/>
        </w:rPr>
        <w:t xml:space="preserve">audit the financial statements </w:t>
      </w:r>
      <w:r w:rsidR="009032B9" w:rsidRPr="00CE1839">
        <w:rPr>
          <w:rFonts w:ascii="Arial" w:hAnsi="Arial" w:cs="Arial"/>
          <w:sz w:val="22"/>
          <w:szCs w:val="22"/>
          <w:lang w:val="en-ZA"/>
        </w:rPr>
        <w:t xml:space="preserve">of an entity, take joint and collective responsibility for the audit </w:t>
      </w:r>
      <w:r w:rsidR="00F97B7F" w:rsidRPr="00F629A2">
        <w:rPr>
          <w:rFonts w:ascii="Arial" w:hAnsi="Arial" w:cs="Arial"/>
          <w:sz w:val="22"/>
          <w:szCs w:val="22"/>
          <w:lang w:val="en-ZA"/>
        </w:rPr>
        <w:t>and</w:t>
      </w:r>
      <w:r w:rsidRPr="00F629A2">
        <w:rPr>
          <w:rFonts w:ascii="Arial" w:hAnsi="Arial" w:cs="Arial"/>
          <w:sz w:val="22"/>
          <w:szCs w:val="22"/>
          <w:lang w:val="en-ZA"/>
        </w:rPr>
        <w:t xml:space="preserve"> </w:t>
      </w:r>
      <w:r w:rsidR="003B64B1">
        <w:rPr>
          <w:rFonts w:ascii="Arial" w:hAnsi="Arial" w:cs="Arial"/>
          <w:sz w:val="22"/>
          <w:szCs w:val="22"/>
          <w:lang w:val="en-ZA"/>
        </w:rPr>
        <w:t>form</w:t>
      </w:r>
      <w:r w:rsidR="007076DB" w:rsidRPr="00F629A2">
        <w:rPr>
          <w:rFonts w:ascii="Arial" w:hAnsi="Arial" w:cs="Arial"/>
          <w:sz w:val="22"/>
          <w:szCs w:val="22"/>
          <w:lang w:val="en-ZA"/>
        </w:rPr>
        <w:t xml:space="preserve"> </w:t>
      </w:r>
      <w:r w:rsidRPr="00F629A2">
        <w:rPr>
          <w:rFonts w:ascii="Arial" w:hAnsi="Arial" w:cs="Arial"/>
          <w:sz w:val="22"/>
          <w:szCs w:val="22"/>
          <w:lang w:val="en-ZA"/>
        </w:rPr>
        <w:t xml:space="preserve">a </w:t>
      </w:r>
      <w:r w:rsidR="00346536" w:rsidRPr="00F629A2">
        <w:rPr>
          <w:rFonts w:ascii="Arial" w:hAnsi="Arial" w:cs="Arial"/>
          <w:sz w:val="22"/>
          <w:szCs w:val="22"/>
          <w:lang w:val="en-ZA"/>
        </w:rPr>
        <w:t>joint</w:t>
      </w:r>
      <w:r w:rsidRPr="00F629A2">
        <w:rPr>
          <w:rFonts w:ascii="Arial" w:hAnsi="Arial" w:cs="Arial"/>
          <w:sz w:val="22"/>
          <w:szCs w:val="22"/>
          <w:lang w:val="en-ZA"/>
        </w:rPr>
        <w:t xml:space="preserve"> audit</w:t>
      </w:r>
      <w:r w:rsidR="009D640F" w:rsidRPr="00F629A2">
        <w:rPr>
          <w:rFonts w:ascii="Arial" w:hAnsi="Arial" w:cs="Arial"/>
          <w:sz w:val="22"/>
          <w:szCs w:val="22"/>
          <w:lang w:val="en-ZA"/>
        </w:rPr>
        <w:t>ors’</w:t>
      </w:r>
      <w:r w:rsidRPr="00F629A2">
        <w:rPr>
          <w:rFonts w:ascii="Arial" w:hAnsi="Arial" w:cs="Arial"/>
          <w:sz w:val="22"/>
          <w:szCs w:val="22"/>
          <w:lang w:val="en-ZA"/>
        </w:rPr>
        <w:t xml:space="preserve"> </w:t>
      </w:r>
      <w:r w:rsidR="00965C41" w:rsidRPr="00F629A2">
        <w:rPr>
          <w:rFonts w:ascii="Arial" w:hAnsi="Arial" w:cs="Arial"/>
          <w:sz w:val="22"/>
          <w:szCs w:val="22"/>
          <w:lang w:val="en-ZA"/>
        </w:rPr>
        <w:t>opinion</w:t>
      </w:r>
      <w:r w:rsidR="007425BD" w:rsidRPr="00F629A2">
        <w:rPr>
          <w:rFonts w:ascii="Arial" w:hAnsi="Arial" w:cs="Arial"/>
          <w:sz w:val="22"/>
          <w:szCs w:val="22"/>
          <w:lang w:val="en-ZA"/>
        </w:rPr>
        <w:t>.</w:t>
      </w:r>
    </w:p>
    <w:p w14:paraId="3114A880" w14:textId="7E184D68" w:rsidR="004E30D9" w:rsidRPr="00F629A2" w:rsidRDefault="004E30D9" w:rsidP="00D90E81">
      <w:pPr>
        <w:numPr>
          <w:ilvl w:val="0"/>
          <w:numId w:val="1"/>
        </w:numPr>
        <w:tabs>
          <w:tab w:val="clear" w:pos="720"/>
          <w:tab w:val="num" w:pos="540"/>
        </w:tabs>
        <w:spacing w:after="120" w:line="276" w:lineRule="auto"/>
        <w:ind w:left="547" w:hanging="547"/>
        <w:jc w:val="both"/>
        <w:rPr>
          <w:sz w:val="22"/>
          <w:szCs w:val="22"/>
          <w:lang w:val="en-ZA"/>
        </w:rPr>
      </w:pPr>
      <w:r w:rsidRPr="00F629A2">
        <w:rPr>
          <w:rFonts w:ascii="Arial" w:hAnsi="Arial" w:cs="Arial"/>
          <w:sz w:val="22"/>
          <w:szCs w:val="22"/>
          <w:lang w:val="en-ZA"/>
        </w:rPr>
        <w:t xml:space="preserve">A </w:t>
      </w:r>
      <w:r w:rsidRPr="00F629A2">
        <w:rPr>
          <w:rFonts w:ascii="Arial" w:hAnsi="Arial" w:cs="Arial"/>
          <w:i/>
          <w:iCs/>
          <w:sz w:val="22"/>
          <w:szCs w:val="22"/>
          <w:lang w:val="en-ZA"/>
        </w:rPr>
        <w:t>joint audit</w:t>
      </w:r>
      <w:r w:rsidR="00D17E51">
        <w:rPr>
          <w:rFonts w:ascii="Arial" w:hAnsi="Arial" w:cs="Arial"/>
          <w:i/>
          <w:iCs/>
          <w:sz w:val="22"/>
          <w:szCs w:val="22"/>
          <w:lang w:val="en-ZA"/>
        </w:rPr>
        <w:t>ors’</w:t>
      </w:r>
      <w:r w:rsidRPr="00F629A2">
        <w:rPr>
          <w:rFonts w:ascii="Arial" w:hAnsi="Arial" w:cs="Arial"/>
          <w:i/>
          <w:iCs/>
          <w:sz w:val="22"/>
          <w:szCs w:val="22"/>
          <w:lang w:val="en-ZA"/>
        </w:rPr>
        <w:t xml:space="preserve"> opinion</w:t>
      </w:r>
      <w:r w:rsidRPr="00F629A2">
        <w:rPr>
          <w:rFonts w:ascii="Arial" w:hAnsi="Arial" w:cs="Arial"/>
          <w:sz w:val="22"/>
          <w:szCs w:val="22"/>
          <w:lang w:val="en-ZA"/>
        </w:rPr>
        <w:t xml:space="preserve"> is </w:t>
      </w:r>
      <w:r w:rsidR="008A01C3" w:rsidRPr="00F629A2">
        <w:rPr>
          <w:rFonts w:ascii="Arial" w:hAnsi="Arial" w:cs="Arial"/>
          <w:sz w:val="22"/>
          <w:szCs w:val="22"/>
          <w:lang w:val="en-ZA"/>
        </w:rPr>
        <w:t>a single</w:t>
      </w:r>
      <w:r w:rsidRPr="00F629A2">
        <w:rPr>
          <w:rFonts w:ascii="Arial" w:hAnsi="Arial" w:cs="Arial"/>
          <w:sz w:val="22"/>
          <w:szCs w:val="22"/>
          <w:lang w:val="en-ZA"/>
        </w:rPr>
        <w:t xml:space="preserve"> audit opinion </w:t>
      </w:r>
      <w:r w:rsidR="000E747B" w:rsidRPr="000E747B">
        <w:rPr>
          <w:rFonts w:ascii="Arial" w:hAnsi="Arial" w:cs="Arial"/>
          <w:sz w:val="22"/>
          <w:szCs w:val="22"/>
          <w:lang w:val="en-ZA"/>
        </w:rPr>
        <w:t>formed on the financial statements of an entity</w:t>
      </w:r>
      <w:r w:rsidR="0009637F">
        <w:rPr>
          <w:rFonts w:ascii="Arial" w:hAnsi="Arial" w:cs="Arial"/>
          <w:sz w:val="22"/>
          <w:szCs w:val="22"/>
          <w:lang w:val="en-ZA"/>
        </w:rPr>
        <w:t xml:space="preserve"> </w:t>
      </w:r>
      <w:r w:rsidRPr="00F629A2">
        <w:rPr>
          <w:rFonts w:ascii="Arial" w:hAnsi="Arial" w:cs="Arial"/>
          <w:sz w:val="22"/>
          <w:szCs w:val="22"/>
          <w:lang w:val="en-ZA"/>
        </w:rPr>
        <w:t xml:space="preserve">by </w:t>
      </w:r>
      <w:r w:rsidR="00C54815" w:rsidRPr="00F629A2">
        <w:rPr>
          <w:rFonts w:ascii="Arial" w:hAnsi="Arial" w:cs="Arial"/>
          <w:sz w:val="22"/>
          <w:szCs w:val="22"/>
          <w:lang w:val="en-ZA"/>
        </w:rPr>
        <w:t>two or more separate</w:t>
      </w:r>
      <w:r w:rsidRPr="00F629A2">
        <w:rPr>
          <w:rFonts w:ascii="Arial" w:hAnsi="Arial" w:cs="Arial"/>
          <w:sz w:val="22"/>
          <w:szCs w:val="22"/>
          <w:lang w:val="en-ZA"/>
        </w:rPr>
        <w:t xml:space="preserve"> firms</w:t>
      </w:r>
      <w:r w:rsidR="00150884" w:rsidRPr="00F629A2">
        <w:rPr>
          <w:rFonts w:ascii="Arial" w:hAnsi="Arial" w:cs="Arial"/>
          <w:sz w:val="22"/>
          <w:szCs w:val="22"/>
          <w:lang w:val="en-ZA"/>
        </w:rPr>
        <w:t xml:space="preserve"> </w:t>
      </w:r>
      <w:r w:rsidR="00507F3A" w:rsidRPr="00F629A2">
        <w:rPr>
          <w:rFonts w:ascii="Arial" w:hAnsi="Arial" w:cs="Arial"/>
          <w:sz w:val="22"/>
          <w:szCs w:val="22"/>
          <w:lang w:val="en-ZA"/>
        </w:rPr>
        <w:t>engaged in</w:t>
      </w:r>
      <w:r w:rsidR="006A1ADD" w:rsidRPr="00F629A2">
        <w:rPr>
          <w:rFonts w:ascii="Arial" w:hAnsi="Arial" w:cs="Arial"/>
          <w:sz w:val="22"/>
          <w:szCs w:val="22"/>
          <w:lang w:val="en-ZA"/>
        </w:rPr>
        <w:t xml:space="preserve"> a joint audit engagement</w:t>
      </w:r>
      <w:r w:rsidR="000E747B">
        <w:rPr>
          <w:rFonts w:ascii="Arial" w:hAnsi="Arial" w:cs="Arial"/>
          <w:sz w:val="22"/>
          <w:szCs w:val="22"/>
          <w:lang w:val="en-ZA"/>
        </w:rPr>
        <w:t xml:space="preserve">, </w:t>
      </w:r>
      <w:r w:rsidR="000E747B" w:rsidRPr="000E747B">
        <w:rPr>
          <w:rFonts w:ascii="Arial" w:hAnsi="Arial" w:cs="Arial"/>
          <w:sz w:val="22"/>
          <w:szCs w:val="22"/>
          <w:lang w:val="en-ZA"/>
        </w:rPr>
        <w:t>which audit opinion is expressed in a joint auditors’ report, which is signed by all the firms engaged in the joint audit engagement</w:t>
      </w:r>
      <w:r w:rsidR="006A1ADD" w:rsidRPr="00F629A2">
        <w:rPr>
          <w:rFonts w:ascii="Arial" w:hAnsi="Arial" w:cs="Arial"/>
          <w:sz w:val="22"/>
          <w:szCs w:val="22"/>
          <w:lang w:val="en-ZA"/>
        </w:rPr>
        <w:t>.</w:t>
      </w:r>
    </w:p>
    <w:p w14:paraId="0A0A15EF" w14:textId="69F74013" w:rsidR="00E36911" w:rsidRPr="00F629A2" w:rsidRDefault="00E36911" w:rsidP="00D90E81">
      <w:pPr>
        <w:numPr>
          <w:ilvl w:val="0"/>
          <w:numId w:val="1"/>
        </w:numPr>
        <w:tabs>
          <w:tab w:val="clear" w:pos="720"/>
          <w:tab w:val="num" w:pos="540"/>
        </w:tabs>
        <w:spacing w:after="120" w:line="276" w:lineRule="auto"/>
        <w:ind w:left="540" w:hanging="540"/>
        <w:jc w:val="both"/>
        <w:rPr>
          <w:sz w:val="22"/>
          <w:szCs w:val="22"/>
          <w:lang w:val="en-ZA"/>
        </w:rPr>
      </w:pPr>
      <w:r w:rsidRPr="00F629A2">
        <w:rPr>
          <w:rFonts w:ascii="Arial" w:hAnsi="Arial" w:cs="Arial"/>
          <w:sz w:val="22"/>
          <w:szCs w:val="22"/>
          <w:lang w:val="en-ZA"/>
        </w:rPr>
        <w:t xml:space="preserve">A </w:t>
      </w:r>
      <w:r w:rsidRPr="00F629A2">
        <w:rPr>
          <w:rFonts w:ascii="Arial" w:hAnsi="Arial" w:cs="Arial"/>
          <w:i/>
          <w:iCs/>
          <w:sz w:val="22"/>
          <w:szCs w:val="22"/>
          <w:lang w:val="en-ZA"/>
        </w:rPr>
        <w:t>joint auditor</w:t>
      </w:r>
      <w:r w:rsidRPr="00F629A2">
        <w:rPr>
          <w:rFonts w:ascii="Arial" w:hAnsi="Arial" w:cs="Arial"/>
          <w:sz w:val="22"/>
          <w:szCs w:val="22"/>
          <w:lang w:val="en-ZA"/>
        </w:rPr>
        <w:t xml:space="preserve"> is an auditor who is </w:t>
      </w:r>
      <w:r w:rsidR="00C342B6" w:rsidRPr="00F629A2">
        <w:rPr>
          <w:rFonts w:ascii="Arial" w:hAnsi="Arial" w:cs="Arial"/>
          <w:sz w:val="22"/>
          <w:szCs w:val="22"/>
          <w:lang w:val="en-ZA"/>
        </w:rPr>
        <w:t xml:space="preserve">jointly </w:t>
      </w:r>
      <w:r w:rsidRPr="00F629A2">
        <w:rPr>
          <w:rFonts w:ascii="Arial" w:hAnsi="Arial" w:cs="Arial"/>
          <w:sz w:val="22"/>
          <w:szCs w:val="22"/>
          <w:lang w:val="en-ZA"/>
        </w:rPr>
        <w:t xml:space="preserve">engaged under a joint audit </w:t>
      </w:r>
      <w:r w:rsidR="00B523D2" w:rsidRPr="00F629A2">
        <w:rPr>
          <w:rFonts w:ascii="Arial" w:hAnsi="Arial" w:cs="Arial"/>
          <w:sz w:val="22"/>
          <w:szCs w:val="22"/>
          <w:lang w:val="en-ZA"/>
        </w:rPr>
        <w:t>engagement</w:t>
      </w:r>
      <w:r w:rsidRPr="00F629A2">
        <w:rPr>
          <w:rFonts w:ascii="Arial" w:hAnsi="Arial" w:cs="Arial"/>
          <w:sz w:val="22"/>
          <w:szCs w:val="22"/>
          <w:lang w:val="en-ZA"/>
        </w:rPr>
        <w:t>.</w:t>
      </w:r>
    </w:p>
    <w:p w14:paraId="6217DD36" w14:textId="4D6200FA" w:rsidR="00C54815" w:rsidRPr="00F629A2" w:rsidRDefault="00C54815" w:rsidP="00F62618">
      <w:pPr>
        <w:keepNext/>
        <w:numPr>
          <w:ilvl w:val="0"/>
          <w:numId w:val="1"/>
        </w:numPr>
        <w:tabs>
          <w:tab w:val="clear" w:pos="720"/>
          <w:tab w:val="num" w:pos="540"/>
        </w:tabs>
        <w:spacing w:after="120" w:line="276" w:lineRule="auto"/>
        <w:ind w:left="547" w:hanging="547"/>
        <w:jc w:val="both"/>
        <w:rPr>
          <w:rFonts w:ascii="Arial" w:hAnsi="Arial" w:cs="Arial"/>
          <w:sz w:val="22"/>
          <w:szCs w:val="22"/>
          <w:lang w:val="en-ZA"/>
        </w:rPr>
      </w:pPr>
      <w:r w:rsidRPr="00F629A2">
        <w:rPr>
          <w:rFonts w:ascii="Arial" w:hAnsi="Arial" w:cs="Arial"/>
          <w:sz w:val="22"/>
          <w:szCs w:val="22"/>
          <w:lang w:val="en-ZA"/>
        </w:rPr>
        <w:lastRenderedPageBreak/>
        <w:t xml:space="preserve">A </w:t>
      </w:r>
      <w:r w:rsidRPr="00F629A2">
        <w:rPr>
          <w:rFonts w:ascii="Arial" w:hAnsi="Arial" w:cs="Arial"/>
          <w:i/>
          <w:iCs/>
          <w:sz w:val="22"/>
          <w:szCs w:val="22"/>
          <w:lang w:val="en-ZA"/>
        </w:rPr>
        <w:t xml:space="preserve">new joint audit engagement </w:t>
      </w:r>
      <w:r w:rsidRPr="00F629A2">
        <w:rPr>
          <w:rFonts w:ascii="Arial" w:hAnsi="Arial" w:cs="Arial"/>
          <w:sz w:val="22"/>
          <w:szCs w:val="22"/>
          <w:lang w:val="en-ZA"/>
        </w:rPr>
        <w:t xml:space="preserve">is when a new firm(s) is </w:t>
      </w:r>
      <w:r w:rsidR="00A0429D">
        <w:rPr>
          <w:rFonts w:ascii="Arial" w:hAnsi="Arial" w:cs="Arial"/>
          <w:sz w:val="22"/>
          <w:szCs w:val="22"/>
          <w:lang w:val="en-ZA"/>
        </w:rPr>
        <w:t>engaged</w:t>
      </w:r>
      <w:r w:rsidRPr="00F629A2">
        <w:rPr>
          <w:rFonts w:ascii="Arial" w:hAnsi="Arial" w:cs="Arial"/>
          <w:sz w:val="22"/>
          <w:szCs w:val="22"/>
          <w:lang w:val="en-ZA"/>
        </w:rPr>
        <w:t xml:space="preserve"> to</w:t>
      </w:r>
      <w:r w:rsidR="00A0429D">
        <w:rPr>
          <w:rFonts w:ascii="Arial" w:hAnsi="Arial" w:cs="Arial"/>
          <w:sz w:val="22"/>
          <w:szCs w:val="22"/>
          <w:lang w:val="en-ZA"/>
        </w:rPr>
        <w:t xml:space="preserve"> participate in</w:t>
      </w:r>
      <w:r w:rsidRPr="00F629A2">
        <w:rPr>
          <w:rFonts w:ascii="Arial" w:hAnsi="Arial" w:cs="Arial"/>
          <w:sz w:val="22"/>
          <w:szCs w:val="22"/>
          <w:lang w:val="en-ZA"/>
        </w:rPr>
        <w:t xml:space="preserve">, or an existing firm(s) </w:t>
      </w:r>
      <w:r w:rsidR="00410EBF" w:rsidRPr="00F629A2">
        <w:rPr>
          <w:rFonts w:ascii="Arial" w:hAnsi="Arial" w:cs="Arial"/>
          <w:sz w:val="22"/>
          <w:szCs w:val="22"/>
          <w:lang w:val="en-ZA"/>
        </w:rPr>
        <w:t>exits</w:t>
      </w:r>
      <w:r w:rsidR="00410EBF" w:rsidRPr="00F629A2">
        <w:rPr>
          <w:rStyle w:val="FootnoteReference"/>
          <w:rFonts w:ascii="Arial" w:hAnsi="Arial"/>
          <w:sz w:val="22"/>
          <w:szCs w:val="22"/>
          <w:lang w:val="en-ZA"/>
        </w:rPr>
        <w:footnoteReference w:id="7"/>
      </w:r>
      <w:r w:rsidR="002F0D87">
        <w:rPr>
          <w:rFonts w:ascii="Arial" w:hAnsi="Arial" w:cs="Arial"/>
          <w:sz w:val="22"/>
          <w:szCs w:val="22"/>
          <w:lang w:val="en-ZA"/>
        </w:rPr>
        <w:t>,</w:t>
      </w:r>
      <w:r w:rsidRPr="00F629A2">
        <w:rPr>
          <w:rFonts w:ascii="Arial" w:hAnsi="Arial" w:cs="Arial"/>
          <w:sz w:val="22"/>
          <w:szCs w:val="22"/>
          <w:lang w:val="en-ZA"/>
        </w:rPr>
        <w:t xml:space="preserve"> the engagement.</w:t>
      </w:r>
    </w:p>
    <w:p w14:paraId="70E44D5A" w14:textId="12B2612F" w:rsidR="00081728" w:rsidRPr="00F629A2" w:rsidRDefault="00081728"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 xml:space="preserve">A </w:t>
      </w:r>
      <w:r w:rsidRPr="00F629A2">
        <w:rPr>
          <w:rFonts w:ascii="Arial" w:hAnsi="Arial" w:cs="Arial"/>
          <w:i/>
          <w:iCs/>
          <w:sz w:val="22"/>
          <w:szCs w:val="22"/>
          <w:lang w:val="en-ZA"/>
        </w:rPr>
        <w:t>single auditor engagement</w:t>
      </w:r>
      <w:r w:rsidRPr="00F629A2">
        <w:rPr>
          <w:rFonts w:ascii="Arial" w:hAnsi="Arial" w:cs="Arial"/>
          <w:sz w:val="22"/>
          <w:szCs w:val="22"/>
          <w:lang w:val="en-ZA"/>
        </w:rPr>
        <w:t xml:space="preserve"> is an </w:t>
      </w:r>
      <w:hyperlink r:id="rId18" w:tooltip="Audit" w:history="1">
        <w:r w:rsidRPr="00F629A2">
          <w:rPr>
            <w:rFonts w:ascii="Arial" w:hAnsi="Arial" w:cs="Arial"/>
            <w:sz w:val="22"/>
            <w:szCs w:val="22"/>
            <w:lang w:val="en-ZA"/>
          </w:rPr>
          <w:t>audit</w:t>
        </w:r>
      </w:hyperlink>
      <w:r w:rsidRPr="00F629A2">
        <w:rPr>
          <w:rFonts w:ascii="Arial" w:hAnsi="Arial" w:cs="Arial"/>
          <w:sz w:val="22"/>
          <w:szCs w:val="22"/>
          <w:lang w:val="en-ZA"/>
        </w:rPr>
        <w:t xml:space="preserve"> </w:t>
      </w:r>
      <w:r w:rsidR="00A512F3" w:rsidRPr="00F629A2">
        <w:rPr>
          <w:rFonts w:ascii="Arial" w:hAnsi="Arial" w:cs="Arial"/>
          <w:sz w:val="22"/>
          <w:szCs w:val="22"/>
          <w:lang w:val="en-ZA"/>
        </w:rPr>
        <w:t xml:space="preserve">where only one firm is engaged to audit the entity’s financial statements and </w:t>
      </w:r>
      <w:r w:rsidR="004039EA">
        <w:rPr>
          <w:rFonts w:ascii="Arial" w:hAnsi="Arial" w:cs="Arial"/>
          <w:sz w:val="22"/>
          <w:szCs w:val="22"/>
          <w:lang w:val="en-ZA"/>
        </w:rPr>
        <w:t xml:space="preserve">then </w:t>
      </w:r>
      <w:r w:rsidR="00A512F3" w:rsidRPr="00F629A2">
        <w:rPr>
          <w:rFonts w:ascii="Arial" w:hAnsi="Arial" w:cs="Arial"/>
          <w:sz w:val="22"/>
          <w:szCs w:val="22"/>
          <w:lang w:val="en-ZA"/>
        </w:rPr>
        <w:t>issues an auditor</w:t>
      </w:r>
      <w:r w:rsidR="004A6C00" w:rsidRPr="00F629A2">
        <w:rPr>
          <w:rFonts w:ascii="Arial" w:hAnsi="Arial" w:cs="Arial"/>
          <w:sz w:val="22"/>
          <w:szCs w:val="22"/>
          <w:lang w:val="en-ZA"/>
        </w:rPr>
        <w:t>’</w:t>
      </w:r>
      <w:r w:rsidR="00A512F3" w:rsidRPr="00F629A2">
        <w:rPr>
          <w:rFonts w:ascii="Arial" w:hAnsi="Arial" w:cs="Arial"/>
          <w:sz w:val="22"/>
          <w:szCs w:val="22"/>
          <w:lang w:val="en-ZA"/>
        </w:rPr>
        <w:t>s report on those financial statements</w:t>
      </w:r>
      <w:r w:rsidRPr="00F629A2">
        <w:rPr>
          <w:rFonts w:ascii="Arial" w:hAnsi="Arial" w:cs="Arial"/>
          <w:sz w:val="22"/>
          <w:szCs w:val="22"/>
          <w:lang w:val="en-ZA"/>
        </w:rPr>
        <w:t>.</w:t>
      </w:r>
      <w:r w:rsidR="000107A9" w:rsidRPr="00F629A2">
        <w:rPr>
          <w:rStyle w:val="FootnoteReference"/>
          <w:rFonts w:ascii="Arial" w:hAnsi="Arial"/>
          <w:sz w:val="22"/>
          <w:szCs w:val="22"/>
          <w:lang w:val="en-ZA"/>
        </w:rPr>
        <w:footnoteReference w:id="8"/>
      </w:r>
    </w:p>
    <w:p w14:paraId="1C34B134" w14:textId="09656A5A" w:rsidR="003E095B" w:rsidRPr="00F629A2" w:rsidRDefault="003E095B"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 xml:space="preserve">A </w:t>
      </w:r>
      <w:r w:rsidRPr="00F629A2">
        <w:rPr>
          <w:rFonts w:ascii="Arial" w:hAnsi="Arial" w:cs="Arial"/>
          <w:i/>
          <w:iCs/>
          <w:sz w:val="22"/>
          <w:szCs w:val="22"/>
          <w:lang w:val="en-ZA"/>
        </w:rPr>
        <w:t>cross-review</w:t>
      </w:r>
      <w:r w:rsidR="00EB0B6E">
        <w:rPr>
          <w:rFonts w:ascii="Arial" w:hAnsi="Arial" w:cs="Arial"/>
          <w:i/>
          <w:iCs/>
          <w:sz w:val="22"/>
          <w:szCs w:val="22"/>
          <w:lang w:val="en-ZA"/>
        </w:rPr>
        <w:t>,</w:t>
      </w:r>
      <w:r w:rsidRPr="00F629A2">
        <w:rPr>
          <w:rFonts w:ascii="Arial" w:hAnsi="Arial" w:cs="Arial"/>
          <w:i/>
          <w:iCs/>
          <w:sz w:val="22"/>
          <w:szCs w:val="22"/>
          <w:lang w:val="en-ZA"/>
        </w:rPr>
        <w:t xml:space="preserve"> </w:t>
      </w:r>
      <w:r w:rsidRPr="00F629A2">
        <w:rPr>
          <w:rFonts w:ascii="Arial" w:hAnsi="Arial" w:cs="Arial"/>
          <w:sz w:val="22"/>
          <w:szCs w:val="22"/>
          <w:lang w:val="en-ZA"/>
        </w:rPr>
        <w:t>in the case of a joint audit engagement</w:t>
      </w:r>
      <w:r w:rsidR="00EB0B6E">
        <w:rPr>
          <w:rFonts w:ascii="Arial" w:hAnsi="Arial" w:cs="Arial"/>
          <w:sz w:val="22"/>
          <w:szCs w:val="22"/>
          <w:lang w:val="en-ZA"/>
        </w:rPr>
        <w:t>,</w:t>
      </w:r>
      <w:r w:rsidRPr="00F629A2">
        <w:rPr>
          <w:rFonts w:ascii="Arial" w:hAnsi="Arial" w:cs="Arial"/>
          <w:sz w:val="22"/>
          <w:szCs w:val="22"/>
          <w:lang w:val="en-ZA"/>
        </w:rPr>
        <w:t xml:space="preserve"> refers to the procedure(s) performed by one joint auditor on the </w:t>
      </w:r>
      <w:r w:rsidR="004039EA">
        <w:rPr>
          <w:rFonts w:ascii="Arial" w:hAnsi="Arial" w:cs="Arial"/>
          <w:sz w:val="22"/>
          <w:szCs w:val="22"/>
          <w:lang w:val="en-ZA"/>
        </w:rPr>
        <w:t xml:space="preserve">audit documentation of the </w:t>
      </w:r>
      <w:r w:rsidRPr="00F629A2">
        <w:rPr>
          <w:rFonts w:ascii="Arial" w:hAnsi="Arial" w:cs="Arial"/>
          <w:sz w:val="22"/>
          <w:szCs w:val="22"/>
          <w:lang w:val="en-ZA"/>
        </w:rPr>
        <w:t xml:space="preserve">other joint auditor(s).  </w:t>
      </w:r>
    </w:p>
    <w:p w14:paraId="3F8986B6" w14:textId="4A30700B" w:rsidR="00A9323C" w:rsidRDefault="000864D9" w:rsidP="00F73ED8">
      <w:pPr>
        <w:numPr>
          <w:ilvl w:val="0"/>
          <w:numId w:val="1"/>
        </w:numPr>
        <w:tabs>
          <w:tab w:val="clear" w:pos="720"/>
          <w:tab w:val="num" w:pos="540"/>
        </w:tabs>
        <w:spacing w:after="120" w:line="276" w:lineRule="auto"/>
        <w:ind w:left="533" w:hanging="533"/>
        <w:jc w:val="both"/>
        <w:rPr>
          <w:rFonts w:ascii="Arial" w:hAnsi="Arial" w:cs="Arial"/>
          <w:sz w:val="22"/>
          <w:szCs w:val="22"/>
          <w:lang w:val="en-ZA"/>
        </w:rPr>
      </w:pPr>
      <w:r w:rsidRPr="00F629A2">
        <w:rPr>
          <w:rFonts w:ascii="Arial" w:hAnsi="Arial" w:cs="Arial"/>
          <w:sz w:val="22"/>
          <w:szCs w:val="22"/>
          <w:lang w:val="en-ZA"/>
        </w:rPr>
        <w:t xml:space="preserve">The </w:t>
      </w:r>
      <w:r w:rsidRPr="00F629A2">
        <w:rPr>
          <w:rFonts w:ascii="Arial" w:hAnsi="Arial" w:cs="Arial"/>
          <w:i/>
          <w:iCs/>
          <w:sz w:val="22"/>
          <w:szCs w:val="22"/>
          <w:lang w:val="en-ZA"/>
        </w:rPr>
        <w:t xml:space="preserve">IRBA Code </w:t>
      </w:r>
      <w:r w:rsidRPr="00F629A2">
        <w:rPr>
          <w:rFonts w:ascii="Arial" w:hAnsi="Arial" w:cs="Arial"/>
          <w:sz w:val="22"/>
          <w:szCs w:val="22"/>
          <w:lang w:val="en-ZA"/>
        </w:rPr>
        <w:t xml:space="preserve">is the </w:t>
      </w:r>
      <w:r w:rsidR="004F11CA" w:rsidRPr="00F629A2">
        <w:rPr>
          <w:rFonts w:ascii="Arial" w:hAnsi="Arial" w:cs="Arial"/>
          <w:sz w:val="22"/>
          <w:szCs w:val="22"/>
          <w:lang w:val="en-ZA"/>
        </w:rPr>
        <w:t>IRBA Code of Professional Conduct for Registered Auditors (Revised November 2018).</w:t>
      </w:r>
    </w:p>
    <w:p w14:paraId="3F47384D" w14:textId="4BD93A58" w:rsidR="004D5864" w:rsidRPr="00D946CB" w:rsidRDefault="004D5864" w:rsidP="00F73ED8">
      <w:pPr>
        <w:numPr>
          <w:ilvl w:val="0"/>
          <w:numId w:val="1"/>
        </w:numPr>
        <w:tabs>
          <w:tab w:val="clear" w:pos="720"/>
          <w:tab w:val="num" w:pos="540"/>
        </w:tabs>
        <w:spacing w:after="360" w:line="276" w:lineRule="auto"/>
        <w:ind w:left="533" w:hanging="533"/>
        <w:jc w:val="both"/>
        <w:rPr>
          <w:rFonts w:ascii="Arial" w:hAnsi="Arial" w:cs="Arial"/>
          <w:sz w:val="22"/>
          <w:szCs w:val="22"/>
          <w:lang w:val="en-ZA"/>
        </w:rPr>
      </w:pPr>
      <w:r w:rsidRPr="00D946CB">
        <w:rPr>
          <w:rFonts w:ascii="Arial" w:hAnsi="Arial" w:cs="Arial"/>
          <w:sz w:val="22"/>
          <w:szCs w:val="22"/>
          <w:lang w:val="en-ZA"/>
        </w:rPr>
        <w:t xml:space="preserve">A </w:t>
      </w:r>
      <w:r w:rsidRPr="00F73ED8">
        <w:rPr>
          <w:rFonts w:ascii="Arial" w:hAnsi="Arial" w:cs="Arial"/>
          <w:i/>
          <w:iCs/>
          <w:sz w:val="22"/>
          <w:szCs w:val="22"/>
          <w:lang w:val="en-ZA"/>
        </w:rPr>
        <w:t>shared or sub-contracted audit</w:t>
      </w:r>
      <w:r w:rsidRPr="00D946CB">
        <w:rPr>
          <w:rFonts w:ascii="Arial" w:hAnsi="Arial" w:cs="Arial"/>
          <w:sz w:val="22"/>
          <w:szCs w:val="22"/>
          <w:lang w:val="en-ZA"/>
        </w:rPr>
        <w:t xml:space="preserve"> is </w:t>
      </w:r>
      <w:r w:rsidRPr="00F73ED8">
        <w:rPr>
          <w:rFonts w:ascii="Arial" w:hAnsi="Arial" w:cs="Arial"/>
          <w:sz w:val="22"/>
          <w:szCs w:val="22"/>
        </w:rPr>
        <w:t xml:space="preserve">an audit engagement where a portion of the audit </w:t>
      </w:r>
      <w:r w:rsidR="00A46278">
        <w:rPr>
          <w:rFonts w:ascii="Arial" w:hAnsi="Arial" w:cs="Arial"/>
          <w:sz w:val="22"/>
          <w:szCs w:val="22"/>
        </w:rPr>
        <w:t>work is</w:t>
      </w:r>
      <w:r w:rsidRPr="00F73ED8">
        <w:rPr>
          <w:rFonts w:ascii="Arial" w:hAnsi="Arial" w:cs="Arial"/>
          <w:sz w:val="22"/>
          <w:szCs w:val="22"/>
        </w:rPr>
        <w:t xml:space="preserve"> outsourced or sub-contracted </w:t>
      </w:r>
      <w:r w:rsidR="00B13FBB" w:rsidRPr="00B13FBB">
        <w:rPr>
          <w:rFonts w:ascii="Arial" w:hAnsi="Arial" w:cs="Arial"/>
          <w:sz w:val="22"/>
          <w:szCs w:val="22"/>
          <w:lang w:val="en-ZA"/>
        </w:rPr>
        <w:t xml:space="preserve">by the engagement auditor </w:t>
      </w:r>
      <w:r w:rsidRPr="00B13FBB">
        <w:rPr>
          <w:rFonts w:ascii="Arial" w:hAnsi="Arial" w:cs="Arial"/>
          <w:sz w:val="22"/>
          <w:szCs w:val="22"/>
          <w:lang w:val="en-ZA"/>
        </w:rPr>
        <w:t>to another firm(s). The engagement auditor takes overall control, responsibility and accountability for the audit engagement</w:t>
      </w:r>
      <w:r w:rsidR="00B13FBB" w:rsidRPr="00B13FBB">
        <w:rPr>
          <w:rFonts w:ascii="Arial" w:hAnsi="Arial" w:cs="Arial"/>
          <w:sz w:val="22"/>
          <w:szCs w:val="22"/>
          <w:lang w:val="en-ZA"/>
        </w:rPr>
        <w:t>, regardless of the outsourcing or sub-contracting of a portion of the audit work to another firm(s)</w:t>
      </w:r>
      <w:r w:rsidR="00F81F52" w:rsidRPr="00B13FBB">
        <w:rPr>
          <w:rFonts w:ascii="Arial" w:hAnsi="Arial" w:cs="Arial"/>
          <w:sz w:val="22"/>
          <w:szCs w:val="22"/>
          <w:lang w:val="en-ZA"/>
        </w:rPr>
        <w:t>.</w:t>
      </w:r>
    </w:p>
    <w:p w14:paraId="24C5B7F4" w14:textId="23DAB412" w:rsidR="007425BD" w:rsidRPr="00F629A2" w:rsidRDefault="003F01E0" w:rsidP="001D03D2">
      <w:pPr>
        <w:pStyle w:val="Heading1"/>
        <w:spacing w:before="0"/>
        <w:jc w:val="both"/>
        <w:rPr>
          <w:rFonts w:cs="Times New Roman"/>
          <w:szCs w:val="22"/>
          <w:lang w:val="en-ZA"/>
        </w:rPr>
      </w:pPr>
      <w:bookmarkStart w:id="3" w:name="_Toc101777273"/>
      <w:r w:rsidRPr="00F629A2">
        <w:rPr>
          <w:rFonts w:cs="Times New Roman"/>
          <w:szCs w:val="22"/>
          <w:lang w:val="en-ZA"/>
        </w:rPr>
        <w:t>Circumstances</w:t>
      </w:r>
      <w:r w:rsidR="007425BD" w:rsidRPr="00F629A2">
        <w:rPr>
          <w:rFonts w:cs="Times New Roman"/>
          <w:szCs w:val="22"/>
          <w:lang w:val="en-ZA"/>
        </w:rPr>
        <w:t xml:space="preserve"> f</w:t>
      </w:r>
      <w:r w:rsidRPr="00F629A2">
        <w:rPr>
          <w:rFonts w:cs="Times New Roman"/>
          <w:szCs w:val="22"/>
          <w:lang w:val="en-ZA"/>
        </w:rPr>
        <w:t>or</w:t>
      </w:r>
      <w:r w:rsidR="007425BD" w:rsidRPr="00F629A2">
        <w:rPr>
          <w:rFonts w:cs="Times New Roman"/>
          <w:szCs w:val="22"/>
          <w:lang w:val="en-ZA"/>
        </w:rPr>
        <w:t xml:space="preserve"> a</w:t>
      </w:r>
      <w:r w:rsidR="009C4C33" w:rsidRPr="00F629A2">
        <w:rPr>
          <w:rFonts w:cs="Times New Roman"/>
          <w:szCs w:val="22"/>
          <w:lang w:val="en-ZA"/>
        </w:rPr>
        <w:t xml:space="preserve"> Joint Audit Engagement</w:t>
      </w:r>
      <w:bookmarkEnd w:id="3"/>
      <w:r w:rsidR="00F41365" w:rsidRPr="00F629A2">
        <w:rPr>
          <w:rFonts w:cs="Times New Roman"/>
          <w:szCs w:val="22"/>
          <w:lang w:val="en-ZA"/>
        </w:rPr>
        <w:t xml:space="preserve">  </w:t>
      </w:r>
    </w:p>
    <w:p w14:paraId="502EBFF1" w14:textId="0C29251F" w:rsidR="007425BD" w:rsidRPr="00F629A2" w:rsidRDefault="00EB3FCE" w:rsidP="00F62618">
      <w:pPr>
        <w:numPr>
          <w:ilvl w:val="0"/>
          <w:numId w:val="1"/>
        </w:numPr>
        <w:tabs>
          <w:tab w:val="clear" w:pos="720"/>
          <w:tab w:val="num" w:pos="540"/>
        </w:tabs>
        <w:spacing w:after="360" w:line="276" w:lineRule="auto"/>
        <w:ind w:left="547" w:hanging="547"/>
        <w:jc w:val="both"/>
        <w:rPr>
          <w:rFonts w:ascii="Arial" w:hAnsi="Arial" w:cs="Arial"/>
          <w:sz w:val="22"/>
          <w:szCs w:val="22"/>
          <w:lang w:val="en-ZA"/>
        </w:rPr>
      </w:pPr>
      <w:r w:rsidRPr="00F629A2">
        <w:rPr>
          <w:rFonts w:ascii="Arial" w:hAnsi="Arial" w:cs="Arial"/>
          <w:sz w:val="22"/>
          <w:szCs w:val="22"/>
          <w:lang w:val="en-ZA"/>
        </w:rPr>
        <w:t xml:space="preserve">In South Africa, entities appoint joint auditors to </w:t>
      </w:r>
      <w:r w:rsidR="00B901A1" w:rsidRPr="00F629A2">
        <w:rPr>
          <w:rFonts w:ascii="Arial" w:hAnsi="Arial" w:cs="Arial"/>
          <w:sz w:val="22"/>
          <w:szCs w:val="22"/>
          <w:lang w:val="en-ZA"/>
        </w:rPr>
        <w:t>audit</w:t>
      </w:r>
      <w:r w:rsidRPr="00F629A2">
        <w:rPr>
          <w:rFonts w:ascii="Arial" w:hAnsi="Arial" w:cs="Arial"/>
          <w:sz w:val="22"/>
          <w:szCs w:val="22"/>
          <w:lang w:val="en-ZA"/>
        </w:rPr>
        <w:t xml:space="preserve"> th</w:t>
      </w:r>
      <w:r w:rsidR="003D57E6">
        <w:rPr>
          <w:rFonts w:ascii="Arial" w:hAnsi="Arial" w:cs="Arial"/>
          <w:sz w:val="22"/>
          <w:szCs w:val="22"/>
          <w:lang w:val="en-ZA"/>
        </w:rPr>
        <w:t>eir</w:t>
      </w:r>
      <w:r w:rsidRPr="00F629A2">
        <w:rPr>
          <w:rFonts w:ascii="Arial" w:hAnsi="Arial" w:cs="Arial"/>
          <w:sz w:val="22"/>
          <w:szCs w:val="22"/>
          <w:lang w:val="en-ZA"/>
        </w:rPr>
        <w:t xml:space="preserve"> financial statements for various reasons, </w:t>
      </w:r>
      <w:r w:rsidR="00592D09" w:rsidRPr="00F629A2">
        <w:rPr>
          <w:rFonts w:ascii="Arial" w:hAnsi="Arial" w:cs="Arial"/>
          <w:sz w:val="22"/>
          <w:szCs w:val="22"/>
          <w:lang w:val="en-ZA"/>
        </w:rPr>
        <w:t>which may include</w:t>
      </w:r>
      <w:r w:rsidR="00AA3F25" w:rsidRPr="00F629A2">
        <w:rPr>
          <w:rFonts w:ascii="Arial" w:hAnsi="Arial" w:cs="Arial"/>
          <w:sz w:val="22"/>
          <w:szCs w:val="22"/>
          <w:lang w:val="en-ZA"/>
        </w:rPr>
        <w:t xml:space="preserve"> </w:t>
      </w:r>
      <w:r w:rsidR="00D53107">
        <w:rPr>
          <w:rFonts w:ascii="Arial" w:hAnsi="Arial" w:cs="Arial"/>
          <w:sz w:val="22"/>
          <w:szCs w:val="22"/>
          <w:lang w:val="en-ZA"/>
        </w:rPr>
        <w:t xml:space="preserve">a request </w:t>
      </w:r>
      <w:r w:rsidR="00586ACC">
        <w:rPr>
          <w:rFonts w:ascii="Arial" w:hAnsi="Arial" w:cs="Arial"/>
          <w:sz w:val="22"/>
          <w:szCs w:val="22"/>
          <w:lang w:val="en-ZA"/>
        </w:rPr>
        <w:t xml:space="preserve">or a requirement </w:t>
      </w:r>
      <w:r w:rsidR="00D53107">
        <w:rPr>
          <w:rFonts w:ascii="Arial" w:hAnsi="Arial" w:cs="Arial"/>
          <w:sz w:val="22"/>
          <w:szCs w:val="22"/>
          <w:lang w:val="en-ZA"/>
        </w:rPr>
        <w:t xml:space="preserve">by a regulator, </w:t>
      </w:r>
      <w:r w:rsidR="00B901A1" w:rsidRPr="00F629A2">
        <w:rPr>
          <w:rFonts w:ascii="Arial" w:hAnsi="Arial" w:cs="Arial"/>
          <w:sz w:val="22"/>
          <w:szCs w:val="22"/>
          <w:lang w:val="en-ZA"/>
        </w:rPr>
        <w:t xml:space="preserve">the need for </w:t>
      </w:r>
      <w:r w:rsidR="005547D7" w:rsidRPr="00F629A2">
        <w:rPr>
          <w:rFonts w:ascii="Arial" w:hAnsi="Arial" w:cs="Arial"/>
          <w:sz w:val="22"/>
          <w:szCs w:val="22"/>
          <w:lang w:val="en-ZA"/>
        </w:rPr>
        <w:t xml:space="preserve">auditor </w:t>
      </w:r>
      <w:r w:rsidR="00AA3F25" w:rsidRPr="00F629A2">
        <w:rPr>
          <w:rFonts w:ascii="Arial" w:hAnsi="Arial" w:cs="Arial"/>
          <w:sz w:val="22"/>
          <w:szCs w:val="22"/>
          <w:lang w:val="en-ZA"/>
        </w:rPr>
        <w:t xml:space="preserve">continuity, </w:t>
      </w:r>
      <w:r w:rsidR="00575D8F">
        <w:rPr>
          <w:rFonts w:ascii="Arial" w:hAnsi="Arial" w:cs="Arial"/>
          <w:sz w:val="22"/>
          <w:szCs w:val="22"/>
          <w:lang w:val="en-ZA"/>
        </w:rPr>
        <w:t xml:space="preserve">the </w:t>
      </w:r>
      <w:r w:rsidR="00B901A1" w:rsidRPr="00F629A2">
        <w:rPr>
          <w:rFonts w:ascii="Arial" w:hAnsi="Arial" w:cs="Arial"/>
          <w:sz w:val="22"/>
          <w:szCs w:val="22"/>
          <w:lang w:val="en-ZA"/>
        </w:rPr>
        <w:t xml:space="preserve">development of the </w:t>
      </w:r>
      <w:r w:rsidR="00AA3F25" w:rsidRPr="00F629A2">
        <w:rPr>
          <w:rFonts w:ascii="Arial" w:hAnsi="Arial" w:cs="Arial"/>
          <w:sz w:val="22"/>
          <w:szCs w:val="22"/>
          <w:lang w:val="en-ZA"/>
        </w:rPr>
        <w:t>resource pool,</w:t>
      </w:r>
      <w:r w:rsidR="00F56B2B">
        <w:rPr>
          <w:rFonts w:ascii="Arial" w:hAnsi="Arial" w:cs="Arial"/>
          <w:sz w:val="22"/>
          <w:szCs w:val="22"/>
          <w:lang w:val="en-ZA"/>
        </w:rPr>
        <w:t xml:space="preserve"> </w:t>
      </w:r>
      <w:r w:rsidR="00C27E83">
        <w:rPr>
          <w:rFonts w:ascii="Arial" w:hAnsi="Arial" w:cs="Arial"/>
          <w:sz w:val="22"/>
          <w:szCs w:val="22"/>
          <w:lang w:val="en-ZA"/>
        </w:rPr>
        <w:t xml:space="preserve">in </w:t>
      </w:r>
      <w:r w:rsidR="00AA3F25" w:rsidRPr="00F629A2">
        <w:rPr>
          <w:rFonts w:ascii="Arial" w:hAnsi="Arial" w:cs="Arial"/>
          <w:sz w:val="22"/>
          <w:szCs w:val="22"/>
          <w:lang w:val="en-ZA"/>
        </w:rPr>
        <w:t xml:space="preserve">consideration of Mandatory Audit </w:t>
      </w:r>
      <w:r w:rsidR="004039EA">
        <w:rPr>
          <w:rFonts w:ascii="Arial" w:hAnsi="Arial" w:cs="Arial"/>
          <w:sz w:val="22"/>
          <w:szCs w:val="22"/>
          <w:lang w:val="en-ZA"/>
        </w:rPr>
        <w:t>Firm Rotation</w:t>
      </w:r>
      <w:r w:rsidR="00395DFA">
        <w:rPr>
          <w:rFonts w:ascii="Arial" w:hAnsi="Arial" w:cs="Arial"/>
          <w:sz w:val="22"/>
          <w:szCs w:val="22"/>
          <w:lang w:val="en-ZA"/>
        </w:rPr>
        <w:t xml:space="preserve"> (MAFR)</w:t>
      </w:r>
      <w:r w:rsidR="000C219E">
        <w:rPr>
          <w:rFonts w:ascii="Arial" w:hAnsi="Arial" w:cs="Arial"/>
          <w:sz w:val="22"/>
          <w:szCs w:val="22"/>
          <w:lang w:val="en-ZA"/>
        </w:rPr>
        <w:t>, or any combination of</w:t>
      </w:r>
      <w:r w:rsidR="00C27E83">
        <w:rPr>
          <w:rFonts w:ascii="Arial" w:hAnsi="Arial" w:cs="Arial"/>
          <w:sz w:val="22"/>
          <w:szCs w:val="22"/>
          <w:lang w:val="en-ZA"/>
        </w:rPr>
        <w:t xml:space="preserve"> the</w:t>
      </w:r>
      <w:r w:rsidR="000C219E">
        <w:rPr>
          <w:rFonts w:ascii="Arial" w:hAnsi="Arial" w:cs="Arial"/>
          <w:sz w:val="22"/>
          <w:szCs w:val="22"/>
          <w:lang w:val="en-ZA"/>
        </w:rPr>
        <w:t xml:space="preserve"> reasons</w:t>
      </w:r>
      <w:r w:rsidR="004039EA">
        <w:rPr>
          <w:rFonts w:ascii="Arial" w:hAnsi="Arial" w:cs="Arial"/>
          <w:sz w:val="22"/>
          <w:szCs w:val="22"/>
          <w:lang w:val="en-ZA"/>
        </w:rPr>
        <w:t>.</w:t>
      </w:r>
    </w:p>
    <w:p w14:paraId="380A4E3A" w14:textId="4DF9D834" w:rsidR="007425BD" w:rsidRPr="00F629A2" w:rsidRDefault="0050751F" w:rsidP="001D03D2">
      <w:pPr>
        <w:pStyle w:val="Heading1"/>
        <w:spacing w:before="0"/>
        <w:jc w:val="both"/>
        <w:rPr>
          <w:rFonts w:cs="Times New Roman"/>
          <w:szCs w:val="22"/>
          <w:lang w:val="en-ZA"/>
        </w:rPr>
      </w:pPr>
      <w:bookmarkStart w:id="4" w:name="_Toc101777274"/>
      <w:r w:rsidRPr="00F629A2">
        <w:rPr>
          <w:rFonts w:cs="Times New Roman"/>
          <w:szCs w:val="22"/>
          <w:lang w:val="en-ZA"/>
        </w:rPr>
        <w:t>Roles and Responsibilities of a Joint Auditor</w:t>
      </w:r>
      <w:bookmarkEnd w:id="4"/>
    </w:p>
    <w:p w14:paraId="6E6B53FD" w14:textId="6E7C1D79" w:rsidR="00C1127B" w:rsidRPr="00F629A2" w:rsidRDefault="007D5DAE"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hAnsi="Arial" w:cs="Arial"/>
          <w:sz w:val="22"/>
          <w:szCs w:val="22"/>
          <w:lang w:val="en-ZA"/>
        </w:rPr>
        <w:t>A</w:t>
      </w:r>
      <w:r w:rsidR="00F84D96" w:rsidRPr="00F629A2">
        <w:rPr>
          <w:rFonts w:ascii="Arial" w:hAnsi="Arial" w:cs="Arial"/>
          <w:sz w:val="22"/>
          <w:szCs w:val="22"/>
          <w:lang w:val="en-ZA"/>
        </w:rPr>
        <w:t xml:space="preserve"> joint</w:t>
      </w:r>
      <w:r w:rsidR="00F84D96" w:rsidRPr="00F629A2">
        <w:rPr>
          <w:rFonts w:ascii="Arial" w:eastAsiaTheme="minorHAnsi" w:hAnsi="Arial" w:cs="Arial"/>
          <w:color w:val="000000"/>
          <w:sz w:val="22"/>
          <w:szCs w:val="22"/>
          <w:lang w:val="en-ZA"/>
        </w:rPr>
        <w:t xml:space="preserve"> auditor </w:t>
      </w:r>
      <w:r w:rsidR="004039EA">
        <w:rPr>
          <w:rFonts w:ascii="Arial" w:eastAsiaTheme="minorHAnsi" w:hAnsi="Arial" w:cs="Arial"/>
          <w:color w:val="000000"/>
          <w:sz w:val="22"/>
          <w:szCs w:val="22"/>
          <w:lang w:val="en-ZA"/>
        </w:rPr>
        <w:t>has a joint responsibility</w:t>
      </w:r>
      <w:r w:rsidR="000625DA" w:rsidRPr="00F629A2">
        <w:rPr>
          <w:rFonts w:ascii="Arial" w:eastAsiaTheme="minorHAnsi" w:hAnsi="Arial" w:cs="Arial"/>
          <w:color w:val="000000"/>
          <w:sz w:val="22"/>
          <w:szCs w:val="22"/>
          <w:lang w:val="en-ZA"/>
        </w:rPr>
        <w:t xml:space="preserve"> </w:t>
      </w:r>
      <w:r w:rsidR="00F84D96" w:rsidRPr="00F629A2">
        <w:rPr>
          <w:rFonts w:ascii="Arial" w:eastAsiaTheme="minorHAnsi" w:hAnsi="Arial" w:cs="Arial"/>
          <w:color w:val="000000"/>
          <w:sz w:val="22"/>
          <w:szCs w:val="22"/>
          <w:lang w:val="en-ZA"/>
        </w:rPr>
        <w:t>with the other joint auditor</w:t>
      </w:r>
      <w:r w:rsidR="0049419E" w:rsidRPr="00F629A2">
        <w:rPr>
          <w:rFonts w:ascii="Arial" w:eastAsiaTheme="minorHAnsi" w:hAnsi="Arial" w:cs="Arial"/>
          <w:color w:val="000000"/>
          <w:sz w:val="22"/>
          <w:szCs w:val="22"/>
          <w:lang w:val="en-ZA"/>
        </w:rPr>
        <w:t>(s)</w:t>
      </w:r>
      <w:r w:rsidR="00F84D96" w:rsidRPr="00F629A2">
        <w:rPr>
          <w:rFonts w:ascii="Arial" w:eastAsiaTheme="minorHAnsi" w:hAnsi="Arial" w:cs="Arial"/>
          <w:color w:val="000000"/>
          <w:sz w:val="22"/>
          <w:szCs w:val="22"/>
          <w:lang w:val="en-ZA"/>
        </w:rPr>
        <w:t xml:space="preserve"> </w:t>
      </w:r>
      <w:r w:rsidR="004039EA">
        <w:rPr>
          <w:rFonts w:ascii="Arial" w:eastAsiaTheme="minorHAnsi" w:hAnsi="Arial" w:cs="Arial"/>
          <w:color w:val="000000"/>
          <w:sz w:val="22"/>
          <w:szCs w:val="22"/>
          <w:lang w:val="en-ZA"/>
        </w:rPr>
        <w:t xml:space="preserve">for the audit </w:t>
      </w:r>
      <w:r w:rsidR="00F84D96" w:rsidRPr="00F629A2">
        <w:rPr>
          <w:rFonts w:ascii="Arial" w:eastAsiaTheme="minorHAnsi" w:hAnsi="Arial" w:cs="Arial"/>
          <w:color w:val="000000"/>
          <w:sz w:val="22"/>
          <w:szCs w:val="22"/>
          <w:lang w:val="en-ZA"/>
        </w:rPr>
        <w:t xml:space="preserve">and </w:t>
      </w:r>
      <w:r w:rsidR="004039EA">
        <w:rPr>
          <w:rFonts w:ascii="Arial" w:eastAsiaTheme="minorHAnsi" w:hAnsi="Arial" w:cs="Arial"/>
          <w:color w:val="000000"/>
          <w:sz w:val="22"/>
          <w:szCs w:val="22"/>
          <w:lang w:val="en-ZA"/>
        </w:rPr>
        <w:t>the</w:t>
      </w:r>
      <w:r w:rsidR="006769EF">
        <w:rPr>
          <w:rFonts w:ascii="Arial" w:eastAsiaTheme="minorHAnsi" w:hAnsi="Arial" w:cs="Arial"/>
          <w:color w:val="000000"/>
          <w:sz w:val="22"/>
          <w:szCs w:val="22"/>
          <w:lang w:val="en-ZA"/>
        </w:rPr>
        <w:t xml:space="preserve"> </w:t>
      </w:r>
      <w:r w:rsidR="00AE1F12">
        <w:rPr>
          <w:rFonts w:ascii="Arial" w:eastAsiaTheme="minorHAnsi" w:hAnsi="Arial" w:cs="Arial"/>
          <w:color w:val="000000"/>
          <w:sz w:val="22"/>
          <w:szCs w:val="22"/>
          <w:lang w:val="en-ZA"/>
        </w:rPr>
        <w:t>joint</w:t>
      </w:r>
      <w:r w:rsidR="006769EF">
        <w:rPr>
          <w:rFonts w:ascii="Arial" w:eastAsiaTheme="minorHAnsi" w:hAnsi="Arial" w:cs="Arial"/>
          <w:color w:val="000000"/>
          <w:sz w:val="22"/>
          <w:szCs w:val="22"/>
          <w:lang w:val="en-ZA"/>
        </w:rPr>
        <w:t xml:space="preserve"> </w:t>
      </w:r>
      <w:r w:rsidR="00F84D96" w:rsidRPr="00F629A2">
        <w:rPr>
          <w:rFonts w:ascii="Arial" w:eastAsiaTheme="minorHAnsi" w:hAnsi="Arial" w:cs="Arial"/>
          <w:color w:val="000000"/>
          <w:sz w:val="22"/>
          <w:szCs w:val="22"/>
          <w:lang w:val="en-ZA"/>
        </w:rPr>
        <w:t>audit</w:t>
      </w:r>
      <w:r w:rsidR="00D17E51">
        <w:rPr>
          <w:rFonts w:ascii="Arial" w:eastAsiaTheme="minorHAnsi" w:hAnsi="Arial" w:cs="Arial"/>
          <w:color w:val="000000"/>
          <w:sz w:val="22"/>
          <w:szCs w:val="22"/>
          <w:lang w:val="en-ZA"/>
        </w:rPr>
        <w:t>ors’</w:t>
      </w:r>
      <w:r w:rsidR="006769EF">
        <w:rPr>
          <w:rFonts w:ascii="Arial" w:eastAsiaTheme="minorHAnsi" w:hAnsi="Arial" w:cs="Arial"/>
          <w:color w:val="000000"/>
          <w:sz w:val="22"/>
          <w:szCs w:val="22"/>
          <w:lang w:val="en-ZA"/>
        </w:rPr>
        <w:t xml:space="preserve"> </w:t>
      </w:r>
      <w:r w:rsidR="00F84D96" w:rsidRPr="00F629A2">
        <w:rPr>
          <w:rFonts w:ascii="Arial" w:eastAsiaTheme="minorHAnsi" w:hAnsi="Arial" w:cs="Arial"/>
          <w:color w:val="000000"/>
          <w:sz w:val="22"/>
          <w:szCs w:val="22"/>
          <w:lang w:val="en-ZA"/>
        </w:rPr>
        <w:t xml:space="preserve">opinion </w:t>
      </w:r>
      <w:r w:rsidR="00FE5CB4">
        <w:rPr>
          <w:rFonts w:ascii="Arial" w:eastAsiaTheme="minorHAnsi" w:hAnsi="Arial" w:cs="Arial"/>
          <w:color w:val="000000"/>
          <w:sz w:val="22"/>
          <w:szCs w:val="22"/>
          <w:lang w:val="en-ZA"/>
        </w:rPr>
        <w:t xml:space="preserve">that is expressed by them </w:t>
      </w:r>
      <w:r w:rsidR="00F84D96" w:rsidRPr="00F629A2">
        <w:rPr>
          <w:rFonts w:ascii="Arial" w:eastAsiaTheme="minorHAnsi" w:hAnsi="Arial" w:cs="Arial"/>
          <w:color w:val="000000"/>
          <w:sz w:val="22"/>
          <w:szCs w:val="22"/>
          <w:lang w:val="en-ZA"/>
        </w:rPr>
        <w:t xml:space="preserve">on the </w:t>
      </w:r>
      <w:r w:rsidR="00FE5CB4">
        <w:rPr>
          <w:rFonts w:ascii="Arial" w:eastAsiaTheme="minorHAnsi" w:hAnsi="Arial" w:cs="Arial"/>
          <w:color w:val="000000"/>
          <w:sz w:val="22"/>
          <w:szCs w:val="22"/>
          <w:lang w:val="en-ZA"/>
        </w:rPr>
        <w:t xml:space="preserve">audited </w:t>
      </w:r>
      <w:r w:rsidR="00F84D96" w:rsidRPr="00F629A2">
        <w:rPr>
          <w:rFonts w:ascii="Arial" w:eastAsiaTheme="minorHAnsi" w:hAnsi="Arial" w:cs="Arial"/>
          <w:color w:val="000000"/>
          <w:sz w:val="22"/>
          <w:szCs w:val="22"/>
          <w:lang w:val="en-ZA"/>
        </w:rPr>
        <w:t xml:space="preserve">financial statements. </w:t>
      </w:r>
      <w:r w:rsidR="004C6D74" w:rsidRPr="00F629A2">
        <w:rPr>
          <w:rFonts w:ascii="Arial" w:eastAsiaTheme="minorHAnsi" w:hAnsi="Arial" w:cs="Arial"/>
          <w:color w:val="000000"/>
          <w:sz w:val="22"/>
          <w:szCs w:val="22"/>
          <w:lang w:val="en-ZA"/>
        </w:rPr>
        <w:t>Th</w:t>
      </w:r>
      <w:r w:rsidR="000625DA" w:rsidRPr="00F629A2">
        <w:rPr>
          <w:rFonts w:ascii="Arial" w:eastAsiaTheme="minorHAnsi" w:hAnsi="Arial" w:cs="Arial"/>
          <w:color w:val="000000"/>
          <w:sz w:val="22"/>
          <w:szCs w:val="22"/>
          <w:lang w:val="en-ZA"/>
        </w:rPr>
        <w:t>e</w:t>
      </w:r>
      <w:r w:rsidR="004C6D74" w:rsidRPr="00F629A2">
        <w:rPr>
          <w:rFonts w:ascii="Arial" w:eastAsiaTheme="minorHAnsi" w:hAnsi="Arial" w:cs="Arial"/>
          <w:color w:val="000000"/>
          <w:sz w:val="22"/>
          <w:szCs w:val="22"/>
          <w:lang w:val="en-ZA"/>
        </w:rPr>
        <w:t xml:space="preserve"> </w:t>
      </w:r>
      <w:r w:rsidR="000625DA" w:rsidRPr="00F629A2">
        <w:rPr>
          <w:rFonts w:ascii="Arial" w:eastAsiaTheme="minorHAnsi" w:hAnsi="Arial" w:cs="Arial"/>
          <w:color w:val="000000"/>
          <w:sz w:val="22"/>
          <w:szCs w:val="22"/>
          <w:lang w:val="en-ZA"/>
        </w:rPr>
        <w:t xml:space="preserve">joint responsibility </w:t>
      </w:r>
      <w:r w:rsidRPr="00F629A2">
        <w:rPr>
          <w:rFonts w:ascii="Arial" w:eastAsiaTheme="minorHAnsi" w:hAnsi="Arial" w:cs="Arial"/>
          <w:color w:val="000000"/>
          <w:sz w:val="22"/>
          <w:szCs w:val="22"/>
          <w:lang w:val="en-ZA"/>
        </w:rPr>
        <w:t xml:space="preserve">emanates from </w:t>
      </w:r>
      <w:r w:rsidR="00FE5CB4">
        <w:rPr>
          <w:rFonts w:ascii="Arial" w:eastAsiaTheme="minorHAnsi" w:hAnsi="Arial" w:cs="Arial"/>
          <w:color w:val="000000"/>
          <w:sz w:val="22"/>
          <w:szCs w:val="22"/>
          <w:lang w:val="en-ZA"/>
        </w:rPr>
        <w:t>the auditors’ acceptance of their joint appointment</w:t>
      </w:r>
      <w:r w:rsidR="006769EF">
        <w:rPr>
          <w:rFonts w:ascii="Arial" w:eastAsiaTheme="minorHAnsi" w:hAnsi="Arial" w:cs="Arial"/>
          <w:color w:val="000000"/>
          <w:sz w:val="22"/>
          <w:szCs w:val="22"/>
          <w:lang w:val="en-ZA"/>
        </w:rPr>
        <w:t xml:space="preserve"> </w:t>
      </w:r>
      <w:r w:rsidR="00BD32B6" w:rsidRPr="00F629A2">
        <w:rPr>
          <w:rFonts w:ascii="Arial" w:eastAsiaTheme="minorHAnsi" w:hAnsi="Arial" w:cs="Arial"/>
          <w:color w:val="000000"/>
          <w:sz w:val="22"/>
          <w:szCs w:val="22"/>
          <w:lang w:val="en-ZA"/>
        </w:rPr>
        <w:t>(</w:t>
      </w:r>
      <w:r w:rsidR="00FE5CB4">
        <w:rPr>
          <w:rFonts w:ascii="Arial" w:eastAsiaTheme="minorHAnsi" w:hAnsi="Arial" w:cs="Arial"/>
          <w:color w:val="000000"/>
          <w:sz w:val="22"/>
          <w:szCs w:val="22"/>
          <w:lang w:val="en-ZA"/>
        </w:rPr>
        <w:t xml:space="preserve">as evidenced by </w:t>
      </w:r>
      <w:r w:rsidR="00FE5CB4" w:rsidRPr="00F629A2">
        <w:rPr>
          <w:rFonts w:ascii="Arial" w:eastAsiaTheme="minorHAnsi" w:hAnsi="Arial" w:cs="Arial"/>
          <w:color w:val="000000"/>
          <w:sz w:val="22"/>
          <w:szCs w:val="22"/>
          <w:lang w:val="en-ZA"/>
        </w:rPr>
        <w:t xml:space="preserve">the </w:t>
      </w:r>
      <w:r w:rsidR="00FE5CB4">
        <w:rPr>
          <w:rFonts w:ascii="Arial" w:eastAsiaTheme="minorHAnsi" w:hAnsi="Arial" w:cs="Arial"/>
          <w:color w:val="000000"/>
          <w:sz w:val="22"/>
          <w:szCs w:val="22"/>
          <w:lang w:val="en-ZA"/>
        </w:rPr>
        <w:t xml:space="preserve">audit </w:t>
      </w:r>
      <w:r w:rsidR="00FE5CB4" w:rsidRPr="00F629A2">
        <w:rPr>
          <w:rFonts w:ascii="Arial" w:eastAsiaTheme="minorHAnsi" w:hAnsi="Arial" w:cs="Arial"/>
          <w:color w:val="000000"/>
          <w:sz w:val="22"/>
          <w:szCs w:val="22"/>
          <w:lang w:val="en-ZA"/>
        </w:rPr>
        <w:t>engagement letter</w:t>
      </w:r>
      <w:r w:rsidR="00BD32B6" w:rsidRPr="00F629A2">
        <w:rPr>
          <w:rFonts w:ascii="Arial" w:eastAsiaTheme="minorHAnsi" w:hAnsi="Arial" w:cs="Arial"/>
          <w:color w:val="000000"/>
          <w:sz w:val="22"/>
          <w:szCs w:val="22"/>
          <w:lang w:val="en-ZA"/>
        </w:rPr>
        <w:t>)</w:t>
      </w:r>
      <w:r w:rsidR="004C6D74" w:rsidRPr="00F629A2">
        <w:rPr>
          <w:rFonts w:ascii="Arial" w:eastAsiaTheme="minorHAnsi" w:hAnsi="Arial" w:cs="Arial"/>
          <w:color w:val="000000"/>
          <w:sz w:val="22"/>
          <w:szCs w:val="22"/>
          <w:lang w:val="en-ZA"/>
        </w:rPr>
        <w:t>.</w:t>
      </w:r>
      <w:r w:rsidR="00721DF5">
        <w:rPr>
          <w:rFonts w:ascii="Arial" w:eastAsiaTheme="minorHAnsi" w:hAnsi="Arial" w:cs="Arial"/>
          <w:color w:val="000000"/>
          <w:sz w:val="22"/>
          <w:szCs w:val="22"/>
          <w:lang w:val="en-ZA"/>
        </w:rPr>
        <w:t xml:space="preserve"> </w:t>
      </w:r>
      <w:r w:rsidR="00D62489">
        <w:rPr>
          <w:rFonts w:ascii="Arial" w:eastAsiaTheme="minorHAnsi" w:hAnsi="Arial" w:cs="Arial"/>
          <w:color w:val="000000"/>
          <w:sz w:val="22"/>
          <w:szCs w:val="22"/>
          <w:lang w:val="en-ZA"/>
        </w:rPr>
        <w:t xml:space="preserve">A joint auditor’s joint responsibility means that the joint auditor is also responsible </w:t>
      </w:r>
      <w:r w:rsidR="00F350B1">
        <w:rPr>
          <w:rFonts w:ascii="Arial" w:eastAsiaTheme="minorHAnsi" w:hAnsi="Arial" w:cs="Arial"/>
          <w:color w:val="000000"/>
          <w:sz w:val="22"/>
          <w:szCs w:val="22"/>
          <w:lang w:val="en-ZA"/>
        </w:rPr>
        <w:t xml:space="preserve">for the work performed by </w:t>
      </w:r>
      <w:r w:rsidR="0070085E">
        <w:rPr>
          <w:rFonts w:ascii="Arial" w:eastAsiaTheme="minorHAnsi" w:hAnsi="Arial" w:cs="Arial"/>
          <w:color w:val="000000"/>
          <w:sz w:val="22"/>
          <w:szCs w:val="22"/>
          <w:lang w:val="en-ZA"/>
        </w:rPr>
        <w:t xml:space="preserve">the </w:t>
      </w:r>
      <w:r w:rsidR="00F350B1">
        <w:rPr>
          <w:rFonts w:ascii="Arial" w:eastAsiaTheme="minorHAnsi" w:hAnsi="Arial" w:cs="Arial"/>
          <w:color w:val="000000"/>
          <w:sz w:val="22"/>
          <w:szCs w:val="22"/>
          <w:lang w:val="en-ZA"/>
        </w:rPr>
        <w:t>other joint auditor(s)</w:t>
      </w:r>
      <w:r w:rsidR="00FF04BB">
        <w:rPr>
          <w:rFonts w:ascii="Arial" w:eastAsiaTheme="minorHAnsi" w:hAnsi="Arial" w:cs="Arial"/>
          <w:color w:val="000000"/>
          <w:sz w:val="22"/>
          <w:szCs w:val="22"/>
          <w:lang w:val="en-ZA"/>
        </w:rPr>
        <w:t xml:space="preserve"> </w:t>
      </w:r>
      <w:r w:rsidR="0070085E">
        <w:rPr>
          <w:rFonts w:ascii="Arial" w:eastAsiaTheme="minorHAnsi" w:hAnsi="Arial" w:cs="Arial"/>
          <w:color w:val="000000"/>
          <w:sz w:val="22"/>
          <w:szCs w:val="22"/>
          <w:lang w:val="en-ZA"/>
        </w:rPr>
        <w:t xml:space="preserve">and </w:t>
      </w:r>
      <w:r w:rsidR="00E91B7D">
        <w:rPr>
          <w:rFonts w:ascii="Arial" w:eastAsiaTheme="minorHAnsi" w:hAnsi="Arial" w:cs="Arial"/>
          <w:color w:val="000000"/>
          <w:sz w:val="22"/>
          <w:szCs w:val="22"/>
          <w:lang w:val="en-ZA"/>
        </w:rPr>
        <w:t>they shall</w:t>
      </w:r>
      <w:r w:rsidR="0070085E">
        <w:rPr>
          <w:rFonts w:ascii="Arial" w:eastAsiaTheme="minorHAnsi" w:hAnsi="Arial" w:cs="Arial"/>
          <w:color w:val="000000"/>
          <w:sz w:val="22"/>
          <w:szCs w:val="22"/>
          <w:lang w:val="en-ZA"/>
        </w:rPr>
        <w:t xml:space="preserve"> therefore </w:t>
      </w:r>
      <w:r w:rsidR="00E91B7D">
        <w:rPr>
          <w:rFonts w:ascii="Arial" w:eastAsiaTheme="minorHAnsi" w:hAnsi="Arial" w:cs="Arial"/>
          <w:color w:val="000000"/>
          <w:sz w:val="22"/>
          <w:szCs w:val="22"/>
          <w:lang w:val="en-ZA"/>
        </w:rPr>
        <w:t xml:space="preserve">jointly </w:t>
      </w:r>
      <w:r w:rsidR="0070085E">
        <w:rPr>
          <w:rFonts w:ascii="Arial" w:eastAsiaTheme="minorHAnsi" w:hAnsi="Arial" w:cs="Arial"/>
          <w:color w:val="000000"/>
          <w:sz w:val="22"/>
          <w:szCs w:val="22"/>
          <w:lang w:val="en-ZA"/>
        </w:rPr>
        <w:t xml:space="preserve">ensure that the </w:t>
      </w:r>
      <w:r w:rsidR="00E91B7D">
        <w:rPr>
          <w:rFonts w:ascii="Arial" w:eastAsiaTheme="minorHAnsi" w:hAnsi="Arial" w:cs="Arial"/>
          <w:color w:val="000000"/>
          <w:sz w:val="22"/>
          <w:szCs w:val="22"/>
          <w:lang w:val="en-ZA"/>
        </w:rPr>
        <w:t>joint audit engagement is</w:t>
      </w:r>
      <w:r w:rsidR="0070085E">
        <w:rPr>
          <w:rFonts w:ascii="Arial" w:eastAsiaTheme="minorHAnsi" w:hAnsi="Arial" w:cs="Arial"/>
          <w:color w:val="000000"/>
          <w:sz w:val="22"/>
          <w:szCs w:val="22"/>
          <w:lang w:val="en-ZA"/>
        </w:rPr>
        <w:t xml:space="preserve"> conducted in </w:t>
      </w:r>
      <w:r w:rsidR="00D90FAF">
        <w:rPr>
          <w:rFonts w:ascii="Arial" w:eastAsiaTheme="minorHAnsi" w:hAnsi="Arial" w:cs="Arial"/>
          <w:color w:val="000000"/>
          <w:sz w:val="22"/>
          <w:szCs w:val="22"/>
          <w:lang w:val="en-ZA"/>
        </w:rPr>
        <w:t>accordance with</w:t>
      </w:r>
      <w:r w:rsidR="0070085E">
        <w:rPr>
          <w:rFonts w:ascii="Arial" w:eastAsiaTheme="minorHAnsi" w:hAnsi="Arial" w:cs="Arial"/>
          <w:color w:val="000000"/>
          <w:sz w:val="22"/>
          <w:szCs w:val="22"/>
          <w:lang w:val="en-ZA"/>
        </w:rPr>
        <w:t xml:space="preserve"> the</w:t>
      </w:r>
      <w:r w:rsidR="00901BDA">
        <w:rPr>
          <w:rFonts w:ascii="Arial" w:eastAsiaTheme="minorHAnsi" w:hAnsi="Arial" w:cs="Arial"/>
          <w:color w:val="000000"/>
          <w:sz w:val="22"/>
          <w:szCs w:val="22"/>
          <w:lang w:val="en-ZA"/>
        </w:rPr>
        <w:t xml:space="preserve"> </w:t>
      </w:r>
      <w:r w:rsidR="0070085E">
        <w:rPr>
          <w:rFonts w:ascii="Arial" w:eastAsiaTheme="minorHAnsi" w:hAnsi="Arial" w:cs="Arial"/>
          <w:color w:val="000000"/>
          <w:sz w:val="22"/>
          <w:szCs w:val="22"/>
          <w:lang w:val="en-ZA"/>
        </w:rPr>
        <w:t>ISAs</w:t>
      </w:r>
      <w:r w:rsidR="00E660BD">
        <w:rPr>
          <w:rStyle w:val="FootnoteReference"/>
          <w:rFonts w:ascii="Arial" w:eastAsiaTheme="minorHAnsi" w:hAnsi="Arial"/>
          <w:color w:val="000000"/>
          <w:sz w:val="22"/>
          <w:szCs w:val="22"/>
          <w:lang w:val="en-ZA"/>
        </w:rPr>
        <w:footnoteReference w:id="9"/>
      </w:r>
      <w:r w:rsidR="006769EF">
        <w:rPr>
          <w:rFonts w:ascii="Arial" w:eastAsiaTheme="minorHAnsi" w:hAnsi="Arial" w:cs="Arial"/>
          <w:color w:val="000000"/>
          <w:sz w:val="22"/>
          <w:szCs w:val="22"/>
          <w:lang w:val="en-ZA"/>
        </w:rPr>
        <w:t>,</w:t>
      </w:r>
      <w:r w:rsidR="0070085E">
        <w:rPr>
          <w:rFonts w:ascii="Arial" w:eastAsiaTheme="minorHAnsi" w:hAnsi="Arial" w:cs="Arial"/>
          <w:color w:val="000000"/>
          <w:sz w:val="22"/>
          <w:szCs w:val="22"/>
          <w:lang w:val="en-ZA"/>
        </w:rPr>
        <w:t xml:space="preserve"> and that sufficient and appropriate audit evidence (evidenced through the cross-review) </w:t>
      </w:r>
      <w:r w:rsidR="00316473">
        <w:rPr>
          <w:rFonts w:ascii="Arial" w:eastAsiaTheme="minorHAnsi" w:hAnsi="Arial" w:cs="Arial"/>
          <w:color w:val="000000"/>
          <w:sz w:val="22"/>
          <w:szCs w:val="22"/>
          <w:lang w:val="en-ZA"/>
        </w:rPr>
        <w:t>is obtained and documented collectively by all the joint auditors in order to express a joint auditors’ opinion</w:t>
      </w:r>
      <w:r w:rsidR="0070085E">
        <w:rPr>
          <w:rFonts w:ascii="Arial" w:eastAsiaTheme="minorHAnsi" w:hAnsi="Arial" w:cs="Arial"/>
          <w:color w:val="000000"/>
          <w:sz w:val="22"/>
          <w:szCs w:val="22"/>
          <w:lang w:val="en-ZA"/>
        </w:rPr>
        <w:t>.</w:t>
      </w:r>
    </w:p>
    <w:p w14:paraId="53B7CF3F" w14:textId="1EEC7BCB" w:rsidR="00F84D96" w:rsidRDefault="00C035F2" w:rsidP="00F62618">
      <w:pPr>
        <w:numPr>
          <w:ilvl w:val="0"/>
          <w:numId w:val="1"/>
        </w:numPr>
        <w:tabs>
          <w:tab w:val="clear" w:pos="720"/>
          <w:tab w:val="num" w:pos="540"/>
        </w:tabs>
        <w:spacing w:after="360" w:line="276" w:lineRule="auto"/>
        <w:ind w:left="533" w:hanging="533"/>
        <w:jc w:val="both"/>
        <w:rPr>
          <w:rFonts w:ascii="Arial" w:eastAsiaTheme="minorHAnsi" w:hAnsi="Arial" w:cs="Arial"/>
          <w:color w:val="000000"/>
          <w:sz w:val="22"/>
          <w:szCs w:val="22"/>
          <w:lang w:val="en-ZA"/>
        </w:rPr>
      </w:pPr>
      <w:r>
        <w:rPr>
          <w:rFonts w:ascii="Arial" w:eastAsiaTheme="minorHAnsi" w:hAnsi="Arial" w:cs="Arial"/>
          <w:color w:val="000000"/>
          <w:sz w:val="22"/>
          <w:szCs w:val="22"/>
          <w:lang w:val="en-ZA"/>
        </w:rPr>
        <w:t>An auditor is liable towards an audit client and/or third party to the extent as provided in Section 46 of the A</w:t>
      </w:r>
      <w:r w:rsidR="000B6CE7">
        <w:rPr>
          <w:rFonts w:ascii="Arial" w:eastAsiaTheme="minorHAnsi" w:hAnsi="Arial" w:cs="Arial"/>
          <w:color w:val="000000"/>
          <w:sz w:val="22"/>
          <w:szCs w:val="22"/>
          <w:lang w:val="en-ZA"/>
        </w:rPr>
        <w:t>ct</w:t>
      </w:r>
      <w:r w:rsidR="007E5D3D" w:rsidRPr="00F629A2">
        <w:rPr>
          <w:rFonts w:ascii="Arial" w:eastAsiaTheme="minorHAnsi" w:hAnsi="Arial" w:cs="Arial"/>
          <w:color w:val="000000"/>
          <w:sz w:val="22"/>
          <w:szCs w:val="22"/>
          <w:lang w:val="en-ZA"/>
        </w:rPr>
        <w:t>.</w:t>
      </w:r>
      <w:r w:rsidR="00CF3200" w:rsidRPr="00F629A2">
        <w:rPr>
          <w:rFonts w:ascii="Arial" w:eastAsiaTheme="minorHAnsi" w:hAnsi="Arial" w:cs="Arial"/>
          <w:color w:val="000000"/>
          <w:sz w:val="22"/>
          <w:szCs w:val="22"/>
          <w:lang w:val="en-ZA"/>
        </w:rPr>
        <w:t xml:space="preserve"> </w:t>
      </w:r>
      <w:r w:rsidR="00F84D96" w:rsidRPr="00F629A2">
        <w:rPr>
          <w:rFonts w:ascii="Arial" w:eastAsiaTheme="minorHAnsi" w:hAnsi="Arial" w:cs="Arial"/>
          <w:color w:val="000000"/>
          <w:sz w:val="22"/>
          <w:szCs w:val="22"/>
          <w:lang w:val="en-ZA"/>
        </w:rPr>
        <w:t xml:space="preserve"> </w:t>
      </w:r>
    </w:p>
    <w:p w14:paraId="7155E6A5" w14:textId="77777777" w:rsidR="00F62618" w:rsidRPr="00F629A2" w:rsidRDefault="00F62618" w:rsidP="00F62618">
      <w:pPr>
        <w:spacing w:after="360" w:line="276" w:lineRule="auto"/>
        <w:ind w:left="539"/>
        <w:jc w:val="both"/>
        <w:rPr>
          <w:rFonts w:ascii="Arial" w:eastAsiaTheme="minorHAnsi" w:hAnsi="Arial" w:cs="Arial"/>
          <w:color w:val="000000"/>
          <w:sz w:val="22"/>
          <w:szCs w:val="22"/>
          <w:lang w:val="en-ZA"/>
        </w:rPr>
      </w:pPr>
    </w:p>
    <w:p w14:paraId="7B3DFEF0" w14:textId="3564C82B" w:rsidR="007425BD" w:rsidRPr="00F629A2" w:rsidRDefault="00FE577C" w:rsidP="001D03D2">
      <w:pPr>
        <w:pStyle w:val="Heading1"/>
        <w:spacing w:before="0"/>
        <w:jc w:val="both"/>
        <w:rPr>
          <w:rFonts w:cs="Times New Roman"/>
          <w:szCs w:val="22"/>
          <w:lang w:val="en-ZA"/>
        </w:rPr>
      </w:pPr>
      <w:bookmarkStart w:id="5" w:name="_Toc101777275"/>
      <w:r w:rsidRPr="00F629A2">
        <w:rPr>
          <w:rFonts w:cs="Times New Roman"/>
          <w:szCs w:val="22"/>
          <w:lang w:val="en-ZA"/>
        </w:rPr>
        <w:lastRenderedPageBreak/>
        <w:t>Compliance</w:t>
      </w:r>
      <w:r>
        <w:rPr>
          <w:rFonts w:cs="Times New Roman"/>
          <w:szCs w:val="22"/>
          <w:lang w:val="en-ZA"/>
        </w:rPr>
        <w:t xml:space="preserve"> with </w:t>
      </w:r>
      <w:r w:rsidR="006B7BF3" w:rsidRPr="00F629A2">
        <w:rPr>
          <w:rFonts w:cs="Times New Roman"/>
          <w:szCs w:val="22"/>
          <w:lang w:val="en-ZA"/>
        </w:rPr>
        <w:t xml:space="preserve">Independence and </w:t>
      </w:r>
      <w:r w:rsidR="003741FF" w:rsidRPr="00F629A2">
        <w:rPr>
          <w:rFonts w:cs="Times New Roman"/>
          <w:szCs w:val="22"/>
          <w:lang w:val="en-ZA"/>
        </w:rPr>
        <w:t xml:space="preserve">Other Relevant </w:t>
      </w:r>
      <w:r w:rsidR="006B7BF3" w:rsidRPr="00F629A2">
        <w:rPr>
          <w:rFonts w:cs="Times New Roman"/>
          <w:szCs w:val="22"/>
          <w:lang w:val="en-ZA"/>
        </w:rPr>
        <w:t xml:space="preserve">Ethical </w:t>
      </w:r>
      <w:r w:rsidR="003741FF" w:rsidRPr="00F629A2">
        <w:rPr>
          <w:rFonts w:cs="Times New Roman"/>
          <w:szCs w:val="22"/>
          <w:lang w:val="en-ZA"/>
        </w:rPr>
        <w:t>Requirements</w:t>
      </w:r>
      <w:bookmarkEnd w:id="5"/>
      <w:r w:rsidR="003741FF" w:rsidRPr="00F629A2">
        <w:rPr>
          <w:rFonts w:cs="Times New Roman"/>
          <w:szCs w:val="22"/>
          <w:lang w:val="en-ZA"/>
        </w:rPr>
        <w:t xml:space="preserve"> </w:t>
      </w:r>
    </w:p>
    <w:p w14:paraId="5B37F6DA" w14:textId="0A835A80" w:rsidR="00FD3992" w:rsidRPr="00C31B06" w:rsidRDefault="001B350E"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Pr>
          <w:rFonts w:ascii="Arial" w:hAnsi="Arial" w:cs="Arial"/>
          <w:sz w:val="22"/>
          <w:szCs w:val="22"/>
          <w:lang w:val="en-ZA"/>
        </w:rPr>
        <w:t>T</w:t>
      </w:r>
      <w:r w:rsidR="00F260B1" w:rsidRPr="00F629A2">
        <w:rPr>
          <w:rFonts w:ascii="Arial" w:hAnsi="Arial" w:cs="Arial"/>
          <w:sz w:val="22"/>
          <w:szCs w:val="22"/>
          <w:lang w:val="en-ZA"/>
        </w:rPr>
        <w:t>he responsibility for compliance with the IRBA Code and other relevant ethical requirements rest</w:t>
      </w:r>
      <w:r w:rsidR="00C11F89" w:rsidRPr="00F629A2">
        <w:rPr>
          <w:rFonts w:ascii="Arial" w:hAnsi="Arial" w:cs="Arial"/>
          <w:sz w:val="22"/>
          <w:szCs w:val="22"/>
          <w:lang w:val="en-ZA"/>
        </w:rPr>
        <w:t>s</w:t>
      </w:r>
      <w:r w:rsidR="00F260B1" w:rsidRPr="00F629A2">
        <w:rPr>
          <w:rFonts w:ascii="Arial" w:hAnsi="Arial" w:cs="Arial"/>
          <w:sz w:val="22"/>
          <w:szCs w:val="22"/>
          <w:lang w:val="en-ZA"/>
        </w:rPr>
        <w:t xml:space="preserve"> with each joint auditor individually.</w:t>
      </w:r>
      <w:r w:rsidR="00736E11">
        <w:rPr>
          <w:rFonts w:ascii="Arial" w:hAnsi="Arial" w:cs="Arial"/>
          <w:sz w:val="22"/>
          <w:szCs w:val="22"/>
          <w:lang w:val="en-ZA"/>
        </w:rPr>
        <w:t xml:space="preserve"> </w:t>
      </w:r>
      <w:r w:rsidR="00992180">
        <w:rPr>
          <w:rFonts w:ascii="Arial" w:hAnsi="Arial" w:cs="Arial"/>
          <w:sz w:val="22"/>
          <w:szCs w:val="22"/>
          <w:lang w:val="en-ZA"/>
        </w:rPr>
        <w:t>A</w:t>
      </w:r>
      <w:r w:rsidR="00736E11" w:rsidRPr="00C31B06">
        <w:rPr>
          <w:rFonts w:ascii="Arial" w:hAnsi="Arial" w:cs="Arial"/>
          <w:sz w:val="22"/>
          <w:szCs w:val="22"/>
          <w:lang w:val="en-ZA"/>
        </w:rPr>
        <w:t xml:space="preserve"> joint auditor may </w:t>
      </w:r>
      <w:r w:rsidR="00736E11" w:rsidRPr="00C31B06">
        <w:rPr>
          <w:rFonts w:ascii="Arial" w:eastAsia="Arial" w:hAnsi="Arial" w:cs="Arial"/>
          <w:sz w:val="22"/>
          <w:szCs w:val="22"/>
        </w:rPr>
        <w:t>obtain, before and at the end of the joint audit engagement, a written confirmation that the other joint auditor(s) will comply and has complied with the IRBA Code and other relevant ethical requirements.</w:t>
      </w:r>
      <w:r w:rsidR="00F260B1" w:rsidRPr="00C31B06">
        <w:rPr>
          <w:rFonts w:ascii="Arial" w:hAnsi="Arial" w:cs="Arial"/>
          <w:sz w:val="22"/>
          <w:szCs w:val="22"/>
          <w:lang w:val="en-ZA"/>
        </w:rPr>
        <w:t xml:space="preserve">  </w:t>
      </w:r>
    </w:p>
    <w:p w14:paraId="3C2F856F" w14:textId="35172B91" w:rsidR="00314DBC" w:rsidRPr="00F629A2" w:rsidRDefault="00976989"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hAnsi="Arial" w:cs="Arial"/>
          <w:sz w:val="22"/>
          <w:szCs w:val="22"/>
          <w:lang w:val="en-ZA"/>
        </w:rPr>
        <w:t>The joint audit engagement partners</w:t>
      </w:r>
      <w:r w:rsidR="00174AEE" w:rsidRPr="00F629A2">
        <w:rPr>
          <w:rFonts w:ascii="Arial" w:hAnsi="Arial" w:cs="Arial"/>
          <w:sz w:val="22"/>
          <w:szCs w:val="22"/>
          <w:lang w:val="en-ZA"/>
        </w:rPr>
        <w:t xml:space="preserve"> </w:t>
      </w:r>
      <w:r w:rsidR="00D46BEE" w:rsidRPr="00F629A2">
        <w:rPr>
          <w:rFonts w:ascii="Arial" w:hAnsi="Arial" w:cs="Arial"/>
          <w:sz w:val="22"/>
          <w:szCs w:val="22"/>
          <w:lang w:val="en-ZA"/>
        </w:rPr>
        <w:t xml:space="preserve">shall remain alert </w:t>
      </w:r>
      <w:r w:rsidR="0032305D" w:rsidRPr="0032305D">
        <w:rPr>
          <w:rFonts w:ascii="Arial" w:hAnsi="Arial" w:cs="Arial"/>
          <w:sz w:val="22"/>
          <w:szCs w:val="22"/>
          <w:lang w:val="en-ZA"/>
        </w:rPr>
        <w:t>throughout the joint audit engagement,</w:t>
      </w:r>
      <w:r w:rsidR="0032305D">
        <w:rPr>
          <w:rFonts w:ascii="Arial" w:hAnsi="Arial" w:cs="Arial"/>
          <w:sz w:val="22"/>
          <w:szCs w:val="22"/>
          <w:lang w:val="en-ZA"/>
        </w:rPr>
        <w:t xml:space="preserve"> </w:t>
      </w:r>
      <w:r w:rsidR="00D46BEE" w:rsidRPr="00F629A2">
        <w:rPr>
          <w:rFonts w:ascii="Arial" w:hAnsi="Arial" w:cs="Arial"/>
          <w:sz w:val="22"/>
          <w:szCs w:val="22"/>
          <w:lang w:val="en-ZA"/>
        </w:rPr>
        <w:t xml:space="preserve">for </w:t>
      </w:r>
      <w:r w:rsidR="00DC6043" w:rsidRPr="00DC6043">
        <w:rPr>
          <w:rFonts w:ascii="Arial" w:hAnsi="Arial" w:cs="Arial"/>
          <w:sz w:val="22"/>
          <w:szCs w:val="22"/>
          <w:lang w:val="en-ZA"/>
        </w:rPr>
        <w:t>breaches of</w:t>
      </w:r>
      <w:r w:rsidR="00D46BEE" w:rsidRPr="00F629A2">
        <w:rPr>
          <w:rFonts w:ascii="Arial" w:hAnsi="Arial" w:cs="Arial"/>
          <w:sz w:val="22"/>
          <w:szCs w:val="22"/>
          <w:lang w:val="en-ZA"/>
        </w:rPr>
        <w:t xml:space="preserve"> relevant ethical requirements by members of the engagement team and determine the appropriate action</w:t>
      </w:r>
      <w:r w:rsidR="005B7F42">
        <w:rPr>
          <w:rFonts w:ascii="Arial" w:hAnsi="Arial" w:cs="Arial"/>
          <w:sz w:val="22"/>
          <w:szCs w:val="22"/>
          <w:lang w:val="en-ZA"/>
        </w:rPr>
        <w:t>,</w:t>
      </w:r>
      <w:r w:rsidR="00D46BEE" w:rsidRPr="00F629A2">
        <w:rPr>
          <w:rFonts w:ascii="Arial" w:hAnsi="Arial" w:cs="Arial"/>
          <w:sz w:val="22"/>
          <w:szCs w:val="22"/>
          <w:lang w:val="en-ZA"/>
        </w:rPr>
        <w:t xml:space="preserve"> if such </w:t>
      </w:r>
      <w:r w:rsidR="00DC6043" w:rsidRPr="00DC6043">
        <w:rPr>
          <w:rFonts w:ascii="Arial" w:hAnsi="Arial" w:cs="Arial"/>
          <w:sz w:val="22"/>
          <w:szCs w:val="22"/>
          <w:lang w:val="en-ZA"/>
        </w:rPr>
        <w:t>breaches are</w:t>
      </w:r>
      <w:r w:rsidR="00D46BEE" w:rsidRPr="00F629A2">
        <w:rPr>
          <w:rFonts w:ascii="Arial" w:hAnsi="Arial" w:cs="Arial"/>
          <w:sz w:val="22"/>
          <w:szCs w:val="22"/>
          <w:lang w:val="en-ZA"/>
        </w:rPr>
        <w:t xml:space="preserve"> identified.</w:t>
      </w:r>
      <w:r w:rsidR="0001795C" w:rsidRPr="00F629A2">
        <w:rPr>
          <w:rStyle w:val="FootnoteReference"/>
          <w:rFonts w:ascii="Arial" w:hAnsi="Arial"/>
          <w:sz w:val="22"/>
          <w:szCs w:val="22"/>
          <w:lang w:val="en-ZA"/>
        </w:rPr>
        <w:footnoteReference w:id="10"/>
      </w:r>
      <w:r w:rsidR="00BA3DBB" w:rsidRPr="00F629A2">
        <w:rPr>
          <w:rFonts w:ascii="Arial" w:hAnsi="Arial" w:cs="Arial"/>
          <w:sz w:val="22"/>
          <w:szCs w:val="22"/>
          <w:lang w:val="en-ZA"/>
        </w:rPr>
        <w:t xml:space="preserve"> </w:t>
      </w:r>
      <w:r w:rsidR="003C1B7A">
        <w:rPr>
          <w:rFonts w:ascii="Arial" w:hAnsi="Arial" w:cs="Arial"/>
          <w:sz w:val="22"/>
          <w:szCs w:val="22"/>
          <w:lang w:val="en-ZA"/>
        </w:rPr>
        <w:t xml:space="preserve">A joint auditor may cross-review the work done by the other joint auditor(s) to ensure independence and compliance with the IRBA Code and other relevant ethical requirements. </w:t>
      </w:r>
      <w:r w:rsidR="00BA3DBB" w:rsidRPr="00F629A2">
        <w:rPr>
          <w:rFonts w:ascii="Arial" w:hAnsi="Arial" w:cs="Arial"/>
          <w:sz w:val="22"/>
          <w:szCs w:val="22"/>
          <w:lang w:val="en-ZA"/>
        </w:rPr>
        <w:t>A letter by each of the joint auditors to each other, explaining their processes in this regard</w:t>
      </w:r>
      <w:r w:rsidR="00872AF9">
        <w:rPr>
          <w:rFonts w:ascii="Arial" w:hAnsi="Arial" w:cs="Arial"/>
          <w:sz w:val="22"/>
          <w:szCs w:val="22"/>
          <w:lang w:val="en-ZA"/>
        </w:rPr>
        <w:t xml:space="preserve"> and any identified </w:t>
      </w:r>
      <w:r w:rsidR="00A0188B" w:rsidRPr="00A0188B">
        <w:rPr>
          <w:rFonts w:ascii="Arial" w:hAnsi="Arial" w:cs="Arial"/>
          <w:sz w:val="22"/>
          <w:szCs w:val="22"/>
          <w:lang w:val="en-ZA"/>
        </w:rPr>
        <w:t>breaches of relevant ethical requirements</w:t>
      </w:r>
      <w:r w:rsidR="00872AF9">
        <w:rPr>
          <w:rFonts w:ascii="Arial" w:hAnsi="Arial" w:cs="Arial"/>
          <w:sz w:val="22"/>
          <w:szCs w:val="22"/>
          <w:lang w:val="en-ZA"/>
        </w:rPr>
        <w:t xml:space="preserve"> as well as safeguards applied</w:t>
      </w:r>
      <w:r w:rsidR="00BA3DBB" w:rsidRPr="00F629A2">
        <w:rPr>
          <w:rFonts w:ascii="Arial" w:hAnsi="Arial" w:cs="Arial"/>
          <w:sz w:val="22"/>
          <w:szCs w:val="22"/>
          <w:lang w:val="en-ZA"/>
        </w:rPr>
        <w:t xml:space="preserve">, </w:t>
      </w:r>
      <w:r w:rsidR="006C06A3" w:rsidRPr="00F629A2">
        <w:rPr>
          <w:rFonts w:ascii="Arial" w:hAnsi="Arial" w:cs="Arial"/>
          <w:sz w:val="22"/>
          <w:szCs w:val="22"/>
          <w:lang w:val="en-ZA"/>
        </w:rPr>
        <w:t>may</w:t>
      </w:r>
      <w:r w:rsidR="00BA3DBB" w:rsidRPr="00F629A2">
        <w:rPr>
          <w:rFonts w:ascii="Arial" w:hAnsi="Arial" w:cs="Arial"/>
          <w:sz w:val="22"/>
          <w:szCs w:val="22"/>
          <w:lang w:val="en-ZA"/>
        </w:rPr>
        <w:t xml:space="preserve"> form part of the audit documentation. </w:t>
      </w:r>
    </w:p>
    <w:p w14:paraId="146A3167" w14:textId="6ABC6CD6" w:rsidR="007425BD" w:rsidRPr="00F629A2" w:rsidRDefault="00BA3DBB"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hAnsi="Arial" w:cs="Arial"/>
          <w:sz w:val="22"/>
          <w:szCs w:val="22"/>
          <w:lang w:val="en-ZA"/>
        </w:rPr>
        <w:t>I</w:t>
      </w:r>
      <w:r w:rsidR="00664C04" w:rsidRPr="00F629A2">
        <w:rPr>
          <w:rFonts w:ascii="Arial" w:hAnsi="Arial" w:cs="Arial"/>
          <w:sz w:val="22"/>
          <w:szCs w:val="22"/>
          <w:lang w:val="en-ZA"/>
        </w:rPr>
        <w:t>f</w:t>
      </w:r>
      <w:r w:rsidRPr="00F629A2">
        <w:rPr>
          <w:rFonts w:ascii="Arial" w:hAnsi="Arial" w:cs="Arial"/>
          <w:sz w:val="22"/>
          <w:szCs w:val="22"/>
          <w:lang w:val="en-ZA"/>
        </w:rPr>
        <w:t xml:space="preserve"> any joint auditor is not satisfied </w:t>
      </w:r>
      <w:r w:rsidR="005B7F42">
        <w:rPr>
          <w:rFonts w:ascii="Arial" w:hAnsi="Arial" w:cs="Arial"/>
          <w:sz w:val="22"/>
          <w:szCs w:val="22"/>
          <w:lang w:val="en-ZA"/>
        </w:rPr>
        <w:t>with</w:t>
      </w:r>
      <w:r w:rsidRPr="00F629A2">
        <w:rPr>
          <w:rFonts w:ascii="Arial" w:hAnsi="Arial" w:cs="Arial"/>
          <w:sz w:val="22"/>
          <w:szCs w:val="22"/>
          <w:lang w:val="en-ZA"/>
        </w:rPr>
        <w:t xml:space="preserve"> the</w:t>
      </w:r>
      <w:r w:rsidR="000773CB" w:rsidRPr="00F629A2">
        <w:rPr>
          <w:rFonts w:ascii="Arial" w:hAnsi="Arial" w:cs="Arial"/>
          <w:sz w:val="22"/>
          <w:szCs w:val="22"/>
          <w:lang w:val="en-ZA"/>
        </w:rPr>
        <w:t xml:space="preserve"> compliance with in</w:t>
      </w:r>
      <w:r w:rsidRPr="00F629A2">
        <w:rPr>
          <w:rFonts w:ascii="Arial" w:hAnsi="Arial" w:cs="Arial"/>
          <w:sz w:val="22"/>
          <w:szCs w:val="22"/>
          <w:lang w:val="en-ZA"/>
        </w:rPr>
        <w:t xml:space="preserve">dependence </w:t>
      </w:r>
      <w:r w:rsidR="00AF2049" w:rsidRPr="00F629A2">
        <w:rPr>
          <w:rFonts w:ascii="Arial" w:hAnsi="Arial" w:cs="Arial"/>
          <w:sz w:val="22"/>
          <w:szCs w:val="22"/>
          <w:lang w:val="en-ZA"/>
        </w:rPr>
        <w:t xml:space="preserve">and </w:t>
      </w:r>
      <w:r w:rsidR="006B63C7" w:rsidRPr="00F629A2">
        <w:rPr>
          <w:rFonts w:ascii="Arial" w:hAnsi="Arial" w:cs="Arial"/>
          <w:sz w:val="22"/>
          <w:szCs w:val="22"/>
          <w:lang w:val="en-ZA"/>
        </w:rPr>
        <w:t xml:space="preserve">other relevant </w:t>
      </w:r>
      <w:r w:rsidR="00AF2049" w:rsidRPr="00F629A2">
        <w:rPr>
          <w:rFonts w:ascii="Arial" w:hAnsi="Arial" w:cs="Arial"/>
          <w:sz w:val="22"/>
          <w:szCs w:val="22"/>
          <w:lang w:val="en-ZA"/>
        </w:rPr>
        <w:t>ethical</w:t>
      </w:r>
      <w:r w:rsidR="006B63C7" w:rsidRPr="00F629A2">
        <w:rPr>
          <w:rFonts w:ascii="Arial" w:hAnsi="Arial" w:cs="Arial"/>
          <w:sz w:val="22"/>
          <w:szCs w:val="22"/>
          <w:lang w:val="en-ZA"/>
        </w:rPr>
        <w:t xml:space="preserve"> requirements</w:t>
      </w:r>
      <w:r w:rsidR="00AF2049" w:rsidRPr="00F629A2">
        <w:rPr>
          <w:rFonts w:ascii="Arial" w:hAnsi="Arial" w:cs="Arial"/>
          <w:sz w:val="22"/>
          <w:szCs w:val="22"/>
          <w:lang w:val="en-ZA"/>
        </w:rPr>
        <w:t xml:space="preserve"> </w:t>
      </w:r>
      <w:r w:rsidRPr="00F629A2">
        <w:rPr>
          <w:rFonts w:ascii="Arial" w:hAnsi="Arial" w:cs="Arial"/>
          <w:sz w:val="22"/>
          <w:szCs w:val="22"/>
          <w:lang w:val="en-ZA"/>
        </w:rPr>
        <w:t>of the other joint auditor</w:t>
      </w:r>
      <w:r w:rsidR="00AF2049" w:rsidRPr="00F629A2">
        <w:rPr>
          <w:rFonts w:ascii="Arial" w:hAnsi="Arial" w:cs="Arial"/>
          <w:sz w:val="22"/>
          <w:szCs w:val="22"/>
          <w:lang w:val="en-ZA"/>
        </w:rPr>
        <w:t>(s)</w:t>
      </w:r>
      <w:r w:rsidRPr="00F629A2">
        <w:rPr>
          <w:rFonts w:ascii="Arial" w:hAnsi="Arial" w:cs="Arial"/>
          <w:sz w:val="22"/>
          <w:szCs w:val="22"/>
          <w:lang w:val="en-ZA"/>
        </w:rPr>
        <w:t xml:space="preserve">, the </w:t>
      </w:r>
      <w:r w:rsidR="00DC08F1" w:rsidRPr="00F629A2">
        <w:rPr>
          <w:rFonts w:ascii="Arial" w:hAnsi="Arial" w:cs="Arial"/>
          <w:sz w:val="22"/>
          <w:szCs w:val="22"/>
          <w:lang w:val="en-ZA"/>
        </w:rPr>
        <w:t>dis</w:t>
      </w:r>
      <w:r w:rsidRPr="00F629A2">
        <w:rPr>
          <w:rFonts w:ascii="Arial" w:hAnsi="Arial" w:cs="Arial"/>
          <w:sz w:val="22"/>
          <w:szCs w:val="22"/>
          <w:lang w:val="en-ZA"/>
        </w:rPr>
        <w:t>satisfied joint audito</w:t>
      </w:r>
      <w:r w:rsidR="00495734" w:rsidRPr="00F629A2">
        <w:rPr>
          <w:rFonts w:ascii="Arial" w:hAnsi="Arial" w:cs="Arial"/>
          <w:sz w:val="22"/>
          <w:szCs w:val="22"/>
          <w:lang w:val="en-ZA"/>
        </w:rPr>
        <w:t>r</w:t>
      </w:r>
      <w:r w:rsidRPr="00F629A2">
        <w:rPr>
          <w:rFonts w:ascii="Arial" w:hAnsi="Arial" w:cs="Arial"/>
          <w:sz w:val="22"/>
          <w:szCs w:val="22"/>
          <w:lang w:val="en-ZA"/>
        </w:rPr>
        <w:t xml:space="preserve"> </w:t>
      </w:r>
      <w:r w:rsidR="004C7056" w:rsidRPr="00F629A2">
        <w:rPr>
          <w:rFonts w:ascii="Arial" w:hAnsi="Arial" w:cs="Arial"/>
          <w:sz w:val="22"/>
          <w:szCs w:val="22"/>
          <w:lang w:val="en-ZA"/>
        </w:rPr>
        <w:t>appl</w:t>
      </w:r>
      <w:r w:rsidR="00495734" w:rsidRPr="00F629A2">
        <w:rPr>
          <w:rFonts w:ascii="Arial" w:hAnsi="Arial" w:cs="Arial"/>
          <w:sz w:val="22"/>
          <w:szCs w:val="22"/>
          <w:lang w:val="en-ZA"/>
        </w:rPr>
        <w:t>ies</w:t>
      </w:r>
      <w:r w:rsidR="004C7056" w:rsidRPr="00F629A2">
        <w:rPr>
          <w:rFonts w:ascii="Arial" w:hAnsi="Arial" w:cs="Arial"/>
          <w:sz w:val="22"/>
          <w:szCs w:val="22"/>
          <w:lang w:val="en-ZA"/>
        </w:rPr>
        <w:t xml:space="preserve"> professional judgment</w:t>
      </w:r>
      <w:r w:rsidR="009E7C5E" w:rsidRPr="00F629A2">
        <w:rPr>
          <w:rFonts w:ascii="Arial" w:hAnsi="Arial" w:cs="Arial"/>
          <w:sz w:val="22"/>
          <w:szCs w:val="22"/>
          <w:lang w:val="en-ZA"/>
        </w:rPr>
        <w:t xml:space="preserve"> and</w:t>
      </w:r>
      <w:r w:rsidR="004C7056" w:rsidRPr="00F629A2">
        <w:rPr>
          <w:rFonts w:ascii="Arial" w:hAnsi="Arial" w:cs="Arial"/>
          <w:sz w:val="22"/>
          <w:szCs w:val="22"/>
          <w:lang w:val="en-ZA"/>
        </w:rPr>
        <w:t xml:space="preserve"> </w:t>
      </w:r>
      <w:r w:rsidRPr="00F629A2">
        <w:rPr>
          <w:rFonts w:ascii="Arial" w:hAnsi="Arial" w:cs="Arial"/>
          <w:sz w:val="22"/>
          <w:szCs w:val="22"/>
          <w:lang w:val="en-ZA"/>
        </w:rPr>
        <w:t>consider</w:t>
      </w:r>
      <w:r w:rsidR="003D7D6E" w:rsidRPr="00F629A2">
        <w:rPr>
          <w:rFonts w:ascii="Arial" w:hAnsi="Arial" w:cs="Arial"/>
          <w:sz w:val="22"/>
          <w:szCs w:val="22"/>
          <w:lang w:val="en-ZA"/>
        </w:rPr>
        <w:t>s</w:t>
      </w:r>
      <w:r w:rsidRPr="00F629A2">
        <w:rPr>
          <w:rFonts w:ascii="Arial" w:hAnsi="Arial" w:cs="Arial"/>
          <w:sz w:val="22"/>
          <w:szCs w:val="22"/>
          <w:lang w:val="en-ZA"/>
        </w:rPr>
        <w:t xml:space="preserve"> </w:t>
      </w:r>
      <w:r w:rsidR="002F10B0">
        <w:rPr>
          <w:rFonts w:ascii="Arial" w:hAnsi="Arial" w:cs="Arial"/>
          <w:sz w:val="22"/>
          <w:szCs w:val="22"/>
          <w:lang w:val="en-ZA"/>
        </w:rPr>
        <w:t>bringing this to the attention of</w:t>
      </w:r>
      <w:r w:rsidR="002F10B0" w:rsidRPr="00F629A2">
        <w:rPr>
          <w:rFonts w:ascii="Arial" w:hAnsi="Arial" w:cs="Arial"/>
          <w:sz w:val="22"/>
          <w:szCs w:val="22"/>
          <w:lang w:val="en-ZA"/>
        </w:rPr>
        <w:t xml:space="preserve"> management and/or those charged with governance</w:t>
      </w:r>
      <w:r w:rsidR="00455083">
        <w:rPr>
          <w:rFonts w:ascii="Arial" w:hAnsi="Arial" w:cs="Arial"/>
          <w:sz w:val="22"/>
          <w:szCs w:val="22"/>
          <w:lang w:val="en-ZA"/>
        </w:rPr>
        <w:t xml:space="preserve"> (while considering the IRBA Code)</w:t>
      </w:r>
      <w:r w:rsidR="002F10B0">
        <w:rPr>
          <w:rFonts w:ascii="Arial" w:hAnsi="Arial" w:cs="Arial"/>
          <w:sz w:val="22"/>
          <w:szCs w:val="22"/>
          <w:lang w:val="en-ZA"/>
        </w:rPr>
        <w:t>,</w:t>
      </w:r>
      <w:r w:rsidR="002F10B0" w:rsidRPr="00F629A2">
        <w:rPr>
          <w:rFonts w:ascii="Arial" w:hAnsi="Arial" w:cs="Arial"/>
          <w:sz w:val="22"/>
          <w:szCs w:val="22"/>
          <w:lang w:val="en-ZA"/>
        </w:rPr>
        <w:t xml:space="preserve"> </w:t>
      </w:r>
      <w:r w:rsidRPr="00F629A2">
        <w:rPr>
          <w:rFonts w:ascii="Arial" w:hAnsi="Arial" w:cs="Arial"/>
          <w:sz w:val="22"/>
          <w:szCs w:val="22"/>
          <w:lang w:val="en-ZA"/>
        </w:rPr>
        <w:t xml:space="preserve">declining </w:t>
      </w:r>
      <w:r w:rsidR="007B7749" w:rsidRPr="00F629A2">
        <w:rPr>
          <w:rFonts w:ascii="Arial" w:hAnsi="Arial" w:cs="Arial"/>
          <w:sz w:val="22"/>
          <w:szCs w:val="22"/>
          <w:lang w:val="en-ZA"/>
        </w:rPr>
        <w:t xml:space="preserve">or resigning from </w:t>
      </w:r>
      <w:r w:rsidRPr="00F629A2">
        <w:rPr>
          <w:rFonts w:ascii="Arial" w:hAnsi="Arial" w:cs="Arial"/>
          <w:sz w:val="22"/>
          <w:szCs w:val="22"/>
          <w:lang w:val="en-ZA"/>
        </w:rPr>
        <w:t xml:space="preserve">the </w:t>
      </w:r>
      <w:r w:rsidR="00FB0BAB" w:rsidRPr="00F629A2">
        <w:rPr>
          <w:rFonts w:ascii="Arial" w:hAnsi="Arial" w:cs="Arial"/>
          <w:sz w:val="22"/>
          <w:szCs w:val="22"/>
          <w:lang w:val="en-ZA"/>
        </w:rPr>
        <w:t xml:space="preserve">joint audit </w:t>
      </w:r>
      <w:r w:rsidRPr="00F629A2">
        <w:rPr>
          <w:rFonts w:ascii="Arial" w:hAnsi="Arial" w:cs="Arial"/>
          <w:sz w:val="22"/>
          <w:szCs w:val="22"/>
          <w:lang w:val="en-ZA"/>
        </w:rPr>
        <w:t>engagement.</w:t>
      </w:r>
      <w:r w:rsidR="004F15C1">
        <w:rPr>
          <w:rFonts w:ascii="Arial" w:hAnsi="Arial" w:cs="Arial"/>
          <w:sz w:val="22"/>
          <w:szCs w:val="22"/>
          <w:lang w:val="en-ZA"/>
        </w:rPr>
        <w:t xml:space="preserve"> Also refer to paragraph</w:t>
      </w:r>
      <w:r w:rsidR="00F17687">
        <w:rPr>
          <w:rFonts w:ascii="Arial" w:hAnsi="Arial" w:cs="Arial"/>
          <w:sz w:val="22"/>
          <w:szCs w:val="22"/>
          <w:lang w:val="en-ZA"/>
        </w:rPr>
        <w:t>s</w:t>
      </w:r>
      <w:r w:rsidR="004F15C1">
        <w:rPr>
          <w:rFonts w:ascii="Arial" w:hAnsi="Arial" w:cs="Arial"/>
          <w:sz w:val="22"/>
          <w:szCs w:val="22"/>
          <w:lang w:val="en-ZA"/>
        </w:rPr>
        <w:t xml:space="preserve"> </w:t>
      </w:r>
      <w:r w:rsidR="004F15C1" w:rsidRPr="00F62618">
        <w:rPr>
          <w:rFonts w:ascii="Arial" w:hAnsi="Arial" w:cs="Arial"/>
          <w:sz w:val="22"/>
          <w:szCs w:val="22"/>
          <w:lang w:val="en-ZA"/>
        </w:rPr>
        <w:t>7</w:t>
      </w:r>
      <w:r w:rsidR="00CB0010" w:rsidRPr="00F62618">
        <w:rPr>
          <w:rFonts w:ascii="Arial" w:hAnsi="Arial" w:cs="Arial"/>
          <w:sz w:val="22"/>
          <w:szCs w:val="22"/>
          <w:lang w:val="en-ZA"/>
        </w:rPr>
        <w:t>3</w:t>
      </w:r>
      <w:r w:rsidR="004F15C1" w:rsidRPr="00F62618">
        <w:rPr>
          <w:rFonts w:ascii="Arial" w:hAnsi="Arial" w:cs="Arial"/>
          <w:sz w:val="22"/>
          <w:szCs w:val="22"/>
          <w:lang w:val="en-ZA"/>
        </w:rPr>
        <w:t>-7</w:t>
      </w:r>
      <w:r w:rsidR="00CB0010" w:rsidRPr="00F62618">
        <w:rPr>
          <w:rFonts w:ascii="Arial" w:hAnsi="Arial" w:cs="Arial"/>
          <w:sz w:val="22"/>
          <w:szCs w:val="22"/>
          <w:lang w:val="en-ZA"/>
        </w:rPr>
        <w:t>6</w:t>
      </w:r>
      <w:r w:rsidR="004F15C1">
        <w:rPr>
          <w:rFonts w:ascii="Arial" w:hAnsi="Arial" w:cs="Arial"/>
          <w:sz w:val="22"/>
          <w:szCs w:val="22"/>
          <w:lang w:val="en-ZA"/>
        </w:rPr>
        <w:t xml:space="preserve"> of this Guide.</w:t>
      </w:r>
    </w:p>
    <w:p w14:paraId="07271DB5" w14:textId="54EF39BC" w:rsidR="00695610" w:rsidRPr="00F629A2" w:rsidRDefault="00695610" w:rsidP="001D03D2">
      <w:pPr>
        <w:pStyle w:val="Heading1"/>
        <w:spacing w:before="0"/>
        <w:jc w:val="both"/>
        <w:rPr>
          <w:rFonts w:cs="Times New Roman"/>
          <w:szCs w:val="22"/>
          <w:lang w:val="en-ZA"/>
        </w:rPr>
      </w:pPr>
      <w:bookmarkStart w:id="6" w:name="_Toc101777276"/>
      <w:r w:rsidRPr="00F629A2">
        <w:rPr>
          <w:rFonts w:cs="Times New Roman"/>
          <w:szCs w:val="22"/>
          <w:lang w:val="en-ZA"/>
        </w:rPr>
        <w:t>System</w:t>
      </w:r>
      <w:r w:rsidR="00092720">
        <w:rPr>
          <w:rFonts w:cs="Times New Roman"/>
          <w:szCs w:val="22"/>
          <w:lang w:val="en-ZA"/>
        </w:rPr>
        <w:t xml:space="preserve"> of Quality Management</w:t>
      </w:r>
      <w:bookmarkEnd w:id="6"/>
      <w:r w:rsidRPr="00F629A2">
        <w:rPr>
          <w:rFonts w:cs="Times New Roman"/>
          <w:szCs w:val="22"/>
          <w:lang w:val="en-ZA"/>
        </w:rPr>
        <w:t xml:space="preserve"> </w:t>
      </w:r>
    </w:p>
    <w:p w14:paraId="056AF92D" w14:textId="63E6112C" w:rsidR="00695610" w:rsidRPr="00F629A2" w:rsidRDefault="00695610" w:rsidP="00D90E81">
      <w:pPr>
        <w:numPr>
          <w:ilvl w:val="0"/>
          <w:numId w:val="1"/>
        </w:numPr>
        <w:tabs>
          <w:tab w:val="clear" w:pos="720"/>
          <w:tab w:val="num" w:pos="540"/>
        </w:tabs>
        <w:spacing w:after="120" w:line="276" w:lineRule="auto"/>
        <w:ind w:left="540" w:hanging="540"/>
        <w:jc w:val="both"/>
        <w:rPr>
          <w:lang w:val="en-ZA"/>
        </w:rPr>
      </w:pPr>
      <w:r w:rsidRPr="00F629A2">
        <w:rPr>
          <w:rFonts w:ascii="Arial" w:hAnsi="Arial" w:cs="Arial"/>
          <w:sz w:val="22"/>
          <w:szCs w:val="22"/>
          <w:lang w:val="en-ZA"/>
        </w:rPr>
        <w:t>ISA 220</w:t>
      </w:r>
      <w:r w:rsidR="00A0188B">
        <w:rPr>
          <w:rFonts w:ascii="Arial" w:hAnsi="Arial" w:cs="Arial"/>
          <w:sz w:val="22"/>
          <w:szCs w:val="22"/>
          <w:lang w:val="en-ZA"/>
        </w:rPr>
        <w:t xml:space="preserve"> (Revised)</w:t>
      </w:r>
      <w:r w:rsidRPr="00F629A2">
        <w:rPr>
          <w:rFonts w:ascii="Arial" w:hAnsi="Arial" w:cs="Arial"/>
          <w:sz w:val="22"/>
          <w:szCs w:val="22"/>
          <w:lang w:val="en-ZA"/>
        </w:rPr>
        <w:t>,</w:t>
      </w:r>
      <w:r w:rsidR="005B7F42">
        <w:rPr>
          <w:rFonts w:ascii="Arial" w:hAnsi="Arial" w:cs="Arial"/>
          <w:sz w:val="22"/>
          <w:szCs w:val="22"/>
          <w:lang w:val="en-ZA"/>
        </w:rPr>
        <w:t xml:space="preserve"> </w:t>
      </w:r>
      <w:r w:rsidRPr="00F629A2">
        <w:rPr>
          <w:rFonts w:ascii="Arial" w:hAnsi="Arial" w:cs="Arial"/>
          <w:i/>
          <w:iCs/>
          <w:sz w:val="22"/>
          <w:szCs w:val="22"/>
          <w:lang w:val="en-ZA"/>
        </w:rPr>
        <w:t xml:space="preserve">Quality </w:t>
      </w:r>
      <w:r w:rsidR="00A0188B">
        <w:rPr>
          <w:rFonts w:ascii="Arial" w:hAnsi="Arial" w:cs="Arial"/>
          <w:i/>
          <w:iCs/>
          <w:sz w:val="22"/>
          <w:szCs w:val="22"/>
          <w:lang w:val="en-ZA"/>
        </w:rPr>
        <w:t>Management</w:t>
      </w:r>
      <w:r w:rsidR="00A0188B" w:rsidRPr="00F629A2">
        <w:rPr>
          <w:rFonts w:ascii="Arial" w:hAnsi="Arial" w:cs="Arial"/>
          <w:i/>
          <w:iCs/>
          <w:sz w:val="22"/>
          <w:szCs w:val="22"/>
          <w:lang w:val="en-ZA"/>
        </w:rPr>
        <w:t xml:space="preserve"> </w:t>
      </w:r>
      <w:r w:rsidRPr="00F629A2">
        <w:rPr>
          <w:rFonts w:ascii="Arial" w:hAnsi="Arial" w:cs="Arial"/>
          <w:i/>
          <w:iCs/>
          <w:sz w:val="22"/>
          <w:szCs w:val="22"/>
          <w:lang w:val="en-ZA"/>
        </w:rPr>
        <w:t>for an Audit of Financial Statements</w:t>
      </w:r>
      <w:r w:rsidRPr="00F629A2">
        <w:rPr>
          <w:rFonts w:ascii="Arial" w:hAnsi="Arial" w:cs="Arial"/>
          <w:sz w:val="22"/>
          <w:szCs w:val="22"/>
          <w:lang w:val="en-ZA"/>
        </w:rPr>
        <w:t xml:space="preserve">, presumes that audit engagements are conducted by a firm that is subject to the requirements of International Standard on Quality </w:t>
      </w:r>
      <w:r w:rsidR="00A0188B">
        <w:rPr>
          <w:rFonts w:ascii="Arial" w:hAnsi="Arial" w:cs="Arial"/>
          <w:sz w:val="22"/>
          <w:szCs w:val="22"/>
          <w:lang w:val="en-ZA"/>
        </w:rPr>
        <w:t>Management</w:t>
      </w:r>
      <w:r w:rsidR="00A0188B" w:rsidRPr="00F629A2">
        <w:rPr>
          <w:rFonts w:ascii="Arial" w:hAnsi="Arial" w:cs="Arial"/>
          <w:sz w:val="22"/>
          <w:szCs w:val="22"/>
          <w:lang w:val="en-ZA"/>
        </w:rPr>
        <w:t xml:space="preserve"> </w:t>
      </w:r>
      <w:r w:rsidRPr="00F629A2">
        <w:rPr>
          <w:rFonts w:ascii="Arial" w:hAnsi="Arial" w:cs="Arial"/>
          <w:sz w:val="22"/>
          <w:szCs w:val="22"/>
          <w:lang w:val="en-ZA"/>
        </w:rPr>
        <w:t>(</w:t>
      </w:r>
      <w:r w:rsidR="00A0188B" w:rsidRPr="00F629A2">
        <w:rPr>
          <w:rFonts w:ascii="Arial" w:hAnsi="Arial" w:cs="Arial"/>
          <w:sz w:val="22"/>
          <w:szCs w:val="22"/>
          <w:lang w:val="en-ZA"/>
        </w:rPr>
        <w:t>ISQ</w:t>
      </w:r>
      <w:r w:rsidR="00A0188B">
        <w:rPr>
          <w:rFonts w:ascii="Arial" w:hAnsi="Arial" w:cs="Arial"/>
          <w:sz w:val="22"/>
          <w:szCs w:val="22"/>
          <w:lang w:val="en-ZA"/>
        </w:rPr>
        <w:t>M</w:t>
      </w:r>
      <w:r w:rsidRPr="00F629A2">
        <w:rPr>
          <w:rFonts w:ascii="Arial" w:hAnsi="Arial" w:cs="Arial"/>
          <w:sz w:val="22"/>
          <w:szCs w:val="22"/>
          <w:lang w:val="en-ZA"/>
        </w:rPr>
        <w:t xml:space="preserve">) 1, </w:t>
      </w:r>
      <w:r w:rsidRPr="00F629A2">
        <w:rPr>
          <w:rFonts w:ascii="Arial" w:hAnsi="Arial" w:cs="Arial"/>
          <w:i/>
          <w:iCs/>
          <w:sz w:val="22"/>
          <w:szCs w:val="22"/>
          <w:lang w:val="en-ZA"/>
        </w:rPr>
        <w:t xml:space="preserve">Quality </w:t>
      </w:r>
      <w:r w:rsidR="00A0188B">
        <w:rPr>
          <w:rFonts w:ascii="Arial" w:hAnsi="Arial" w:cs="Arial"/>
          <w:i/>
          <w:iCs/>
          <w:sz w:val="22"/>
          <w:szCs w:val="22"/>
          <w:lang w:val="en-ZA"/>
        </w:rPr>
        <w:t>Management</w:t>
      </w:r>
      <w:r w:rsidR="00A0188B" w:rsidRPr="00F629A2">
        <w:rPr>
          <w:rFonts w:ascii="Arial" w:hAnsi="Arial" w:cs="Arial"/>
          <w:i/>
          <w:iCs/>
          <w:sz w:val="22"/>
          <w:szCs w:val="22"/>
          <w:lang w:val="en-ZA"/>
        </w:rPr>
        <w:t xml:space="preserve"> </w:t>
      </w:r>
      <w:r w:rsidRPr="00F629A2">
        <w:rPr>
          <w:rFonts w:ascii="Arial" w:hAnsi="Arial" w:cs="Arial"/>
          <w:i/>
          <w:iCs/>
          <w:sz w:val="22"/>
          <w:szCs w:val="22"/>
          <w:lang w:val="en-ZA"/>
        </w:rPr>
        <w:t xml:space="preserve">for Firms that Perform Audits </w:t>
      </w:r>
      <w:r w:rsidR="00A0188B">
        <w:rPr>
          <w:rFonts w:ascii="Arial" w:hAnsi="Arial" w:cs="Arial"/>
          <w:i/>
          <w:iCs/>
          <w:sz w:val="22"/>
          <w:szCs w:val="22"/>
          <w:lang w:val="en-ZA"/>
        </w:rPr>
        <w:t>or</w:t>
      </w:r>
      <w:r w:rsidRPr="00F629A2">
        <w:rPr>
          <w:rFonts w:ascii="Arial" w:hAnsi="Arial" w:cs="Arial"/>
          <w:i/>
          <w:iCs/>
          <w:sz w:val="22"/>
          <w:szCs w:val="22"/>
          <w:lang w:val="en-ZA"/>
        </w:rPr>
        <w:t xml:space="preserve"> Reviews of Financial Statements, </w:t>
      </w:r>
      <w:r w:rsidR="00A0188B">
        <w:rPr>
          <w:rFonts w:ascii="Arial" w:hAnsi="Arial" w:cs="Arial"/>
          <w:i/>
          <w:iCs/>
          <w:sz w:val="22"/>
          <w:szCs w:val="22"/>
          <w:lang w:val="en-ZA"/>
        </w:rPr>
        <w:t>or</w:t>
      </w:r>
      <w:r w:rsidRPr="00F629A2">
        <w:rPr>
          <w:rFonts w:ascii="Arial" w:hAnsi="Arial" w:cs="Arial"/>
          <w:i/>
          <w:iCs/>
          <w:sz w:val="22"/>
          <w:szCs w:val="22"/>
          <w:lang w:val="en-ZA"/>
        </w:rPr>
        <w:t xml:space="preserve"> Other Assurance </w:t>
      </w:r>
      <w:r w:rsidR="00A0188B">
        <w:rPr>
          <w:rFonts w:ascii="Arial" w:hAnsi="Arial" w:cs="Arial"/>
          <w:i/>
          <w:iCs/>
          <w:sz w:val="22"/>
          <w:szCs w:val="22"/>
          <w:lang w:val="en-ZA"/>
        </w:rPr>
        <w:t>or</w:t>
      </w:r>
      <w:r w:rsidR="00A0188B" w:rsidRPr="00F629A2">
        <w:rPr>
          <w:rFonts w:ascii="Arial" w:hAnsi="Arial" w:cs="Arial"/>
          <w:i/>
          <w:iCs/>
          <w:sz w:val="22"/>
          <w:szCs w:val="22"/>
          <w:lang w:val="en-ZA"/>
        </w:rPr>
        <w:t xml:space="preserve"> </w:t>
      </w:r>
      <w:r w:rsidRPr="00F629A2">
        <w:rPr>
          <w:rFonts w:ascii="Arial" w:hAnsi="Arial" w:cs="Arial"/>
          <w:i/>
          <w:iCs/>
          <w:sz w:val="22"/>
          <w:szCs w:val="22"/>
          <w:lang w:val="en-ZA"/>
        </w:rPr>
        <w:t>Related Services Engagements</w:t>
      </w:r>
      <w:r w:rsidRPr="00F629A2">
        <w:rPr>
          <w:rFonts w:ascii="Arial" w:hAnsi="Arial" w:cs="Arial"/>
          <w:sz w:val="22"/>
          <w:szCs w:val="22"/>
          <w:lang w:val="en-ZA"/>
        </w:rPr>
        <w:t xml:space="preserve">. </w:t>
      </w:r>
      <w:r w:rsidR="00E10226" w:rsidRPr="00F629A2">
        <w:rPr>
          <w:rFonts w:ascii="Arial" w:hAnsi="Arial" w:cs="Arial"/>
          <w:sz w:val="22"/>
          <w:szCs w:val="22"/>
          <w:lang w:val="en-ZA"/>
        </w:rPr>
        <w:t>Therefore, p</w:t>
      </w:r>
      <w:r w:rsidRPr="00F629A2">
        <w:rPr>
          <w:rFonts w:ascii="Arial" w:hAnsi="Arial" w:cs="Arial"/>
          <w:sz w:val="22"/>
          <w:szCs w:val="22"/>
          <w:lang w:val="en-ZA"/>
        </w:rPr>
        <w:t xml:space="preserve">rior to the acceptance or continuance of a joint audit engagement, the joint auditors, based on their professional judgment, </w:t>
      </w:r>
      <w:r w:rsidR="00651335" w:rsidRPr="00F629A2">
        <w:rPr>
          <w:rFonts w:ascii="Arial" w:hAnsi="Arial" w:cs="Arial"/>
          <w:sz w:val="22"/>
          <w:szCs w:val="22"/>
          <w:lang w:val="en-ZA"/>
        </w:rPr>
        <w:t>need to</w:t>
      </w:r>
      <w:r w:rsidR="00736CE0" w:rsidRPr="00F629A2">
        <w:rPr>
          <w:rFonts w:ascii="Arial" w:hAnsi="Arial" w:cs="Arial"/>
          <w:sz w:val="22"/>
          <w:szCs w:val="22"/>
          <w:lang w:val="en-ZA"/>
        </w:rPr>
        <w:t xml:space="preserve"> satisfy themselves</w:t>
      </w:r>
      <w:r w:rsidRPr="00F629A2">
        <w:rPr>
          <w:rFonts w:ascii="Arial" w:hAnsi="Arial" w:cs="Arial"/>
          <w:sz w:val="22"/>
          <w:szCs w:val="22"/>
          <w:lang w:val="en-ZA"/>
        </w:rPr>
        <w:t xml:space="preserve"> </w:t>
      </w:r>
      <w:r w:rsidR="00736CE0" w:rsidRPr="00F629A2">
        <w:rPr>
          <w:rFonts w:ascii="Arial" w:hAnsi="Arial" w:cs="Arial"/>
          <w:sz w:val="22"/>
          <w:szCs w:val="22"/>
          <w:lang w:val="en-ZA"/>
        </w:rPr>
        <w:t>that</w:t>
      </w:r>
      <w:r w:rsidRPr="00F629A2">
        <w:rPr>
          <w:rFonts w:ascii="Arial" w:hAnsi="Arial" w:cs="Arial"/>
          <w:sz w:val="22"/>
          <w:szCs w:val="22"/>
          <w:lang w:val="en-ZA"/>
        </w:rPr>
        <w:t xml:space="preserve"> there are </w:t>
      </w:r>
      <w:r w:rsidR="005D2A80">
        <w:rPr>
          <w:rFonts w:ascii="Arial" w:hAnsi="Arial" w:cs="Arial"/>
          <w:sz w:val="22"/>
          <w:szCs w:val="22"/>
          <w:lang w:val="en-ZA"/>
        </w:rPr>
        <w:t>sufficient appropriate</w:t>
      </w:r>
      <w:r w:rsidRPr="00F629A2">
        <w:rPr>
          <w:rFonts w:ascii="Arial" w:hAnsi="Arial" w:cs="Arial"/>
          <w:sz w:val="22"/>
          <w:szCs w:val="22"/>
          <w:lang w:val="en-ZA"/>
        </w:rPr>
        <w:t xml:space="preserve"> </w:t>
      </w:r>
      <w:r w:rsidR="00A0188B">
        <w:rPr>
          <w:rFonts w:ascii="Arial" w:hAnsi="Arial" w:cs="Arial"/>
          <w:sz w:val="22"/>
          <w:szCs w:val="22"/>
          <w:lang w:val="en-ZA"/>
        </w:rPr>
        <w:t xml:space="preserve">systems of </w:t>
      </w:r>
      <w:r w:rsidRPr="00F629A2">
        <w:rPr>
          <w:rFonts w:ascii="Arial" w:hAnsi="Arial" w:cs="Arial"/>
          <w:sz w:val="22"/>
          <w:szCs w:val="22"/>
          <w:lang w:val="en-ZA"/>
        </w:rPr>
        <w:t xml:space="preserve">quality </w:t>
      </w:r>
      <w:r w:rsidR="00A0188B">
        <w:rPr>
          <w:rFonts w:ascii="Arial" w:hAnsi="Arial" w:cs="Arial"/>
          <w:sz w:val="22"/>
          <w:szCs w:val="22"/>
          <w:lang w:val="en-ZA"/>
        </w:rPr>
        <w:t>management</w:t>
      </w:r>
      <w:r w:rsidRPr="00F629A2">
        <w:rPr>
          <w:rFonts w:ascii="Arial" w:hAnsi="Arial" w:cs="Arial"/>
          <w:sz w:val="22"/>
          <w:szCs w:val="22"/>
          <w:lang w:val="en-ZA"/>
        </w:rPr>
        <w:t xml:space="preserve"> in place </w:t>
      </w:r>
      <w:r w:rsidR="005B7F42">
        <w:rPr>
          <w:rFonts w:ascii="Arial" w:hAnsi="Arial" w:cs="Arial"/>
          <w:sz w:val="22"/>
          <w:szCs w:val="22"/>
          <w:lang w:val="en-ZA"/>
        </w:rPr>
        <w:t>at</w:t>
      </w:r>
      <w:r w:rsidRPr="00F629A2">
        <w:rPr>
          <w:rFonts w:ascii="Arial" w:hAnsi="Arial" w:cs="Arial"/>
          <w:sz w:val="22"/>
          <w:szCs w:val="22"/>
          <w:lang w:val="en-ZA"/>
        </w:rPr>
        <w:t xml:space="preserve"> each firm(s) </w:t>
      </w:r>
      <w:r w:rsidR="005B7F42">
        <w:rPr>
          <w:rFonts w:ascii="Arial" w:hAnsi="Arial" w:cs="Arial"/>
          <w:sz w:val="22"/>
          <w:szCs w:val="22"/>
          <w:lang w:val="en-ZA"/>
        </w:rPr>
        <w:t xml:space="preserve">that is </w:t>
      </w:r>
      <w:r w:rsidR="005B5666" w:rsidRPr="00F629A2">
        <w:rPr>
          <w:rFonts w:ascii="Arial" w:hAnsi="Arial" w:cs="Arial"/>
          <w:sz w:val="22"/>
          <w:szCs w:val="22"/>
          <w:lang w:val="en-ZA"/>
        </w:rPr>
        <w:t>party</w:t>
      </w:r>
      <w:r w:rsidRPr="00F629A2">
        <w:rPr>
          <w:rFonts w:ascii="Arial" w:hAnsi="Arial" w:cs="Arial"/>
          <w:sz w:val="22"/>
          <w:szCs w:val="22"/>
          <w:lang w:val="en-ZA"/>
        </w:rPr>
        <w:t xml:space="preserve"> to the joint audit engagement</w:t>
      </w:r>
      <w:r w:rsidR="00FC15C3" w:rsidRPr="00F629A2">
        <w:rPr>
          <w:rFonts w:ascii="Arial" w:hAnsi="Arial" w:cs="Arial"/>
          <w:sz w:val="22"/>
          <w:szCs w:val="22"/>
          <w:lang w:val="en-ZA"/>
        </w:rPr>
        <w:t>.</w:t>
      </w:r>
      <w:r w:rsidR="00FC15C3" w:rsidRPr="00F629A2">
        <w:rPr>
          <w:rStyle w:val="FootnoteReference"/>
          <w:rFonts w:ascii="Arial" w:hAnsi="Arial"/>
          <w:sz w:val="22"/>
          <w:szCs w:val="22"/>
          <w:lang w:val="en-ZA"/>
        </w:rPr>
        <w:footnoteReference w:id="11"/>
      </w:r>
      <w:r w:rsidR="00736CE0" w:rsidRPr="00F629A2">
        <w:rPr>
          <w:rFonts w:ascii="Arial" w:hAnsi="Arial" w:cs="Arial"/>
          <w:sz w:val="22"/>
          <w:szCs w:val="22"/>
          <w:lang w:val="en-ZA"/>
        </w:rPr>
        <w:t xml:space="preserve"> </w:t>
      </w:r>
      <w:r w:rsidR="00B94C7E">
        <w:rPr>
          <w:rFonts w:ascii="Arial" w:hAnsi="Arial" w:cs="Arial"/>
          <w:sz w:val="22"/>
          <w:szCs w:val="22"/>
          <w:lang w:val="en-ZA"/>
        </w:rPr>
        <w:t xml:space="preserve">For this purpose, </w:t>
      </w:r>
      <w:r w:rsidR="00B94C7E" w:rsidRPr="00F629A2">
        <w:rPr>
          <w:rFonts w:ascii="Arial" w:hAnsi="Arial" w:cs="Arial"/>
          <w:sz w:val="22"/>
          <w:szCs w:val="22"/>
          <w:lang w:val="en-ZA"/>
        </w:rPr>
        <w:t xml:space="preserve">the </w:t>
      </w:r>
      <w:r w:rsidR="00736CE0" w:rsidRPr="00F629A2">
        <w:rPr>
          <w:rFonts w:ascii="Arial" w:hAnsi="Arial" w:cs="Arial"/>
          <w:sz w:val="22"/>
          <w:szCs w:val="22"/>
          <w:lang w:val="en-ZA"/>
        </w:rPr>
        <w:t xml:space="preserve">joint auditors may need to agree </w:t>
      </w:r>
      <w:r w:rsidR="0046652D" w:rsidRPr="00F629A2">
        <w:rPr>
          <w:rFonts w:ascii="Arial" w:hAnsi="Arial" w:cs="Arial"/>
          <w:sz w:val="22"/>
          <w:szCs w:val="22"/>
          <w:lang w:val="en-ZA"/>
        </w:rPr>
        <w:t>on</w:t>
      </w:r>
      <w:r w:rsidR="00736CE0" w:rsidRPr="00F629A2">
        <w:rPr>
          <w:rFonts w:ascii="Arial" w:hAnsi="Arial" w:cs="Arial"/>
          <w:sz w:val="22"/>
          <w:szCs w:val="22"/>
          <w:lang w:val="en-ZA"/>
        </w:rPr>
        <w:t xml:space="preserve"> access to the relevant firm records</w:t>
      </w:r>
      <w:r w:rsidR="000773CB" w:rsidRPr="00F629A2">
        <w:rPr>
          <w:rFonts w:ascii="Arial" w:hAnsi="Arial" w:cs="Arial"/>
          <w:sz w:val="22"/>
          <w:szCs w:val="22"/>
          <w:lang w:val="en-ZA"/>
        </w:rPr>
        <w:t>, resources or</w:t>
      </w:r>
      <w:r w:rsidR="00EA4CAC" w:rsidRPr="00F629A2">
        <w:rPr>
          <w:rFonts w:ascii="Arial" w:hAnsi="Arial" w:cs="Arial"/>
          <w:sz w:val="22"/>
          <w:szCs w:val="22"/>
          <w:lang w:val="en-ZA"/>
        </w:rPr>
        <w:t xml:space="preserve"> information</w:t>
      </w:r>
      <w:r w:rsidR="00736CE0" w:rsidRPr="00F629A2">
        <w:rPr>
          <w:rFonts w:ascii="Arial" w:hAnsi="Arial" w:cs="Arial"/>
          <w:sz w:val="22"/>
          <w:szCs w:val="22"/>
          <w:lang w:val="en-ZA"/>
        </w:rPr>
        <w:t>.</w:t>
      </w:r>
      <w:r w:rsidR="000E39EE" w:rsidRPr="00F629A2">
        <w:rPr>
          <w:rFonts w:ascii="Arial" w:hAnsi="Arial" w:cs="Arial"/>
          <w:sz w:val="22"/>
          <w:szCs w:val="22"/>
          <w:lang w:val="en-ZA"/>
        </w:rPr>
        <w:t xml:space="preserve"> </w:t>
      </w:r>
      <w:r w:rsidR="00B94C7E">
        <w:rPr>
          <w:rFonts w:ascii="Arial" w:hAnsi="Arial" w:cs="Arial"/>
          <w:sz w:val="22"/>
          <w:szCs w:val="22"/>
          <w:lang w:val="en-ZA"/>
        </w:rPr>
        <w:t xml:space="preserve">Consequently, </w:t>
      </w:r>
      <w:r w:rsidR="00B94C7E" w:rsidRPr="00F629A2">
        <w:rPr>
          <w:rFonts w:ascii="Arial" w:hAnsi="Arial" w:cs="Arial"/>
          <w:sz w:val="22"/>
          <w:szCs w:val="22"/>
          <w:lang w:val="en-ZA"/>
        </w:rPr>
        <w:t xml:space="preserve">the </w:t>
      </w:r>
      <w:r w:rsidR="000E39EE" w:rsidRPr="00F629A2">
        <w:rPr>
          <w:rFonts w:ascii="Arial" w:hAnsi="Arial" w:cs="Arial"/>
          <w:sz w:val="22"/>
          <w:szCs w:val="22"/>
          <w:lang w:val="en-ZA"/>
        </w:rPr>
        <w:t>joint auditor</w:t>
      </w:r>
      <w:r w:rsidR="00EA4CAC" w:rsidRPr="00F629A2">
        <w:rPr>
          <w:rFonts w:ascii="Arial" w:hAnsi="Arial" w:cs="Arial"/>
          <w:sz w:val="22"/>
          <w:szCs w:val="22"/>
          <w:lang w:val="en-ZA"/>
        </w:rPr>
        <w:t>s</w:t>
      </w:r>
      <w:r w:rsidR="000E39EE" w:rsidRPr="00F629A2">
        <w:rPr>
          <w:rFonts w:ascii="Arial" w:hAnsi="Arial" w:cs="Arial"/>
          <w:sz w:val="22"/>
          <w:szCs w:val="22"/>
          <w:lang w:val="en-ZA"/>
        </w:rPr>
        <w:t xml:space="preserve"> document how they have satisfied </w:t>
      </w:r>
      <w:r w:rsidR="0026341D" w:rsidRPr="00F629A2">
        <w:rPr>
          <w:rFonts w:ascii="Arial" w:hAnsi="Arial" w:cs="Arial"/>
          <w:sz w:val="22"/>
          <w:szCs w:val="22"/>
          <w:lang w:val="en-ZA"/>
        </w:rPr>
        <w:t>themselves</w:t>
      </w:r>
      <w:r w:rsidR="000E39EE" w:rsidRPr="00F629A2">
        <w:rPr>
          <w:rFonts w:ascii="Arial" w:hAnsi="Arial" w:cs="Arial"/>
          <w:sz w:val="22"/>
          <w:szCs w:val="22"/>
          <w:lang w:val="en-ZA"/>
        </w:rPr>
        <w:t xml:space="preserve"> </w:t>
      </w:r>
      <w:r w:rsidR="00581E3A" w:rsidRPr="00F629A2">
        <w:rPr>
          <w:rFonts w:ascii="Arial" w:hAnsi="Arial" w:cs="Arial"/>
          <w:sz w:val="22"/>
          <w:szCs w:val="22"/>
          <w:lang w:val="en-ZA"/>
        </w:rPr>
        <w:t xml:space="preserve">to achieve the </w:t>
      </w:r>
      <w:r w:rsidR="000E39EE" w:rsidRPr="00F629A2">
        <w:rPr>
          <w:rFonts w:ascii="Arial" w:hAnsi="Arial" w:cs="Arial"/>
          <w:sz w:val="22"/>
          <w:szCs w:val="22"/>
          <w:lang w:val="en-ZA"/>
        </w:rPr>
        <w:t>above</w:t>
      </w:r>
      <w:r w:rsidR="00581E3A" w:rsidRPr="00F629A2">
        <w:rPr>
          <w:rFonts w:ascii="Arial" w:hAnsi="Arial" w:cs="Arial"/>
          <w:sz w:val="22"/>
          <w:szCs w:val="22"/>
          <w:lang w:val="en-ZA"/>
        </w:rPr>
        <w:t>mentioned purpose</w:t>
      </w:r>
      <w:r w:rsidR="00EA195F" w:rsidRPr="00F629A2">
        <w:rPr>
          <w:rFonts w:ascii="Arial" w:hAnsi="Arial" w:cs="Arial"/>
          <w:sz w:val="22"/>
          <w:szCs w:val="22"/>
          <w:lang w:val="en-ZA"/>
        </w:rPr>
        <w:t xml:space="preserve"> with respect to </w:t>
      </w:r>
      <w:r w:rsidR="00945B52">
        <w:rPr>
          <w:rFonts w:ascii="Arial" w:hAnsi="Arial" w:cs="Arial"/>
          <w:sz w:val="22"/>
          <w:szCs w:val="22"/>
          <w:lang w:val="en-ZA"/>
        </w:rPr>
        <w:t>sufficient appropriate</w:t>
      </w:r>
      <w:r w:rsidR="00EA195F" w:rsidRPr="00F629A2">
        <w:rPr>
          <w:rFonts w:ascii="Arial" w:hAnsi="Arial" w:cs="Arial"/>
          <w:sz w:val="22"/>
          <w:szCs w:val="22"/>
          <w:lang w:val="en-ZA"/>
        </w:rPr>
        <w:t xml:space="preserve"> </w:t>
      </w:r>
      <w:r w:rsidR="00683B4E">
        <w:rPr>
          <w:rFonts w:ascii="Arial" w:hAnsi="Arial" w:cs="Arial"/>
          <w:sz w:val="22"/>
          <w:szCs w:val="22"/>
          <w:lang w:val="en-ZA"/>
        </w:rPr>
        <w:t xml:space="preserve">systems of </w:t>
      </w:r>
      <w:r w:rsidR="00EA195F" w:rsidRPr="00F629A2">
        <w:rPr>
          <w:rFonts w:ascii="Arial" w:hAnsi="Arial" w:cs="Arial"/>
          <w:sz w:val="22"/>
          <w:szCs w:val="22"/>
          <w:lang w:val="en-ZA"/>
        </w:rPr>
        <w:t xml:space="preserve">quality </w:t>
      </w:r>
      <w:r w:rsidR="00683B4E">
        <w:rPr>
          <w:rFonts w:ascii="Arial" w:hAnsi="Arial" w:cs="Arial"/>
          <w:sz w:val="22"/>
          <w:szCs w:val="22"/>
          <w:lang w:val="en-ZA"/>
        </w:rPr>
        <w:t>management</w:t>
      </w:r>
      <w:r w:rsidR="00AA3667" w:rsidRPr="00F629A2">
        <w:rPr>
          <w:rFonts w:ascii="Arial" w:hAnsi="Arial" w:cs="Arial"/>
          <w:sz w:val="22"/>
          <w:szCs w:val="22"/>
          <w:lang w:val="en-ZA"/>
        </w:rPr>
        <w:t xml:space="preserve"> of the other joint auditor(s)</w:t>
      </w:r>
      <w:r w:rsidR="00921509">
        <w:rPr>
          <w:rFonts w:ascii="Arial" w:hAnsi="Arial" w:cs="Arial"/>
          <w:sz w:val="22"/>
          <w:szCs w:val="22"/>
          <w:lang w:val="en-ZA"/>
        </w:rPr>
        <w:t>,</w:t>
      </w:r>
      <w:r w:rsidR="009A561D">
        <w:rPr>
          <w:rFonts w:ascii="Arial" w:hAnsi="Arial" w:cs="Arial"/>
          <w:sz w:val="22"/>
          <w:szCs w:val="22"/>
          <w:lang w:val="en-ZA"/>
        </w:rPr>
        <w:t xml:space="preserve"> for example</w:t>
      </w:r>
      <w:r w:rsidR="00921509">
        <w:rPr>
          <w:rFonts w:ascii="Arial" w:hAnsi="Arial" w:cs="Arial"/>
          <w:sz w:val="22"/>
          <w:szCs w:val="22"/>
          <w:lang w:val="en-ZA"/>
        </w:rPr>
        <w:t>,</w:t>
      </w:r>
      <w:r w:rsidR="009A561D">
        <w:rPr>
          <w:rFonts w:ascii="Arial" w:hAnsi="Arial" w:cs="Arial"/>
          <w:sz w:val="22"/>
          <w:szCs w:val="22"/>
          <w:lang w:val="en-ZA"/>
        </w:rPr>
        <w:t xml:space="preserve"> through firm </w:t>
      </w:r>
      <w:r w:rsidR="00762F0F">
        <w:rPr>
          <w:rFonts w:ascii="Arial" w:hAnsi="Arial" w:cs="Arial"/>
          <w:sz w:val="22"/>
          <w:szCs w:val="22"/>
          <w:lang w:val="en-ZA"/>
        </w:rPr>
        <w:t xml:space="preserve">monitoring and </w:t>
      </w:r>
      <w:r w:rsidR="00683B4E">
        <w:rPr>
          <w:rFonts w:ascii="Arial" w:hAnsi="Arial" w:cs="Arial"/>
          <w:sz w:val="22"/>
          <w:szCs w:val="22"/>
          <w:lang w:val="en-ZA"/>
        </w:rPr>
        <w:t xml:space="preserve">remediation </w:t>
      </w:r>
      <w:r w:rsidR="009A561D">
        <w:rPr>
          <w:rFonts w:ascii="Arial" w:hAnsi="Arial" w:cs="Arial"/>
          <w:sz w:val="22"/>
          <w:szCs w:val="22"/>
          <w:lang w:val="en-ZA"/>
        </w:rPr>
        <w:t>results</w:t>
      </w:r>
      <w:r w:rsidR="000E39EE" w:rsidRPr="00F629A2">
        <w:rPr>
          <w:rFonts w:ascii="Arial" w:hAnsi="Arial" w:cs="Arial"/>
          <w:sz w:val="22"/>
          <w:szCs w:val="22"/>
          <w:lang w:val="en-ZA"/>
        </w:rPr>
        <w:t>.</w:t>
      </w:r>
    </w:p>
    <w:p w14:paraId="4C3514EA" w14:textId="0BAFB7F4" w:rsidR="00CF23D4" w:rsidRPr="00F629A2" w:rsidRDefault="00976989" w:rsidP="00F62618">
      <w:pPr>
        <w:keepLines/>
        <w:numPr>
          <w:ilvl w:val="0"/>
          <w:numId w:val="1"/>
        </w:numPr>
        <w:tabs>
          <w:tab w:val="clear" w:pos="720"/>
          <w:tab w:val="num" w:pos="540"/>
        </w:tabs>
        <w:spacing w:after="120" w:line="276" w:lineRule="auto"/>
        <w:ind w:left="547" w:hanging="547"/>
        <w:jc w:val="both"/>
        <w:rPr>
          <w:lang w:val="en-ZA"/>
        </w:rPr>
      </w:pPr>
      <w:r w:rsidRPr="00F629A2">
        <w:rPr>
          <w:rFonts w:ascii="Arial" w:hAnsi="Arial" w:cs="Arial"/>
          <w:sz w:val="22"/>
          <w:szCs w:val="22"/>
          <w:lang w:val="en-ZA"/>
        </w:rPr>
        <w:lastRenderedPageBreak/>
        <w:t>The joint audit engagement partners</w:t>
      </w:r>
      <w:r w:rsidR="00CF23D4" w:rsidRPr="00F629A2">
        <w:rPr>
          <w:rFonts w:ascii="Arial" w:hAnsi="Arial" w:cs="Arial"/>
          <w:sz w:val="22"/>
          <w:szCs w:val="22"/>
          <w:lang w:val="en-ZA"/>
        </w:rPr>
        <w:t xml:space="preserve"> need to ensure that their </w:t>
      </w:r>
      <w:r w:rsidR="0031419E">
        <w:rPr>
          <w:rFonts w:ascii="Arial" w:hAnsi="Arial" w:cs="Arial"/>
          <w:sz w:val="22"/>
          <w:szCs w:val="22"/>
          <w:lang w:val="en-ZA"/>
        </w:rPr>
        <w:t xml:space="preserve">overall </w:t>
      </w:r>
      <w:r w:rsidR="00CF23D4" w:rsidRPr="00F629A2">
        <w:rPr>
          <w:rFonts w:ascii="Arial" w:hAnsi="Arial" w:cs="Arial"/>
          <w:sz w:val="22"/>
          <w:szCs w:val="22"/>
          <w:lang w:val="en-ZA"/>
        </w:rPr>
        <w:t xml:space="preserve">responsibility </w:t>
      </w:r>
      <w:r w:rsidR="005B5666" w:rsidRPr="00F629A2">
        <w:rPr>
          <w:rFonts w:ascii="Arial" w:hAnsi="Arial" w:cs="Arial"/>
          <w:sz w:val="22"/>
          <w:szCs w:val="22"/>
          <w:lang w:val="en-ZA"/>
        </w:rPr>
        <w:t>with respect to</w:t>
      </w:r>
      <w:r w:rsidR="00CF23D4" w:rsidRPr="00F629A2">
        <w:rPr>
          <w:rFonts w:ascii="Arial" w:hAnsi="Arial" w:cs="Arial"/>
          <w:sz w:val="22"/>
          <w:szCs w:val="22"/>
          <w:lang w:val="en-ZA"/>
        </w:rPr>
        <w:t xml:space="preserve"> audit quality will be discharged</w:t>
      </w:r>
      <w:r w:rsidR="00CF23D4" w:rsidRPr="00F629A2">
        <w:rPr>
          <w:rStyle w:val="FootnoteReference"/>
          <w:rFonts w:ascii="Arial" w:hAnsi="Arial"/>
          <w:sz w:val="22"/>
          <w:szCs w:val="22"/>
          <w:lang w:val="en-ZA"/>
        </w:rPr>
        <w:footnoteReference w:id="12"/>
      </w:r>
      <w:r w:rsidR="00CF23D4" w:rsidRPr="00F629A2">
        <w:rPr>
          <w:rFonts w:ascii="Arial" w:hAnsi="Arial" w:cs="Arial"/>
          <w:sz w:val="22"/>
          <w:szCs w:val="22"/>
          <w:lang w:val="en-ZA"/>
        </w:rPr>
        <w:t xml:space="preserve">, and </w:t>
      </w:r>
      <w:r w:rsidR="005B7F42">
        <w:rPr>
          <w:rFonts w:ascii="Arial" w:hAnsi="Arial" w:cs="Arial"/>
          <w:sz w:val="22"/>
          <w:szCs w:val="22"/>
          <w:lang w:val="en-ZA"/>
        </w:rPr>
        <w:t xml:space="preserve">to then </w:t>
      </w:r>
      <w:r w:rsidR="00CF23D4" w:rsidRPr="00F629A2">
        <w:rPr>
          <w:rFonts w:ascii="Arial" w:hAnsi="Arial" w:cs="Arial"/>
          <w:sz w:val="22"/>
          <w:szCs w:val="22"/>
          <w:lang w:val="en-ZA"/>
        </w:rPr>
        <w:t>plan and perform the audit accordingly. A letter</w:t>
      </w:r>
      <w:r w:rsidR="00D61A98">
        <w:rPr>
          <w:rFonts w:ascii="Arial" w:hAnsi="Arial" w:cs="Arial"/>
          <w:sz w:val="22"/>
          <w:szCs w:val="22"/>
          <w:lang w:val="en-ZA"/>
        </w:rPr>
        <w:t xml:space="preserve"> or memorandum</w:t>
      </w:r>
      <w:r w:rsidR="00CF23D4" w:rsidRPr="00F629A2">
        <w:rPr>
          <w:rFonts w:ascii="Arial" w:hAnsi="Arial" w:cs="Arial"/>
          <w:sz w:val="22"/>
          <w:szCs w:val="22"/>
          <w:lang w:val="en-ZA"/>
        </w:rPr>
        <w:t xml:space="preserve"> by each joint auditor to </w:t>
      </w:r>
      <w:r w:rsidR="003105C6" w:rsidRPr="00F629A2">
        <w:rPr>
          <w:rFonts w:ascii="Arial" w:hAnsi="Arial" w:cs="Arial"/>
          <w:sz w:val="22"/>
          <w:szCs w:val="22"/>
          <w:lang w:val="en-ZA"/>
        </w:rPr>
        <w:t>the</w:t>
      </w:r>
      <w:r w:rsidR="00CF23D4" w:rsidRPr="00F629A2">
        <w:rPr>
          <w:rFonts w:ascii="Arial" w:hAnsi="Arial" w:cs="Arial"/>
          <w:sz w:val="22"/>
          <w:szCs w:val="22"/>
          <w:lang w:val="en-ZA"/>
        </w:rPr>
        <w:t xml:space="preserve"> other</w:t>
      </w:r>
      <w:r w:rsidR="003105C6" w:rsidRPr="00F629A2">
        <w:rPr>
          <w:rFonts w:ascii="Arial" w:hAnsi="Arial" w:cs="Arial"/>
          <w:sz w:val="22"/>
          <w:szCs w:val="22"/>
          <w:lang w:val="en-ZA"/>
        </w:rPr>
        <w:t>(s)</w:t>
      </w:r>
      <w:r w:rsidR="00CF23D4" w:rsidRPr="00F629A2">
        <w:rPr>
          <w:rFonts w:ascii="Arial" w:hAnsi="Arial" w:cs="Arial"/>
          <w:sz w:val="22"/>
          <w:szCs w:val="22"/>
          <w:lang w:val="en-ZA"/>
        </w:rPr>
        <w:t xml:space="preserve"> may form part of the audit documentation.</w:t>
      </w:r>
      <w:r w:rsidR="00431309">
        <w:rPr>
          <w:rFonts w:ascii="Arial" w:hAnsi="Arial" w:cs="Arial"/>
          <w:sz w:val="22"/>
          <w:szCs w:val="22"/>
          <w:lang w:val="en-ZA"/>
        </w:rPr>
        <w:t xml:space="preserve"> A joint auditor may also request or obtain </w:t>
      </w:r>
      <w:r w:rsidR="007C5516">
        <w:rPr>
          <w:rFonts w:ascii="Arial" w:hAnsi="Arial" w:cs="Arial"/>
          <w:sz w:val="22"/>
          <w:szCs w:val="22"/>
          <w:lang w:val="en-ZA"/>
        </w:rPr>
        <w:t xml:space="preserve">relevant </w:t>
      </w:r>
      <w:r w:rsidR="00431309">
        <w:rPr>
          <w:rFonts w:ascii="Arial" w:hAnsi="Arial" w:cs="Arial"/>
          <w:sz w:val="22"/>
          <w:szCs w:val="22"/>
          <w:lang w:val="en-ZA"/>
        </w:rPr>
        <w:t>excerpts from the last regulator</w:t>
      </w:r>
      <w:r w:rsidR="00645FF2">
        <w:rPr>
          <w:rFonts w:ascii="Arial" w:hAnsi="Arial" w:cs="Arial"/>
          <w:sz w:val="22"/>
          <w:szCs w:val="22"/>
          <w:lang w:val="en-ZA"/>
        </w:rPr>
        <w:t>y</w:t>
      </w:r>
      <w:r w:rsidR="00431309">
        <w:rPr>
          <w:rFonts w:ascii="Arial" w:hAnsi="Arial" w:cs="Arial"/>
          <w:sz w:val="22"/>
          <w:szCs w:val="22"/>
          <w:lang w:val="en-ZA"/>
        </w:rPr>
        <w:t xml:space="preserve"> inspection report, peer review report or transparency report</w:t>
      </w:r>
      <w:r w:rsidR="00BD4888">
        <w:rPr>
          <w:rFonts w:ascii="Arial" w:hAnsi="Arial" w:cs="Arial"/>
          <w:sz w:val="22"/>
          <w:szCs w:val="22"/>
          <w:lang w:val="en-ZA"/>
        </w:rPr>
        <w:t xml:space="preserve"> of the other joint auditor</w:t>
      </w:r>
      <w:r w:rsidR="00431309">
        <w:rPr>
          <w:rFonts w:ascii="Arial" w:hAnsi="Arial" w:cs="Arial"/>
          <w:sz w:val="22"/>
          <w:szCs w:val="22"/>
          <w:lang w:val="en-ZA"/>
        </w:rPr>
        <w:t xml:space="preserve">. </w:t>
      </w:r>
    </w:p>
    <w:p w14:paraId="3C2F3403" w14:textId="0C2DC424" w:rsidR="00925084" w:rsidRPr="00F629A2" w:rsidRDefault="00925084" w:rsidP="00D90E81">
      <w:pPr>
        <w:keepLines/>
        <w:numPr>
          <w:ilvl w:val="0"/>
          <w:numId w:val="1"/>
        </w:numPr>
        <w:tabs>
          <w:tab w:val="clear" w:pos="720"/>
          <w:tab w:val="num" w:pos="540"/>
        </w:tabs>
        <w:spacing w:after="360" w:line="276" w:lineRule="auto"/>
        <w:ind w:left="544" w:hanging="544"/>
        <w:jc w:val="both"/>
        <w:rPr>
          <w:lang w:val="en-ZA"/>
        </w:rPr>
      </w:pPr>
      <w:r w:rsidRPr="00F629A2">
        <w:rPr>
          <w:rFonts w:ascii="Arial" w:hAnsi="Arial" w:cs="Arial"/>
          <w:sz w:val="22"/>
          <w:szCs w:val="22"/>
          <w:lang w:val="en-ZA"/>
        </w:rPr>
        <w:t xml:space="preserve">If any joint auditor is not satisfied </w:t>
      </w:r>
      <w:r w:rsidR="00D670EB">
        <w:rPr>
          <w:rFonts w:ascii="Arial" w:hAnsi="Arial" w:cs="Arial"/>
          <w:sz w:val="22"/>
          <w:szCs w:val="22"/>
          <w:lang w:val="en-ZA"/>
        </w:rPr>
        <w:t>with</w:t>
      </w:r>
      <w:r w:rsidRPr="00F629A2">
        <w:rPr>
          <w:rFonts w:ascii="Arial" w:hAnsi="Arial" w:cs="Arial"/>
          <w:sz w:val="22"/>
          <w:szCs w:val="22"/>
          <w:lang w:val="en-ZA"/>
        </w:rPr>
        <w:t xml:space="preserve"> the </w:t>
      </w:r>
      <w:r w:rsidR="00EE4062">
        <w:rPr>
          <w:rFonts w:ascii="Arial" w:hAnsi="Arial" w:cs="Arial"/>
          <w:sz w:val="22"/>
          <w:szCs w:val="22"/>
          <w:lang w:val="en-ZA"/>
        </w:rPr>
        <w:t xml:space="preserve">system of </w:t>
      </w:r>
      <w:r w:rsidRPr="00F629A2">
        <w:rPr>
          <w:rFonts w:ascii="Arial" w:hAnsi="Arial" w:cs="Arial"/>
          <w:sz w:val="22"/>
          <w:szCs w:val="22"/>
          <w:lang w:val="en-ZA"/>
        </w:rPr>
        <w:t xml:space="preserve">quality </w:t>
      </w:r>
      <w:r w:rsidR="00EE4062">
        <w:rPr>
          <w:rFonts w:ascii="Arial" w:hAnsi="Arial" w:cs="Arial"/>
          <w:sz w:val="22"/>
          <w:szCs w:val="22"/>
          <w:lang w:val="en-ZA"/>
        </w:rPr>
        <w:t>management</w:t>
      </w:r>
      <w:r w:rsidRPr="00F629A2">
        <w:rPr>
          <w:rFonts w:ascii="Arial" w:hAnsi="Arial" w:cs="Arial"/>
          <w:sz w:val="22"/>
          <w:szCs w:val="22"/>
          <w:lang w:val="en-ZA"/>
        </w:rPr>
        <w:t xml:space="preserve"> of the other joint auditor</w:t>
      </w:r>
      <w:r w:rsidR="00AC2A84" w:rsidRPr="00F629A2">
        <w:rPr>
          <w:rFonts w:ascii="Arial" w:hAnsi="Arial" w:cs="Arial"/>
          <w:sz w:val="22"/>
          <w:szCs w:val="22"/>
          <w:lang w:val="en-ZA"/>
        </w:rPr>
        <w:t>(s)</w:t>
      </w:r>
      <w:r w:rsidRPr="00F629A2">
        <w:rPr>
          <w:rFonts w:ascii="Arial" w:hAnsi="Arial" w:cs="Arial"/>
          <w:sz w:val="22"/>
          <w:szCs w:val="22"/>
          <w:lang w:val="en-ZA"/>
        </w:rPr>
        <w:t xml:space="preserve"> </w:t>
      </w:r>
      <w:r w:rsidR="00D670EB">
        <w:rPr>
          <w:rFonts w:ascii="Arial" w:hAnsi="Arial" w:cs="Arial"/>
          <w:sz w:val="22"/>
          <w:szCs w:val="22"/>
          <w:lang w:val="en-ZA"/>
        </w:rPr>
        <w:t xml:space="preserve">‒ </w:t>
      </w:r>
      <w:r w:rsidR="003059F9" w:rsidRPr="00F629A2">
        <w:rPr>
          <w:rFonts w:ascii="Arial" w:hAnsi="Arial" w:cs="Arial"/>
          <w:sz w:val="22"/>
          <w:szCs w:val="22"/>
          <w:lang w:val="en-ZA"/>
        </w:rPr>
        <w:t xml:space="preserve">whether at the engagement acceptance, during or at the end of the engagement </w:t>
      </w:r>
      <w:r w:rsidR="00D670EB">
        <w:rPr>
          <w:rFonts w:ascii="Arial" w:hAnsi="Arial" w:cs="Arial"/>
          <w:sz w:val="22"/>
          <w:szCs w:val="22"/>
          <w:lang w:val="en-ZA"/>
        </w:rPr>
        <w:t xml:space="preserve">‒ </w:t>
      </w:r>
      <w:r w:rsidRPr="00F629A2">
        <w:rPr>
          <w:rFonts w:ascii="Arial" w:hAnsi="Arial" w:cs="Arial"/>
          <w:sz w:val="22"/>
          <w:szCs w:val="22"/>
          <w:lang w:val="en-ZA"/>
        </w:rPr>
        <w:t xml:space="preserve">the </w:t>
      </w:r>
      <w:r w:rsidR="00387CAB" w:rsidRPr="00F629A2">
        <w:rPr>
          <w:rFonts w:ascii="Arial" w:hAnsi="Arial" w:cs="Arial"/>
          <w:sz w:val="22"/>
          <w:szCs w:val="22"/>
          <w:lang w:val="en-ZA"/>
        </w:rPr>
        <w:t>dis</w:t>
      </w:r>
      <w:r w:rsidRPr="00F629A2">
        <w:rPr>
          <w:rFonts w:ascii="Arial" w:hAnsi="Arial" w:cs="Arial"/>
          <w:sz w:val="22"/>
          <w:szCs w:val="22"/>
          <w:lang w:val="en-ZA"/>
        </w:rPr>
        <w:t>satisfied joint auditor appl</w:t>
      </w:r>
      <w:r w:rsidR="00B6539B" w:rsidRPr="00F629A2">
        <w:rPr>
          <w:rFonts w:ascii="Arial" w:hAnsi="Arial" w:cs="Arial"/>
          <w:sz w:val="22"/>
          <w:szCs w:val="22"/>
          <w:lang w:val="en-ZA"/>
        </w:rPr>
        <w:t>ies</w:t>
      </w:r>
      <w:r w:rsidRPr="00F629A2">
        <w:rPr>
          <w:rFonts w:ascii="Arial" w:hAnsi="Arial" w:cs="Arial"/>
          <w:sz w:val="22"/>
          <w:szCs w:val="22"/>
          <w:lang w:val="en-ZA"/>
        </w:rPr>
        <w:t xml:space="preserve"> professional judgment</w:t>
      </w:r>
      <w:r w:rsidR="00D31E79" w:rsidRPr="00F629A2">
        <w:rPr>
          <w:rFonts w:ascii="Arial" w:hAnsi="Arial" w:cs="Arial"/>
          <w:sz w:val="22"/>
          <w:szCs w:val="22"/>
          <w:lang w:val="en-ZA"/>
        </w:rPr>
        <w:t xml:space="preserve"> in determining whether additional</w:t>
      </w:r>
      <w:r w:rsidRPr="00F629A2">
        <w:rPr>
          <w:rFonts w:ascii="Arial" w:hAnsi="Arial" w:cs="Arial"/>
          <w:sz w:val="22"/>
          <w:szCs w:val="22"/>
          <w:lang w:val="en-ZA"/>
        </w:rPr>
        <w:t xml:space="preserve"> work </w:t>
      </w:r>
      <w:r w:rsidR="00D31E79" w:rsidRPr="00F629A2">
        <w:rPr>
          <w:rFonts w:ascii="Arial" w:hAnsi="Arial" w:cs="Arial"/>
          <w:sz w:val="22"/>
          <w:szCs w:val="22"/>
          <w:lang w:val="en-ZA"/>
        </w:rPr>
        <w:t>in relation to</w:t>
      </w:r>
      <w:r w:rsidRPr="00F629A2">
        <w:rPr>
          <w:rFonts w:ascii="Arial" w:hAnsi="Arial" w:cs="Arial"/>
          <w:sz w:val="22"/>
          <w:szCs w:val="22"/>
          <w:lang w:val="en-ZA"/>
        </w:rPr>
        <w:t xml:space="preserve"> the joint audit engagement </w:t>
      </w:r>
      <w:r w:rsidR="00D31E79" w:rsidRPr="00F629A2">
        <w:rPr>
          <w:rFonts w:ascii="Arial" w:hAnsi="Arial" w:cs="Arial"/>
          <w:sz w:val="22"/>
          <w:szCs w:val="22"/>
          <w:lang w:val="en-ZA"/>
        </w:rPr>
        <w:t xml:space="preserve">can be performed in overcoming the </w:t>
      </w:r>
      <w:r w:rsidR="008F6159" w:rsidRPr="00F629A2">
        <w:rPr>
          <w:rFonts w:ascii="Arial" w:hAnsi="Arial" w:cs="Arial"/>
          <w:sz w:val="22"/>
          <w:szCs w:val="22"/>
          <w:lang w:val="en-ZA"/>
        </w:rPr>
        <w:t>deficiency</w:t>
      </w:r>
      <w:r w:rsidR="00D31E79" w:rsidRPr="00F629A2">
        <w:rPr>
          <w:rFonts w:ascii="Arial" w:hAnsi="Arial" w:cs="Arial"/>
          <w:sz w:val="22"/>
          <w:szCs w:val="22"/>
          <w:lang w:val="en-ZA"/>
        </w:rPr>
        <w:t>(</w:t>
      </w:r>
      <w:proofErr w:type="spellStart"/>
      <w:r w:rsidR="008F6159" w:rsidRPr="00F629A2">
        <w:rPr>
          <w:rFonts w:ascii="Arial" w:hAnsi="Arial" w:cs="Arial"/>
          <w:sz w:val="22"/>
          <w:szCs w:val="22"/>
          <w:lang w:val="en-ZA"/>
        </w:rPr>
        <w:t>ie</w:t>
      </w:r>
      <w:r w:rsidR="00D31E79" w:rsidRPr="00F629A2">
        <w:rPr>
          <w:rFonts w:ascii="Arial" w:hAnsi="Arial" w:cs="Arial"/>
          <w:sz w:val="22"/>
          <w:szCs w:val="22"/>
          <w:lang w:val="en-ZA"/>
        </w:rPr>
        <w:t>s</w:t>
      </w:r>
      <w:proofErr w:type="spellEnd"/>
      <w:r w:rsidR="00D31E79" w:rsidRPr="00F629A2">
        <w:rPr>
          <w:rFonts w:ascii="Arial" w:hAnsi="Arial" w:cs="Arial"/>
          <w:sz w:val="22"/>
          <w:szCs w:val="22"/>
          <w:lang w:val="en-ZA"/>
        </w:rPr>
        <w:t>) identified</w:t>
      </w:r>
      <w:r w:rsidR="00D670EB">
        <w:rPr>
          <w:rFonts w:ascii="Arial" w:hAnsi="Arial" w:cs="Arial"/>
          <w:sz w:val="22"/>
          <w:szCs w:val="22"/>
          <w:lang w:val="en-ZA"/>
        </w:rPr>
        <w:t>.</w:t>
      </w:r>
      <w:r w:rsidR="00D31E79" w:rsidRPr="00F629A2">
        <w:rPr>
          <w:rFonts w:ascii="Arial" w:hAnsi="Arial" w:cs="Arial"/>
          <w:sz w:val="22"/>
          <w:szCs w:val="22"/>
          <w:lang w:val="en-ZA"/>
        </w:rPr>
        <w:t xml:space="preserve"> </w:t>
      </w:r>
      <w:r w:rsidR="00D670EB" w:rsidRPr="00F629A2">
        <w:rPr>
          <w:rFonts w:ascii="Arial" w:hAnsi="Arial" w:cs="Arial"/>
          <w:sz w:val="22"/>
          <w:szCs w:val="22"/>
          <w:lang w:val="en-ZA"/>
        </w:rPr>
        <w:t xml:space="preserve">If </w:t>
      </w:r>
      <w:r w:rsidR="00D31E79" w:rsidRPr="00F629A2">
        <w:rPr>
          <w:rFonts w:ascii="Arial" w:hAnsi="Arial" w:cs="Arial"/>
          <w:sz w:val="22"/>
          <w:szCs w:val="22"/>
          <w:lang w:val="en-ZA"/>
        </w:rPr>
        <w:t>not,</w:t>
      </w:r>
      <w:r w:rsidRPr="00F629A2">
        <w:rPr>
          <w:rFonts w:ascii="Arial" w:hAnsi="Arial" w:cs="Arial"/>
          <w:sz w:val="22"/>
          <w:szCs w:val="22"/>
          <w:lang w:val="en-ZA"/>
        </w:rPr>
        <w:t xml:space="preserve"> </w:t>
      </w:r>
      <w:r w:rsidR="00D670EB">
        <w:rPr>
          <w:rFonts w:ascii="Arial" w:hAnsi="Arial" w:cs="Arial"/>
          <w:sz w:val="22"/>
          <w:szCs w:val="22"/>
          <w:lang w:val="en-ZA"/>
        </w:rPr>
        <w:t xml:space="preserve">they should then </w:t>
      </w:r>
      <w:r w:rsidRPr="00F629A2">
        <w:rPr>
          <w:rFonts w:ascii="Arial" w:hAnsi="Arial" w:cs="Arial"/>
          <w:sz w:val="22"/>
          <w:szCs w:val="22"/>
          <w:lang w:val="en-ZA"/>
        </w:rPr>
        <w:t xml:space="preserve">consider </w:t>
      </w:r>
      <w:r w:rsidR="00BD1411">
        <w:rPr>
          <w:rFonts w:ascii="Arial" w:hAnsi="Arial" w:cs="Arial"/>
          <w:sz w:val="22"/>
          <w:szCs w:val="22"/>
          <w:lang w:val="en-ZA"/>
        </w:rPr>
        <w:t>bringing this to the attention of</w:t>
      </w:r>
      <w:r w:rsidR="00BD1411" w:rsidRPr="00F629A2">
        <w:rPr>
          <w:rFonts w:ascii="Arial" w:hAnsi="Arial" w:cs="Arial"/>
          <w:sz w:val="22"/>
          <w:szCs w:val="22"/>
          <w:lang w:val="en-ZA"/>
        </w:rPr>
        <w:t xml:space="preserve"> management and/or those charged with governance</w:t>
      </w:r>
      <w:r w:rsidR="00BD1411">
        <w:rPr>
          <w:rFonts w:ascii="Arial" w:hAnsi="Arial" w:cs="Arial"/>
          <w:sz w:val="22"/>
          <w:szCs w:val="22"/>
          <w:lang w:val="en-ZA"/>
        </w:rPr>
        <w:t xml:space="preserve">, </w:t>
      </w:r>
      <w:r w:rsidRPr="00F629A2">
        <w:rPr>
          <w:rFonts w:ascii="Arial" w:hAnsi="Arial" w:cs="Arial"/>
          <w:sz w:val="22"/>
          <w:szCs w:val="22"/>
          <w:lang w:val="en-ZA"/>
        </w:rPr>
        <w:t xml:space="preserve">declining </w:t>
      </w:r>
      <w:r w:rsidR="00592E34" w:rsidRPr="00F629A2">
        <w:rPr>
          <w:rFonts w:ascii="Arial" w:hAnsi="Arial" w:cs="Arial"/>
          <w:sz w:val="22"/>
          <w:szCs w:val="22"/>
          <w:lang w:val="en-ZA"/>
        </w:rPr>
        <w:t xml:space="preserve">or resigning from </w:t>
      </w:r>
      <w:r w:rsidRPr="00F629A2">
        <w:rPr>
          <w:rFonts w:ascii="Arial" w:hAnsi="Arial" w:cs="Arial"/>
          <w:sz w:val="22"/>
          <w:szCs w:val="22"/>
          <w:lang w:val="en-ZA"/>
        </w:rPr>
        <w:t>the joint audit engagement.</w:t>
      </w:r>
      <w:r w:rsidR="00714F35">
        <w:rPr>
          <w:rFonts w:ascii="Arial" w:hAnsi="Arial" w:cs="Arial"/>
          <w:sz w:val="22"/>
          <w:szCs w:val="22"/>
          <w:lang w:val="en-ZA"/>
        </w:rPr>
        <w:t xml:space="preserve"> Also refer to paragraph</w:t>
      </w:r>
      <w:r w:rsidR="00EF0044">
        <w:rPr>
          <w:rFonts w:ascii="Arial" w:hAnsi="Arial" w:cs="Arial"/>
          <w:sz w:val="22"/>
          <w:szCs w:val="22"/>
          <w:lang w:val="en-ZA"/>
        </w:rPr>
        <w:t>s</w:t>
      </w:r>
      <w:r w:rsidR="00714F35">
        <w:rPr>
          <w:rFonts w:ascii="Arial" w:hAnsi="Arial" w:cs="Arial"/>
          <w:sz w:val="22"/>
          <w:szCs w:val="22"/>
          <w:lang w:val="en-ZA"/>
        </w:rPr>
        <w:t xml:space="preserve"> </w:t>
      </w:r>
      <w:r w:rsidR="00714F35" w:rsidRPr="00F62618">
        <w:rPr>
          <w:rFonts w:ascii="Arial" w:hAnsi="Arial" w:cs="Arial"/>
          <w:sz w:val="22"/>
          <w:szCs w:val="22"/>
          <w:lang w:val="en-ZA"/>
        </w:rPr>
        <w:t>7</w:t>
      </w:r>
      <w:r w:rsidR="00CB0010" w:rsidRPr="00F62618">
        <w:rPr>
          <w:rFonts w:ascii="Arial" w:hAnsi="Arial" w:cs="Arial"/>
          <w:sz w:val="22"/>
          <w:szCs w:val="22"/>
          <w:lang w:val="en-ZA"/>
        </w:rPr>
        <w:t>3</w:t>
      </w:r>
      <w:r w:rsidR="00714F35" w:rsidRPr="00F62618">
        <w:rPr>
          <w:rFonts w:ascii="Arial" w:hAnsi="Arial" w:cs="Arial"/>
          <w:sz w:val="22"/>
          <w:szCs w:val="22"/>
          <w:lang w:val="en-ZA"/>
        </w:rPr>
        <w:t>-7</w:t>
      </w:r>
      <w:r w:rsidR="00CB0010" w:rsidRPr="00F62618">
        <w:rPr>
          <w:rFonts w:ascii="Arial" w:hAnsi="Arial" w:cs="Arial"/>
          <w:sz w:val="22"/>
          <w:szCs w:val="22"/>
          <w:lang w:val="en-ZA"/>
        </w:rPr>
        <w:t>6</w:t>
      </w:r>
      <w:r w:rsidR="00714F35">
        <w:rPr>
          <w:rFonts w:ascii="Arial" w:hAnsi="Arial" w:cs="Arial"/>
          <w:sz w:val="22"/>
          <w:szCs w:val="22"/>
          <w:lang w:val="en-ZA"/>
        </w:rPr>
        <w:t xml:space="preserve"> of this Guide.</w:t>
      </w:r>
    </w:p>
    <w:p w14:paraId="239D82A4" w14:textId="384431A5" w:rsidR="002B3CF7" w:rsidRPr="00F629A2" w:rsidRDefault="002B3CF7" w:rsidP="001D03D2">
      <w:pPr>
        <w:pStyle w:val="Heading1"/>
        <w:spacing w:before="0"/>
        <w:jc w:val="both"/>
        <w:rPr>
          <w:rFonts w:cs="Times New Roman"/>
          <w:szCs w:val="22"/>
          <w:lang w:val="en-ZA"/>
        </w:rPr>
      </w:pPr>
      <w:bookmarkStart w:id="7" w:name="_Toc101777277"/>
      <w:r w:rsidRPr="00F629A2">
        <w:rPr>
          <w:rFonts w:cs="Times New Roman"/>
          <w:szCs w:val="22"/>
          <w:lang w:val="en-ZA"/>
        </w:rPr>
        <w:t xml:space="preserve">Acceptance and Continuance of </w:t>
      </w:r>
      <w:r w:rsidR="00EB798D" w:rsidRPr="00F629A2">
        <w:rPr>
          <w:rFonts w:cs="Times New Roman"/>
          <w:szCs w:val="22"/>
          <w:lang w:val="en-ZA"/>
        </w:rPr>
        <w:t xml:space="preserve">Audit </w:t>
      </w:r>
      <w:r w:rsidRPr="00F629A2">
        <w:rPr>
          <w:rFonts w:cs="Times New Roman"/>
          <w:szCs w:val="22"/>
          <w:lang w:val="en-ZA"/>
        </w:rPr>
        <w:t>Client Relationships and Engagements</w:t>
      </w:r>
      <w:bookmarkEnd w:id="7"/>
    </w:p>
    <w:p w14:paraId="49D255CD" w14:textId="17B7EFDD" w:rsidR="00F67267" w:rsidRPr="0095109C" w:rsidRDefault="00F67267"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The joint auditors</w:t>
      </w:r>
      <w:r w:rsidR="006941EA" w:rsidRPr="00F629A2">
        <w:rPr>
          <w:rFonts w:ascii="Arial" w:hAnsi="Arial" w:cs="Arial"/>
          <w:sz w:val="22"/>
          <w:szCs w:val="22"/>
          <w:lang w:val="en-ZA"/>
        </w:rPr>
        <w:t xml:space="preserve"> apply</w:t>
      </w:r>
      <w:r w:rsidRPr="00F629A2">
        <w:rPr>
          <w:rFonts w:ascii="Arial" w:hAnsi="Arial" w:cs="Arial"/>
          <w:sz w:val="22"/>
          <w:szCs w:val="22"/>
          <w:lang w:val="en-ZA"/>
        </w:rPr>
        <w:t xml:space="preserve"> the ISAs</w:t>
      </w:r>
      <w:r w:rsidRPr="00F629A2">
        <w:rPr>
          <w:rStyle w:val="FootnoteReference"/>
          <w:rFonts w:ascii="Arial" w:hAnsi="Arial" w:cs="Arial"/>
          <w:sz w:val="22"/>
          <w:szCs w:val="22"/>
          <w:lang w:val="en-ZA"/>
        </w:rPr>
        <w:footnoteReference w:id="13"/>
      </w:r>
      <w:r w:rsidR="00512B91" w:rsidRPr="00F629A2">
        <w:rPr>
          <w:rFonts w:ascii="Arial" w:hAnsi="Arial" w:cs="Arial"/>
          <w:sz w:val="22"/>
          <w:szCs w:val="22"/>
          <w:lang w:val="en-ZA"/>
        </w:rPr>
        <w:t xml:space="preserve">, </w:t>
      </w:r>
      <w:r w:rsidRPr="00F629A2">
        <w:rPr>
          <w:rFonts w:ascii="Arial" w:hAnsi="Arial" w:cs="Arial"/>
          <w:sz w:val="22"/>
          <w:szCs w:val="22"/>
          <w:lang w:val="en-ZA"/>
        </w:rPr>
        <w:t xml:space="preserve">the IRBA Code </w:t>
      </w:r>
      <w:r w:rsidR="00E70D9B" w:rsidRPr="00F629A2">
        <w:rPr>
          <w:rFonts w:ascii="Arial" w:hAnsi="Arial" w:cs="Arial"/>
          <w:sz w:val="22"/>
          <w:szCs w:val="22"/>
          <w:lang w:val="en-ZA"/>
        </w:rPr>
        <w:t xml:space="preserve">and </w:t>
      </w:r>
      <w:r w:rsidR="00512B91" w:rsidRPr="00F629A2">
        <w:rPr>
          <w:rFonts w:ascii="Arial" w:hAnsi="Arial" w:cs="Arial"/>
          <w:sz w:val="22"/>
          <w:szCs w:val="22"/>
          <w:lang w:val="en-ZA"/>
        </w:rPr>
        <w:t xml:space="preserve">other </w:t>
      </w:r>
      <w:r w:rsidR="00E70D9B" w:rsidRPr="00F629A2">
        <w:rPr>
          <w:rFonts w:ascii="Arial" w:hAnsi="Arial" w:cs="Arial"/>
          <w:sz w:val="22"/>
          <w:szCs w:val="22"/>
          <w:lang w:val="en-ZA"/>
        </w:rPr>
        <w:t xml:space="preserve">relevant ethical requirements </w:t>
      </w:r>
      <w:r w:rsidRPr="00F629A2">
        <w:rPr>
          <w:rFonts w:ascii="Arial" w:hAnsi="Arial" w:cs="Arial"/>
          <w:sz w:val="22"/>
          <w:szCs w:val="22"/>
          <w:lang w:val="en-ZA"/>
        </w:rPr>
        <w:t xml:space="preserve">in determining the acceptance and continuance of </w:t>
      </w:r>
      <w:r w:rsidR="00EB798D" w:rsidRPr="00F629A2">
        <w:rPr>
          <w:rFonts w:ascii="Arial" w:hAnsi="Arial" w:cs="Arial"/>
          <w:sz w:val="22"/>
          <w:szCs w:val="22"/>
          <w:lang w:val="en-ZA"/>
        </w:rPr>
        <w:t xml:space="preserve">audit </w:t>
      </w:r>
      <w:r w:rsidRPr="00F629A2">
        <w:rPr>
          <w:rFonts w:ascii="Arial" w:hAnsi="Arial" w:cs="Arial"/>
          <w:sz w:val="22"/>
          <w:szCs w:val="22"/>
          <w:lang w:val="en-ZA"/>
        </w:rPr>
        <w:t>client relationships and audit engagements.</w:t>
      </w:r>
      <w:r w:rsidR="0095109C">
        <w:rPr>
          <w:rFonts w:ascii="Arial" w:hAnsi="Arial" w:cs="Arial"/>
          <w:sz w:val="22"/>
          <w:szCs w:val="22"/>
          <w:lang w:val="en-ZA"/>
        </w:rPr>
        <w:t xml:space="preserve"> </w:t>
      </w:r>
      <w:r w:rsidR="0095109C" w:rsidRPr="0095109C">
        <w:rPr>
          <w:rFonts w:ascii="Arial" w:hAnsi="Arial" w:cs="Arial"/>
          <w:sz w:val="22"/>
          <w:szCs w:val="22"/>
          <w:lang w:val="en-ZA"/>
        </w:rPr>
        <w:t>The joint auditor</w:t>
      </w:r>
      <w:r w:rsidR="00DC7FF4">
        <w:rPr>
          <w:rFonts w:ascii="Arial" w:hAnsi="Arial" w:cs="Arial"/>
          <w:sz w:val="22"/>
          <w:szCs w:val="22"/>
          <w:lang w:val="en-ZA"/>
        </w:rPr>
        <w:t>s</w:t>
      </w:r>
      <w:r w:rsidR="0095109C" w:rsidRPr="0095109C">
        <w:rPr>
          <w:rFonts w:ascii="Arial" w:eastAsia="Arial" w:hAnsi="Arial" w:cs="Arial"/>
          <w:sz w:val="22"/>
          <w:szCs w:val="22"/>
        </w:rPr>
        <w:t xml:space="preserve"> need to ensure that the ethical requirements are </w:t>
      </w:r>
      <w:r w:rsidR="00DC7FF4">
        <w:rPr>
          <w:rFonts w:ascii="Arial" w:eastAsia="Arial" w:hAnsi="Arial" w:cs="Arial"/>
          <w:sz w:val="22"/>
          <w:szCs w:val="22"/>
        </w:rPr>
        <w:t>complied with</w:t>
      </w:r>
      <w:r w:rsidR="00BD22AA">
        <w:rPr>
          <w:rFonts w:ascii="Arial" w:eastAsia="Arial" w:hAnsi="Arial" w:cs="Arial"/>
          <w:sz w:val="22"/>
          <w:szCs w:val="22"/>
        </w:rPr>
        <w:t>.</w:t>
      </w:r>
      <w:r w:rsidR="0095109C" w:rsidRPr="0095109C">
        <w:rPr>
          <w:rFonts w:ascii="Arial" w:eastAsia="Arial" w:hAnsi="Arial" w:cs="Arial"/>
          <w:sz w:val="22"/>
          <w:szCs w:val="22"/>
        </w:rPr>
        <w:t xml:space="preserve"> </w:t>
      </w:r>
      <w:r w:rsidR="00BD22AA">
        <w:rPr>
          <w:rFonts w:ascii="Arial" w:eastAsia="Arial" w:hAnsi="Arial" w:cs="Arial"/>
          <w:sz w:val="22"/>
          <w:szCs w:val="22"/>
        </w:rPr>
        <w:t xml:space="preserve">Where the percentage split of work </w:t>
      </w:r>
      <w:r w:rsidR="00A47765">
        <w:rPr>
          <w:rFonts w:ascii="Arial" w:eastAsia="Arial" w:hAnsi="Arial" w:cs="Arial"/>
          <w:sz w:val="22"/>
          <w:szCs w:val="22"/>
        </w:rPr>
        <w:t xml:space="preserve">between the joint auditors </w:t>
      </w:r>
      <w:r w:rsidR="00BD22AA">
        <w:rPr>
          <w:rFonts w:ascii="Arial" w:eastAsia="Arial" w:hAnsi="Arial" w:cs="Arial"/>
          <w:sz w:val="22"/>
          <w:szCs w:val="22"/>
        </w:rPr>
        <w:t xml:space="preserve">poses a quality risk for </w:t>
      </w:r>
      <w:r w:rsidR="00A47765">
        <w:rPr>
          <w:rFonts w:ascii="Arial" w:eastAsia="Arial" w:hAnsi="Arial" w:cs="Arial"/>
          <w:sz w:val="22"/>
          <w:szCs w:val="22"/>
        </w:rPr>
        <w:t xml:space="preserve">either of </w:t>
      </w:r>
      <w:r w:rsidR="00107A8C">
        <w:rPr>
          <w:rFonts w:ascii="Arial" w:eastAsia="Arial" w:hAnsi="Arial" w:cs="Arial"/>
          <w:sz w:val="22"/>
          <w:szCs w:val="22"/>
        </w:rPr>
        <w:t>the firm</w:t>
      </w:r>
      <w:r w:rsidR="00A47765">
        <w:rPr>
          <w:rFonts w:ascii="Arial" w:eastAsia="Arial" w:hAnsi="Arial" w:cs="Arial"/>
          <w:sz w:val="22"/>
          <w:szCs w:val="22"/>
        </w:rPr>
        <w:t>s</w:t>
      </w:r>
      <w:r w:rsidR="00BD22AA">
        <w:rPr>
          <w:rFonts w:ascii="Arial" w:eastAsia="Arial" w:hAnsi="Arial" w:cs="Arial"/>
          <w:sz w:val="22"/>
          <w:szCs w:val="22"/>
        </w:rPr>
        <w:t xml:space="preserve">, </w:t>
      </w:r>
      <w:r w:rsidR="009868AE">
        <w:rPr>
          <w:rFonts w:ascii="Arial" w:eastAsia="Arial" w:hAnsi="Arial" w:cs="Arial"/>
          <w:sz w:val="22"/>
          <w:szCs w:val="22"/>
        </w:rPr>
        <w:t>the</w:t>
      </w:r>
      <w:r w:rsidR="00BD22AA">
        <w:rPr>
          <w:rFonts w:ascii="Arial" w:eastAsia="Arial" w:hAnsi="Arial" w:cs="Arial"/>
          <w:sz w:val="22"/>
          <w:szCs w:val="22"/>
        </w:rPr>
        <w:t xml:space="preserve"> recommend</w:t>
      </w:r>
      <w:r w:rsidR="009868AE">
        <w:rPr>
          <w:rFonts w:ascii="Arial" w:eastAsia="Arial" w:hAnsi="Arial" w:cs="Arial"/>
          <w:sz w:val="22"/>
          <w:szCs w:val="22"/>
        </w:rPr>
        <w:t>ation is</w:t>
      </w:r>
      <w:r w:rsidR="00BD22AA">
        <w:rPr>
          <w:rFonts w:ascii="Arial" w:eastAsia="Arial" w:hAnsi="Arial" w:cs="Arial"/>
          <w:sz w:val="22"/>
          <w:szCs w:val="22"/>
        </w:rPr>
        <w:t xml:space="preserve"> to reconsider the acceptance of the joint audit engagement</w:t>
      </w:r>
      <w:r w:rsidR="0095109C" w:rsidRPr="0095109C">
        <w:rPr>
          <w:rFonts w:ascii="Arial" w:eastAsia="Arial" w:hAnsi="Arial" w:cs="Arial"/>
          <w:sz w:val="22"/>
          <w:szCs w:val="22"/>
        </w:rPr>
        <w:t>.</w:t>
      </w:r>
    </w:p>
    <w:p w14:paraId="6CA99881" w14:textId="52CA55EB" w:rsidR="002B3CF7" w:rsidRPr="00DC51A6" w:rsidRDefault="00863F3E" w:rsidP="00D90E81">
      <w:pPr>
        <w:numPr>
          <w:ilvl w:val="0"/>
          <w:numId w:val="1"/>
        </w:numPr>
        <w:tabs>
          <w:tab w:val="clear" w:pos="720"/>
          <w:tab w:val="num" w:pos="540"/>
        </w:tabs>
        <w:spacing w:after="360" w:line="276" w:lineRule="auto"/>
        <w:ind w:left="539" w:hanging="539"/>
        <w:jc w:val="both"/>
        <w:rPr>
          <w:rFonts w:ascii="Arial" w:hAnsi="Arial" w:cs="Arial"/>
          <w:sz w:val="22"/>
          <w:szCs w:val="22"/>
          <w:lang w:val="en-ZA"/>
        </w:rPr>
      </w:pPr>
      <w:r w:rsidRPr="00F629A2">
        <w:rPr>
          <w:rFonts w:ascii="Arial" w:hAnsi="Arial" w:cs="Arial"/>
          <w:sz w:val="22"/>
          <w:szCs w:val="22"/>
          <w:lang w:val="en-ZA"/>
        </w:rPr>
        <w:t>In issuing t</w:t>
      </w:r>
      <w:r w:rsidR="00F67267" w:rsidRPr="00F629A2">
        <w:rPr>
          <w:rFonts w:ascii="Arial" w:hAnsi="Arial" w:cs="Arial"/>
          <w:sz w:val="22"/>
          <w:szCs w:val="22"/>
          <w:lang w:val="en-ZA"/>
        </w:rPr>
        <w:t xml:space="preserve">he </w:t>
      </w:r>
      <w:r w:rsidR="00EF5E59">
        <w:rPr>
          <w:rFonts w:ascii="Arial" w:hAnsi="Arial" w:cs="Arial"/>
          <w:sz w:val="22"/>
          <w:szCs w:val="22"/>
          <w:lang w:val="en-ZA"/>
        </w:rPr>
        <w:t xml:space="preserve">audit </w:t>
      </w:r>
      <w:r w:rsidR="00F67267" w:rsidRPr="00F629A2">
        <w:rPr>
          <w:rFonts w:ascii="Arial" w:hAnsi="Arial" w:cs="Arial"/>
          <w:sz w:val="22"/>
          <w:szCs w:val="22"/>
          <w:lang w:val="en-ZA"/>
        </w:rPr>
        <w:t>engagement letter</w:t>
      </w:r>
      <w:r w:rsidRPr="00F629A2">
        <w:rPr>
          <w:rFonts w:ascii="Arial" w:hAnsi="Arial" w:cs="Arial"/>
          <w:sz w:val="22"/>
          <w:szCs w:val="22"/>
          <w:lang w:val="en-ZA"/>
        </w:rPr>
        <w:t xml:space="preserve">, joint auditors </w:t>
      </w:r>
      <w:r w:rsidR="0096740B">
        <w:rPr>
          <w:rFonts w:ascii="Arial" w:hAnsi="Arial" w:cs="Arial"/>
          <w:sz w:val="22"/>
          <w:szCs w:val="22"/>
          <w:lang w:val="en-ZA"/>
        </w:rPr>
        <w:t xml:space="preserve">should </w:t>
      </w:r>
      <w:r w:rsidRPr="00F629A2">
        <w:rPr>
          <w:rFonts w:ascii="Arial" w:hAnsi="Arial" w:cs="Arial"/>
          <w:sz w:val="22"/>
          <w:szCs w:val="22"/>
          <w:lang w:val="en-ZA"/>
        </w:rPr>
        <w:t>apply</w:t>
      </w:r>
      <w:r w:rsidR="00F67267" w:rsidRPr="00F629A2">
        <w:rPr>
          <w:rFonts w:ascii="Arial" w:hAnsi="Arial" w:cs="Arial"/>
          <w:sz w:val="22"/>
          <w:szCs w:val="22"/>
          <w:lang w:val="en-ZA"/>
        </w:rPr>
        <w:t xml:space="preserve"> ISA 2</w:t>
      </w:r>
      <w:r w:rsidR="00D97F6B" w:rsidRPr="00F629A2">
        <w:rPr>
          <w:rFonts w:ascii="Arial" w:hAnsi="Arial" w:cs="Arial"/>
          <w:sz w:val="22"/>
          <w:szCs w:val="22"/>
          <w:lang w:val="en-ZA"/>
        </w:rPr>
        <w:t>1</w:t>
      </w:r>
      <w:r w:rsidR="00F67267" w:rsidRPr="00F629A2">
        <w:rPr>
          <w:rFonts w:ascii="Arial" w:hAnsi="Arial" w:cs="Arial"/>
          <w:sz w:val="22"/>
          <w:szCs w:val="22"/>
          <w:lang w:val="en-ZA"/>
        </w:rPr>
        <w:t xml:space="preserve">0, </w:t>
      </w:r>
      <w:r w:rsidR="00F67267" w:rsidRPr="00F629A2">
        <w:rPr>
          <w:rFonts w:ascii="Arial" w:hAnsi="Arial" w:cs="Arial"/>
          <w:i/>
          <w:iCs/>
          <w:sz w:val="22"/>
          <w:szCs w:val="22"/>
          <w:lang w:val="en-ZA"/>
        </w:rPr>
        <w:t>Agreeing the Terms of Engagement</w:t>
      </w:r>
      <w:r w:rsidR="00F67267" w:rsidRPr="00F629A2">
        <w:rPr>
          <w:rFonts w:ascii="Arial" w:hAnsi="Arial" w:cs="Arial"/>
          <w:sz w:val="22"/>
          <w:szCs w:val="22"/>
          <w:lang w:val="en-ZA"/>
        </w:rPr>
        <w:t xml:space="preserve">, and </w:t>
      </w:r>
      <w:r w:rsidRPr="00F629A2">
        <w:rPr>
          <w:rFonts w:ascii="Arial" w:hAnsi="Arial" w:cs="Arial"/>
          <w:sz w:val="22"/>
          <w:szCs w:val="22"/>
          <w:lang w:val="en-ZA"/>
        </w:rPr>
        <w:t xml:space="preserve">draft the </w:t>
      </w:r>
      <w:r w:rsidR="00F56817">
        <w:rPr>
          <w:rFonts w:ascii="Arial" w:hAnsi="Arial" w:cs="Arial"/>
          <w:sz w:val="22"/>
          <w:szCs w:val="22"/>
          <w:lang w:val="en-ZA"/>
        </w:rPr>
        <w:t xml:space="preserve">audit </w:t>
      </w:r>
      <w:r w:rsidRPr="00F629A2">
        <w:rPr>
          <w:rFonts w:ascii="Arial" w:hAnsi="Arial" w:cs="Arial"/>
          <w:sz w:val="22"/>
          <w:szCs w:val="22"/>
          <w:lang w:val="en-ZA"/>
        </w:rPr>
        <w:t xml:space="preserve">engagement letter in </w:t>
      </w:r>
      <w:r w:rsidR="00F67267" w:rsidRPr="00F629A2">
        <w:rPr>
          <w:rFonts w:ascii="Arial" w:hAnsi="Arial" w:cs="Arial"/>
          <w:sz w:val="22"/>
          <w:szCs w:val="22"/>
          <w:lang w:val="en-ZA"/>
        </w:rPr>
        <w:t>accord</w:t>
      </w:r>
      <w:r w:rsidRPr="00F629A2">
        <w:rPr>
          <w:rFonts w:ascii="Arial" w:hAnsi="Arial" w:cs="Arial"/>
          <w:sz w:val="22"/>
          <w:szCs w:val="22"/>
          <w:lang w:val="en-ZA"/>
        </w:rPr>
        <w:t>ance</w:t>
      </w:r>
      <w:r w:rsidR="00F67267" w:rsidRPr="00F629A2">
        <w:rPr>
          <w:rFonts w:ascii="Arial" w:hAnsi="Arial" w:cs="Arial"/>
          <w:sz w:val="22"/>
          <w:szCs w:val="22"/>
          <w:lang w:val="en-ZA"/>
        </w:rPr>
        <w:t xml:space="preserve"> </w:t>
      </w:r>
      <w:r w:rsidRPr="00F629A2">
        <w:rPr>
          <w:rFonts w:ascii="Arial" w:hAnsi="Arial" w:cs="Arial"/>
          <w:sz w:val="22"/>
          <w:szCs w:val="22"/>
          <w:lang w:val="en-ZA"/>
        </w:rPr>
        <w:t>with</w:t>
      </w:r>
      <w:r w:rsidR="00F67267" w:rsidRPr="00F629A2">
        <w:rPr>
          <w:rFonts w:ascii="Arial" w:hAnsi="Arial" w:cs="Arial"/>
          <w:sz w:val="22"/>
          <w:szCs w:val="22"/>
          <w:lang w:val="en-ZA"/>
        </w:rPr>
        <w:t xml:space="preserve"> the policies </w:t>
      </w:r>
      <w:r w:rsidR="00EE4062">
        <w:rPr>
          <w:rFonts w:ascii="Arial" w:hAnsi="Arial" w:cs="Arial"/>
          <w:sz w:val="22"/>
          <w:szCs w:val="22"/>
          <w:lang w:val="en-ZA"/>
        </w:rPr>
        <w:t>or</w:t>
      </w:r>
      <w:r w:rsidR="00F67267" w:rsidRPr="00F629A2">
        <w:rPr>
          <w:rFonts w:ascii="Arial" w:hAnsi="Arial" w:cs="Arial"/>
          <w:sz w:val="22"/>
          <w:szCs w:val="22"/>
          <w:lang w:val="en-ZA"/>
        </w:rPr>
        <w:t xml:space="preserve"> procedures of each joint auditor’s firm. </w:t>
      </w:r>
      <w:r w:rsidR="001F52DB" w:rsidRPr="00F629A2">
        <w:rPr>
          <w:rFonts w:ascii="Arial" w:hAnsi="Arial" w:cs="Arial"/>
          <w:sz w:val="22"/>
          <w:szCs w:val="22"/>
          <w:lang w:val="en-ZA"/>
        </w:rPr>
        <w:t>T</w:t>
      </w:r>
      <w:r w:rsidRPr="00F629A2">
        <w:rPr>
          <w:rFonts w:ascii="Arial" w:hAnsi="Arial" w:cs="Arial"/>
          <w:sz w:val="22"/>
          <w:szCs w:val="22"/>
          <w:lang w:val="en-ZA"/>
        </w:rPr>
        <w:t xml:space="preserve">o ensure </w:t>
      </w:r>
      <w:r w:rsidR="00D670EB">
        <w:rPr>
          <w:rFonts w:ascii="Arial" w:hAnsi="Arial" w:cs="Arial"/>
          <w:sz w:val="22"/>
          <w:szCs w:val="22"/>
          <w:lang w:val="en-ZA"/>
        </w:rPr>
        <w:t xml:space="preserve">that there are </w:t>
      </w:r>
      <w:r w:rsidRPr="00F629A2">
        <w:rPr>
          <w:rFonts w:ascii="Arial" w:hAnsi="Arial" w:cs="Arial"/>
          <w:sz w:val="22"/>
          <w:szCs w:val="22"/>
          <w:lang w:val="en-ZA"/>
        </w:rPr>
        <w:t>clear terms of engagement for all parties involved,</w:t>
      </w:r>
      <w:r w:rsidR="00F67267" w:rsidRPr="00F629A2">
        <w:rPr>
          <w:rFonts w:ascii="Arial" w:hAnsi="Arial" w:cs="Arial"/>
          <w:sz w:val="22"/>
          <w:szCs w:val="22"/>
          <w:lang w:val="en-ZA"/>
        </w:rPr>
        <w:t xml:space="preserve"> a single </w:t>
      </w:r>
      <w:r w:rsidR="00F56817">
        <w:rPr>
          <w:rFonts w:ascii="Arial" w:hAnsi="Arial" w:cs="Arial"/>
          <w:sz w:val="22"/>
          <w:szCs w:val="22"/>
          <w:lang w:val="en-ZA"/>
        </w:rPr>
        <w:t xml:space="preserve">audit </w:t>
      </w:r>
      <w:r w:rsidR="00F67267" w:rsidRPr="00F629A2">
        <w:rPr>
          <w:rFonts w:ascii="Arial" w:hAnsi="Arial" w:cs="Arial"/>
          <w:sz w:val="22"/>
          <w:szCs w:val="22"/>
          <w:lang w:val="en-ZA"/>
        </w:rPr>
        <w:t xml:space="preserve">engagement letter </w:t>
      </w:r>
      <w:r w:rsidR="00CD2309" w:rsidRPr="00F629A2">
        <w:rPr>
          <w:rFonts w:ascii="Arial" w:hAnsi="Arial" w:cs="Arial"/>
          <w:sz w:val="22"/>
          <w:szCs w:val="22"/>
          <w:lang w:val="en-ZA"/>
        </w:rPr>
        <w:t>is</w:t>
      </w:r>
      <w:r w:rsidRPr="00F629A2">
        <w:rPr>
          <w:rFonts w:ascii="Arial" w:hAnsi="Arial" w:cs="Arial"/>
          <w:sz w:val="22"/>
          <w:szCs w:val="22"/>
          <w:lang w:val="en-ZA"/>
        </w:rPr>
        <w:t xml:space="preserve"> </w:t>
      </w:r>
      <w:r w:rsidR="00F67267" w:rsidRPr="00F629A2">
        <w:rPr>
          <w:rFonts w:ascii="Arial" w:hAnsi="Arial" w:cs="Arial"/>
          <w:sz w:val="22"/>
          <w:szCs w:val="22"/>
          <w:lang w:val="en-ZA"/>
        </w:rPr>
        <w:t xml:space="preserve">agreed </w:t>
      </w:r>
      <w:r w:rsidR="00D670EB">
        <w:rPr>
          <w:rFonts w:ascii="Arial" w:hAnsi="Arial" w:cs="Arial"/>
          <w:sz w:val="22"/>
          <w:szCs w:val="22"/>
          <w:lang w:val="en-ZA"/>
        </w:rPr>
        <w:t xml:space="preserve">to </w:t>
      </w:r>
      <w:r w:rsidR="00384907" w:rsidRPr="00F629A2">
        <w:rPr>
          <w:rFonts w:ascii="Arial" w:hAnsi="Arial" w:cs="Arial"/>
          <w:sz w:val="22"/>
          <w:szCs w:val="22"/>
          <w:lang w:val="en-ZA"/>
        </w:rPr>
        <w:t>between</w:t>
      </w:r>
      <w:r w:rsidR="00F67267" w:rsidRPr="00F629A2">
        <w:rPr>
          <w:rFonts w:ascii="Arial" w:hAnsi="Arial" w:cs="Arial"/>
          <w:sz w:val="22"/>
          <w:szCs w:val="22"/>
          <w:lang w:val="en-ZA"/>
        </w:rPr>
        <w:t xml:space="preserve"> the </w:t>
      </w:r>
      <w:r w:rsidR="00EB798D" w:rsidRPr="00F629A2">
        <w:rPr>
          <w:rFonts w:ascii="Arial" w:hAnsi="Arial" w:cs="Arial"/>
          <w:sz w:val="22"/>
          <w:szCs w:val="22"/>
          <w:lang w:val="en-ZA"/>
        </w:rPr>
        <w:t xml:space="preserve">audit </w:t>
      </w:r>
      <w:r w:rsidR="00F67267" w:rsidRPr="00F629A2">
        <w:rPr>
          <w:rFonts w:ascii="Arial" w:hAnsi="Arial" w:cs="Arial"/>
          <w:sz w:val="22"/>
          <w:szCs w:val="22"/>
          <w:lang w:val="en-ZA"/>
        </w:rPr>
        <w:t>client</w:t>
      </w:r>
      <w:r w:rsidR="00BE1731" w:rsidRPr="00F629A2">
        <w:rPr>
          <w:rFonts w:ascii="Arial" w:hAnsi="Arial" w:cs="Arial"/>
          <w:sz w:val="22"/>
          <w:szCs w:val="22"/>
          <w:lang w:val="en-ZA"/>
        </w:rPr>
        <w:t xml:space="preserve"> </w:t>
      </w:r>
      <w:r w:rsidRPr="00F629A2">
        <w:rPr>
          <w:rFonts w:ascii="Arial" w:hAnsi="Arial" w:cs="Arial"/>
          <w:sz w:val="22"/>
          <w:szCs w:val="22"/>
          <w:lang w:val="en-ZA"/>
        </w:rPr>
        <w:t>and</w:t>
      </w:r>
      <w:r w:rsidR="00BE1731" w:rsidRPr="00F629A2">
        <w:rPr>
          <w:rFonts w:ascii="Arial" w:hAnsi="Arial" w:cs="Arial"/>
          <w:sz w:val="22"/>
          <w:szCs w:val="22"/>
          <w:lang w:val="en-ZA"/>
        </w:rPr>
        <w:t xml:space="preserve"> the joint auditors</w:t>
      </w:r>
      <w:r w:rsidR="00F67267" w:rsidRPr="00F629A2">
        <w:rPr>
          <w:rFonts w:ascii="Arial" w:hAnsi="Arial" w:cs="Arial"/>
          <w:sz w:val="22"/>
          <w:szCs w:val="22"/>
          <w:lang w:val="en-ZA"/>
        </w:rPr>
        <w:t>.</w:t>
      </w:r>
      <w:r w:rsidR="00D373E3">
        <w:rPr>
          <w:rFonts w:ascii="Arial" w:hAnsi="Arial" w:cs="Arial"/>
          <w:sz w:val="22"/>
          <w:szCs w:val="22"/>
          <w:lang w:val="en-ZA"/>
        </w:rPr>
        <w:t xml:space="preserve"> It is encouraged that the </w:t>
      </w:r>
      <w:r w:rsidR="00B776B4">
        <w:rPr>
          <w:rFonts w:ascii="Arial" w:hAnsi="Arial" w:cs="Arial"/>
          <w:sz w:val="22"/>
          <w:szCs w:val="22"/>
          <w:lang w:val="en-ZA"/>
        </w:rPr>
        <w:t xml:space="preserve">audit </w:t>
      </w:r>
      <w:r w:rsidR="00D373E3">
        <w:rPr>
          <w:rFonts w:ascii="Arial" w:hAnsi="Arial" w:cs="Arial"/>
          <w:sz w:val="22"/>
          <w:szCs w:val="22"/>
          <w:lang w:val="en-ZA"/>
        </w:rPr>
        <w:t>engagement letter makes reference to a joint auditors’ agreement</w:t>
      </w:r>
      <w:r w:rsidR="007B24F7">
        <w:rPr>
          <w:rFonts w:ascii="Arial" w:hAnsi="Arial" w:cs="Arial"/>
          <w:sz w:val="22"/>
          <w:szCs w:val="22"/>
          <w:lang w:val="en-ZA"/>
        </w:rPr>
        <w:t>,</w:t>
      </w:r>
      <w:r w:rsidR="00D373E3">
        <w:rPr>
          <w:rFonts w:ascii="Arial" w:hAnsi="Arial" w:cs="Arial"/>
          <w:sz w:val="22"/>
          <w:szCs w:val="22"/>
          <w:lang w:val="en-ZA"/>
        </w:rPr>
        <w:t xml:space="preserve"> </w:t>
      </w:r>
      <w:r w:rsidR="00865B9A">
        <w:rPr>
          <w:rFonts w:ascii="Arial" w:hAnsi="Arial" w:cs="Arial"/>
          <w:sz w:val="22"/>
          <w:szCs w:val="22"/>
          <w:lang w:val="en-ZA"/>
        </w:rPr>
        <w:t xml:space="preserve">where </w:t>
      </w:r>
      <w:r w:rsidR="007B24F7">
        <w:rPr>
          <w:rFonts w:ascii="Arial" w:hAnsi="Arial" w:cs="Arial"/>
          <w:sz w:val="22"/>
          <w:szCs w:val="22"/>
          <w:lang w:val="en-ZA"/>
        </w:rPr>
        <w:t>this</w:t>
      </w:r>
      <w:r w:rsidR="00D373E3">
        <w:rPr>
          <w:rFonts w:ascii="Arial" w:hAnsi="Arial" w:cs="Arial"/>
          <w:sz w:val="22"/>
          <w:szCs w:val="22"/>
          <w:lang w:val="en-ZA"/>
        </w:rPr>
        <w:t xml:space="preserve"> has been put in place.</w:t>
      </w:r>
      <w:r w:rsidR="00DC51A6">
        <w:rPr>
          <w:rFonts w:ascii="Arial" w:hAnsi="Arial" w:cs="Arial"/>
          <w:sz w:val="22"/>
          <w:szCs w:val="22"/>
          <w:lang w:val="en-ZA"/>
        </w:rPr>
        <w:t xml:space="preserve"> </w:t>
      </w:r>
      <w:r w:rsidR="00DC51A6" w:rsidRPr="00DC51A6">
        <w:rPr>
          <w:rFonts w:ascii="Arial" w:eastAsia="Calibri" w:hAnsi="Arial" w:cs="Arial"/>
          <w:sz w:val="22"/>
          <w:szCs w:val="22"/>
        </w:rPr>
        <w:t xml:space="preserve">Joint audit engagement letters should be specific </w:t>
      </w:r>
      <w:r w:rsidR="00BD4888">
        <w:rPr>
          <w:rFonts w:ascii="Arial" w:eastAsia="Calibri" w:hAnsi="Arial" w:cs="Arial"/>
          <w:sz w:val="22"/>
          <w:szCs w:val="22"/>
        </w:rPr>
        <w:t xml:space="preserve">and tailored </w:t>
      </w:r>
      <w:r w:rsidR="00DC51A6" w:rsidRPr="00DC51A6">
        <w:rPr>
          <w:rFonts w:ascii="Arial" w:eastAsia="Calibri" w:hAnsi="Arial" w:cs="Arial"/>
          <w:sz w:val="22"/>
          <w:szCs w:val="22"/>
        </w:rPr>
        <w:t>for every engagement and not extend to permanent agreements.</w:t>
      </w:r>
      <w:r w:rsidR="00D373E3" w:rsidRPr="00DC51A6">
        <w:rPr>
          <w:rFonts w:ascii="Arial" w:hAnsi="Arial" w:cs="Arial"/>
          <w:sz w:val="22"/>
          <w:szCs w:val="22"/>
          <w:lang w:val="en-ZA"/>
        </w:rPr>
        <w:t xml:space="preserve"> </w:t>
      </w:r>
    </w:p>
    <w:p w14:paraId="00DF8F83" w14:textId="459324D1" w:rsidR="007B0E07" w:rsidRPr="00F629A2" w:rsidRDefault="007B0E07" w:rsidP="001D03D2">
      <w:pPr>
        <w:pStyle w:val="Heading1"/>
        <w:spacing w:before="0"/>
        <w:jc w:val="both"/>
        <w:rPr>
          <w:rFonts w:cs="Times New Roman"/>
          <w:szCs w:val="22"/>
          <w:lang w:val="en-ZA"/>
        </w:rPr>
      </w:pPr>
      <w:bookmarkStart w:id="8" w:name="_Toc101777278"/>
      <w:r w:rsidRPr="00F629A2">
        <w:rPr>
          <w:rFonts w:cs="Times New Roman"/>
          <w:szCs w:val="22"/>
          <w:lang w:val="en-ZA"/>
        </w:rPr>
        <w:t>Joint Auditors’ A</w:t>
      </w:r>
      <w:r w:rsidR="000D15F7" w:rsidRPr="00F629A2">
        <w:rPr>
          <w:rFonts w:cs="Times New Roman"/>
          <w:szCs w:val="22"/>
          <w:lang w:val="en-ZA"/>
        </w:rPr>
        <w:t>greements</w:t>
      </w:r>
      <w:bookmarkEnd w:id="8"/>
    </w:p>
    <w:p w14:paraId="50F5F16C" w14:textId="374F0518" w:rsidR="007B0E07" w:rsidRDefault="007B0E07" w:rsidP="007A4DD8">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In addition to the </w:t>
      </w:r>
      <w:r w:rsidR="00B776B4">
        <w:rPr>
          <w:rFonts w:ascii="Arial" w:eastAsiaTheme="minorHAnsi" w:hAnsi="Arial" w:cs="Arial"/>
          <w:color w:val="000000"/>
          <w:sz w:val="22"/>
          <w:szCs w:val="22"/>
          <w:lang w:val="en-ZA"/>
        </w:rPr>
        <w:t xml:space="preserve">audit </w:t>
      </w:r>
      <w:r w:rsidRPr="00F629A2">
        <w:rPr>
          <w:rFonts w:ascii="Arial" w:eastAsiaTheme="minorHAnsi" w:hAnsi="Arial" w:cs="Arial"/>
          <w:color w:val="000000"/>
          <w:sz w:val="22"/>
          <w:szCs w:val="22"/>
          <w:lang w:val="en-ZA"/>
        </w:rPr>
        <w:t xml:space="preserve">engagement letter, the joint auditors may decide to put in place a </w:t>
      </w:r>
      <w:r w:rsidR="007947E0">
        <w:rPr>
          <w:rFonts w:ascii="Arial" w:eastAsiaTheme="minorHAnsi" w:hAnsi="Arial" w:cs="Arial"/>
          <w:color w:val="000000"/>
          <w:sz w:val="22"/>
          <w:szCs w:val="22"/>
          <w:lang w:val="en-ZA"/>
        </w:rPr>
        <w:t xml:space="preserve">formal </w:t>
      </w:r>
      <w:r w:rsidRPr="00F629A2">
        <w:rPr>
          <w:rFonts w:ascii="Arial" w:eastAsiaTheme="minorHAnsi" w:hAnsi="Arial" w:cs="Arial"/>
          <w:color w:val="000000"/>
          <w:sz w:val="22"/>
          <w:szCs w:val="22"/>
          <w:lang w:val="en-ZA"/>
        </w:rPr>
        <w:t>joint auditors</w:t>
      </w:r>
      <w:r w:rsidR="00BA2AC1" w:rsidRPr="00F629A2">
        <w:rPr>
          <w:rFonts w:ascii="Arial" w:eastAsiaTheme="minorHAnsi" w:hAnsi="Arial" w:cs="Arial"/>
          <w:color w:val="000000"/>
          <w:sz w:val="22"/>
          <w:szCs w:val="22"/>
          <w:lang w:val="en-ZA"/>
        </w:rPr>
        <w:t>’</w:t>
      </w:r>
      <w:r w:rsidR="0080372D"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a</w:t>
      </w:r>
      <w:r w:rsidR="000D15F7" w:rsidRPr="00F629A2">
        <w:rPr>
          <w:rFonts w:ascii="Arial" w:eastAsiaTheme="minorHAnsi" w:hAnsi="Arial" w:cs="Arial"/>
          <w:color w:val="000000"/>
          <w:sz w:val="22"/>
          <w:szCs w:val="22"/>
          <w:lang w:val="en-ZA"/>
        </w:rPr>
        <w:t>greement</w:t>
      </w:r>
      <w:r w:rsidR="00D670EB">
        <w:rPr>
          <w:rFonts w:ascii="Arial" w:eastAsiaTheme="minorHAnsi" w:hAnsi="Arial" w:cs="Arial"/>
          <w:color w:val="000000"/>
          <w:sz w:val="22"/>
          <w:szCs w:val="22"/>
          <w:lang w:val="en-ZA"/>
        </w:rPr>
        <w:t xml:space="preserve"> that</w:t>
      </w:r>
      <w:r w:rsidR="00204366" w:rsidRPr="00F629A2">
        <w:rPr>
          <w:rFonts w:ascii="Arial" w:eastAsiaTheme="minorHAnsi" w:hAnsi="Arial" w:cs="Arial"/>
          <w:color w:val="000000"/>
          <w:sz w:val="22"/>
          <w:szCs w:val="22"/>
          <w:lang w:val="en-ZA"/>
        </w:rPr>
        <w:t xml:space="preserve"> document</w:t>
      </w:r>
      <w:r w:rsidR="00805A13">
        <w:rPr>
          <w:rFonts w:ascii="Arial" w:eastAsiaTheme="minorHAnsi" w:hAnsi="Arial" w:cs="Arial"/>
          <w:color w:val="000000"/>
          <w:sz w:val="22"/>
          <w:szCs w:val="22"/>
          <w:lang w:val="en-ZA"/>
        </w:rPr>
        <w:t>s</w:t>
      </w:r>
      <w:r w:rsidR="00204366" w:rsidRPr="00F629A2">
        <w:rPr>
          <w:rFonts w:ascii="Arial" w:eastAsiaTheme="minorHAnsi" w:hAnsi="Arial" w:cs="Arial"/>
          <w:color w:val="000000"/>
          <w:sz w:val="22"/>
          <w:szCs w:val="22"/>
          <w:lang w:val="en-ZA"/>
        </w:rPr>
        <w:t xml:space="preserve"> </w:t>
      </w:r>
      <w:r w:rsidR="007947E0" w:rsidRPr="007947E0">
        <w:rPr>
          <w:rFonts w:ascii="Arial" w:hAnsi="Arial" w:cs="Arial"/>
          <w:sz w:val="22"/>
          <w:szCs w:val="22"/>
          <w:lang w:val="en-ZA"/>
        </w:rPr>
        <w:t>their agreement regarding each joint auditor’s duties and obligations in respect of the joint audit engagement, and the</w:t>
      </w:r>
      <w:r w:rsidR="00204366" w:rsidRPr="00F629A2">
        <w:rPr>
          <w:rFonts w:ascii="Arial" w:eastAsiaTheme="minorHAnsi" w:hAnsi="Arial" w:cs="Arial"/>
          <w:color w:val="000000"/>
          <w:sz w:val="22"/>
          <w:szCs w:val="22"/>
          <w:lang w:val="en-ZA"/>
        </w:rPr>
        <w:t xml:space="preserve"> policies </w:t>
      </w:r>
      <w:r w:rsidR="00EE4062">
        <w:rPr>
          <w:rFonts w:ascii="Arial" w:eastAsiaTheme="minorHAnsi" w:hAnsi="Arial" w:cs="Arial"/>
          <w:color w:val="000000"/>
          <w:sz w:val="22"/>
          <w:szCs w:val="22"/>
          <w:lang w:val="en-ZA"/>
        </w:rPr>
        <w:t>or</w:t>
      </w:r>
      <w:r w:rsidR="00EE4062" w:rsidRPr="00F629A2">
        <w:rPr>
          <w:rFonts w:ascii="Arial" w:eastAsiaTheme="minorHAnsi" w:hAnsi="Arial" w:cs="Arial"/>
          <w:color w:val="000000"/>
          <w:sz w:val="22"/>
          <w:szCs w:val="22"/>
          <w:lang w:val="en-ZA"/>
        </w:rPr>
        <w:t xml:space="preserve"> </w:t>
      </w:r>
      <w:r w:rsidR="00204366" w:rsidRPr="00F629A2">
        <w:rPr>
          <w:rFonts w:ascii="Arial" w:eastAsiaTheme="minorHAnsi" w:hAnsi="Arial" w:cs="Arial"/>
          <w:color w:val="000000"/>
          <w:sz w:val="22"/>
          <w:szCs w:val="22"/>
          <w:lang w:val="en-ZA"/>
        </w:rPr>
        <w:t xml:space="preserve">procedures </w:t>
      </w:r>
      <w:r w:rsidR="00B757BE" w:rsidRPr="00F629A2">
        <w:rPr>
          <w:rFonts w:ascii="Arial" w:eastAsiaTheme="minorHAnsi" w:hAnsi="Arial" w:cs="Arial"/>
          <w:color w:val="000000"/>
          <w:sz w:val="22"/>
          <w:szCs w:val="22"/>
          <w:lang w:val="en-ZA"/>
        </w:rPr>
        <w:t xml:space="preserve">to be followed </w:t>
      </w:r>
      <w:r w:rsidR="00204366" w:rsidRPr="00F629A2">
        <w:rPr>
          <w:rFonts w:ascii="Arial" w:eastAsiaTheme="minorHAnsi" w:hAnsi="Arial" w:cs="Arial"/>
          <w:color w:val="000000"/>
          <w:sz w:val="22"/>
          <w:szCs w:val="22"/>
          <w:lang w:val="en-ZA"/>
        </w:rPr>
        <w:t>by the joint auditors</w:t>
      </w:r>
      <w:r w:rsidR="009D0272" w:rsidRPr="00F629A2">
        <w:rPr>
          <w:rFonts w:ascii="Arial" w:eastAsiaTheme="minorHAnsi" w:hAnsi="Arial" w:cs="Arial"/>
          <w:color w:val="000000"/>
          <w:sz w:val="22"/>
          <w:szCs w:val="22"/>
          <w:lang w:val="en-ZA"/>
        </w:rPr>
        <w:t xml:space="preserve"> </w:t>
      </w:r>
      <w:r w:rsidR="00C14ECF" w:rsidRPr="00F629A2">
        <w:rPr>
          <w:rFonts w:ascii="Arial" w:eastAsiaTheme="minorHAnsi" w:hAnsi="Arial" w:cs="Arial"/>
          <w:color w:val="000000"/>
          <w:sz w:val="22"/>
          <w:szCs w:val="22"/>
          <w:lang w:val="en-ZA"/>
        </w:rPr>
        <w:t>in conducting</w:t>
      </w:r>
      <w:r w:rsidR="00204366" w:rsidRPr="00F629A2">
        <w:rPr>
          <w:rFonts w:ascii="Arial" w:eastAsiaTheme="minorHAnsi" w:hAnsi="Arial" w:cs="Arial"/>
          <w:color w:val="000000"/>
          <w:sz w:val="22"/>
          <w:szCs w:val="22"/>
          <w:lang w:val="en-ZA"/>
        </w:rPr>
        <w:t xml:space="preserve"> the joint audit engagement.</w:t>
      </w:r>
    </w:p>
    <w:p w14:paraId="6D6E2984" w14:textId="77777777" w:rsidR="00F62618" w:rsidRPr="00700FCD" w:rsidRDefault="00F62618" w:rsidP="00F62618">
      <w:pPr>
        <w:spacing w:after="120" w:line="276" w:lineRule="auto"/>
        <w:ind w:left="540"/>
        <w:jc w:val="both"/>
        <w:rPr>
          <w:rFonts w:ascii="Arial" w:eastAsiaTheme="minorHAnsi" w:hAnsi="Arial" w:cs="Arial"/>
          <w:color w:val="000000"/>
          <w:sz w:val="22"/>
          <w:szCs w:val="22"/>
          <w:lang w:val="en-ZA"/>
        </w:rPr>
      </w:pPr>
    </w:p>
    <w:p w14:paraId="40AF7E00" w14:textId="4B11F6FC" w:rsidR="00D9240C" w:rsidRPr="00F629A2" w:rsidRDefault="007B0E07" w:rsidP="00F62618">
      <w:pPr>
        <w:keepLines/>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The </w:t>
      </w:r>
      <w:r w:rsidR="00010CD5" w:rsidRPr="00F629A2">
        <w:rPr>
          <w:rFonts w:ascii="Arial" w:eastAsiaTheme="minorHAnsi" w:hAnsi="Arial" w:cs="Arial"/>
          <w:color w:val="000000"/>
          <w:sz w:val="22"/>
          <w:szCs w:val="22"/>
          <w:lang w:val="en-ZA"/>
        </w:rPr>
        <w:t>joint auditors’ a</w:t>
      </w:r>
      <w:r w:rsidR="00715F92" w:rsidRPr="00F629A2">
        <w:rPr>
          <w:rFonts w:ascii="Arial" w:eastAsiaTheme="minorHAnsi" w:hAnsi="Arial" w:cs="Arial"/>
          <w:color w:val="000000"/>
          <w:sz w:val="22"/>
          <w:szCs w:val="22"/>
          <w:lang w:val="en-ZA"/>
        </w:rPr>
        <w:t>greement</w:t>
      </w:r>
      <w:r w:rsidR="00010CD5" w:rsidRPr="00F629A2">
        <w:rPr>
          <w:rFonts w:ascii="Arial" w:eastAsiaTheme="minorHAnsi" w:hAnsi="Arial" w:cs="Arial"/>
          <w:color w:val="000000"/>
          <w:sz w:val="22"/>
          <w:szCs w:val="22"/>
          <w:lang w:val="en-ZA"/>
        </w:rPr>
        <w:t xml:space="preserve"> </w:t>
      </w:r>
      <w:r w:rsidR="00742634">
        <w:rPr>
          <w:rFonts w:ascii="Arial" w:eastAsiaTheme="minorHAnsi" w:hAnsi="Arial" w:cs="Arial"/>
          <w:color w:val="000000"/>
          <w:sz w:val="22"/>
          <w:szCs w:val="22"/>
          <w:lang w:val="en-ZA"/>
        </w:rPr>
        <w:t>can</w:t>
      </w:r>
      <w:r w:rsidR="00700FCD">
        <w:rPr>
          <w:rFonts w:ascii="Arial" w:eastAsiaTheme="minorHAnsi" w:hAnsi="Arial" w:cs="Arial"/>
          <w:color w:val="000000"/>
          <w:sz w:val="22"/>
          <w:szCs w:val="22"/>
          <w:lang w:val="en-ZA"/>
        </w:rPr>
        <w:t xml:space="preserve"> </w:t>
      </w:r>
      <w:r w:rsidR="00742634">
        <w:rPr>
          <w:rFonts w:ascii="Arial" w:eastAsiaTheme="minorHAnsi" w:hAnsi="Arial" w:cs="Arial"/>
          <w:color w:val="000000"/>
          <w:sz w:val="22"/>
          <w:szCs w:val="22"/>
          <w:lang w:val="en-ZA"/>
        </w:rPr>
        <w:t>make</w:t>
      </w:r>
      <w:r w:rsidR="00700FCD">
        <w:rPr>
          <w:rFonts w:ascii="Arial" w:eastAsiaTheme="minorHAnsi" w:hAnsi="Arial" w:cs="Arial"/>
          <w:color w:val="000000"/>
          <w:sz w:val="22"/>
          <w:szCs w:val="22"/>
          <w:lang w:val="en-ZA"/>
        </w:rPr>
        <w:t xml:space="preserve"> </w:t>
      </w:r>
      <w:r w:rsidR="00742634">
        <w:rPr>
          <w:rFonts w:ascii="Arial" w:eastAsiaTheme="minorHAnsi" w:hAnsi="Arial" w:cs="Arial"/>
          <w:color w:val="000000"/>
          <w:sz w:val="22"/>
          <w:szCs w:val="22"/>
          <w:lang w:val="en-ZA"/>
        </w:rPr>
        <w:t>provision for</w:t>
      </w:r>
      <w:r w:rsidR="00700FCD">
        <w:rPr>
          <w:rFonts w:ascii="Arial" w:eastAsiaTheme="minorHAnsi" w:hAnsi="Arial" w:cs="Arial"/>
          <w:color w:val="000000"/>
          <w:sz w:val="22"/>
          <w:szCs w:val="22"/>
          <w:lang w:val="en-ZA"/>
        </w:rPr>
        <w:t xml:space="preserve"> </w:t>
      </w:r>
      <w:r w:rsidR="00D9240C" w:rsidRPr="00F629A2">
        <w:rPr>
          <w:rFonts w:ascii="Arial" w:eastAsiaTheme="minorHAnsi" w:hAnsi="Arial" w:cs="Arial"/>
          <w:color w:val="000000"/>
          <w:sz w:val="22"/>
          <w:szCs w:val="22"/>
          <w:lang w:val="en-ZA"/>
        </w:rPr>
        <w:t>the</w:t>
      </w:r>
      <w:r w:rsidR="00700FCD">
        <w:rPr>
          <w:rFonts w:ascii="Arial" w:eastAsiaTheme="minorHAnsi" w:hAnsi="Arial" w:cs="Arial"/>
          <w:color w:val="000000"/>
          <w:sz w:val="22"/>
          <w:szCs w:val="22"/>
          <w:lang w:val="en-ZA"/>
        </w:rPr>
        <w:t xml:space="preserve"> </w:t>
      </w:r>
      <w:r w:rsidR="00D9240C" w:rsidRPr="00F629A2">
        <w:rPr>
          <w:rFonts w:ascii="Arial" w:eastAsiaTheme="minorHAnsi" w:hAnsi="Arial" w:cs="Arial"/>
          <w:color w:val="000000"/>
          <w:sz w:val="22"/>
          <w:szCs w:val="22"/>
          <w:lang w:val="en-ZA"/>
        </w:rPr>
        <w:t>following</w:t>
      </w:r>
      <w:r w:rsidR="00700FCD">
        <w:rPr>
          <w:rFonts w:ascii="Arial" w:eastAsiaTheme="minorHAnsi" w:hAnsi="Arial" w:cs="Arial"/>
          <w:color w:val="000000"/>
          <w:sz w:val="22"/>
          <w:szCs w:val="22"/>
          <w:lang w:val="en-ZA"/>
        </w:rPr>
        <w:t xml:space="preserve"> </w:t>
      </w:r>
      <w:r w:rsidR="00560204">
        <w:rPr>
          <w:rFonts w:ascii="Arial" w:eastAsiaTheme="minorHAnsi" w:hAnsi="Arial" w:cs="Arial"/>
          <w:color w:val="000000"/>
          <w:sz w:val="22"/>
          <w:szCs w:val="22"/>
          <w:lang w:val="en-ZA"/>
        </w:rPr>
        <w:t>(</w:t>
      </w:r>
      <w:r w:rsidR="00742634" w:rsidRPr="00742634">
        <w:rPr>
          <w:rFonts w:ascii="Arial" w:hAnsi="Arial" w:cs="Arial"/>
          <w:sz w:val="22"/>
          <w:szCs w:val="22"/>
          <w:lang w:val="en-ZA"/>
        </w:rPr>
        <w:t>but</w:t>
      </w:r>
      <w:r w:rsidR="00700FCD">
        <w:rPr>
          <w:rFonts w:ascii="Arial" w:hAnsi="Arial" w:cs="Arial"/>
          <w:sz w:val="22"/>
          <w:szCs w:val="22"/>
          <w:lang w:val="en-ZA"/>
        </w:rPr>
        <w:t xml:space="preserve"> </w:t>
      </w:r>
      <w:r w:rsidR="00742634" w:rsidRPr="00742634">
        <w:rPr>
          <w:rFonts w:ascii="Arial" w:hAnsi="Arial" w:cs="Arial"/>
          <w:sz w:val="22"/>
          <w:szCs w:val="22"/>
          <w:lang w:val="en-ZA"/>
        </w:rPr>
        <w:t>is</w:t>
      </w:r>
      <w:r w:rsidR="00700FCD">
        <w:rPr>
          <w:rFonts w:ascii="Arial" w:hAnsi="Arial" w:cs="Arial"/>
          <w:sz w:val="22"/>
          <w:szCs w:val="22"/>
          <w:lang w:val="en-ZA"/>
        </w:rPr>
        <w:t xml:space="preserve"> </w:t>
      </w:r>
      <w:r w:rsidR="00742634" w:rsidRPr="00742634">
        <w:rPr>
          <w:rFonts w:ascii="Arial" w:hAnsi="Arial" w:cs="Arial"/>
          <w:sz w:val="22"/>
          <w:szCs w:val="22"/>
          <w:lang w:val="en-ZA"/>
        </w:rPr>
        <w:t>not necessarily only limited thereto</w:t>
      </w:r>
      <w:r w:rsidR="00560204" w:rsidRPr="00303289">
        <w:rPr>
          <w:rFonts w:ascii="Arial" w:eastAsiaTheme="minorHAnsi" w:hAnsi="Arial" w:cs="Arial"/>
          <w:color w:val="000000"/>
          <w:sz w:val="22"/>
          <w:szCs w:val="22"/>
          <w:lang w:val="en-ZA"/>
        </w:rPr>
        <w:t>)</w:t>
      </w:r>
      <w:r w:rsidR="00D9240C" w:rsidRPr="00F629A2">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w:t>
      </w:r>
    </w:p>
    <w:p w14:paraId="744CC975" w14:textId="3205761F" w:rsidR="00D9240C" w:rsidRPr="00F629A2" w:rsidRDefault="00700FCD"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lastRenderedPageBreak/>
        <w:t>T</w:t>
      </w:r>
      <w:r w:rsidR="00805A13">
        <w:rPr>
          <w:rFonts w:ascii="Arial" w:hAnsi="Arial" w:cs="Arial"/>
          <w:sz w:val="22"/>
          <w:szCs w:val="22"/>
          <w:lang w:val="en-ZA"/>
        </w:rPr>
        <w:t>he</w:t>
      </w:r>
      <w:r w:rsidR="00B94C7E">
        <w:rPr>
          <w:rFonts w:ascii="Arial" w:hAnsi="Arial" w:cs="Arial"/>
          <w:sz w:val="22"/>
          <w:szCs w:val="22"/>
          <w:lang w:val="en-ZA"/>
        </w:rPr>
        <w:t xml:space="preserve"> </w:t>
      </w:r>
      <w:r w:rsidR="00D9240C" w:rsidRPr="00F629A2">
        <w:rPr>
          <w:rFonts w:ascii="Arial" w:hAnsi="Arial" w:cs="Arial"/>
          <w:sz w:val="22"/>
          <w:szCs w:val="22"/>
          <w:lang w:val="en-ZA"/>
        </w:rPr>
        <w:t xml:space="preserve">professional indemnity </w:t>
      </w:r>
      <w:r w:rsidR="00BD4888">
        <w:rPr>
          <w:rFonts w:ascii="Arial" w:hAnsi="Arial" w:cs="Arial"/>
          <w:sz w:val="22"/>
          <w:szCs w:val="22"/>
          <w:lang w:val="en-ZA"/>
        </w:rPr>
        <w:t xml:space="preserve">cover </w:t>
      </w:r>
      <w:r>
        <w:rPr>
          <w:rFonts w:ascii="Arial" w:hAnsi="Arial" w:cs="Arial"/>
          <w:sz w:val="22"/>
          <w:szCs w:val="22"/>
          <w:lang w:val="en-ZA"/>
        </w:rPr>
        <w:t>procured</w:t>
      </w:r>
      <w:r w:rsidR="00D9240C" w:rsidRPr="00F629A2">
        <w:rPr>
          <w:rFonts w:ascii="Arial" w:hAnsi="Arial" w:cs="Arial"/>
          <w:sz w:val="22"/>
          <w:szCs w:val="22"/>
          <w:lang w:val="en-ZA"/>
        </w:rPr>
        <w:t xml:space="preserve"> by each joint auditor;</w:t>
      </w:r>
    </w:p>
    <w:p w14:paraId="317AFCDB" w14:textId="5DEEA913" w:rsidR="00D9240C" w:rsidRDefault="00C67507"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A</w:t>
      </w:r>
      <w:r w:rsidR="00D9240C" w:rsidRPr="00F629A2">
        <w:rPr>
          <w:rFonts w:ascii="Arial" w:hAnsi="Arial" w:cs="Arial"/>
          <w:sz w:val="22"/>
          <w:szCs w:val="22"/>
          <w:lang w:val="en-ZA"/>
        </w:rPr>
        <w:t>udit fee billing arrangements;</w:t>
      </w:r>
    </w:p>
    <w:p w14:paraId="3907CF11" w14:textId="32A65977" w:rsidR="00826BA1" w:rsidRPr="00826BA1" w:rsidRDefault="00F444A7"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eastAsia="Arial" w:hAnsi="Arial" w:cs="Arial"/>
          <w:sz w:val="22"/>
          <w:szCs w:val="22"/>
        </w:rPr>
        <w:t>T</w:t>
      </w:r>
      <w:r w:rsidR="00826BA1" w:rsidRPr="00826BA1">
        <w:rPr>
          <w:rFonts w:ascii="Arial" w:eastAsia="Arial" w:hAnsi="Arial" w:cs="Arial"/>
          <w:sz w:val="22"/>
          <w:szCs w:val="22"/>
        </w:rPr>
        <w:t xml:space="preserve">he policies to be applied in respect of independence and/or compliance with </w:t>
      </w:r>
      <w:r w:rsidR="00826BA1">
        <w:rPr>
          <w:rFonts w:ascii="Arial" w:eastAsia="Arial" w:hAnsi="Arial" w:cs="Arial"/>
          <w:sz w:val="22"/>
          <w:szCs w:val="22"/>
        </w:rPr>
        <w:t xml:space="preserve">relevant </w:t>
      </w:r>
      <w:r w:rsidR="00826BA1" w:rsidRPr="00826BA1">
        <w:rPr>
          <w:rFonts w:ascii="Arial" w:eastAsia="Arial" w:hAnsi="Arial" w:cs="Arial"/>
          <w:sz w:val="22"/>
          <w:szCs w:val="22"/>
        </w:rPr>
        <w:t>ethical requirements where one joint auditors’ policies are more stringent than the IRBA Code;</w:t>
      </w:r>
    </w:p>
    <w:p w14:paraId="5E57836B" w14:textId="7712E3CF" w:rsidR="00127E6C" w:rsidRPr="00127E6C" w:rsidRDefault="00F444A7"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eastAsia="Arial" w:hAnsi="Arial" w:cs="Arial"/>
          <w:sz w:val="22"/>
          <w:szCs w:val="22"/>
        </w:rPr>
        <w:t>T</w:t>
      </w:r>
      <w:r w:rsidR="00127E6C" w:rsidRPr="00127E6C">
        <w:rPr>
          <w:rFonts w:ascii="Arial" w:eastAsia="Arial" w:hAnsi="Arial" w:cs="Arial"/>
          <w:sz w:val="22"/>
          <w:szCs w:val="22"/>
        </w:rPr>
        <w:t xml:space="preserve">he </w:t>
      </w:r>
      <w:r w:rsidR="008257B7">
        <w:rPr>
          <w:rFonts w:ascii="Arial" w:eastAsia="Arial" w:hAnsi="Arial" w:cs="Arial"/>
          <w:sz w:val="22"/>
          <w:szCs w:val="22"/>
        </w:rPr>
        <w:t xml:space="preserve">process to </w:t>
      </w:r>
      <w:r>
        <w:rPr>
          <w:rFonts w:ascii="Arial" w:eastAsia="Arial" w:hAnsi="Arial" w:cs="Arial"/>
          <w:sz w:val="22"/>
          <w:szCs w:val="22"/>
        </w:rPr>
        <w:t xml:space="preserve">address and </w:t>
      </w:r>
      <w:r w:rsidR="008257B7">
        <w:rPr>
          <w:rFonts w:ascii="Arial" w:eastAsia="Arial" w:hAnsi="Arial" w:cs="Arial"/>
          <w:sz w:val="22"/>
          <w:szCs w:val="22"/>
        </w:rPr>
        <w:t xml:space="preserve">resolve differences in </w:t>
      </w:r>
      <w:r w:rsidR="00127E6C" w:rsidRPr="00127E6C">
        <w:rPr>
          <w:rFonts w:ascii="Arial" w:eastAsia="Arial" w:hAnsi="Arial" w:cs="Arial"/>
          <w:sz w:val="22"/>
          <w:szCs w:val="22"/>
        </w:rPr>
        <w:t xml:space="preserve">audit methodology to be applied by </w:t>
      </w:r>
      <w:r w:rsidR="00FF7783">
        <w:rPr>
          <w:rFonts w:ascii="Arial" w:eastAsia="Arial" w:hAnsi="Arial" w:cs="Arial"/>
          <w:sz w:val="22"/>
          <w:szCs w:val="22"/>
        </w:rPr>
        <w:t>the</w:t>
      </w:r>
      <w:r w:rsidR="00127E6C" w:rsidRPr="00127E6C">
        <w:rPr>
          <w:rFonts w:ascii="Arial" w:eastAsia="Arial" w:hAnsi="Arial" w:cs="Arial"/>
          <w:sz w:val="22"/>
          <w:szCs w:val="22"/>
        </w:rPr>
        <w:t xml:space="preserve"> joint auditors;</w:t>
      </w:r>
    </w:p>
    <w:p w14:paraId="3C772A1A" w14:textId="2ABA7D27" w:rsidR="006A3DE3" w:rsidRPr="00F629A2" w:rsidRDefault="006A3DE3"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Agree</w:t>
      </w:r>
      <w:r w:rsidR="00580637">
        <w:rPr>
          <w:rFonts w:ascii="Arial" w:hAnsi="Arial" w:cs="Arial"/>
          <w:sz w:val="22"/>
          <w:szCs w:val="22"/>
          <w:lang w:val="en-ZA"/>
        </w:rPr>
        <w:t>ment as</w:t>
      </w:r>
      <w:r w:rsidRPr="00F629A2">
        <w:rPr>
          <w:rFonts w:ascii="Arial" w:hAnsi="Arial" w:cs="Arial"/>
          <w:sz w:val="22"/>
          <w:szCs w:val="22"/>
          <w:lang w:val="en-ZA"/>
        </w:rPr>
        <w:t xml:space="preserve"> </w:t>
      </w:r>
      <w:r w:rsidR="00D670EB">
        <w:rPr>
          <w:rFonts w:ascii="Arial" w:hAnsi="Arial" w:cs="Arial"/>
          <w:sz w:val="22"/>
          <w:szCs w:val="22"/>
          <w:lang w:val="en-ZA"/>
        </w:rPr>
        <w:t xml:space="preserve">to </w:t>
      </w:r>
      <w:r w:rsidRPr="00F629A2">
        <w:rPr>
          <w:rFonts w:ascii="Arial" w:hAnsi="Arial" w:cs="Arial"/>
          <w:sz w:val="22"/>
          <w:szCs w:val="22"/>
          <w:lang w:val="en-ZA"/>
        </w:rPr>
        <w:t>monitoring arrangements;</w:t>
      </w:r>
    </w:p>
    <w:p w14:paraId="30A4F6CB" w14:textId="32B44786" w:rsidR="006A3DE3" w:rsidRDefault="006A3DE3"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Agree</w:t>
      </w:r>
      <w:r w:rsidR="00580637">
        <w:rPr>
          <w:rFonts w:ascii="Arial" w:hAnsi="Arial" w:cs="Arial"/>
          <w:sz w:val="22"/>
          <w:szCs w:val="22"/>
          <w:lang w:val="en-ZA"/>
        </w:rPr>
        <w:t>ment</w:t>
      </w:r>
      <w:r w:rsidRPr="00F629A2">
        <w:rPr>
          <w:rFonts w:ascii="Arial" w:hAnsi="Arial" w:cs="Arial"/>
          <w:sz w:val="22"/>
          <w:szCs w:val="22"/>
          <w:lang w:val="en-ZA"/>
        </w:rPr>
        <w:t xml:space="preserve"> </w:t>
      </w:r>
      <w:r w:rsidR="00580637">
        <w:rPr>
          <w:rFonts w:ascii="Arial" w:hAnsi="Arial" w:cs="Arial"/>
          <w:sz w:val="22"/>
          <w:szCs w:val="22"/>
          <w:lang w:val="en-ZA"/>
        </w:rPr>
        <w:t>on</w:t>
      </w:r>
      <w:r w:rsidR="00D670EB">
        <w:rPr>
          <w:rFonts w:ascii="Arial" w:hAnsi="Arial" w:cs="Arial"/>
          <w:sz w:val="22"/>
          <w:szCs w:val="22"/>
          <w:lang w:val="en-ZA"/>
        </w:rPr>
        <w:t xml:space="preserve"> </w:t>
      </w:r>
      <w:r w:rsidRPr="00F629A2">
        <w:rPr>
          <w:rFonts w:ascii="Arial" w:hAnsi="Arial" w:cs="Arial"/>
          <w:sz w:val="22"/>
          <w:szCs w:val="22"/>
          <w:lang w:val="en-ZA"/>
        </w:rPr>
        <w:t>group audit arrangements;</w:t>
      </w:r>
    </w:p>
    <w:p w14:paraId="3CF82049" w14:textId="7FDF1FFC" w:rsidR="00831101" w:rsidRDefault="00831101"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Arrangements for relevant joint induction and training;</w:t>
      </w:r>
    </w:p>
    <w:p w14:paraId="2C921020" w14:textId="4928AD88" w:rsidR="00544372" w:rsidRDefault="00DC3E91"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The joint auditors’</w:t>
      </w:r>
      <w:r w:rsidR="00544372">
        <w:rPr>
          <w:rFonts w:ascii="Arial" w:hAnsi="Arial" w:cs="Arial"/>
          <w:sz w:val="22"/>
          <w:szCs w:val="22"/>
          <w:lang w:val="en-ZA"/>
        </w:rPr>
        <w:t xml:space="preserve"> respective roles and </w:t>
      </w:r>
      <w:r w:rsidR="00127E6C">
        <w:rPr>
          <w:rFonts w:ascii="Arial" w:hAnsi="Arial" w:cs="Arial"/>
          <w:sz w:val="22"/>
          <w:szCs w:val="22"/>
          <w:lang w:val="en-ZA"/>
        </w:rPr>
        <w:t>responsibilities</w:t>
      </w:r>
      <w:r>
        <w:rPr>
          <w:rFonts w:ascii="Arial" w:hAnsi="Arial" w:cs="Arial"/>
          <w:sz w:val="22"/>
          <w:szCs w:val="22"/>
          <w:lang w:val="en-ZA"/>
        </w:rPr>
        <w:t xml:space="preserve"> with regard to the joint audit</w:t>
      </w:r>
      <w:r w:rsidR="00127E6C">
        <w:rPr>
          <w:rFonts w:ascii="Arial" w:hAnsi="Arial" w:cs="Arial"/>
          <w:sz w:val="22"/>
          <w:szCs w:val="22"/>
          <w:lang w:val="en-ZA"/>
        </w:rPr>
        <w:t>;</w:t>
      </w:r>
    </w:p>
    <w:p w14:paraId="26D9B750" w14:textId="389609AE" w:rsidR="00201C62" w:rsidRDefault="00EA2A88"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H</w:t>
      </w:r>
      <w:r w:rsidR="00201C62">
        <w:rPr>
          <w:rFonts w:ascii="Arial" w:hAnsi="Arial" w:cs="Arial"/>
          <w:sz w:val="22"/>
          <w:szCs w:val="22"/>
          <w:lang w:val="en-ZA"/>
        </w:rPr>
        <w:t>ow to report a Reportable Irregularity in terms of Section 45 of the Act;</w:t>
      </w:r>
      <w:r w:rsidR="000958A2">
        <w:rPr>
          <w:rStyle w:val="FootnoteReference"/>
          <w:rFonts w:ascii="Arial" w:hAnsi="Arial"/>
          <w:sz w:val="22"/>
          <w:szCs w:val="22"/>
          <w:lang w:val="en-ZA"/>
        </w:rPr>
        <w:footnoteReference w:id="14"/>
      </w:r>
    </w:p>
    <w:p w14:paraId="1D12AC68" w14:textId="29D5A2C2" w:rsidR="00A66685" w:rsidRPr="00A66685" w:rsidRDefault="000F458C"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eastAsia="Arial" w:hAnsi="Arial" w:cs="Arial"/>
          <w:sz w:val="22"/>
          <w:szCs w:val="22"/>
        </w:rPr>
        <w:t>W</w:t>
      </w:r>
      <w:r w:rsidR="00A66685" w:rsidRPr="00A66685">
        <w:rPr>
          <w:rFonts w:ascii="Arial" w:eastAsia="Arial" w:hAnsi="Arial" w:cs="Arial"/>
          <w:sz w:val="22"/>
          <w:szCs w:val="22"/>
        </w:rPr>
        <w:t xml:space="preserve">hether joint auditors </w:t>
      </w:r>
      <w:r w:rsidR="00E16F71">
        <w:rPr>
          <w:rFonts w:ascii="Arial" w:eastAsia="Arial" w:hAnsi="Arial" w:cs="Arial"/>
          <w:sz w:val="22"/>
          <w:szCs w:val="22"/>
        </w:rPr>
        <w:t xml:space="preserve">that are </w:t>
      </w:r>
      <w:r w:rsidR="00A66685" w:rsidRPr="00A66685">
        <w:rPr>
          <w:rFonts w:ascii="Arial" w:eastAsia="Arial" w:hAnsi="Arial" w:cs="Arial"/>
          <w:sz w:val="22"/>
          <w:szCs w:val="22"/>
        </w:rPr>
        <w:t xml:space="preserve">party to the joint audit engagement may enter into </w:t>
      </w:r>
      <w:r w:rsidR="002629DD">
        <w:rPr>
          <w:rFonts w:ascii="Arial" w:eastAsia="Arial" w:hAnsi="Arial" w:cs="Arial"/>
          <w:sz w:val="22"/>
          <w:szCs w:val="22"/>
        </w:rPr>
        <w:t xml:space="preserve">a </w:t>
      </w:r>
      <w:r w:rsidR="00A66685" w:rsidRPr="00A66685">
        <w:rPr>
          <w:rFonts w:ascii="Arial" w:eastAsia="Arial" w:hAnsi="Arial" w:cs="Arial"/>
          <w:sz w:val="22"/>
          <w:szCs w:val="22"/>
        </w:rPr>
        <w:t xml:space="preserve">shared </w:t>
      </w:r>
      <w:r w:rsidR="002629DD">
        <w:rPr>
          <w:rFonts w:ascii="Arial" w:eastAsia="Arial" w:hAnsi="Arial" w:cs="Arial"/>
          <w:sz w:val="22"/>
          <w:szCs w:val="22"/>
        </w:rPr>
        <w:t xml:space="preserve">or sub-contracted </w:t>
      </w:r>
      <w:r w:rsidR="00A66685" w:rsidRPr="00A66685">
        <w:rPr>
          <w:rFonts w:ascii="Arial" w:eastAsia="Arial" w:hAnsi="Arial" w:cs="Arial"/>
          <w:sz w:val="22"/>
          <w:szCs w:val="22"/>
        </w:rPr>
        <w:t>audit and</w:t>
      </w:r>
      <w:r w:rsidR="00E16F71">
        <w:rPr>
          <w:rFonts w:ascii="Arial" w:eastAsia="Arial" w:hAnsi="Arial" w:cs="Arial"/>
          <w:sz w:val="22"/>
          <w:szCs w:val="22"/>
        </w:rPr>
        <w:t>,</w:t>
      </w:r>
      <w:r w:rsidR="00A66685" w:rsidRPr="00A66685">
        <w:rPr>
          <w:rFonts w:ascii="Arial" w:eastAsia="Arial" w:hAnsi="Arial" w:cs="Arial"/>
          <w:sz w:val="22"/>
          <w:szCs w:val="22"/>
        </w:rPr>
        <w:t xml:space="preserve"> if so, the process to be followed;</w:t>
      </w:r>
    </w:p>
    <w:p w14:paraId="75D80216" w14:textId="58AA1D85" w:rsidR="00D9240C" w:rsidRDefault="00D9240C"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The</w:t>
      </w:r>
      <w:r w:rsidR="007B0E07" w:rsidRPr="00F629A2">
        <w:rPr>
          <w:rFonts w:ascii="Arial" w:hAnsi="Arial" w:cs="Arial"/>
          <w:sz w:val="22"/>
          <w:szCs w:val="22"/>
          <w:lang w:val="en-ZA"/>
        </w:rPr>
        <w:t xml:space="preserve"> allocation of work</w:t>
      </w:r>
      <w:r w:rsidRPr="00F629A2">
        <w:rPr>
          <w:rFonts w:ascii="Arial" w:hAnsi="Arial" w:cs="Arial"/>
          <w:sz w:val="22"/>
          <w:szCs w:val="22"/>
          <w:lang w:val="en-ZA"/>
        </w:rPr>
        <w:t xml:space="preserve"> to each joint auditor</w:t>
      </w:r>
      <w:r w:rsidR="007B0E07" w:rsidRPr="00F629A2">
        <w:rPr>
          <w:rFonts w:ascii="Arial" w:hAnsi="Arial" w:cs="Arial"/>
          <w:sz w:val="22"/>
          <w:szCs w:val="22"/>
          <w:lang w:val="en-ZA"/>
        </w:rPr>
        <w:t>;</w:t>
      </w:r>
    </w:p>
    <w:p w14:paraId="50DFE768" w14:textId="113B5C9F" w:rsidR="00052F3F" w:rsidRPr="00052F3F" w:rsidRDefault="00537E9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eastAsia="Arial" w:hAnsi="Arial" w:cs="Arial"/>
          <w:sz w:val="22"/>
          <w:szCs w:val="22"/>
        </w:rPr>
        <w:t>T</w:t>
      </w:r>
      <w:r w:rsidR="00052F3F" w:rsidRPr="00052F3F">
        <w:rPr>
          <w:rFonts w:ascii="Arial" w:eastAsia="Arial" w:hAnsi="Arial" w:cs="Arial"/>
          <w:sz w:val="22"/>
          <w:szCs w:val="22"/>
        </w:rPr>
        <w:t>he communication/protocols for rotation of work among the joint auditors;</w:t>
      </w:r>
    </w:p>
    <w:p w14:paraId="6362F199" w14:textId="40510068" w:rsidR="00127E6C" w:rsidRPr="00127E6C" w:rsidRDefault="000E3EDF"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eastAsia="Arial" w:hAnsi="Arial" w:cs="Arial"/>
          <w:sz w:val="22"/>
          <w:szCs w:val="22"/>
        </w:rPr>
        <w:t>T</w:t>
      </w:r>
      <w:r w:rsidR="00127E6C" w:rsidRPr="00127E6C">
        <w:rPr>
          <w:rFonts w:ascii="Arial" w:eastAsia="Arial" w:hAnsi="Arial" w:cs="Arial"/>
          <w:sz w:val="22"/>
          <w:szCs w:val="22"/>
        </w:rPr>
        <w:t>he requirements for the involvement of experts – both internal and external;</w:t>
      </w:r>
    </w:p>
    <w:p w14:paraId="12472D66" w14:textId="1278FB39" w:rsidR="00A27838" w:rsidRPr="00F629A2" w:rsidRDefault="003A46F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C</w:t>
      </w:r>
      <w:r w:rsidR="007B0E07" w:rsidRPr="00F629A2">
        <w:rPr>
          <w:rFonts w:ascii="Arial" w:hAnsi="Arial" w:cs="Arial"/>
          <w:sz w:val="22"/>
          <w:szCs w:val="22"/>
          <w:lang w:val="en-ZA"/>
        </w:rPr>
        <w:t xml:space="preserve">ommunication protocols in respect of </w:t>
      </w:r>
      <w:r w:rsidR="00A27838" w:rsidRPr="00F629A2">
        <w:rPr>
          <w:rFonts w:ascii="Arial" w:hAnsi="Arial" w:cs="Arial"/>
          <w:sz w:val="22"/>
          <w:szCs w:val="22"/>
          <w:lang w:val="en-ZA"/>
        </w:rPr>
        <w:t xml:space="preserve">the </w:t>
      </w:r>
      <w:r w:rsidR="007B0E07" w:rsidRPr="00F629A2">
        <w:rPr>
          <w:rFonts w:ascii="Arial" w:hAnsi="Arial" w:cs="Arial"/>
          <w:sz w:val="22"/>
          <w:szCs w:val="22"/>
          <w:lang w:val="en-ZA"/>
        </w:rPr>
        <w:t>independence</w:t>
      </w:r>
      <w:r w:rsidR="00A27838" w:rsidRPr="00F629A2">
        <w:rPr>
          <w:rFonts w:ascii="Arial" w:hAnsi="Arial" w:cs="Arial"/>
          <w:sz w:val="22"/>
          <w:szCs w:val="22"/>
          <w:lang w:val="en-ZA"/>
        </w:rPr>
        <w:t xml:space="preserve"> </w:t>
      </w:r>
      <w:r w:rsidR="005A7627" w:rsidRPr="00F629A2">
        <w:rPr>
          <w:rFonts w:ascii="Arial" w:hAnsi="Arial" w:cs="Arial"/>
          <w:sz w:val="22"/>
          <w:szCs w:val="22"/>
          <w:lang w:val="en-ZA"/>
        </w:rPr>
        <w:t xml:space="preserve">and other relevant ethical requirements </w:t>
      </w:r>
      <w:r w:rsidR="00A27838" w:rsidRPr="00F629A2">
        <w:rPr>
          <w:rFonts w:ascii="Arial" w:hAnsi="Arial" w:cs="Arial"/>
          <w:sz w:val="22"/>
          <w:szCs w:val="22"/>
          <w:lang w:val="en-ZA"/>
        </w:rPr>
        <w:t>of a joint auditor;</w:t>
      </w:r>
      <w:r w:rsidR="007B0E07" w:rsidRPr="00F629A2">
        <w:rPr>
          <w:rFonts w:ascii="Arial" w:hAnsi="Arial" w:cs="Arial"/>
          <w:sz w:val="22"/>
          <w:szCs w:val="22"/>
          <w:lang w:val="en-ZA"/>
        </w:rPr>
        <w:t xml:space="preserve"> </w:t>
      </w:r>
    </w:p>
    <w:p w14:paraId="5858E07A" w14:textId="6D8332B2" w:rsidR="00D9240C" w:rsidRPr="00F629A2" w:rsidRDefault="00A27838"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Communication protocols in respect of</w:t>
      </w:r>
      <w:r w:rsidR="007B0E07" w:rsidRPr="00F629A2">
        <w:rPr>
          <w:rFonts w:ascii="Arial" w:hAnsi="Arial" w:cs="Arial"/>
          <w:sz w:val="22"/>
          <w:szCs w:val="22"/>
          <w:lang w:val="en-ZA"/>
        </w:rPr>
        <w:t xml:space="preserve"> </w:t>
      </w:r>
      <w:r w:rsidRPr="00F629A2">
        <w:rPr>
          <w:rFonts w:ascii="Arial" w:hAnsi="Arial" w:cs="Arial"/>
          <w:sz w:val="22"/>
          <w:szCs w:val="22"/>
          <w:lang w:val="en-ZA"/>
        </w:rPr>
        <w:t xml:space="preserve">the </w:t>
      </w:r>
      <w:r w:rsidR="00F01C0A">
        <w:rPr>
          <w:rFonts w:ascii="Arial" w:hAnsi="Arial" w:cs="Arial"/>
          <w:sz w:val="22"/>
          <w:szCs w:val="22"/>
          <w:lang w:val="en-ZA"/>
        </w:rPr>
        <w:t xml:space="preserve">systems of </w:t>
      </w:r>
      <w:r w:rsidR="007B0E07" w:rsidRPr="00F629A2">
        <w:rPr>
          <w:rFonts w:ascii="Arial" w:hAnsi="Arial" w:cs="Arial"/>
          <w:sz w:val="22"/>
          <w:szCs w:val="22"/>
          <w:lang w:val="en-ZA"/>
        </w:rPr>
        <w:t xml:space="preserve">quality </w:t>
      </w:r>
      <w:r w:rsidR="00F01C0A">
        <w:rPr>
          <w:rFonts w:ascii="Arial" w:hAnsi="Arial" w:cs="Arial"/>
          <w:sz w:val="22"/>
          <w:szCs w:val="22"/>
          <w:lang w:val="en-ZA"/>
        </w:rPr>
        <w:t>management</w:t>
      </w:r>
      <w:r w:rsidRPr="00F629A2">
        <w:rPr>
          <w:rFonts w:ascii="Arial" w:hAnsi="Arial" w:cs="Arial"/>
          <w:sz w:val="22"/>
          <w:szCs w:val="22"/>
          <w:lang w:val="en-ZA"/>
        </w:rPr>
        <w:t xml:space="preserve"> of a joint auditor</w:t>
      </w:r>
      <w:r w:rsidR="007B0E07" w:rsidRPr="00F629A2">
        <w:rPr>
          <w:rFonts w:ascii="Arial" w:hAnsi="Arial" w:cs="Arial"/>
          <w:sz w:val="22"/>
          <w:szCs w:val="22"/>
          <w:lang w:val="en-ZA"/>
        </w:rPr>
        <w:t>;</w:t>
      </w:r>
    </w:p>
    <w:p w14:paraId="7C6F9C90" w14:textId="00ABD67D" w:rsidR="003A46FD" w:rsidRPr="00F629A2" w:rsidRDefault="003A46F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 xml:space="preserve">The right of access to </w:t>
      </w:r>
      <w:r w:rsidR="00E3379A" w:rsidRPr="00F629A2">
        <w:rPr>
          <w:rFonts w:ascii="Arial" w:hAnsi="Arial" w:cs="Arial"/>
          <w:sz w:val="22"/>
          <w:szCs w:val="22"/>
          <w:lang w:val="en-ZA"/>
        </w:rPr>
        <w:t xml:space="preserve">the </w:t>
      </w:r>
      <w:r w:rsidRPr="00F629A2">
        <w:rPr>
          <w:rFonts w:ascii="Arial" w:hAnsi="Arial" w:cs="Arial"/>
          <w:sz w:val="22"/>
          <w:szCs w:val="22"/>
          <w:lang w:val="en-ZA"/>
        </w:rPr>
        <w:t>working papers of a joint auditor;</w:t>
      </w:r>
    </w:p>
    <w:p w14:paraId="7010FE17" w14:textId="445976B5" w:rsidR="003A46FD" w:rsidRPr="00F629A2" w:rsidRDefault="003A46F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 xml:space="preserve">The </w:t>
      </w:r>
      <w:r w:rsidR="007A1595" w:rsidRPr="00F629A2">
        <w:rPr>
          <w:rFonts w:ascii="Arial" w:hAnsi="Arial" w:cs="Arial"/>
          <w:sz w:val="22"/>
          <w:szCs w:val="22"/>
          <w:lang w:val="en-ZA"/>
        </w:rPr>
        <w:t>timing and processes</w:t>
      </w:r>
      <w:r w:rsidR="007B0E07" w:rsidRPr="00F629A2">
        <w:rPr>
          <w:rFonts w:ascii="Arial" w:hAnsi="Arial" w:cs="Arial"/>
          <w:sz w:val="22"/>
          <w:szCs w:val="22"/>
          <w:lang w:val="en-ZA"/>
        </w:rPr>
        <w:t xml:space="preserve"> for </w:t>
      </w:r>
      <w:r w:rsidRPr="00F629A2">
        <w:rPr>
          <w:rFonts w:ascii="Arial" w:hAnsi="Arial" w:cs="Arial"/>
          <w:sz w:val="22"/>
          <w:szCs w:val="22"/>
          <w:lang w:val="en-ZA"/>
        </w:rPr>
        <w:t>cross-</w:t>
      </w:r>
      <w:r w:rsidR="007B0E07" w:rsidRPr="00F629A2">
        <w:rPr>
          <w:rFonts w:ascii="Arial" w:hAnsi="Arial" w:cs="Arial"/>
          <w:sz w:val="22"/>
          <w:szCs w:val="22"/>
          <w:lang w:val="en-ZA"/>
        </w:rPr>
        <w:t xml:space="preserve">reviewing each other’s working papers; </w:t>
      </w:r>
    </w:p>
    <w:p w14:paraId="6DF210C2" w14:textId="0BB88DC5" w:rsidR="007A1595" w:rsidRPr="00F629A2" w:rsidRDefault="007A159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Consultation processes and requirements of their respective firms;</w:t>
      </w:r>
    </w:p>
    <w:p w14:paraId="0FBF6DAD" w14:textId="7E895FCF" w:rsidR="007043B0" w:rsidRPr="00F629A2" w:rsidRDefault="007043B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 xml:space="preserve">The content </w:t>
      </w:r>
      <w:r w:rsidR="00AE63F2">
        <w:rPr>
          <w:rFonts w:ascii="Arial" w:hAnsi="Arial" w:cs="Arial"/>
          <w:sz w:val="22"/>
          <w:szCs w:val="22"/>
          <w:lang w:val="en-ZA"/>
        </w:rPr>
        <w:t>of</w:t>
      </w:r>
      <w:r w:rsidR="00A0552D" w:rsidRPr="00F629A2">
        <w:rPr>
          <w:rFonts w:ascii="Arial" w:hAnsi="Arial" w:cs="Arial"/>
          <w:sz w:val="22"/>
          <w:szCs w:val="22"/>
          <w:lang w:val="en-ZA"/>
        </w:rPr>
        <w:t xml:space="preserve"> </w:t>
      </w:r>
      <w:r w:rsidRPr="00F629A2">
        <w:rPr>
          <w:rFonts w:ascii="Arial" w:hAnsi="Arial" w:cs="Arial"/>
          <w:sz w:val="22"/>
          <w:szCs w:val="22"/>
          <w:lang w:val="en-ZA"/>
        </w:rPr>
        <w:t xml:space="preserve">the </w:t>
      </w:r>
      <w:r w:rsidR="00B96010" w:rsidRPr="00F629A2">
        <w:rPr>
          <w:rFonts w:ascii="Arial" w:hAnsi="Arial" w:cs="Arial"/>
          <w:sz w:val="22"/>
          <w:szCs w:val="22"/>
          <w:lang w:val="en-ZA"/>
        </w:rPr>
        <w:t xml:space="preserve">management </w:t>
      </w:r>
      <w:r w:rsidRPr="00F629A2">
        <w:rPr>
          <w:rFonts w:ascii="Arial" w:hAnsi="Arial" w:cs="Arial"/>
          <w:sz w:val="22"/>
          <w:szCs w:val="22"/>
          <w:lang w:val="en-ZA"/>
        </w:rPr>
        <w:t>representation letter;</w:t>
      </w:r>
    </w:p>
    <w:p w14:paraId="500DCBF9" w14:textId="0887F751" w:rsidR="00F7748A" w:rsidRPr="00F629A2" w:rsidRDefault="00F7748A"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 xml:space="preserve">Communication protocols in respect of meetings with </w:t>
      </w:r>
      <w:r w:rsidR="00EB798D" w:rsidRPr="00F629A2">
        <w:rPr>
          <w:rFonts w:ascii="Arial" w:hAnsi="Arial" w:cs="Arial"/>
          <w:sz w:val="22"/>
          <w:szCs w:val="22"/>
          <w:lang w:val="en-ZA"/>
        </w:rPr>
        <w:t xml:space="preserve">audit </w:t>
      </w:r>
      <w:r w:rsidRPr="00F629A2">
        <w:rPr>
          <w:rFonts w:ascii="Arial" w:hAnsi="Arial" w:cs="Arial"/>
          <w:sz w:val="22"/>
          <w:szCs w:val="22"/>
          <w:lang w:val="en-ZA"/>
        </w:rPr>
        <w:t>client management</w:t>
      </w:r>
      <w:r w:rsidR="00D670EB">
        <w:rPr>
          <w:rFonts w:ascii="Arial" w:hAnsi="Arial" w:cs="Arial"/>
          <w:sz w:val="22"/>
          <w:szCs w:val="22"/>
          <w:lang w:val="en-ZA"/>
        </w:rPr>
        <w:t>,</w:t>
      </w:r>
      <w:r w:rsidRPr="00F629A2">
        <w:rPr>
          <w:rFonts w:ascii="Arial" w:hAnsi="Arial" w:cs="Arial"/>
          <w:sz w:val="22"/>
          <w:szCs w:val="22"/>
          <w:lang w:val="en-ZA"/>
        </w:rPr>
        <w:t xml:space="preserve"> those charged with governance and </w:t>
      </w:r>
      <w:r w:rsidR="00B015EB" w:rsidRPr="00F629A2">
        <w:rPr>
          <w:rFonts w:ascii="Arial" w:hAnsi="Arial" w:cs="Arial"/>
          <w:sz w:val="22"/>
          <w:szCs w:val="22"/>
          <w:lang w:val="en-ZA"/>
        </w:rPr>
        <w:t xml:space="preserve">the </w:t>
      </w:r>
      <w:r w:rsidRPr="00F629A2">
        <w:rPr>
          <w:rFonts w:ascii="Arial" w:hAnsi="Arial" w:cs="Arial"/>
          <w:sz w:val="22"/>
          <w:szCs w:val="22"/>
          <w:lang w:val="en-ZA"/>
        </w:rPr>
        <w:t>required attendees;</w:t>
      </w:r>
    </w:p>
    <w:p w14:paraId="33419BD6" w14:textId="0A3D82AA" w:rsidR="00AE7754" w:rsidRDefault="00AE7754"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 xml:space="preserve">Designating </w:t>
      </w:r>
      <w:r w:rsidRPr="007A4DD8">
        <w:rPr>
          <w:rFonts w:ascii="Arial" w:hAnsi="Arial" w:cs="Arial"/>
          <w:sz w:val="22"/>
          <w:szCs w:val="22"/>
          <w:lang w:val="en-ZA"/>
        </w:rPr>
        <w:t>representatives of the joint auditors that will attend meetings, including planning meetings or meetings to discuss key risks and significant issues between the joint auditors, as well as periodic meetings with management and/or those charged with governance (including audit committee meetings</w:t>
      </w:r>
      <w:r>
        <w:rPr>
          <w:rFonts w:ascii="Arial" w:hAnsi="Arial" w:cs="Arial"/>
          <w:sz w:val="22"/>
          <w:szCs w:val="22"/>
          <w:lang w:val="en-ZA"/>
        </w:rPr>
        <w:t>);</w:t>
      </w:r>
    </w:p>
    <w:p w14:paraId="1FE14CFC" w14:textId="0B7F71E9" w:rsidR="00F7748A" w:rsidRPr="00F629A2" w:rsidRDefault="00206BD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 xml:space="preserve">The </w:t>
      </w:r>
      <w:r w:rsidRPr="00F629A2">
        <w:rPr>
          <w:rFonts w:ascii="Arial" w:hAnsi="Arial" w:cs="Arial"/>
          <w:sz w:val="22"/>
          <w:szCs w:val="22"/>
          <w:lang w:val="en-ZA"/>
        </w:rPr>
        <w:t xml:space="preserve">process </w:t>
      </w:r>
      <w:r w:rsidR="00F7748A" w:rsidRPr="00F629A2">
        <w:rPr>
          <w:rFonts w:ascii="Arial" w:hAnsi="Arial" w:cs="Arial"/>
          <w:sz w:val="22"/>
          <w:szCs w:val="22"/>
          <w:lang w:val="en-ZA"/>
        </w:rPr>
        <w:t>for preparing written communication, such as audit committee documents;</w:t>
      </w:r>
    </w:p>
    <w:p w14:paraId="6B784199" w14:textId="739FB592" w:rsidR="003A46FD" w:rsidRDefault="003A46F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D</w:t>
      </w:r>
      <w:r w:rsidR="007B0E07" w:rsidRPr="00F629A2">
        <w:rPr>
          <w:rFonts w:ascii="Arial" w:hAnsi="Arial" w:cs="Arial"/>
          <w:sz w:val="22"/>
          <w:szCs w:val="22"/>
          <w:lang w:val="en-ZA"/>
        </w:rPr>
        <w:t>ispute resolution mechanisms</w:t>
      </w:r>
      <w:r w:rsidR="00FA1638" w:rsidRPr="00F629A2">
        <w:rPr>
          <w:rFonts w:ascii="Arial" w:hAnsi="Arial" w:cs="Arial"/>
          <w:sz w:val="22"/>
          <w:szCs w:val="22"/>
          <w:lang w:val="en-ZA"/>
        </w:rPr>
        <w:t xml:space="preserve"> or protocols</w:t>
      </w:r>
      <w:r w:rsidR="007B0E07" w:rsidRPr="00F629A2">
        <w:rPr>
          <w:rFonts w:ascii="Arial" w:hAnsi="Arial" w:cs="Arial"/>
          <w:sz w:val="22"/>
          <w:szCs w:val="22"/>
          <w:lang w:val="en-ZA"/>
        </w:rPr>
        <w:t xml:space="preserve">; </w:t>
      </w:r>
    </w:p>
    <w:p w14:paraId="51058C36" w14:textId="753536E9" w:rsidR="005B47A4" w:rsidRPr="005B47A4" w:rsidRDefault="005B47A4"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5B47A4">
        <w:rPr>
          <w:rFonts w:ascii="Arial" w:eastAsia="Arial" w:hAnsi="Arial" w:cs="Arial"/>
          <w:sz w:val="22"/>
          <w:szCs w:val="22"/>
        </w:rPr>
        <w:t xml:space="preserve">Recourse of the compliant auditor against the </w:t>
      </w:r>
      <w:r w:rsidR="002629DD">
        <w:rPr>
          <w:rFonts w:ascii="Arial" w:eastAsia="Arial" w:hAnsi="Arial" w:cs="Arial"/>
          <w:sz w:val="22"/>
          <w:szCs w:val="22"/>
        </w:rPr>
        <w:t xml:space="preserve">alleged </w:t>
      </w:r>
      <w:r w:rsidRPr="005B47A4">
        <w:rPr>
          <w:rFonts w:ascii="Arial" w:eastAsia="Arial" w:hAnsi="Arial" w:cs="Arial"/>
          <w:sz w:val="22"/>
          <w:szCs w:val="22"/>
        </w:rPr>
        <w:t>non-compliant joint auditor;</w:t>
      </w:r>
    </w:p>
    <w:p w14:paraId="5591E77C" w14:textId="7CD74946" w:rsidR="003A46FD" w:rsidRPr="00F629A2" w:rsidRDefault="00206BD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lastRenderedPageBreak/>
        <w:t xml:space="preserve">The </w:t>
      </w:r>
      <w:r w:rsidR="00572E70">
        <w:rPr>
          <w:rFonts w:ascii="Arial" w:hAnsi="Arial" w:cs="Arial"/>
          <w:sz w:val="22"/>
          <w:szCs w:val="22"/>
          <w:lang w:val="en-ZA"/>
        </w:rPr>
        <w:t xml:space="preserve">accessibility, </w:t>
      </w:r>
      <w:r w:rsidRPr="00F629A2">
        <w:rPr>
          <w:rFonts w:ascii="Arial" w:hAnsi="Arial" w:cs="Arial"/>
          <w:sz w:val="22"/>
          <w:szCs w:val="22"/>
          <w:lang w:val="en-ZA"/>
        </w:rPr>
        <w:t>archiving</w:t>
      </w:r>
      <w:r w:rsidR="00572E70">
        <w:rPr>
          <w:rFonts w:ascii="Arial" w:hAnsi="Arial" w:cs="Arial"/>
          <w:sz w:val="22"/>
          <w:szCs w:val="22"/>
          <w:lang w:val="en-ZA"/>
        </w:rPr>
        <w:t>, retrieval</w:t>
      </w:r>
      <w:r w:rsidRPr="00F629A2">
        <w:rPr>
          <w:rFonts w:ascii="Arial" w:hAnsi="Arial" w:cs="Arial"/>
          <w:sz w:val="22"/>
          <w:szCs w:val="22"/>
          <w:lang w:val="en-ZA"/>
        </w:rPr>
        <w:t xml:space="preserve"> </w:t>
      </w:r>
      <w:r w:rsidR="003A46FD" w:rsidRPr="00F629A2">
        <w:rPr>
          <w:rFonts w:ascii="Arial" w:hAnsi="Arial" w:cs="Arial"/>
          <w:sz w:val="22"/>
          <w:szCs w:val="22"/>
          <w:lang w:val="en-ZA"/>
        </w:rPr>
        <w:t>and retention process</w:t>
      </w:r>
      <w:r w:rsidR="00A71A34" w:rsidRPr="00F629A2">
        <w:rPr>
          <w:rFonts w:ascii="Arial" w:hAnsi="Arial" w:cs="Arial"/>
          <w:sz w:val="22"/>
          <w:szCs w:val="22"/>
          <w:lang w:val="en-ZA"/>
        </w:rPr>
        <w:t xml:space="preserve"> or protocol</w:t>
      </w:r>
      <w:r w:rsidR="003A46FD" w:rsidRPr="00F629A2">
        <w:rPr>
          <w:rFonts w:ascii="Arial" w:hAnsi="Arial" w:cs="Arial"/>
          <w:sz w:val="22"/>
          <w:szCs w:val="22"/>
          <w:lang w:val="en-ZA"/>
        </w:rPr>
        <w:t xml:space="preserve"> for the audit file; </w:t>
      </w:r>
      <w:r w:rsidR="007B0E07" w:rsidRPr="00F629A2">
        <w:rPr>
          <w:rFonts w:ascii="Arial" w:hAnsi="Arial" w:cs="Arial"/>
          <w:sz w:val="22"/>
          <w:szCs w:val="22"/>
          <w:lang w:val="en-ZA"/>
        </w:rPr>
        <w:t xml:space="preserve">and </w:t>
      </w:r>
    </w:p>
    <w:p w14:paraId="0FC3D352" w14:textId="772D73B8" w:rsidR="00851A93" w:rsidRPr="00F629A2" w:rsidRDefault="009C1E6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Any o</w:t>
      </w:r>
      <w:r w:rsidR="007B0E07" w:rsidRPr="00F629A2">
        <w:rPr>
          <w:rFonts w:ascii="Arial" w:hAnsi="Arial" w:cs="Arial"/>
          <w:sz w:val="22"/>
          <w:szCs w:val="22"/>
          <w:lang w:val="en-ZA"/>
        </w:rPr>
        <w:t>ther matters, as may be agreed upon between the joint auditors.</w:t>
      </w:r>
    </w:p>
    <w:p w14:paraId="4E0FF37B" w14:textId="4288FBCB" w:rsidR="0082521F" w:rsidRDefault="0082521F"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Pr>
          <w:rFonts w:ascii="Arial" w:hAnsi="Arial" w:cs="Arial"/>
          <w:sz w:val="22"/>
          <w:szCs w:val="22"/>
          <w:lang w:val="en-ZA"/>
        </w:rPr>
        <w:t xml:space="preserve">It </w:t>
      </w:r>
      <w:r w:rsidRPr="007A4DD8">
        <w:rPr>
          <w:rFonts w:ascii="Arial" w:hAnsi="Arial" w:cs="Arial"/>
          <w:sz w:val="22"/>
          <w:szCs w:val="22"/>
          <w:lang w:val="en-ZA"/>
        </w:rPr>
        <w:t>is recommended that the joint auditors obtain legal advice on the joint auditors’ agreement to ensure that there does not flow any legal consequences, unintended by the joint auditors, from the joint auditors’ agreement</w:t>
      </w:r>
      <w:r>
        <w:rPr>
          <w:rFonts w:ascii="Arial" w:hAnsi="Arial" w:cs="Arial"/>
          <w:sz w:val="22"/>
          <w:szCs w:val="22"/>
          <w:lang w:val="en-ZA"/>
        </w:rPr>
        <w:t>.</w:t>
      </w:r>
    </w:p>
    <w:p w14:paraId="3D7D2C48" w14:textId="2FA0FCD3" w:rsidR="00536D2E" w:rsidRPr="00164758" w:rsidRDefault="00536D2E"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The joint auditors may share their joint auditors</w:t>
      </w:r>
      <w:r w:rsidR="00206BDD">
        <w:rPr>
          <w:rFonts w:ascii="Arial" w:hAnsi="Arial" w:cs="Arial"/>
          <w:sz w:val="22"/>
          <w:szCs w:val="22"/>
          <w:lang w:val="en-ZA"/>
        </w:rPr>
        <w:t>’</w:t>
      </w:r>
      <w:r w:rsidRPr="00F629A2">
        <w:rPr>
          <w:rFonts w:ascii="Arial" w:hAnsi="Arial" w:cs="Arial"/>
          <w:sz w:val="22"/>
          <w:szCs w:val="22"/>
          <w:lang w:val="en-ZA"/>
        </w:rPr>
        <w:t xml:space="preserve"> agreement with those charged with governance</w:t>
      </w:r>
      <w:r w:rsidR="00222EEA" w:rsidRPr="00F629A2">
        <w:rPr>
          <w:rFonts w:ascii="Arial" w:hAnsi="Arial" w:cs="Arial"/>
          <w:sz w:val="22"/>
          <w:szCs w:val="22"/>
          <w:lang w:val="en-ZA"/>
        </w:rPr>
        <w:t>.</w:t>
      </w:r>
      <w:r w:rsidR="00164758">
        <w:rPr>
          <w:rFonts w:ascii="Arial" w:hAnsi="Arial" w:cs="Arial"/>
          <w:sz w:val="22"/>
          <w:szCs w:val="22"/>
          <w:lang w:val="en-ZA"/>
        </w:rPr>
        <w:t xml:space="preserve"> </w:t>
      </w:r>
      <w:r w:rsidR="00164758" w:rsidRPr="00164758">
        <w:rPr>
          <w:rFonts w:ascii="Arial" w:eastAsia="Calibri" w:hAnsi="Arial" w:cs="Arial"/>
          <w:sz w:val="22"/>
          <w:szCs w:val="22"/>
        </w:rPr>
        <w:t xml:space="preserve">The joint auditors may </w:t>
      </w:r>
      <w:r w:rsidR="00A4120C">
        <w:rPr>
          <w:rFonts w:ascii="Arial" w:eastAsia="Calibri" w:hAnsi="Arial" w:cs="Arial"/>
          <w:sz w:val="22"/>
          <w:szCs w:val="22"/>
        </w:rPr>
        <w:t xml:space="preserve">also </w:t>
      </w:r>
      <w:r w:rsidR="00164758" w:rsidRPr="00164758">
        <w:rPr>
          <w:rFonts w:ascii="Arial" w:eastAsia="Calibri" w:hAnsi="Arial" w:cs="Arial"/>
          <w:sz w:val="22"/>
          <w:szCs w:val="22"/>
        </w:rPr>
        <w:t xml:space="preserve">choose to provide the joint auditors’ agreement as an appendix to the </w:t>
      </w:r>
      <w:r w:rsidR="004E3EDC">
        <w:rPr>
          <w:rFonts w:ascii="Arial" w:eastAsia="Calibri" w:hAnsi="Arial" w:cs="Arial"/>
          <w:sz w:val="22"/>
          <w:szCs w:val="22"/>
        </w:rPr>
        <w:t xml:space="preserve">audit </w:t>
      </w:r>
      <w:r w:rsidR="00164758" w:rsidRPr="00164758">
        <w:rPr>
          <w:rFonts w:ascii="Arial" w:eastAsia="Calibri" w:hAnsi="Arial" w:cs="Arial"/>
          <w:sz w:val="22"/>
          <w:szCs w:val="22"/>
        </w:rPr>
        <w:t xml:space="preserve">engagement </w:t>
      </w:r>
      <w:proofErr w:type="gramStart"/>
      <w:r w:rsidR="00164758" w:rsidRPr="00164758">
        <w:rPr>
          <w:rFonts w:ascii="Arial" w:eastAsia="Calibri" w:hAnsi="Arial" w:cs="Arial"/>
          <w:sz w:val="22"/>
          <w:szCs w:val="22"/>
        </w:rPr>
        <w:t>letter, if</w:t>
      </w:r>
      <w:proofErr w:type="gramEnd"/>
      <w:r w:rsidR="00164758" w:rsidRPr="00164758">
        <w:rPr>
          <w:rFonts w:ascii="Arial" w:eastAsia="Calibri" w:hAnsi="Arial" w:cs="Arial"/>
          <w:sz w:val="22"/>
          <w:szCs w:val="22"/>
        </w:rPr>
        <w:t xml:space="preserve"> the content thereof is considered appropriate</w:t>
      </w:r>
      <w:r w:rsidR="00164758">
        <w:rPr>
          <w:rFonts w:ascii="Arial" w:eastAsia="Calibri" w:hAnsi="Arial" w:cs="Arial"/>
          <w:sz w:val="22"/>
          <w:szCs w:val="22"/>
        </w:rPr>
        <w:t>.</w:t>
      </w:r>
      <w:r w:rsidRPr="00164758">
        <w:rPr>
          <w:rFonts w:ascii="Arial" w:hAnsi="Arial" w:cs="Arial"/>
          <w:sz w:val="22"/>
          <w:szCs w:val="22"/>
          <w:lang w:val="en-ZA"/>
        </w:rPr>
        <w:t xml:space="preserve">  </w:t>
      </w:r>
    </w:p>
    <w:p w14:paraId="06B4C4C6" w14:textId="5C43F9F3" w:rsidR="00EA68B3" w:rsidRPr="00F629A2" w:rsidRDefault="00EA68B3" w:rsidP="00D90E81">
      <w:pPr>
        <w:numPr>
          <w:ilvl w:val="0"/>
          <w:numId w:val="1"/>
        </w:numPr>
        <w:tabs>
          <w:tab w:val="clear" w:pos="720"/>
          <w:tab w:val="num" w:pos="540"/>
        </w:tabs>
        <w:spacing w:after="360" w:line="276" w:lineRule="auto"/>
        <w:ind w:left="539" w:hanging="539"/>
        <w:jc w:val="both"/>
        <w:rPr>
          <w:rFonts w:ascii="Arial" w:hAnsi="Arial" w:cs="Arial"/>
          <w:sz w:val="22"/>
          <w:szCs w:val="22"/>
          <w:lang w:val="en-ZA"/>
        </w:rPr>
      </w:pPr>
      <w:r w:rsidRPr="00F629A2">
        <w:rPr>
          <w:rFonts w:ascii="Arial" w:hAnsi="Arial" w:cs="Arial"/>
          <w:sz w:val="22"/>
          <w:szCs w:val="22"/>
          <w:lang w:val="en-ZA"/>
        </w:rPr>
        <w:t>In addition to joint audit a</w:t>
      </w:r>
      <w:r w:rsidR="000F3413" w:rsidRPr="00F629A2">
        <w:rPr>
          <w:rFonts w:ascii="Arial" w:hAnsi="Arial" w:cs="Arial"/>
          <w:sz w:val="22"/>
          <w:szCs w:val="22"/>
          <w:lang w:val="en-ZA"/>
        </w:rPr>
        <w:t>greement</w:t>
      </w:r>
      <w:r w:rsidR="004564C1">
        <w:rPr>
          <w:rFonts w:ascii="Arial" w:hAnsi="Arial" w:cs="Arial"/>
          <w:sz w:val="22"/>
          <w:szCs w:val="22"/>
          <w:lang w:val="en-ZA"/>
        </w:rPr>
        <w:t xml:space="preserve"> in respect of</w:t>
      </w:r>
      <w:r w:rsidRPr="00F629A2">
        <w:rPr>
          <w:rFonts w:ascii="Arial" w:hAnsi="Arial" w:cs="Arial"/>
          <w:sz w:val="22"/>
          <w:szCs w:val="22"/>
          <w:lang w:val="en-ZA"/>
        </w:rPr>
        <w:t xml:space="preserve"> the audit of the financial statements, the entity may engage the firms to provide other assurance-related services that are not prohibited, such as work on interim financial statements. In such instances, </w:t>
      </w:r>
      <w:r w:rsidR="004564C1">
        <w:rPr>
          <w:rFonts w:ascii="Arial" w:hAnsi="Arial" w:cs="Arial"/>
          <w:sz w:val="22"/>
          <w:szCs w:val="22"/>
          <w:lang w:val="en-ZA"/>
        </w:rPr>
        <w:t>further formal</w:t>
      </w:r>
      <w:r w:rsidR="00B94C7E">
        <w:rPr>
          <w:rFonts w:ascii="Arial" w:hAnsi="Arial" w:cs="Arial"/>
          <w:sz w:val="22"/>
          <w:szCs w:val="22"/>
          <w:lang w:val="en-ZA"/>
        </w:rPr>
        <w:t xml:space="preserve"> </w:t>
      </w:r>
      <w:r w:rsidRPr="00F629A2">
        <w:rPr>
          <w:rFonts w:ascii="Arial" w:hAnsi="Arial" w:cs="Arial"/>
          <w:sz w:val="22"/>
          <w:szCs w:val="22"/>
          <w:lang w:val="en-ZA"/>
        </w:rPr>
        <w:t>a</w:t>
      </w:r>
      <w:r w:rsidR="009B60F3" w:rsidRPr="00F629A2">
        <w:rPr>
          <w:rFonts w:ascii="Arial" w:hAnsi="Arial" w:cs="Arial"/>
          <w:sz w:val="22"/>
          <w:szCs w:val="22"/>
          <w:lang w:val="en-ZA"/>
        </w:rPr>
        <w:t>greement</w:t>
      </w:r>
      <w:r w:rsidR="004564C1">
        <w:rPr>
          <w:rFonts w:ascii="Arial" w:hAnsi="Arial" w:cs="Arial"/>
          <w:sz w:val="22"/>
          <w:szCs w:val="22"/>
          <w:lang w:val="en-ZA"/>
        </w:rPr>
        <w:t>(</w:t>
      </w:r>
      <w:r w:rsidRPr="00F629A2">
        <w:rPr>
          <w:rFonts w:ascii="Arial" w:hAnsi="Arial" w:cs="Arial"/>
          <w:sz w:val="22"/>
          <w:szCs w:val="22"/>
          <w:lang w:val="en-ZA"/>
        </w:rPr>
        <w:t>s</w:t>
      </w:r>
      <w:r w:rsidR="004564C1">
        <w:rPr>
          <w:rFonts w:ascii="Arial" w:hAnsi="Arial" w:cs="Arial"/>
          <w:sz w:val="22"/>
          <w:szCs w:val="22"/>
          <w:lang w:val="en-ZA"/>
        </w:rPr>
        <w:t>)</w:t>
      </w:r>
      <w:r w:rsidRPr="00F629A2">
        <w:rPr>
          <w:rFonts w:ascii="Arial" w:hAnsi="Arial" w:cs="Arial"/>
          <w:sz w:val="22"/>
          <w:szCs w:val="22"/>
          <w:lang w:val="en-ZA"/>
        </w:rPr>
        <w:t xml:space="preserve"> </w:t>
      </w:r>
      <w:r w:rsidR="004564C1" w:rsidRPr="004564C1">
        <w:rPr>
          <w:rFonts w:ascii="Arial" w:hAnsi="Arial" w:cs="Arial"/>
          <w:sz w:val="22"/>
          <w:szCs w:val="22"/>
          <w:lang w:val="en-ZA"/>
        </w:rPr>
        <w:t>similar to joint audit agreements, regulating the firms’ participation in such other assurance-related services</w:t>
      </w:r>
      <w:r w:rsidR="004564C1">
        <w:rPr>
          <w:rFonts w:ascii="Arial" w:hAnsi="Arial" w:cs="Arial"/>
          <w:sz w:val="22"/>
          <w:szCs w:val="22"/>
          <w:lang w:val="en-ZA"/>
        </w:rPr>
        <w:t>,</w:t>
      </w:r>
      <w:r w:rsidR="00003BFF">
        <w:rPr>
          <w:rFonts w:ascii="Arial" w:hAnsi="Arial" w:cs="Arial"/>
          <w:sz w:val="22"/>
          <w:szCs w:val="22"/>
          <w:lang w:val="en-ZA"/>
        </w:rPr>
        <w:t xml:space="preserve"> </w:t>
      </w:r>
      <w:r w:rsidRPr="00F629A2">
        <w:rPr>
          <w:rFonts w:ascii="Arial" w:hAnsi="Arial" w:cs="Arial"/>
          <w:sz w:val="22"/>
          <w:szCs w:val="22"/>
          <w:lang w:val="en-ZA"/>
        </w:rPr>
        <w:t>may need to be considered.</w:t>
      </w:r>
    </w:p>
    <w:p w14:paraId="4317BCD3" w14:textId="5D3CD3B8" w:rsidR="00014380" w:rsidRPr="00F629A2" w:rsidRDefault="00014380" w:rsidP="001D03D2">
      <w:pPr>
        <w:pStyle w:val="Heading1"/>
        <w:spacing w:before="0"/>
        <w:jc w:val="both"/>
        <w:rPr>
          <w:rFonts w:cs="Times New Roman"/>
          <w:szCs w:val="22"/>
          <w:lang w:val="en-ZA"/>
        </w:rPr>
      </w:pPr>
      <w:bookmarkStart w:id="9" w:name="_Toc101777279"/>
      <w:r w:rsidRPr="00F629A2">
        <w:rPr>
          <w:rFonts w:cs="Times New Roman"/>
          <w:szCs w:val="22"/>
          <w:lang w:val="en-ZA"/>
        </w:rPr>
        <w:t xml:space="preserve">The </w:t>
      </w:r>
      <w:r w:rsidR="00F34942" w:rsidRPr="00F629A2">
        <w:rPr>
          <w:rFonts w:cs="Times New Roman"/>
          <w:szCs w:val="22"/>
          <w:lang w:val="en-ZA"/>
        </w:rPr>
        <w:t>R</w:t>
      </w:r>
      <w:r w:rsidRPr="00F629A2">
        <w:rPr>
          <w:rFonts w:cs="Times New Roman"/>
          <w:szCs w:val="22"/>
          <w:lang w:val="en-ZA"/>
        </w:rPr>
        <w:t>ole of an Engagement Quality Reviewer</w:t>
      </w:r>
      <w:r w:rsidR="00661303" w:rsidRPr="00F629A2">
        <w:rPr>
          <w:rFonts w:cs="Times New Roman"/>
          <w:szCs w:val="22"/>
          <w:lang w:val="en-ZA"/>
        </w:rPr>
        <w:t xml:space="preserve"> in a </w:t>
      </w:r>
      <w:r w:rsidR="00F34942" w:rsidRPr="00F629A2">
        <w:rPr>
          <w:rFonts w:cs="Times New Roman"/>
          <w:szCs w:val="22"/>
          <w:lang w:val="en-ZA"/>
        </w:rPr>
        <w:t>J</w:t>
      </w:r>
      <w:r w:rsidR="00661303" w:rsidRPr="00F629A2">
        <w:rPr>
          <w:rFonts w:cs="Times New Roman"/>
          <w:szCs w:val="22"/>
          <w:lang w:val="en-ZA"/>
        </w:rPr>
        <w:t xml:space="preserve">oint </w:t>
      </w:r>
      <w:r w:rsidR="00F34942" w:rsidRPr="00F629A2">
        <w:rPr>
          <w:rFonts w:cs="Times New Roman"/>
          <w:szCs w:val="22"/>
          <w:lang w:val="en-ZA"/>
        </w:rPr>
        <w:t>A</w:t>
      </w:r>
      <w:r w:rsidR="00661303" w:rsidRPr="00F629A2">
        <w:rPr>
          <w:rFonts w:cs="Times New Roman"/>
          <w:szCs w:val="22"/>
          <w:lang w:val="en-ZA"/>
        </w:rPr>
        <w:t xml:space="preserve">udit </w:t>
      </w:r>
      <w:r w:rsidR="00F34942" w:rsidRPr="00F629A2">
        <w:rPr>
          <w:rFonts w:cs="Times New Roman"/>
          <w:szCs w:val="22"/>
          <w:lang w:val="en-ZA"/>
        </w:rPr>
        <w:t>E</w:t>
      </w:r>
      <w:r w:rsidR="00661303" w:rsidRPr="00F629A2">
        <w:rPr>
          <w:rFonts w:cs="Times New Roman"/>
          <w:szCs w:val="22"/>
          <w:lang w:val="en-ZA"/>
        </w:rPr>
        <w:t>ngagement</w:t>
      </w:r>
      <w:bookmarkEnd w:id="9"/>
      <w:r w:rsidRPr="00F629A2">
        <w:rPr>
          <w:rFonts w:cs="Times New Roman"/>
          <w:szCs w:val="22"/>
          <w:lang w:val="en-ZA"/>
        </w:rPr>
        <w:t xml:space="preserve"> </w:t>
      </w:r>
    </w:p>
    <w:p w14:paraId="393BB83D" w14:textId="4F1B250B" w:rsidR="00014380" w:rsidRPr="00F629A2" w:rsidRDefault="00B129A6"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The</w:t>
      </w:r>
      <w:r w:rsidRPr="00F629A2">
        <w:rPr>
          <w:rFonts w:ascii="Arial" w:eastAsiaTheme="minorHAnsi" w:hAnsi="Arial" w:cs="Arial"/>
          <w:sz w:val="22"/>
          <w:szCs w:val="22"/>
          <w:lang w:val="en-ZA"/>
        </w:rPr>
        <w:t xml:space="preserve"> joint auditors</w:t>
      </w:r>
      <w:r w:rsidR="001912AA" w:rsidRPr="00F629A2">
        <w:rPr>
          <w:rFonts w:ascii="Arial" w:eastAsiaTheme="minorHAnsi" w:hAnsi="Arial" w:cs="Arial"/>
          <w:sz w:val="22"/>
          <w:szCs w:val="22"/>
          <w:lang w:val="en-ZA"/>
        </w:rPr>
        <w:t>, together with their respective firm</w:t>
      </w:r>
      <w:r w:rsidR="00003BFF">
        <w:rPr>
          <w:rFonts w:ascii="Arial" w:eastAsiaTheme="minorHAnsi" w:hAnsi="Arial" w:cs="Arial"/>
          <w:sz w:val="22"/>
          <w:szCs w:val="22"/>
          <w:lang w:val="en-ZA"/>
        </w:rPr>
        <w:t>(s)</w:t>
      </w:r>
      <w:r w:rsidR="001912AA" w:rsidRPr="00F629A2">
        <w:rPr>
          <w:rFonts w:ascii="Arial" w:eastAsiaTheme="minorHAnsi" w:hAnsi="Arial" w:cs="Arial"/>
          <w:sz w:val="22"/>
          <w:szCs w:val="22"/>
          <w:lang w:val="en-ZA"/>
        </w:rPr>
        <w:t>,</w:t>
      </w:r>
      <w:r w:rsidRPr="00F629A2">
        <w:rPr>
          <w:rFonts w:ascii="Arial" w:eastAsiaTheme="minorHAnsi" w:hAnsi="Arial" w:cs="Arial"/>
          <w:sz w:val="22"/>
          <w:szCs w:val="22"/>
          <w:lang w:val="en-ZA"/>
        </w:rPr>
        <w:t xml:space="preserve"> consider the</w:t>
      </w:r>
      <w:r w:rsidR="00621439" w:rsidRPr="00F629A2">
        <w:rPr>
          <w:rFonts w:ascii="Arial" w:eastAsiaTheme="minorHAnsi" w:hAnsi="Arial" w:cs="Arial"/>
          <w:sz w:val="22"/>
          <w:szCs w:val="22"/>
          <w:lang w:val="en-ZA"/>
        </w:rPr>
        <w:t xml:space="preserve"> </w:t>
      </w:r>
      <w:r w:rsidR="00621439" w:rsidRPr="00F629A2">
        <w:rPr>
          <w:rFonts w:ascii="Arial" w:hAnsi="Arial" w:cs="Arial"/>
          <w:sz w:val="22"/>
          <w:szCs w:val="22"/>
          <w:lang w:val="en-ZA"/>
        </w:rPr>
        <w:t>appointment</w:t>
      </w:r>
      <w:r w:rsidRPr="00F629A2">
        <w:rPr>
          <w:rFonts w:ascii="Arial" w:hAnsi="Arial" w:cs="Arial"/>
          <w:sz w:val="22"/>
          <w:szCs w:val="22"/>
          <w:lang w:val="en-ZA"/>
        </w:rPr>
        <w:t xml:space="preserve"> of an </w:t>
      </w:r>
      <w:r w:rsidR="00B94C7E">
        <w:rPr>
          <w:rFonts w:ascii="Arial" w:hAnsi="Arial" w:cs="Arial"/>
          <w:sz w:val="22"/>
          <w:szCs w:val="22"/>
          <w:lang w:val="en-ZA"/>
        </w:rPr>
        <w:t>engagement quality reviewer (</w:t>
      </w:r>
      <w:r w:rsidR="00D77E4B" w:rsidRPr="00F629A2">
        <w:rPr>
          <w:rFonts w:ascii="Arial" w:hAnsi="Arial" w:cs="Arial"/>
          <w:sz w:val="22"/>
          <w:szCs w:val="22"/>
          <w:lang w:val="en-ZA"/>
        </w:rPr>
        <w:t>EQ</w:t>
      </w:r>
      <w:r w:rsidR="006053E7">
        <w:rPr>
          <w:rFonts w:ascii="Arial" w:hAnsi="Arial" w:cs="Arial"/>
          <w:sz w:val="22"/>
          <w:szCs w:val="22"/>
          <w:lang w:val="en-ZA"/>
        </w:rPr>
        <w:t xml:space="preserve"> </w:t>
      </w:r>
      <w:r w:rsidR="00D77E4B" w:rsidRPr="00F629A2">
        <w:rPr>
          <w:rFonts w:ascii="Arial" w:hAnsi="Arial" w:cs="Arial"/>
          <w:sz w:val="22"/>
          <w:szCs w:val="22"/>
          <w:lang w:val="en-ZA"/>
        </w:rPr>
        <w:t>R</w:t>
      </w:r>
      <w:r w:rsidR="006053E7">
        <w:rPr>
          <w:rFonts w:ascii="Arial" w:hAnsi="Arial" w:cs="Arial"/>
          <w:sz w:val="22"/>
          <w:szCs w:val="22"/>
          <w:lang w:val="en-ZA"/>
        </w:rPr>
        <w:t>eviewer</w:t>
      </w:r>
      <w:r w:rsidR="00B94C7E">
        <w:rPr>
          <w:rFonts w:ascii="Arial" w:hAnsi="Arial" w:cs="Arial"/>
          <w:sz w:val="22"/>
          <w:szCs w:val="22"/>
          <w:lang w:val="en-ZA"/>
        </w:rPr>
        <w:t>)</w:t>
      </w:r>
      <w:r w:rsidRPr="00F629A2">
        <w:rPr>
          <w:rFonts w:ascii="Arial" w:hAnsi="Arial" w:cs="Arial"/>
          <w:sz w:val="22"/>
          <w:szCs w:val="22"/>
          <w:lang w:val="en-ZA"/>
        </w:rPr>
        <w:t xml:space="preserve"> in a joint audit engagement, if applicable</w:t>
      </w:r>
      <w:r w:rsidR="00621439" w:rsidRPr="00F629A2">
        <w:rPr>
          <w:rFonts w:ascii="Arial" w:hAnsi="Arial" w:cs="Arial"/>
          <w:sz w:val="22"/>
          <w:szCs w:val="22"/>
          <w:lang w:val="en-ZA"/>
        </w:rPr>
        <w:t xml:space="preserve">, in accordance with </w:t>
      </w:r>
      <w:r w:rsidR="003123A5">
        <w:rPr>
          <w:rFonts w:ascii="Arial" w:hAnsi="Arial" w:cs="Arial"/>
          <w:sz w:val="22"/>
          <w:szCs w:val="22"/>
          <w:lang w:val="en-ZA"/>
        </w:rPr>
        <w:t>ISQ</w:t>
      </w:r>
      <w:r w:rsidR="006053E7">
        <w:rPr>
          <w:rFonts w:ascii="Arial" w:hAnsi="Arial" w:cs="Arial"/>
          <w:sz w:val="22"/>
          <w:szCs w:val="22"/>
          <w:lang w:val="en-ZA"/>
        </w:rPr>
        <w:t>M</w:t>
      </w:r>
      <w:r w:rsidR="003123A5">
        <w:rPr>
          <w:rFonts w:ascii="Arial" w:hAnsi="Arial" w:cs="Arial"/>
          <w:sz w:val="22"/>
          <w:szCs w:val="22"/>
          <w:lang w:val="en-ZA"/>
        </w:rPr>
        <w:t xml:space="preserve"> 1</w:t>
      </w:r>
      <w:r w:rsidR="006053E7">
        <w:rPr>
          <w:rFonts w:ascii="Arial" w:hAnsi="Arial" w:cs="Arial"/>
          <w:sz w:val="22"/>
          <w:szCs w:val="22"/>
          <w:lang w:val="en-ZA"/>
        </w:rPr>
        <w:t>, ISQM 2</w:t>
      </w:r>
      <w:r w:rsidR="00621439" w:rsidRPr="00F629A2">
        <w:rPr>
          <w:rFonts w:ascii="Arial" w:hAnsi="Arial" w:cs="Arial"/>
          <w:sz w:val="22"/>
          <w:szCs w:val="22"/>
          <w:lang w:val="en-ZA"/>
        </w:rPr>
        <w:t xml:space="preserve"> and the </w:t>
      </w:r>
      <w:r w:rsidR="0050794B" w:rsidRPr="00F629A2">
        <w:rPr>
          <w:rFonts w:ascii="Arial" w:hAnsi="Arial" w:cs="Arial"/>
          <w:sz w:val="22"/>
          <w:szCs w:val="22"/>
          <w:lang w:val="en-ZA"/>
        </w:rPr>
        <w:t>policies</w:t>
      </w:r>
      <w:r w:rsidR="003059F9" w:rsidRPr="00F629A2">
        <w:rPr>
          <w:rFonts w:ascii="Arial" w:hAnsi="Arial" w:cs="Arial"/>
          <w:sz w:val="22"/>
          <w:szCs w:val="22"/>
          <w:lang w:val="en-ZA"/>
        </w:rPr>
        <w:t xml:space="preserve"> </w:t>
      </w:r>
      <w:r w:rsidR="006053E7">
        <w:rPr>
          <w:rFonts w:ascii="Arial" w:hAnsi="Arial" w:cs="Arial"/>
          <w:sz w:val="22"/>
          <w:szCs w:val="22"/>
          <w:lang w:val="en-ZA"/>
        </w:rPr>
        <w:t>or</w:t>
      </w:r>
      <w:r w:rsidR="006053E7" w:rsidRPr="00F629A2">
        <w:rPr>
          <w:rFonts w:ascii="Arial" w:hAnsi="Arial" w:cs="Arial"/>
          <w:sz w:val="22"/>
          <w:szCs w:val="22"/>
          <w:lang w:val="en-ZA"/>
        </w:rPr>
        <w:t xml:space="preserve"> </w:t>
      </w:r>
      <w:r w:rsidR="003059F9" w:rsidRPr="00F629A2">
        <w:rPr>
          <w:rFonts w:ascii="Arial" w:hAnsi="Arial" w:cs="Arial"/>
          <w:sz w:val="22"/>
          <w:szCs w:val="22"/>
          <w:lang w:val="en-ZA"/>
        </w:rPr>
        <w:t>procedures</w:t>
      </w:r>
      <w:r w:rsidR="00003BFF">
        <w:rPr>
          <w:rFonts w:ascii="Arial" w:hAnsi="Arial" w:cs="Arial"/>
          <w:sz w:val="22"/>
          <w:szCs w:val="22"/>
          <w:lang w:val="en-ZA"/>
        </w:rPr>
        <w:t xml:space="preserve"> of the firm(s)</w:t>
      </w:r>
      <w:r w:rsidRPr="00F629A2">
        <w:rPr>
          <w:rFonts w:ascii="Arial" w:hAnsi="Arial" w:cs="Arial"/>
          <w:sz w:val="22"/>
          <w:szCs w:val="22"/>
          <w:lang w:val="en-ZA"/>
        </w:rPr>
        <w:t>.</w:t>
      </w:r>
    </w:p>
    <w:p w14:paraId="0A259F9C" w14:textId="3D67A6EE" w:rsidR="00B129A6" w:rsidRPr="00B70D58" w:rsidRDefault="00B129A6"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 xml:space="preserve">Each firm </w:t>
      </w:r>
      <w:r w:rsidR="007B7749" w:rsidRPr="00F629A2">
        <w:rPr>
          <w:rFonts w:ascii="Arial" w:hAnsi="Arial" w:cs="Arial"/>
          <w:sz w:val="22"/>
          <w:szCs w:val="22"/>
          <w:lang w:val="en-ZA"/>
        </w:rPr>
        <w:t xml:space="preserve">may </w:t>
      </w:r>
      <w:r w:rsidR="00EA308F" w:rsidRPr="00F629A2">
        <w:rPr>
          <w:rFonts w:ascii="Arial" w:hAnsi="Arial" w:cs="Arial"/>
          <w:sz w:val="22"/>
          <w:szCs w:val="22"/>
          <w:lang w:val="en-ZA"/>
        </w:rPr>
        <w:t xml:space="preserve">appoint and </w:t>
      </w:r>
      <w:r w:rsidRPr="00F629A2">
        <w:rPr>
          <w:rFonts w:ascii="Arial" w:hAnsi="Arial" w:cs="Arial"/>
          <w:sz w:val="22"/>
          <w:szCs w:val="22"/>
          <w:lang w:val="en-ZA"/>
        </w:rPr>
        <w:t xml:space="preserve">perform engagement quality </w:t>
      </w:r>
      <w:r w:rsidR="00230909" w:rsidRPr="00F629A2">
        <w:rPr>
          <w:rFonts w:ascii="Arial" w:hAnsi="Arial" w:cs="Arial"/>
          <w:sz w:val="22"/>
          <w:szCs w:val="22"/>
          <w:lang w:val="en-ZA"/>
        </w:rPr>
        <w:t>review</w:t>
      </w:r>
      <w:r w:rsidR="007B7749" w:rsidRPr="00F629A2">
        <w:rPr>
          <w:rFonts w:ascii="Arial" w:hAnsi="Arial" w:cs="Arial"/>
          <w:sz w:val="22"/>
          <w:szCs w:val="22"/>
          <w:lang w:val="en-ZA"/>
        </w:rPr>
        <w:t>s</w:t>
      </w:r>
      <w:r w:rsidR="00230909" w:rsidRPr="00F629A2">
        <w:rPr>
          <w:rFonts w:ascii="Arial" w:hAnsi="Arial" w:cs="Arial"/>
          <w:sz w:val="22"/>
          <w:szCs w:val="22"/>
          <w:lang w:val="en-ZA"/>
        </w:rPr>
        <w:t xml:space="preserve"> </w:t>
      </w:r>
      <w:r w:rsidR="00490DA9">
        <w:rPr>
          <w:rFonts w:ascii="Arial" w:hAnsi="Arial" w:cs="Arial"/>
          <w:sz w:val="22"/>
          <w:szCs w:val="22"/>
          <w:lang w:val="en-ZA"/>
        </w:rPr>
        <w:t xml:space="preserve">in accordance with </w:t>
      </w:r>
      <w:r w:rsidR="005F434E">
        <w:rPr>
          <w:rFonts w:ascii="Arial" w:hAnsi="Arial" w:cs="Arial"/>
          <w:sz w:val="22"/>
          <w:szCs w:val="22"/>
          <w:lang w:val="en-ZA"/>
        </w:rPr>
        <w:t>its own</w:t>
      </w:r>
      <w:r w:rsidR="00490DA9">
        <w:rPr>
          <w:rFonts w:ascii="Arial" w:hAnsi="Arial" w:cs="Arial"/>
          <w:sz w:val="22"/>
          <w:szCs w:val="22"/>
          <w:lang w:val="en-ZA"/>
        </w:rPr>
        <w:t xml:space="preserve"> policies </w:t>
      </w:r>
      <w:r w:rsidR="006053E7">
        <w:rPr>
          <w:rFonts w:ascii="Arial" w:hAnsi="Arial" w:cs="Arial"/>
          <w:sz w:val="22"/>
          <w:szCs w:val="22"/>
          <w:lang w:val="en-ZA"/>
        </w:rPr>
        <w:t xml:space="preserve">or </w:t>
      </w:r>
      <w:r w:rsidR="00490DA9">
        <w:rPr>
          <w:rFonts w:ascii="Arial" w:hAnsi="Arial" w:cs="Arial"/>
          <w:sz w:val="22"/>
          <w:szCs w:val="22"/>
          <w:lang w:val="en-ZA"/>
        </w:rPr>
        <w:t>procedures</w:t>
      </w:r>
      <w:r w:rsidRPr="00F629A2">
        <w:rPr>
          <w:rFonts w:ascii="Arial" w:hAnsi="Arial" w:cs="Arial"/>
          <w:sz w:val="22"/>
          <w:szCs w:val="22"/>
          <w:lang w:val="en-ZA"/>
        </w:rPr>
        <w:t>.</w:t>
      </w:r>
      <w:r w:rsidR="00B70D58">
        <w:rPr>
          <w:rFonts w:ascii="Arial" w:hAnsi="Arial" w:cs="Arial"/>
          <w:sz w:val="22"/>
          <w:szCs w:val="22"/>
          <w:lang w:val="en-ZA"/>
        </w:rPr>
        <w:t xml:space="preserve"> </w:t>
      </w:r>
      <w:r w:rsidR="00B70D58" w:rsidRPr="00B70D58">
        <w:rPr>
          <w:rFonts w:ascii="Arial" w:hAnsi="Arial" w:cs="Arial"/>
          <w:sz w:val="22"/>
          <w:szCs w:val="22"/>
          <w:highlight w:val="white"/>
        </w:rPr>
        <w:t>In instances where one of the joint auditors appoints an EQ</w:t>
      </w:r>
      <w:r w:rsidR="006053E7">
        <w:rPr>
          <w:rFonts w:ascii="Arial" w:hAnsi="Arial" w:cs="Arial"/>
          <w:sz w:val="22"/>
          <w:szCs w:val="22"/>
          <w:highlight w:val="white"/>
        </w:rPr>
        <w:t xml:space="preserve"> </w:t>
      </w:r>
      <w:r w:rsidR="00B70D58" w:rsidRPr="00B70D58">
        <w:rPr>
          <w:rFonts w:ascii="Arial" w:hAnsi="Arial" w:cs="Arial"/>
          <w:sz w:val="22"/>
          <w:szCs w:val="22"/>
          <w:highlight w:val="white"/>
        </w:rPr>
        <w:t>R</w:t>
      </w:r>
      <w:r w:rsidR="006053E7">
        <w:rPr>
          <w:rFonts w:ascii="Arial" w:hAnsi="Arial" w:cs="Arial"/>
          <w:sz w:val="22"/>
          <w:szCs w:val="22"/>
          <w:highlight w:val="white"/>
        </w:rPr>
        <w:t>eviewer</w:t>
      </w:r>
      <w:r w:rsidR="00B70D58" w:rsidRPr="00B70D58">
        <w:rPr>
          <w:rFonts w:ascii="Arial" w:hAnsi="Arial" w:cs="Arial"/>
          <w:sz w:val="22"/>
          <w:szCs w:val="22"/>
          <w:highlight w:val="white"/>
        </w:rPr>
        <w:t xml:space="preserve">, it may be appropriate for the other joint auditor(s) to </w:t>
      </w:r>
      <w:r w:rsidR="005F434E">
        <w:rPr>
          <w:rFonts w:ascii="Arial" w:hAnsi="Arial" w:cs="Arial"/>
          <w:sz w:val="22"/>
          <w:szCs w:val="22"/>
          <w:highlight w:val="white"/>
        </w:rPr>
        <w:t xml:space="preserve">also </w:t>
      </w:r>
      <w:r w:rsidR="00B70D58" w:rsidRPr="00B70D58">
        <w:rPr>
          <w:rFonts w:ascii="Arial" w:hAnsi="Arial" w:cs="Arial"/>
          <w:sz w:val="22"/>
          <w:szCs w:val="22"/>
          <w:highlight w:val="white"/>
        </w:rPr>
        <w:t xml:space="preserve">appoint an </w:t>
      </w:r>
      <w:r w:rsidR="00B70D58" w:rsidRPr="00B70D58">
        <w:rPr>
          <w:rFonts w:ascii="Arial" w:hAnsi="Arial" w:cs="Arial"/>
          <w:sz w:val="22"/>
          <w:szCs w:val="22"/>
        </w:rPr>
        <w:t>EQ</w:t>
      </w:r>
      <w:r w:rsidR="006053E7">
        <w:rPr>
          <w:rFonts w:ascii="Arial" w:hAnsi="Arial" w:cs="Arial"/>
          <w:sz w:val="22"/>
          <w:szCs w:val="22"/>
        </w:rPr>
        <w:t xml:space="preserve"> </w:t>
      </w:r>
      <w:r w:rsidR="00B70D58" w:rsidRPr="00B70D58">
        <w:rPr>
          <w:rFonts w:ascii="Arial" w:hAnsi="Arial" w:cs="Arial"/>
          <w:sz w:val="22"/>
          <w:szCs w:val="22"/>
        </w:rPr>
        <w:t>R</w:t>
      </w:r>
      <w:r w:rsidR="006053E7">
        <w:rPr>
          <w:rFonts w:ascii="Arial" w:hAnsi="Arial" w:cs="Arial"/>
          <w:sz w:val="22"/>
          <w:szCs w:val="22"/>
        </w:rPr>
        <w:t>eviewer</w:t>
      </w:r>
      <w:r w:rsidR="00B70D58" w:rsidRPr="00B70D58">
        <w:rPr>
          <w:rFonts w:ascii="Arial" w:hAnsi="Arial" w:cs="Arial"/>
          <w:sz w:val="22"/>
          <w:szCs w:val="22"/>
        </w:rPr>
        <w:t xml:space="preserve"> to </w:t>
      </w:r>
      <w:r w:rsidR="00483081">
        <w:rPr>
          <w:rFonts w:ascii="Arial" w:hAnsi="Arial" w:cs="Arial"/>
          <w:sz w:val="22"/>
          <w:szCs w:val="22"/>
        </w:rPr>
        <w:t>e</w:t>
      </w:r>
      <w:r w:rsidR="00B70D58" w:rsidRPr="00B70D58">
        <w:rPr>
          <w:rFonts w:ascii="Arial" w:hAnsi="Arial" w:cs="Arial"/>
          <w:sz w:val="22"/>
          <w:szCs w:val="22"/>
        </w:rPr>
        <w:t>n</w:t>
      </w:r>
      <w:r w:rsidR="00483081">
        <w:rPr>
          <w:rFonts w:ascii="Arial" w:hAnsi="Arial" w:cs="Arial"/>
          <w:sz w:val="22"/>
          <w:szCs w:val="22"/>
        </w:rPr>
        <w:t>s</w:t>
      </w:r>
      <w:r w:rsidR="00B70D58" w:rsidRPr="00B70D58">
        <w:rPr>
          <w:rFonts w:ascii="Arial" w:hAnsi="Arial" w:cs="Arial"/>
          <w:sz w:val="22"/>
          <w:szCs w:val="22"/>
        </w:rPr>
        <w:t xml:space="preserve">ure that the audit file as a whole is subject to </w:t>
      </w:r>
      <w:r w:rsidR="003123A5">
        <w:rPr>
          <w:rFonts w:ascii="Arial" w:hAnsi="Arial" w:cs="Arial"/>
          <w:sz w:val="22"/>
          <w:szCs w:val="22"/>
        </w:rPr>
        <w:t xml:space="preserve">engagement </w:t>
      </w:r>
      <w:r w:rsidR="00B70D58" w:rsidRPr="00B70D58">
        <w:rPr>
          <w:rFonts w:ascii="Arial" w:hAnsi="Arial" w:cs="Arial"/>
          <w:sz w:val="22"/>
          <w:szCs w:val="22"/>
        </w:rPr>
        <w:t>quality review.</w:t>
      </w:r>
    </w:p>
    <w:p w14:paraId="1553B885" w14:textId="07887709" w:rsidR="00704FB3" w:rsidRDefault="00B32D53"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B32D53">
        <w:rPr>
          <w:rFonts w:ascii="Arial" w:eastAsia="Calibri" w:hAnsi="Arial" w:cs="Arial"/>
          <w:sz w:val="22"/>
          <w:szCs w:val="22"/>
        </w:rPr>
        <w:t>The EQ</w:t>
      </w:r>
      <w:r w:rsidR="0011066E">
        <w:rPr>
          <w:rFonts w:ascii="Arial" w:eastAsia="Calibri" w:hAnsi="Arial" w:cs="Arial"/>
          <w:sz w:val="22"/>
          <w:szCs w:val="22"/>
        </w:rPr>
        <w:t xml:space="preserve"> </w:t>
      </w:r>
      <w:r w:rsidRPr="00B32D53">
        <w:rPr>
          <w:rFonts w:ascii="Arial" w:eastAsia="Calibri" w:hAnsi="Arial" w:cs="Arial"/>
          <w:sz w:val="22"/>
          <w:szCs w:val="22"/>
        </w:rPr>
        <w:t>R</w:t>
      </w:r>
      <w:r w:rsidR="0011066E">
        <w:rPr>
          <w:rFonts w:ascii="Arial" w:eastAsia="Calibri" w:hAnsi="Arial" w:cs="Arial"/>
          <w:sz w:val="22"/>
          <w:szCs w:val="22"/>
        </w:rPr>
        <w:t>eviewer</w:t>
      </w:r>
      <w:r w:rsidRPr="00B32D53">
        <w:rPr>
          <w:rFonts w:ascii="Arial" w:eastAsia="Calibri" w:hAnsi="Arial" w:cs="Arial"/>
          <w:sz w:val="22"/>
          <w:szCs w:val="22"/>
        </w:rPr>
        <w:t>s determine the scope of their respective reviews pertaining to the joint audit engagement</w:t>
      </w:r>
      <w:r w:rsidRPr="00B32D53">
        <w:rPr>
          <w:rFonts w:ascii="Arial" w:hAnsi="Arial" w:cs="Arial"/>
          <w:sz w:val="22"/>
          <w:szCs w:val="22"/>
          <w:lang w:val="en-ZA"/>
        </w:rPr>
        <w:t>.</w:t>
      </w:r>
      <w:r>
        <w:rPr>
          <w:rFonts w:ascii="Arial" w:hAnsi="Arial" w:cs="Arial"/>
          <w:sz w:val="22"/>
          <w:szCs w:val="22"/>
          <w:lang w:val="en-ZA"/>
        </w:rPr>
        <w:t xml:space="preserve"> </w:t>
      </w:r>
      <w:r w:rsidR="00B129A6" w:rsidRPr="00F629A2">
        <w:rPr>
          <w:rFonts w:ascii="Arial" w:hAnsi="Arial" w:cs="Arial"/>
          <w:sz w:val="22"/>
          <w:szCs w:val="22"/>
          <w:lang w:val="en-ZA"/>
        </w:rPr>
        <w:t>The EQ</w:t>
      </w:r>
      <w:r w:rsidR="0011066E">
        <w:rPr>
          <w:rFonts w:ascii="Arial" w:hAnsi="Arial" w:cs="Arial"/>
          <w:sz w:val="22"/>
          <w:szCs w:val="22"/>
          <w:lang w:val="en-ZA"/>
        </w:rPr>
        <w:t xml:space="preserve"> </w:t>
      </w:r>
      <w:r w:rsidR="00B129A6" w:rsidRPr="00F629A2">
        <w:rPr>
          <w:rFonts w:ascii="Arial" w:hAnsi="Arial" w:cs="Arial"/>
          <w:sz w:val="22"/>
          <w:szCs w:val="22"/>
          <w:lang w:val="en-ZA"/>
        </w:rPr>
        <w:t>R</w:t>
      </w:r>
      <w:r w:rsidR="0011066E">
        <w:rPr>
          <w:rFonts w:ascii="Arial" w:hAnsi="Arial" w:cs="Arial"/>
          <w:sz w:val="22"/>
          <w:szCs w:val="22"/>
          <w:lang w:val="en-ZA"/>
        </w:rPr>
        <w:t>eviewer</w:t>
      </w:r>
      <w:r w:rsidR="00B129A6" w:rsidRPr="00F629A2">
        <w:rPr>
          <w:rFonts w:ascii="Arial" w:hAnsi="Arial" w:cs="Arial"/>
          <w:sz w:val="22"/>
          <w:szCs w:val="22"/>
          <w:lang w:val="en-ZA"/>
        </w:rPr>
        <w:t xml:space="preserve"> of each joint auditor </w:t>
      </w:r>
      <w:r w:rsidR="00C16BA7" w:rsidRPr="00F629A2">
        <w:rPr>
          <w:rFonts w:ascii="Arial" w:hAnsi="Arial" w:cs="Arial"/>
          <w:sz w:val="22"/>
          <w:szCs w:val="22"/>
          <w:lang w:val="en-ZA"/>
        </w:rPr>
        <w:t>may</w:t>
      </w:r>
      <w:r w:rsidR="00B129A6" w:rsidRPr="00F629A2">
        <w:rPr>
          <w:rFonts w:ascii="Arial" w:hAnsi="Arial" w:cs="Arial"/>
          <w:sz w:val="22"/>
          <w:szCs w:val="22"/>
          <w:lang w:val="en-ZA"/>
        </w:rPr>
        <w:t xml:space="preserve"> consider the cross-review documentation, which is included </w:t>
      </w:r>
      <w:r w:rsidR="00230909" w:rsidRPr="00F629A2">
        <w:rPr>
          <w:rFonts w:ascii="Arial" w:hAnsi="Arial" w:cs="Arial"/>
          <w:sz w:val="22"/>
          <w:szCs w:val="22"/>
          <w:lang w:val="en-ZA"/>
        </w:rPr>
        <w:t>in</w:t>
      </w:r>
      <w:r w:rsidR="00B129A6" w:rsidRPr="00F629A2">
        <w:rPr>
          <w:rFonts w:ascii="Arial" w:hAnsi="Arial" w:cs="Arial"/>
          <w:sz w:val="22"/>
          <w:szCs w:val="22"/>
          <w:lang w:val="en-ZA"/>
        </w:rPr>
        <w:t xml:space="preserve"> the </w:t>
      </w:r>
      <w:r w:rsidR="00230909" w:rsidRPr="00F629A2">
        <w:rPr>
          <w:rFonts w:ascii="Arial" w:hAnsi="Arial" w:cs="Arial"/>
          <w:sz w:val="22"/>
          <w:szCs w:val="22"/>
          <w:lang w:val="en-ZA"/>
        </w:rPr>
        <w:t>working papers</w:t>
      </w:r>
      <w:r w:rsidR="00F42D3D" w:rsidRPr="00F629A2">
        <w:rPr>
          <w:rFonts w:ascii="Arial" w:hAnsi="Arial" w:cs="Arial"/>
          <w:sz w:val="22"/>
          <w:szCs w:val="22"/>
          <w:lang w:val="en-ZA"/>
        </w:rPr>
        <w:t xml:space="preserve"> prepared by the</w:t>
      </w:r>
      <w:r w:rsidR="003059F9" w:rsidRPr="00F629A2">
        <w:rPr>
          <w:rFonts w:ascii="Arial" w:hAnsi="Arial" w:cs="Arial"/>
          <w:sz w:val="22"/>
          <w:szCs w:val="22"/>
          <w:lang w:val="en-ZA"/>
        </w:rPr>
        <w:t xml:space="preserve"> engagement team</w:t>
      </w:r>
      <w:r w:rsidR="00F42D3D" w:rsidRPr="00F629A2">
        <w:rPr>
          <w:rFonts w:ascii="Arial" w:hAnsi="Arial" w:cs="Arial"/>
          <w:sz w:val="22"/>
          <w:szCs w:val="22"/>
          <w:lang w:val="en-ZA"/>
        </w:rPr>
        <w:t>, depending on the scop</w:t>
      </w:r>
      <w:r w:rsidR="003059F9" w:rsidRPr="00F629A2">
        <w:rPr>
          <w:rFonts w:ascii="Arial" w:hAnsi="Arial" w:cs="Arial"/>
          <w:sz w:val="22"/>
          <w:szCs w:val="22"/>
          <w:lang w:val="en-ZA"/>
        </w:rPr>
        <w:t>e of the engagement quality review</w:t>
      </w:r>
      <w:r w:rsidR="00F42D3D" w:rsidRPr="00F629A2">
        <w:rPr>
          <w:rFonts w:ascii="Arial" w:hAnsi="Arial" w:cs="Arial"/>
          <w:sz w:val="22"/>
          <w:szCs w:val="22"/>
          <w:lang w:val="en-ZA"/>
        </w:rPr>
        <w:t xml:space="preserve"> and </w:t>
      </w:r>
      <w:r w:rsidR="003059F9" w:rsidRPr="00F629A2">
        <w:rPr>
          <w:rFonts w:ascii="Arial" w:hAnsi="Arial" w:cs="Arial"/>
          <w:sz w:val="22"/>
          <w:szCs w:val="22"/>
          <w:lang w:val="en-ZA"/>
        </w:rPr>
        <w:t xml:space="preserve">areas of </w:t>
      </w:r>
      <w:r w:rsidR="006443C6" w:rsidRPr="00F629A2">
        <w:rPr>
          <w:rFonts w:ascii="Arial" w:hAnsi="Arial" w:cs="Arial"/>
          <w:sz w:val="22"/>
          <w:szCs w:val="22"/>
          <w:lang w:val="en-ZA"/>
        </w:rPr>
        <w:t>significant judgmen</w:t>
      </w:r>
      <w:r w:rsidR="003059F9" w:rsidRPr="00F629A2">
        <w:rPr>
          <w:rFonts w:ascii="Arial" w:hAnsi="Arial" w:cs="Arial"/>
          <w:sz w:val="22"/>
          <w:szCs w:val="22"/>
          <w:lang w:val="en-ZA"/>
        </w:rPr>
        <w:t>t</w:t>
      </w:r>
      <w:r w:rsidR="006443C6" w:rsidRPr="00F629A2">
        <w:rPr>
          <w:rFonts w:ascii="Arial" w:hAnsi="Arial" w:cs="Arial"/>
          <w:sz w:val="22"/>
          <w:szCs w:val="22"/>
          <w:lang w:val="en-ZA"/>
        </w:rPr>
        <w:t>.</w:t>
      </w:r>
      <w:r w:rsidR="00704FB3" w:rsidRPr="00F629A2">
        <w:rPr>
          <w:rFonts w:ascii="Arial" w:hAnsi="Arial" w:cs="Arial"/>
          <w:sz w:val="22"/>
          <w:szCs w:val="22"/>
          <w:lang w:val="en-ZA"/>
        </w:rPr>
        <w:t xml:space="preserve"> The EQ</w:t>
      </w:r>
      <w:r w:rsidR="0011066E">
        <w:rPr>
          <w:rFonts w:ascii="Arial" w:hAnsi="Arial" w:cs="Arial"/>
          <w:sz w:val="22"/>
          <w:szCs w:val="22"/>
          <w:lang w:val="en-ZA"/>
        </w:rPr>
        <w:t xml:space="preserve"> </w:t>
      </w:r>
      <w:r w:rsidR="00704FB3" w:rsidRPr="00F629A2">
        <w:rPr>
          <w:rFonts w:ascii="Arial" w:hAnsi="Arial" w:cs="Arial"/>
          <w:sz w:val="22"/>
          <w:szCs w:val="22"/>
          <w:lang w:val="en-ZA"/>
        </w:rPr>
        <w:t>R</w:t>
      </w:r>
      <w:r w:rsidR="0011066E">
        <w:rPr>
          <w:rFonts w:ascii="Arial" w:hAnsi="Arial" w:cs="Arial"/>
          <w:sz w:val="22"/>
          <w:szCs w:val="22"/>
          <w:lang w:val="en-ZA"/>
        </w:rPr>
        <w:t>eviewer</w:t>
      </w:r>
      <w:r w:rsidR="00704FB3" w:rsidRPr="00F629A2">
        <w:rPr>
          <w:rFonts w:ascii="Arial" w:hAnsi="Arial" w:cs="Arial"/>
          <w:sz w:val="22"/>
          <w:szCs w:val="22"/>
          <w:lang w:val="en-ZA"/>
        </w:rPr>
        <w:t xml:space="preserve"> may </w:t>
      </w:r>
      <w:r w:rsidR="00401661" w:rsidRPr="00F629A2">
        <w:rPr>
          <w:rFonts w:ascii="Arial" w:hAnsi="Arial" w:cs="Arial"/>
          <w:sz w:val="22"/>
          <w:szCs w:val="22"/>
          <w:lang w:val="en-ZA"/>
        </w:rPr>
        <w:t xml:space="preserve">also </w:t>
      </w:r>
      <w:r w:rsidR="00704FB3" w:rsidRPr="00F629A2">
        <w:rPr>
          <w:rFonts w:ascii="Arial" w:hAnsi="Arial" w:cs="Arial"/>
          <w:sz w:val="22"/>
          <w:szCs w:val="22"/>
          <w:lang w:val="en-ZA"/>
        </w:rPr>
        <w:t>request access to the working papers</w:t>
      </w:r>
      <w:r w:rsidR="00003BFF">
        <w:rPr>
          <w:rFonts w:ascii="Arial" w:hAnsi="Arial" w:cs="Arial"/>
          <w:sz w:val="22"/>
          <w:szCs w:val="22"/>
          <w:lang w:val="en-ZA"/>
        </w:rPr>
        <w:t xml:space="preserve"> of the other joint auditor(s)</w:t>
      </w:r>
      <w:r w:rsidR="00704FB3" w:rsidRPr="00F629A2">
        <w:rPr>
          <w:rFonts w:ascii="Arial" w:hAnsi="Arial" w:cs="Arial"/>
          <w:sz w:val="22"/>
          <w:szCs w:val="22"/>
          <w:lang w:val="en-ZA"/>
        </w:rPr>
        <w:t>.</w:t>
      </w:r>
      <w:r w:rsidR="002A0E65">
        <w:rPr>
          <w:rFonts w:ascii="Arial" w:hAnsi="Arial" w:cs="Arial"/>
          <w:sz w:val="22"/>
          <w:szCs w:val="22"/>
          <w:lang w:val="en-ZA"/>
        </w:rPr>
        <w:t xml:space="preserve"> In performing the review, the EQ</w:t>
      </w:r>
      <w:r w:rsidR="0011066E">
        <w:rPr>
          <w:rFonts w:ascii="Arial" w:hAnsi="Arial" w:cs="Arial"/>
          <w:sz w:val="22"/>
          <w:szCs w:val="22"/>
          <w:lang w:val="en-ZA"/>
        </w:rPr>
        <w:t xml:space="preserve"> </w:t>
      </w:r>
      <w:r w:rsidR="002A0E65">
        <w:rPr>
          <w:rFonts w:ascii="Arial" w:hAnsi="Arial" w:cs="Arial"/>
          <w:sz w:val="22"/>
          <w:szCs w:val="22"/>
          <w:lang w:val="en-ZA"/>
        </w:rPr>
        <w:t>R</w:t>
      </w:r>
      <w:r w:rsidR="0011066E">
        <w:rPr>
          <w:rFonts w:ascii="Arial" w:hAnsi="Arial" w:cs="Arial"/>
          <w:sz w:val="22"/>
          <w:szCs w:val="22"/>
          <w:lang w:val="en-ZA"/>
        </w:rPr>
        <w:t>eviewer</w:t>
      </w:r>
      <w:r w:rsidR="002A0E65">
        <w:rPr>
          <w:rFonts w:ascii="Arial" w:hAnsi="Arial" w:cs="Arial"/>
          <w:sz w:val="22"/>
          <w:szCs w:val="22"/>
          <w:lang w:val="en-ZA"/>
        </w:rPr>
        <w:t xml:space="preserve"> may also consider the following:</w:t>
      </w:r>
    </w:p>
    <w:p w14:paraId="3CD67B56" w14:textId="687148E3" w:rsidR="00380248" w:rsidRDefault="004E1DF1" w:rsidP="004E1DF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 xml:space="preserve">The joint auditor’s evaluation of the firm’s independence and the </w:t>
      </w:r>
      <w:r w:rsidR="0058174F">
        <w:rPr>
          <w:rFonts w:ascii="Arial" w:hAnsi="Arial" w:cs="Arial"/>
          <w:sz w:val="22"/>
          <w:szCs w:val="22"/>
          <w:lang w:val="en-ZA"/>
        </w:rPr>
        <w:t>respective joint auditor firm’s independence</w:t>
      </w:r>
      <w:r w:rsidR="0010070E">
        <w:rPr>
          <w:rFonts w:ascii="Arial" w:hAnsi="Arial" w:cs="Arial"/>
          <w:sz w:val="22"/>
          <w:szCs w:val="22"/>
          <w:lang w:val="en-ZA"/>
        </w:rPr>
        <w:t xml:space="preserve"> in relation to the joint audit engagement</w:t>
      </w:r>
      <w:r w:rsidR="00C73660">
        <w:rPr>
          <w:rFonts w:ascii="Arial" w:hAnsi="Arial" w:cs="Arial"/>
          <w:sz w:val="22"/>
          <w:szCs w:val="22"/>
          <w:lang w:val="en-ZA"/>
        </w:rPr>
        <w:t>;</w:t>
      </w:r>
    </w:p>
    <w:p w14:paraId="60381417" w14:textId="0D6E86A0" w:rsidR="0010070E" w:rsidRDefault="009621EA" w:rsidP="004E1DF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Whether timely discussion</w:t>
      </w:r>
      <w:r w:rsidR="000D7AAA">
        <w:rPr>
          <w:rFonts w:ascii="Arial" w:hAnsi="Arial" w:cs="Arial"/>
          <w:sz w:val="22"/>
          <w:szCs w:val="22"/>
          <w:lang w:val="en-ZA"/>
        </w:rPr>
        <w:t>s</w:t>
      </w:r>
      <w:r>
        <w:rPr>
          <w:rFonts w:ascii="Arial" w:hAnsi="Arial" w:cs="Arial"/>
          <w:sz w:val="22"/>
          <w:szCs w:val="22"/>
          <w:lang w:val="en-ZA"/>
        </w:rPr>
        <w:t xml:space="preserve"> and consultation</w:t>
      </w:r>
      <w:r w:rsidR="000D7AAA">
        <w:rPr>
          <w:rFonts w:ascii="Arial" w:hAnsi="Arial" w:cs="Arial"/>
          <w:sz w:val="22"/>
          <w:szCs w:val="22"/>
          <w:lang w:val="en-ZA"/>
        </w:rPr>
        <w:t>s</w:t>
      </w:r>
      <w:r>
        <w:rPr>
          <w:rFonts w:ascii="Arial" w:hAnsi="Arial" w:cs="Arial"/>
          <w:sz w:val="22"/>
          <w:szCs w:val="22"/>
          <w:lang w:val="en-ZA"/>
        </w:rPr>
        <w:t xml:space="preserve"> ha</w:t>
      </w:r>
      <w:r w:rsidR="000D7AAA">
        <w:rPr>
          <w:rFonts w:ascii="Arial" w:hAnsi="Arial" w:cs="Arial"/>
          <w:sz w:val="22"/>
          <w:szCs w:val="22"/>
          <w:lang w:val="en-ZA"/>
        </w:rPr>
        <w:t>ve</w:t>
      </w:r>
      <w:r>
        <w:rPr>
          <w:rFonts w:ascii="Arial" w:hAnsi="Arial" w:cs="Arial"/>
          <w:sz w:val="22"/>
          <w:szCs w:val="22"/>
          <w:lang w:val="en-ZA"/>
        </w:rPr>
        <w:t xml:space="preserve"> taken place on matters involving differences of opinion between the joint auditors </w:t>
      </w:r>
      <w:r w:rsidR="00D178FB">
        <w:rPr>
          <w:rFonts w:ascii="Arial" w:hAnsi="Arial" w:cs="Arial"/>
          <w:sz w:val="22"/>
          <w:szCs w:val="22"/>
          <w:lang w:val="en-ZA"/>
        </w:rPr>
        <w:t>or other difficult or contentious matters, and the conclusion arising from those discussions and consultations</w:t>
      </w:r>
      <w:r w:rsidR="00C73660">
        <w:rPr>
          <w:rFonts w:ascii="Arial" w:hAnsi="Arial" w:cs="Arial"/>
          <w:sz w:val="22"/>
          <w:szCs w:val="22"/>
          <w:lang w:val="en-ZA"/>
        </w:rPr>
        <w:t>;</w:t>
      </w:r>
    </w:p>
    <w:p w14:paraId="50BBF3E2" w14:textId="0B100FA2" w:rsidR="00D178FB" w:rsidRDefault="00D74727" w:rsidP="004E1DF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Whether documentation selected for review, which inc</w:t>
      </w:r>
      <w:r w:rsidR="0058174F">
        <w:rPr>
          <w:rFonts w:ascii="Arial" w:hAnsi="Arial" w:cs="Arial"/>
          <w:sz w:val="22"/>
          <w:szCs w:val="22"/>
          <w:lang w:val="en-ZA"/>
        </w:rPr>
        <w:t>l</w:t>
      </w:r>
      <w:r>
        <w:rPr>
          <w:rFonts w:ascii="Arial" w:hAnsi="Arial" w:cs="Arial"/>
          <w:sz w:val="22"/>
          <w:szCs w:val="22"/>
          <w:lang w:val="en-ZA"/>
        </w:rPr>
        <w:t xml:space="preserve">udes the work performed by the other joint auditor(s), </w:t>
      </w:r>
      <w:r w:rsidR="00E85810">
        <w:rPr>
          <w:rFonts w:ascii="Arial" w:hAnsi="Arial" w:cs="Arial"/>
          <w:sz w:val="22"/>
          <w:szCs w:val="22"/>
          <w:lang w:val="en-ZA"/>
        </w:rPr>
        <w:t xml:space="preserve">or documentation of </w:t>
      </w:r>
      <w:r w:rsidR="000D7AAA">
        <w:rPr>
          <w:rFonts w:ascii="Arial" w:hAnsi="Arial" w:cs="Arial"/>
          <w:sz w:val="22"/>
          <w:szCs w:val="22"/>
          <w:lang w:val="en-ZA"/>
        </w:rPr>
        <w:t xml:space="preserve">a </w:t>
      </w:r>
      <w:r w:rsidR="00E85810">
        <w:rPr>
          <w:rFonts w:ascii="Arial" w:hAnsi="Arial" w:cs="Arial"/>
          <w:sz w:val="22"/>
          <w:szCs w:val="22"/>
          <w:lang w:val="en-ZA"/>
        </w:rPr>
        <w:t xml:space="preserve">cross-review of such work, </w:t>
      </w:r>
      <w:r>
        <w:rPr>
          <w:rFonts w:ascii="Arial" w:hAnsi="Arial" w:cs="Arial"/>
          <w:sz w:val="22"/>
          <w:szCs w:val="22"/>
          <w:lang w:val="en-ZA"/>
        </w:rPr>
        <w:t>reflects the work performed in relation to significant judgments made</w:t>
      </w:r>
      <w:r w:rsidR="007D29C9">
        <w:rPr>
          <w:rFonts w:ascii="Arial" w:hAnsi="Arial" w:cs="Arial"/>
          <w:sz w:val="22"/>
          <w:szCs w:val="22"/>
          <w:lang w:val="en-ZA"/>
        </w:rPr>
        <w:t xml:space="preserve"> and supports the conclusions reached</w:t>
      </w:r>
      <w:r w:rsidR="00C73660">
        <w:rPr>
          <w:rFonts w:ascii="Arial" w:hAnsi="Arial" w:cs="Arial"/>
          <w:sz w:val="22"/>
          <w:szCs w:val="22"/>
          <w:lang w:val="en-ZA"/>
        </w:rPr>
        <w:t>;</w:t>
      </w:r>
    </w:p>
    <w:p w14:paraId="5F05CC80" w14:textId="2D0BE5C4" w:rsidR="00C73660" w:rsidRDefault="00C73660"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lastRenderedPageBreak/>
        <w:t>The quality of the cross</w:t>
      </w:r>
      <w:r w:rsidR="00060696">
        <w:rPr>
          <w:rFonts w:ascii="Arial" w:hAnsi="Arial" w:cs="Arial"/>
          <w:sz w:val="22"/>
          <w:szCs w:val="22"/>
          <w:lang w:val="en-ZA"/>
        </w:rPr>
        <w:t>-</w:t>
      </w:r>
      <w:r>
        <w:rPr>
          <w:rFonts w:ascii="Arial" w:hAnsi="Arial" w:cs="Arial"/>
          <w:sz w:val="22"/>
          <w:szCs w:val="22"/>
          <w:lang w:val="en-ZA"/>
        </w:rPr>
        <w:t>reviews performed by the</w:t>
      </w:r>
      <w:r w:rsidR="006F22E4">
        <w:rPr>
          <w:rFonts w:ascii="Arial" w:hAnsi="Arial" w:cs="Arial"/>
          <w:sz w:val="22"/>
          <w:szCs w:val="22"/>
          <w:lang w:val="en-ZA"/>
        </w:rPr>
        <w:t>ir</w:t>
      </w:r>
      <w:r>
        <w:rPr>
          <w:rFonts w:ascii="Arial" w:hAnsi="Arial" w:cs="Arial"/>
          <w:sz w:val="22"/>
          <w:szCs w:val="22"/>
          <w:lang w:val="en-ZA"/>
        </w:rPr>
        <w:t xml:space="preserve"> joint auditor</w:t>
      </w:r>
      <w:r w:rsidR="00CE0638">
        <w:rPr>
          <w:rFonts w:ascii="Arial" w:hAnsi="Arial" w:cs="Arial"/>
          <w:sz w:val="22"/>
          <w:szCs w:val="22"/>
          <w:lang w:val="en-ZA"/>
        </w:rPr>
        <w:t xml:space="preserve"> on significant judgments</w:t>
      </w:r>
      <w:r>
        <w:rPr>
          <w:rFonts w:ascii="Arial" w:hAnsi="Arial" w:cs="Arial"/>
          <w:sz w:val="22"/>
          <w:szCs w:val="22"/>
          <w:lang w:val="en-ZA"/>
        </w:rPr>
        <w:t>; and</w:t>
      </w:r>
    </w:p>
    <w:p w14:paraId="1BC450BF" w14:textId="194B401B" w:rsidR="00C73660" w:rsidRPr="00F629A2" w:rsidRDefault="00A408E3" w:rsidP="004E1DF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The t</w:t>
      </w:r>
      <w:r w:rsidR="00C73660">
        <w:rPr>
          <w:rFonts w:ascii="Arial" w:hAnsi="Arial" w:cs="Arial"/>
          <w:sz w:val="22"/>
          <w:szCs w:val="22"/>
          <w:lang w:val="en-ZA"/>
        </w:rPr>
        <w:t xml:space="preserve">iming of the </w:t>
      </w:r>
      <w:r w:rsidR="00A151C8" w:rsidRPr="00F9029C">
        <w:rPr>
          <w:rFonts w:ascii="Arial" w:eastAsia="Arial" w:hAnsi="Arial" w:cs="Arial"/>
          <w:sz w:val="22"/>
          <w:szCs w:val="22"/>
        </w:rPr>
        <w:t>EQ</w:t>
      </w:r>
      <w:r w:rsidR="00496A30">
        <w:rPr>
          <w:rFonts w:ascii="Arial" w:eastAsia="Arial" w:hAnsi="Arial" w:cs="Arial"/>
          <w:sz w:val="22"/>
          <w:szCs w:val="22"/>
        </w:rPr>
        <w:t xml:space="preserve"> </w:t>
      </w:r>
      <w:r w:rsidR="00A151C8" w:rsidRPr="00F9029C">
        <w:rPr>
          <w:rFonts w:ascii="Arial" w:eastAsia="Arial" w:hAnsi="Arial" w:cs="Arial"/>
          <w:sz w:val="22"/>
          <w:szCs w:val="22"/>
        </w:rPr>
        <w:t>R</w:t>
      </w:r>
      <w:r w:rsidR="00496A30">
        <w:rPr>
          <w:rFonts w:ascii="Arial" w:eastAsia="Arial" w:hAnsi="Arial" w:cs="Arial"/>
          <w:sz w:val="22"/>
          <w:szCs w:val="22"/>
        </w:rPr>
        <w:t>eviewer</w:t>
      </w:r>
      <w:r w:rsidR="00A151C8" w:rsidRPr="00F9029C">
        <w:rPr>
          <w:rFonts w:ascii="Arial" w:eastAsia="Arial" w:hAnsi="Arial" w:cs="Arial"/>
          <w:sz w:val="22"/>
          <w:szCs w:val="22"/>
        </w:rPr>
        <w:t>’s</w:t>
      </w:r>
      <w:r w:rsidR="00A151C8">
        <w:rPr>
          <w:rFonts w:ascii="Arial" w:hAnsi="Arial" w:cs="Arial"/>
          <w:sz w:val="22"/>
          <w:szCs w:val="22"/>
          <w:lang w:val="en-ZA"/>
        </w:rPr>
        <w:t xml:space="preserve"> </w:t>
      </w:r>
      <w:r w:rsidR="00C73660">
        <w:rPr>
          <w:rFonts w:ascii="Arial" w:hAnsi="Arial" w:cs="Arial"/>
          <w:sz w:val="22"/>
          <w:szCs w:val="22"/>
          <w:lang w:val="en-ZA"/>
        </w:rPr>
        <w:t>review being performed and completed before the date of the joint auditors’ report.</w:t>
      </w:r>
    </w:p>
    <w:p w14:paraId="2D16C9E7" w14:textId="3D22F249" w:rsidR="00B129A6" w:rsidRPr="00E5148E" w:rsidRDefault="00704FB3" w:rsidP="00D90E81">
      <w:pPr>
        <w:numPr>
          <w:ilvl w:val="0"/>
          <w:numId w:val="1"/>
        </w:numPr>
        <w:tabs>
          <w:tab w:val="clear" w:pos="720"/>
          <w:tab w:val="num" w:pos="540"/>
        </w:tabs>
        <w:spacing w:after="360" w:line="276" w:lineRule="auto"/>
        <w:ind w:left="539" w:hanging="539"/>
        <w:jc w:val="both"/>
        <w:rPr>
          <w:rFonts w:ascii="Arial" w:hAnsi="Arial" w:cs="Arial"/>
          <w:sz w:val="22"/>
          <w:szCs w:val="22"/>
          <w:lang w:val="en-ZA"/>
        </w:rPr>
      </w:pPr>
      <w:r w:rsidRPr="00F629A2">
        <w:rPr>
          <w:rFonts w:ascii="Arial" w:hAnsi="Arial" w:cs="Arial"/>
          <w:sz w:val="22"/>
          <w:szCs w:val="22"/>
          <w:lang w:val="en-ZA"/>
        </w:rPr>
        <w:t>In instance</w:t>
      </w:r>
      <w:r w:rsidR="00003BFF">
        <w:rPr>
          <w:rFonts w:ascii="Arial" w:hAnsi="Arial" w:cs="Arial"/>
          <w:sz w:val="22"/>
          <w:szCs w:val="22"/>
          <w:lang w:val="en-ZA"/>
        </w:rPr>
        <w:t>s</w:t>
      </w:r>
      <w:r w:rsidRPr="00F629A2">
        <w:rPr>
          <w:rFonts w:ascii="Arial" w:hAnsi="Arial" w:cs="Arial"/>
          <w:sz w:val="22"/>
          <w:szCs w:val="22"/>
          <w:lang w:val="en-ZA"/>
        </w:rPr>
        <w:t xml:space="preserve"> where all joint auditors have an EQ</w:t>
      </w:r>
      <w:r w:rsidR="00496A30">
        <w:rPr>
          <w:rFonts w:ascii="Arial" w:hAnsi="Arial" w:cs="Arial"/>
          <w:sz w:val="22"/>
          <w:szCs w:val="22"/>
          <w:lang w:val="en-ZA"/>
        </w:rPr>
        <w:t xml:space="preserve"> </w:t>
      </w:r>
      <w:r w:rsidRPr="00F629A2">
        <w:rPr>
          <w:rFonts w:ascii="Arial" w:hAnsi="Arial" w:cs="Arial"/>
          <w:sz w:val="22"/>
          <w:szCs w:val="22"/>
          <w:lang w:val="en-ZA"/>
        </w:rPr>
        <w:t>R</w:t>
      </w:r>
      <w:r w:rsidR="00496A30">
        <w:rPr>
          <w:rFonts w:ascii="Arial" w:hAnsi="Arial" w:cs="Arial"/>
          <w:sz w:val="22"/>
          <w:szCs w:val="22"/>
          <w:lang w:val="en-ZA"/>
        </w:rPr>
        <w:t>eviewer</w:t>
      </w:r>
      <w:r w:rsidRPr="00F629A2">
        <w:rPr>
          <w:rFonts w:ascii="Arial" w:hAnsi="Arial" w:cs="Arial"/>
          <w:sz w:val="22"/>
          <w:szCs w:val="22"/>
          <w:lang w:val="en-ZA"/>
        </w:rPr>
        <w:t xml:space="preserve"> </w:t>
      </w:r>
      <w:r w:rsidR="00B94C7E">
        <w:rPr>
          <w:rFonts w:ascii="Arial" w:hAnsi="Arial" w:cs="Arial"/>
          <w:sz w:val="22"/>
          <w:szCs w:val="22"/>
          <w:lang w:val="en-ZA"/>
        </w:rPr>
        <w:t xml:space="preserve">respectively </w:t>
      </w:r>
      <w:r w:rsidRPr="00F629A2">
        <w:rPr>
          <w:rFonts w:ascii="Arial" w:hAnsi="Arial" w:cs="Arial"/>
          <w:sz w:val="22"/>
          <w:szCs w:val="22"/>
          <w:lang w:val="en-ZA"/>
        </w:rPr>
        <w:t xml:space="preserve">appointed by </w:t>
      </w:r>
      <w:r w:rsidR="00B94C7E">
        <w:rPr>
          <w:rFonts w:ascii="Arial" w:hAnsi="Arial" w:cs="Arial"/>
          <w:sz w:val="22"/>
          <w:szCs w:val="22"/>
          <w:lang w:val="en-ZA"/>
        </w:rPr>
        <w:t xml:space="preserve">each of </w:t>
      </w:r>
      <w:r w:rsidRPr="00F629A2">
        <w:rPr>
          <w:rFonts w:ascii="Arial" w:hAnsi="Arial" w:cs="Arial"/>
          <w:sz w:val="22"/>
          <w:szCs w:val="22"/>
          <w:lang w:val="en-ZA"/>
        </w:rPr>
        <w:t>their firms, the EQ</w:t>
      </w:r>
      <w:r w:rsidR="00496A30">
        <w:rPr>
          <w:rFonts w:ascii="Arial" w:hAnsi="Arial" w:cs="Arial"/>
          <w:sz w:val="22"/>
          <w:szCs w:val="22"/>
          <w:lang w:val="en-ZA"/>
        </w:rPr>
        <w:t xml:space="preserve"> </w:t>
      </w:r>
      <w:r w:rsidRPr="00F629A2">
        <w:rPr>
          <w:rFonts w:ascii="Arial" w:hAnsi="Arial" w:cs="Arial"/>
          <w:sz w:val="22"/>
          <w:szCs w:val="22"/>
          <w:lang w:val="en-ZA"/>
        </w:rPr>
        <w:t>R</w:t>
      </w:r>
      <w:r w:rsidR="00496A30">
        <w:rPr>
          <w:rFonts w:ascii="Arial" w:hAnsi="Arial" w:cs="Arial"/>
          <w:sz w:val="22"/>
          <w:szCs w:val="22"/>
          <w:lang w:val="en-ZA"/>
        </w:rPr>
        <w:t>eviewer</w:t>
      </w:r>
      <w:r w:rsidRPr="00F629A2">
        <w:rPr>
          <w:rFonts w:ascii="Arial" w:hAnsi="Arial" w:cs="Arial"/>
          <w:sz w:val="22"/>
          <w:szCs w:val="22"/>
          <w:lang w:val="en-ZA"/>
        </w:rPr>
        <w:t>s m</w:t>
      </w:r>
      <w:r w:rsidR="00B258A4">
        <w:rPr>
          <w:rFonts w:ascii="Arial" w:hAnsi="Arial" w:cs="Arial"/>
          <w:sz w:val="22"/>
          <w:szCs w:val="22"/>
          <w:lang w:val="en-ZA"/>
        </w:rPr>
        <w:t>a</w:t>
      </w:r>
      <w:r w:rsidRPr="00F629A2">
        <w:rPr>
          <w:rFonts w:ascii="Arial" w:hAnsi="Arial" w:cs="Arial"/>
          <w:sz w:val="22"/>
          <w:szCs w:val="22"/>
          <w:lang w:val="en-ZA"/>
        </w:rPr>
        <w:t xml:space="preserve">y interact with each other for purposes of coordinating the engagement quality review. </w:t>
      </w:r>
      <w:r w:rsidR="00C01A80">
        <w:rPr>
          <w:rFonts w:ascii="Arial" w:hAnsi="Arial" w:cs="Arial"/>
          <w:sz w:val="22"/>
          <w:szCs w:val="22"/>
          <w:lang w:val="en-ZA"/>
        </w:rPr>
        <w:t>Each</w:t>
      </w:r>
      <w:r w:rsidR="00F9029C" w:rsidRPr="00F9029C">
        <w:rPr>
          <w:rFonts w:ascii="Arial" w:hAnsi="Arial" w:cs="Arial"/>
          <w:sz w:val="22"/>
          <w:szCs w:val="22"/>
          <w:lang w:val="en-ZA"/>
        </w:rPr>
        <w:t xml:space="preserve"> EQ</w:t>
      </w:r>
      <w:r w:rsidR="00496A30">
        <w:rPr>
          <w:rFonts w:ascii="Arial" w:hAnsi="Arial" w:cs="Arial"/>
          <w:sz w:val="22"/>
          <w:szCs w:val="22"/>
          <w:lang w:val="en-ZA"/>
        </w:rPr>
        <w:t xml:space="preserve"> </w:t>
      </w:r>
      <w:r w:rsidR="00F9029C" w:rsidRPr="00F9029C">
        <w:rPr>
          <w:rFonts w:ascii="Arial" w:hAnsi="Arial" w:cs="Arial"/>
          <w:sz w:val="22"/>
          <w:szCs w:val="22"/>
          <w:lang w:val="en-ZA"/>
        </w:rPr>
        <w:t>R</w:t>
      </w:r>
      <w:r w:rsidR="00496A30">
        <w:rPr>
          <w:rFonts w:ascii="Arial" w:hAnsi="Arial" w:cs="Arial"/>
          <w:sz w:val="22"/>
          <w:szCs w:val="22"/>
          <w:lang w:val="en-ZA"/>
        </w:rPr>
        <w:t>eviewer</w:t>
      </w:r>
      <w:r w:rsidR="00F9029C" w:rsidRPr="00F9029C">
        <w:rPr>
          <w:rFonts w:ascii="Arial" w:hAnsi="Arial" w:cs="Arial"/>
          <w:sz w:val="22"/>
          <w:szCs w:val="22"/>
          <w:lang w:val="en-ZA"/>
        </w:rPr>
        <w:t xml:space="preserve"> </w:t>
      </w:r>
      <w:r w:rsidR="00F9029C" w:rsidRPr="00F9029C">
        <w:rPr>
          <w:rFonts w:ascii="Arial" w:eastAsia="Arial" w:hAnsi="Arial" w:cs="Arial"/>
          <w:sz w:val="22"/>
          <w:szCs w:val="22"/>
        </w:rPr>
        <w:t>may consider performing a cross-review of the other EQ</w:t>
      </w:r>
      <w:r w:rsidR="00496A30">
        <w:rPr>
          <w:rFonts w:ascii="Arial" w:eastAsia="Arial" w:hAnsi="Arial" w:cs="Arial"/>
          <w:sz w:val="22"/>
          <w:szCs w:val="22"/>
        </w:rPr>
        <w:t xml:space="preserve"> </w:t>
      </w:r>
      <w:r w:rsidR="00F9029C" w:rsidRPr="00F9029C">
        <w:rPr>
          <w:rFonts w:ascii="Arial" w:eastAsia="Arial" w:hAnsi="Arial" w:cs="Arial"/>
          <w:sz w:val="22"/>
          <w:szCs w:val="22"/>
        </w:rPr>
        <w:t>R</w:t>
      </w:r>
      <w:r w:rsidR="00496A30">
        <w:rPr>
          <w:rFonts w:ascii="Arial" w:eastAsia="Arial" w:hAnsi="Arial" w:cs="Arial"/>
          <w:sz w:val="22"/>
          <w:szCs w:val="22"/>
        </w:rPr>
        <w:t>eviewer</w:t>
      </w:r>
      <w:r w:rsidR="00F9029C" w:rsidRPr="00F9029C">
        <w:rPr>
          <w:rFonts w:ascii="Arial" w:eastAsia="Arial" w:hAnsi="Arial" w:cs="Arial"/>
          <w:sz w:val="22"/>
          <w:szCs w:val="22"/>
        </w:rPr>
        <w:t>’s documentation in carrying out their review</w:t>
      </w:r>
      <w:r w:rsidR="004D383D">
        <w:rPr>
          <w:rFonts w:ascii="Arial" w:eastAsia="Arial" w:hAnsi="Arial" w:cs="Arial"/>
          <w:sz w:val="22"/>
          <w:szCs w:val="22"/>
        </w:rPr>
        <w:t>.</w:t>
      </w:r>
      <w:r w:rsidR="00E5148E">
        <w:rPr>
          <w:rFonts w:ascii="Arial" w:eastAsia="Arial" w:hAnsi="Arial" w:cs="Arial"/>
          <w:sz w:val="22"/>
          <w:szCs w:val="22"/>
        </w:rPr>
        <w:t xml:space="preserve"> </w:t>
      </w:r>
      <w:r w:rsidR="00E5148E" w:rsidRPr="00E5148E">
        <w:rPr>
          <w:rFonts w:ascii="Arial" w:eastAsia="Calibri" w:hAnsi="Arial" w:cs="Arial"/>
          <w:sz w:val="22"/>
          <w:szCs w:val="22"/>
        </w:rPr>
        <w:t>The joint auditors may agree that only one EQ</w:t>
      </w:r>
      <w:r w:rsidR="00496A30">
        <w:rPr>
          <w:rFonts w:ascii="Arial" w:eastAsia="Calibri" w:hAnsi="Arial" w:cs="Arial"/>
          <w:sz w:val="22"/>
          <w:szCs w:val="22"/>
        </w:rPr>
        <w:t xml:space="preserve"> </w:t>
      </w:r>
      <w:r w:rsidR="00E5148E" w:rsidRPr="00E5148E">
        <w:rPr>
          <w:rFonts w:ascii="Arial" w:eastAsia="Calibri" w:hAnsi="Arial" w:cs="Arial"/>
          <w:sz w:val="22"/>
          <w:szCs w:val="22"/>
        </w:rPr>
        <w:t>R</w:t>
      </w:r>
      <w:r w:rsidR="00496A30">
        <w:rPr>
          <w:rFonts w:ascii="Arial" w:eastAsia="Calibri" w:hAnsi="Arial" w:cs="Arial"/>
          <w:sz w:val="22"/>
          <w:szCs w:val="22"/>
        </w:rPr>
        <w:t>eviewer</w:t>
      </w:r>
      <w:r w:rsidR="00E5148E" w:rsidRPr="00E5148E">
        <w:rPr>
          <w:rFonts w:ascii="Arial" w:eastAsia="Calibri" w:hAnsi="Arial" w:cs="Arial"/>
          <w:sz w:val="22"/>
          <w:szCs w:val="22"/>
        </w:rPr>
        <w:t xml:space="preserve"> is required to be appointed</w:t>
      </w:r>
      <w:r w:rsidR="003123A5">
        <w:rPr>
          <w:rFonts w:ascii="Arial" w:eastAsia="Calibri" w:hAnsi="Arial" w:cs="Arial"/>
          <w:sz w:val="22"/>
          <w:szCs w:val="22"/>
        </w:rPr>
        <w:t xml:space="preserve"> jointly for the entire engagement</w:t>
      </w:r>
      <w:r w:rsidR="00E5148E" w:rsidRPr="00E5148E">
        <w:rPr>
          <w:rFonts w:ascii="Arial" w:eastAsia="Calibri" w:hAnsi="Arial" w:cs="Arial"/>
          <w:sz w:val="22"/>
          <w:szCs w:val="22"/>
        </w:rPr>
        <w:t xml:space="preserve">, subject to </w:t>
      </w:r>
      <w:r w:rsidR="00CA60A4">
        <w:rPr>
          <w:rFonts w:ascii="Arial" w:eastAsia="Calibri" w:hAnsi="Arial" w:cs="Arial"/>
          <w:sz w:val="22"/>
          <w:szCs w:val="22"/>
        </w:rPr>
        <w:t xml:space="preserve">the </w:t>
      </w:r>
      <w:r w:rsidR="00E5148E" w:rsidRPr="00E5148E">
        <w:rPr>
          <w:rFonts w:ascii="Arial" w:eastAsia="Calibri" w:hAnsi="Arial" w:cs="Arial"/>
          <w:sz w:val="22"/>
          <w:szCs w:val="22"/>
        </w:rPr>
        <w:t xml:space="preserve">consideration of the policies </w:t>
      </w:r>
      <w:r w:rsidR="001C4582">
        <w:rPr>
          <w:rFonts w:ascii="Arial" w:eastAsia="Calibri" w:hAnsi="Arial" w:cs="Arial"/>
          <w:sz w:val="22"/>
          <w:szCs w:val="22"/>
        </w:rPr>
        <w:t>or</w:t>
      </w:r>
      <w:r w:rsidR="00E5148E" w:rsidRPr="00E5148E">
        <w:rPr>
          <w:rFonts w:ascii="Arial" w:eastAsia="Calibri" w:hAnsi="Arial" w:cs="Arial"/>
          <w:sz w:val="22"/>
          <w:szCs w:val="22"/>
        </w:rPr>
        <w:t xml:space="preserve"> procedures of the firm(s)</w:t>
      </w:r>
      <w:r w:rsidR="00E5148E">
        <w:rPr>
          <w:rFonts w:ascii="Arial" w:eastAsia="Calibri" w:hAnsi="Arial" w:cs="Arial"/>
          <w:sz w:val="22"/>
          <w:szCs w:val="22"/>
        </w:rPr>
        <w:t>.</w:t>
      </w:r>
    </w:p>
    <w:p w14:paraId="1AF24F34" w14:textId="02D08A78" w:rsidR="002B3CF7" w:rsidRPr="00F629A2" w:rsidRDefault="002B3CF7" w:rsidP="001D03D2">
      <w:pPr>
        <w:pStyle w:val="Heading1"/>
        <w:spacing w:before="0"/>
        <w:jc w:val="both"/>
        <w:rPr>
          <w:rFonts w:cs="Times New Roman"/>
          <w:szCs w:val="22"/>
          <w:lang w:val="en-ZA"/>
        </w:rPr>
      </w:pPr>
      <w:bookmarkStart w:id="10" w:name="_Toc101777280"/>
      <w:r w:rsidRPr="00F629A2">
        <w:rPr>
          <w:rFonts w:cs="Times New Roman"/>
          <w:szCs w:val="22"/>
          <w:lang w:val="en-ZA"/>
        </w:rPr>
        <w:t xml:space="preserve">Audit Plan and </w:t>
      </w:r>
      <w:r w:rsidR="00DD2CF3" w:rsidRPr="00F629A2">
        <w:rPr>
          <w:rFonts w:cs="Times New Roman"/>
          <w:szCs w:val="22"/>
          <w:lang w:val="en-ZA"/>
        </w:rPr>
        <w:t>Strategy</w:t>
      </w:r>
      <w:r w:rsidR="009A3B31" w:rsidRPr="00F629A2">
        <w:rPr>
          <w:rStyle w:val="FootnoteReference"/>
          <w:szCs w:val="22"/>
          <w:lang w:val="en-ZA"/>
        </w:rPr>
        <w:footnoteReference w:id="15"/>
      </w:r>
      <w:bookmarkEnd w:id="10"/>
    </w:p>
    <w:p w14:paraId="17F6F20B" w14:textId="14E8BA0A" w:rsidR="00470047" w:rsidRPr="00F629A2" w:rsidRDefault="00BE7F54"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In a joint audit, the joint auditors are jointly responsible for the audit. Therefore, the audit work </w:t>
      </w:r>
      <w:r w:rsidR="000667D2" w:rsidRPr="00F629A2">
        <w:rPr>
          <w:rFonts w:ascii="Arial" w:eastAsiaTheme="minorHAnsi" w:hAnsi="Arial" w:cs="Arial"/>
          <w:color w:val="000000"/>
          <w:sz w:val="22"/>
          <w:szCs w:val="22"/>
          <w:lang w:val="en-ZA"/>
        </w:rPr>
        <w:t>will need to</w:t>
      </w:r>
      <w:r w:rsidRPr="00F629A2">
        <w:rPr>
          <w:rFonts w:ascii="Arial" w:eastAsiaTheme="minorHAnsi" w:hAnsi="Arial" w:cs="Arial"/>
          <w:color w:val="000000"/>
          <w:sz w:val="22"/>
          <w:szCs w:val="22"/>
          <w:lang w:val="en-ZA"/>
        </w:rPr>
        <w:t xml:space="preserve"> be planned accordingly. The nature, timing and extent of </w:t>
      </w:r>
      <w:r w:rsidR="00003BFF">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 xml:space="preserve">procedures to be performed and the </w:t>
      </w:r>
      <w:r w:rsidR="00730C81" w:rsidRPr="00F629A2">
        <w:rPr>
          <w:rFonts w:ascii="Arial" w:eastAsiaTheme="minorHAnsi" w:hAnsi="Arial" w:cs="Arial"/>
          <w:color w:val="000000"/>
          <w:sz w:val="22"/>
          <w:szCs w:val="22"/>
          <w:lang w:val="en-ZA"/>
        </w:rPr>
        <w:t xml:space="preserve">audit </w:t>
      </w:r>
      <w:r w:rsidRPr="00F629A2">
        <w:rPr>
          <w:rFonts w:ascii="Arial" w:eastAsiaTheme="minorHAnsi" w:hAnsi="Arial" w:cs="Arial"/>
          <w:color w:val="000000"/>
          <w:sz w:val="22"/>
          <w:szCs w:val="22"/>
          <w:lang w:val="en-ZA"/>
        </w:rPr>
        <w:t xml:space="preserve">evidence </w:t>
      </w:r>
      <w:r w:rsidR="00EE7A25" w:rsidRPr="00F629A2">
        <w:rPr>
          <w:rFonts w:ascii="Arial" w:eastAsiaTheme="minorHAnsi" w:hAnsi="Arial" w:cs="Arial"/>
          <w:color w:val="000000"/>
          <w:sz w:val="22"/>
          <w:szCs w:val="22"/>
          <w:lang w:val="en-ZA"/>
        </w:rPr>
        <w:t>obtained</w:t>
      </w:r>
      <w:r w:rsidRPr="00F629A2">
        <w:rPr>
          <w:rFonts w:ascii="Arial" w:eastAsiaTheme="minorHAnsi" w:hAnsi="Arial" w:cs="Arial"/>
          <w:color w:val="000000"/>
          <w:sz w:val="22"/>
          <w:szCs w:val="22"/>
          <w:lang w:val="en-ZA"/>
        </w:rPr>
        <w:t xml:space="preserve"> sh</w:t>
      </w:r>
      <w:r w:rsidR="00F24925" w:rsidRPr="00F629A2">
        <w:rPr>
          <w:rFonts w:ascii="Arial" w:eastAsiaTheme="minorHAnsi" w:hAnsi="Arial" w:cs="Arial"/>
          <w:color w:val="000000"/>
          <w:sz w:val="22"/>
          <w:szCs w:val="22"/>
          <w:lang w:val="en-ZA"/>
        </w:rPr>
        <w:t>all</w:t>
      </w:r>
      <w:r w:rsidRPr="00F629A2">
        <w:rPr>
          <w:rFonts w:ascii="Arial" w:eastAsiaTheme="minorHAnsi" w:hAnsi="Arial" w:cs="Arial"/>
          <w:color w:val="000000"/>
          <w:sz w:val="22"/>
          <w:szCs w:val="22"/>
          <w:lang w:val="en-ZA"/>
        </w:rPr>
        <w:t xml:space="preserve"> be sufficient</w:t>
      </w:r>
      <w:r w:rsidR="000925F5" w:rsidRPr="00F629A2">
        <w:rPr>
          <w:rFonts w:ascii="Arial" w:eastAsiaTheme="minorHAnsi" w:hAnsi="Arial" w:cs="Arial"/>
          <w:color w:val="000000"/>
          <w:sz w:val="22"/>
          <w:szCs w:val="22"/>
          <w:lang w:val="en-ZA"/>
        </w:rPr>
        <w:t xml:space="preserve"> </w:t>
      </w:r>
      <w:r w:rsidR="00CD7122" w:rsidRPr="00F629A2">
        <w:rPr>
          <w:rFonts w:ascii="Arial" w:eastAsiaTheme="minorHAnsi" w:hAnsi="Arial" w:cs="Arial"/>
          <w:color w:val="000000"/>
          <w:sz w:val="22"/>
          <w:szCs w:val="22"/>
          <w:lang w:val="en-ZA"/>
        </w:rPr>
        <w:t xml:space="preserve">and appropriate </w:t>
      </w:r>
      <w:r w:rsidRPr="00F629A2">
        <w:rPr>
          <w:rFonts w:ascii="Arial" w:eastAsiaTheme="minorHAnsi" w:hAnsi="Arial" w:cs="Arial"/>
          <w:color w:val="000000"/>
          <w:sz w:val="22"/>
          <w:szCs w:val="22"/>
          <w:lang w:val="en-ZA"/>
        </w:rPr>
        <w:t>to enable the joint auditors to express a joint audit</w:t>
      </w:r>
      <w:r w:rsidR="00AE1F12">
        <w:rPr>
          <w:rFonts w:ascii="Arial" w:eastAsiaTheme="minorHAnsi" w:hAnsi="Arial" w:cs="Arial"/>
          <w:color w:val="000000"/>
          <w:sz w:val="22"/>
          <w:szCs w:val="22"/>
          <w:lang w:val="en-ZA"/>
        </w:rPr>
        <w:t>ors’</w:t>
      </w:r>
      <w:r w:rsidRPr="00F629A2">
        <w:rPr>
          <w:rFonts w:ascii="Arial" w:eastAsiaTheme="minorHAnsi" w:hAnsi="Arial" w:cs="Arial"/>
          <w:color w:val="000000"/>
          <w:sz w:val="22"/>
          <w:szCs w:val="22"/>
          <w:lang w:val="en-ZA"/>
        </w:rPr>
        <w:t xml:space="preserve"> opinion</w:t>
      </w:r>
      <w:r w:rsidR="00B94C7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in accordance with the ISAs</w:t>
      </w:r>
      <w:r w:rsidR="00470047" w:rsidRPr="00F629A2">
        <w:rPr>
          <w:rFonts w:ascii="Arial" w:eastAsiaTheme="minorHAnsi" w:hAnsi="Arial" w:cs="Arial"/>
          <w:color w:val="000000"/>
          <w:sz w:val="22"/>
          <w:szCs w:val="22"/>
          <w:lang w:val="en-ZA"/>
        </w:rPr>
        <w:t>.</w:t>
      </w:r>
    </w:p>
    <w:p w14:paraId="77B046FE" w14:textId="339301F3" w:rsidR="00470047" w:rsidRPr="00F629A2" w:rsidRDefault="00F05369"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To be able to develop a joint audit plan, the joint auditors establish</w:t>
      </w:r>
      <w:r w:rsidR="000E2684">
        <w:rPr>
          <w:rFonts w:ascii="Arial" w:eastAsiaTheme="minorHAnsi" w:hAnsi="Arial" w:cs="Arial"/>
          <w:color w:val="000000"/>
          <w:sz w:val="22"/>
          <w:szCs w:val="22"/>
          <w:lang w:val="en-ZA"/>
        </w:rPr>
        <w:t xml:space="preserve"> and agree</w:t>
      </w:r>
      <w:r w:rsidRPr="00F629A2">
        <w:rPr>
          <w:rFonts w:ascii="Arial" w:eastAsiaTheme="minorHAnsi" w:hAnsi="Arial" w:cs="Arial"/>
          <w:color w:val="000000"/>
          <w:sz w:val="22"/>
          <w:szCs w:val="22"/>
          <w:lang w:val="en-ZA"/>
        </w:rPr>
        <w:t xml:space="preserve"> </w:t>
      </w:r>
      <w:r w:rsidR="001737CB">
        <w:rPr>
          <w:rFonts w:ascii="Arial" w:eastAsiaTheme="minorHAnsi" w:hAnsi="Arial" w:cs="Arial"/>
          <w:color w:val="000000"/>
          <w:sz w:val="22"/>
          <w:szCs w:val="22"/>
          <w:lang w:val="en-ZA"/>
        </w:rPr>
        <w:t xml:space="preserve">to </w:t>
      </w:r>
      <w:r w:rsidR="000E2684">
        <w:rPr>
          <w:rFonts w:ascii="Arial" w:eastAsiaTheme="minorHAnsi" w:hAnsi="Arial" w:cs="Arial"/>
          <w:color w:val="000000"/>
          <w:sz w:val="22"/>
          <w:szCs w:val="22"/>
          <w:lang w:val="en-ZA"/>
        </w:rPr>
        <w:t>one</w:t>
      </w:r>
      <w:r w:rsidRPr="00F629A2">
        <w:rPr>
          <w:rFonts w:ascii="Arial" w:eastAsiaTheme="minorHAnsi" w:hAnsi="Arial" w:cs="Arial"/>
          <w:color w:val="000000"/>
          <w:sz w:val="22"/>
          <w:szCs w:val="22"/>
          <w:lang w:val="en-ZA"/>
        </w:rPr>
        <w:t xml:space="preserve"> overall audit strategy. </w:t>
      </w:r>
      <w:r w:rsidR="00EE301E">
        <w:rPr>
          <w:rFonts w:ascii="Arial" w:eastAsiaTheme="minorHAnsi" w:hAnsi="Arial" w:cs="Arial"/>
          <w:color w:val="000000"/>
          <w:sz w:val="22"/>
          <w:szCs w:val="22"/>
          <w:lang w:val="en-ZA"/>
        </w:rPr>
        <w:t>To cater for differences in methodology, the joint auditors may initially do this individually, and then</w:t>
      </w:r>
      <w:r w:rsidR="00EE301E" w:rsidRPr="00F629A2" w:rsidDel="00EE301E">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 xml:space="preserve">agree on the </w:t>
      </w:r>
      <w:r w:rsidR="00463634" w:rsidRPr="00F629A2">
        <w:rPr>
          <w:rFonts w:ascii="Arial" w:eastAsiaTheme="minorHAnsi" w:hAnsi="Arial" w:cs="Arial"/>
          <w:color w:val="000000"/>
          <w:sz w:val="22"/>
          <w:szCs w:val="22"/>
          <w:lang w:val="en-ZA"/>
        </w:rPr>
        <w:t xml:space="preserve">overall </w:t>
      </w:r>
      <w:r w:rsidRPr="00F629A2">
        <w:rPr>
          <w:rFonts w:ascii="Arial" w:eastAsiaTheme="minorHAnsi" w:hAnsi="Arial" w:cs="Arial"/>
          <w:color w:val="000000"/>
          <w:sz w:val="22"/>
          <w:szCs w:val="22"/>
          <w:lang w:val="en-ZA"/>
        </w:rPr>
        <w:t xml:space="preserve">audit strategy </w:t>
      </w:r>
      <w:r w:rsidR="008E07D7" w:rsidRPr="00F629A2">
        <w:rPr>
          <w:rFonts w:ascii="Arial" w:eastAsiaTheme="minorHAnsi" w:hAnsi="Arial" w:cs="Arial"/>
          <w:color w:val="000000"/>
          <w:sz w:val="22"/>
          <w:szCs w:val="22"/>
          <w:lang w:val="en-ZA"/>
        </w:rPr>
        <w:t xml:space="preserve">to inform the development of the </w:t>
      </w:r>
      <w:r w:rsidR="00455483">
        <w:rPr>
          <w:rFonts w:ascii="Arial" w:eastAsiaTheme="minorHAnsi" w:hAnsi="Arial" w:cs="Arial"/>
          <w:color w:val="000000"/>
          <w:sz w:val="22"/>
          <w:szCs w:val="22"/>
          <w:lang w:val="en-ZA"/>
        </w:rPr>
        <w:t xml:space="preserve">joint </w:t>
      </w:r>
      <w:r w:rsidR="008E07D7" w:rsidRPr="00F629A2">
        <w:rPr>
          <w:rFonts w:ascii="Arial" w:eastAsiaTheme="minorHAnsi" w:hAnsi="Arial" w:cs="Arial"/>
          <w:color w:val="000000"/>
          <w:sz w:val="22"/>
          <w:szCs w:val="22"/>
          <w:lang w:val="en-ZA"/>
        </w:rPr>
        <w:t>audit plan</w:t>
      </w:r>
      <w:r w:rsidR="00470047" w:rsidRPr="00F629A2">
        <w:rPr>
          <w:rFonts w:ascii="Arial" w:eastAsiaTheme="minorHAnsi" w:hAnsi="Arial" w:cs="Arial"/>
          <w:color w:val="000000"/>
          <w:sz w:val="22"/>
          <w:szCs w:val="22"/>
          <w:lang w:val="en-ZA"/>
        </w:rPr>
        <w:t xml:space="preserve">. </w:t>
      </w:r>
    </w:p>
    <w:p w14:paraId="2487FD20" w14:textId="1D6A2B6B" w:rsidR="001265CE" w:rsidRPr="009701AC" w:rsidRDefault="001265CE" w:rsidP="00303289">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The joint auditors shall obtain an understanding of the entity and its environment and assess the risks of material misstatement at the </w:t>
      </w:r>
      <w:r w:rsidR="00FB0FAF">
        <w:rPr>
          <w:rFonts w:ascii="Arial" w:eastAsiaTheme="minorHAnsi" w:hAnsi="Arial" w:cs="Arial"/>
          <w:color w:val="000000"/>
          <w:sz w:val="22"/>
          <w:szCs w:val="22"/>
          <w:lang w:val="en-ZA"/>
        </w:rPr>
        <w:t xml:space="preserve">assertion and </w:t>
      </w:r>
      <w:r w:rsidRPr="00F629A2">
        <w:rPr>
          <w:rFonts w:ascii="Arial" w:eastAsiaTheme="minorHAnsi" w:hAnsi="Arial" w:cs="Arial"/>
          <w:color w:val="000000"/>
          <w:sz w:val="22"/>
          <w:szCs w:val="22"/>
          <w:lang w:val="en-ZA"/>
        </w:rPr>
        <w:t>financial statement level</w:t>
      </w:r>
      <w:r w:rsidR="00911F90">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taken as a whole, and determine the materiality level(s).</w:t>
      </w:r>
      <w:r w:rsidR="009701AC">
        <w:rPr>
          <w:rFonts w:ascii="Arial" w:eastAsiaTheme="minorHAnsi" w:hAnsi="Arial" w:cs="Arial"/>
          <w:color w:val="000000"/>
          <w:sz w:val="22"/>
          <w:szCs w:val="22"/>
          <w:lang w:val="en-ZA"/>
        </w:rPr>
        <w:t xml:space="preserve"> </w:t>
      </w:r>
      <w:r w:rsidR="009701AC" w:rsidRPr="009701AC">
        <w:rPr>
          <w:rFonts w:ascii="Arial" w:eastAsia="Arial" w:hAnsi="Arial" w:cs="Arial"/>
          <w:sz w:val="22"/>
          <w:szCs w:val="22"/>
        </w:rPr>
        <w:t xml:space="preserve">The term materiality level(s) (agreed to by the joint auditors) is intended to encompass; materiality for the financial statements as </w:t>
      </w:r>
      <w:r w:rsidR="00532FF6">
        <w:rPr>
          <w:rFonts w:ascii="Arial" w:eastAsia="Arial" w:hAnsi="Arial" w:cs="Arial"/>
          <w:sz w:val="22"/>
          <w:szCs w:val="22"/>
        </w:rPr>
        <w:t xml:space="preserve">a </w:t>
      </w:r>
      <w:r w:rsidR="009701AC" w:rsidRPr="009701AC">
        <w:rPr>
          <w:rFonts w:ascii="Arial" w:eastAsia="Arial" w:hAnsi="Arial" w:cs="Arial"/>
          <w:sz w:val="22"/>
          <w:szCs w:val="22"/>
        </w:rPr>
        <w:t>whole, performance materiality, and the threshold for posting audit differences.</w:t>
      </w:r>
    </w:p>
    <w:p w14:paraId="7F3ECE79" w14:textId="77D0B2D9" w:rsidR="006E1271" w:rsidRPr="00F629A2" w:rsidRDefault="00470047"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The joint auditors </w:t>
      </w:r>
      <w:r w:rsidR="008F7C95" w:rsidRPr="00F629A2">
        <w:rPr>
          <w:rFonts w:ascii="Arial" w:eastAsiaTheme="minorHAnsi" w:hAnsi="Arial" w:cs="Arial"/>
          <w:color w:val="000000"/>
          <w:sz w:val="22"/>
          <w:szCs w:val="22"/>
          <w:lang w:val="en-ZA"/>
        </w:rPr>
        <w:t>design and implement overall responses</w:t>
      </w:r>
      <w:r w:rsidR="008336F0" w:rsidRPr="00F629A2">
        <w:rPr>
          <w:rFonts w:ascii="Arial" w:eastAsiaTheme="minorHAnsi" w:hAnsi="Arial" w:cs="Arial"/>
          <w:color w:val="000000"/>
          <w:sz w:val="22"/>
          <w:szCs w:val="22"/>
          <w:lang w:val="en-ZA"/>
        </w:rPr>
        <w:t xml:space="preserve"> </w:t>
      </w:r>
      <w:r w:rsidR="008F7C95" w:rsidRPr="00F629A2">
        <w:rPr>
          <w:rFonts w:ascii="Arial" w:eastAsiaTheme="minorHAnsi" w:hAnsi="Arial" w:cs="Arial"/>
          <w:color w:val="000000"/>
          <w:sz w:val="22"/>
          <w:szCs w:val="22"/>
          <w:lang w:val="en-ZA"/>
        </w:rPr>
        <w:t>to address the assessed risks of material misstatements at the financial statement level</w:t>
      </w:r>
      <w:r w:rsidRPr="00F629A2">
        <w:rPr>
          <w:rFonts w:ascii="Arial" w:eastAsiaTheme="minorHAnsi" w:hAnsi="Arial" w:cs="Arial"/>
          <w:color w:val="000000"/>
          <w:sz w:val="22"/>
          <w:szCs w:val="22"/>
          <w:lang w:val="en-ZA"/>
        </w:rPr>
        <w:t>.</w:t>
      </w:r>
      <w:r w:rsidR="00414C80" w:rsidRPr="00F629A2">
        <w:rPr>
          <w:rStyle w:val="FootnoteReference"/>
          <w:rFonts w:ascii="Arial" w:eastAsiaTheme="minorHAnsi" w:hAnsi="Arial"/>
          <w:color w:val="000000"/>
          <w:sz w:val="22"/>
          <w:szCs w:val="22"/>
          <w:lang w:val="en-ZA"/>
        </w:rPr>
        <w:footnoteReference w:id="16"/>
      </w:r>
      <w:r w:rsidR="0035797A" w:rsidRPr="00F629A2">
        <w:rPr>
          <w:rFonts w:ascii="Arial" w:eastAsiaTheme="minorHAnsi" w:hAnsi="Arial" w:cs="Arial"/>
          <w:color w:val="000000"/>
          <w:sz w:val="22"/>
          <w:szCs w:val="22"/>
          <w:lang w:val="en-ZA"/>
        </w:rPr>
        <w:t xml:space="preserve"> </w:t>
      </w:r>
    </w:p>
    <w:p w14:paraId="2E988AB4" w14:textId="29BEA05E" w:rsidR="00A0117F" w:rsidRPr="00F629A2" w:rsidRDefault="00A0117F"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The joint auditors design and perform further audit procedures wh</w:t>
      </w:r>
      <w:r w:rsidR="0031250B">
        <w:rPr>
          <w:rFonts w:ascii="Arial" w:eastAsiaTheme="minorHAnsi" w:hAnsi="Arial" w:cs="Arial"/>
          <w:color w:val="000000"/>
          <w:sz w:val="22"/>
          <w:szCs w:val="22"/>
          <w:lang w:val="en-ZA"/>
        </w:rPr>
        <w:t>ich procedures’</w:t>
      </w:r>
      <w:r w:rsidRPr="00F629A2">
        <w:rPr>
          <w:rFonts w:ascii="Arial" w:eastAsiaTheme="minorHAnsi" w:hAnsi="Arial" w:cs="Arial"/>
          <w:color w:val="000000"/>
          <w:sz w:val="22"/>
          <w:szCs w:val="22"/>
          <w:lang w:val="en-ZA"/>
        </w:rPr>
        <w:t xml:space="preserve"> nature, timing and extent are based on and are responsive to the assessed risks of material misstatement at the assertion level.</w:t>
      </w:r>
      <w:r w:rsidR="00253DFA" w:rsidRPr="00F629A2">
        <w:rPr>
          <w:rStyle w:val="FootnoteReference"/>
          <w:rFonts w:ascii="Arial" w:eastAsiaTheme="minorHAnsi" w:hAnsi="Arial"/>
          <w:color w:val="000000"/>
          <w:sz w:val="22"/>
          <w:szCs w:val="22"/>
          <w:lang w:val="en-ZA"/>
        </w:rPr>
        <w:footnoteReference w:id="17"/>
      </w:r>
      <w:r w:rsidRPr="00F629A2">
        <w:rPr>
          <w:rFonts w:ascii="Arial" w:eastAsiaTheme="minorHAnsi" w:hAnsi="Arial" w:cs="Arial"/>
          <w:color w:val="000000"/>
          <w:sz w:val="22"/>
          <w:szCs w:val="22"/>
          <w:lang w:val="en-ZA"/>
        </w:rPr>
        <w:t xml:space="preserve"> </w:t>
      </w:r>
    </w:p>
    <w:p w14:paraId="7704F008" w14:textId="1C6A2F1D" w:rsidR="00EC52F7" w:rsidRPr="00F629A2" w:rsidRDefault="007967E3" w:rsidP="00D90E81">
      <w:pPr>
        <w:numPr>
          <w:ilvl w:val="0"/>
          <w:numId w:val="1"/>
        </w:numPr>
        <w:tabs>
          <w:tab w:val="clear" w:pos="720"/>
          <w:tab w:val="num" w:pos="540"/>
        </w:tabs>
        <w:spacing w:after="120" w:line="276" w:lineRule="auto"/>
        <w:ind w:left="540" w:hanging="540"/>
        <w:jc w:val="both"/>
        <w:rPr>
          <w:rFonts w:ascii="Arial" w:hAnsi="Arial" w:cs="Arial"/>
          <w:color w:val="000000"/>
          <w:sz w:val="22"/>
          <w:szCs w:val="22"/>
          <w:lang w:val="en-ZA"/>
        </w:rPr>
      </w:pPr>
      <w:r>
        <w:rPr>
          <w:rFonts w:ascii="Arial" w:eastAsiaTheme="minorHAnsi" w:hAnsi="Arial" w:cs="Arial"/>
          <w:color w:val="000000"/>
          <w:sz w:val="22"/>
          <w:szCs w:val="22"/>
          <w:lang w:val="en-ZA"/>
        </w:rPr>
        <w:t>In terms of the ISAs, t</w:t>
      </w:r>
      <w:r w:rsidR="00784FF5" w:rsidRPr="00F629A2">
        <w:rPr>
          <w:rFonts w:ascii="Arial" w:eastAsiaTheme="minorHAnsi" w:hAnsi="Arial" w:cs="Arial"/>
          <w:color w:val="000000"/>
          <w:sz w:val="22"/>
          <w:szCs w:val="22"/>
          <w:lang w:val="en-ZA"/>
        </w:rPr>
        <w:t xml:space="preserve">he nature, timing and extent of work to be performed in an audit of financial statements under a joint audit engagement are the same as those under a single auditor engagement. </w:t>
      </w:r>
    </w:p>
    <w:p w14:paraId="68D3C171" w14:textId="0CB67EFB" w:rsidR="00784FF5" w:rsidRPr="00F629A2" w:rsidRDefault="00784FF5"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The joint auditors shall ensure that sufficient</w:t>
      </w:r>
      <w:r w:rsidR="00B95EAE"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 xml:space="preserve">appropriate audit evidence has been obtained for all </w:t>
      </w:r>
      <w:r w:rsidR="004F79E6">
        <w:rPr>
          <w:rFonts w:ascii="Arial" w:eastAsiaTheme="minorHAnsi" w:hAnsi="Arial" w:cs="Arial"/>
          <w:color w:val="000000"/>
          <w:sz w:val="22"/>
          <w:szCs w:val="22"/>
          <w:lang w:val="en-ZA"/>
        </w:rPr>
        <w:t>identified risks of material misstatement</w:t>
      </w:r>
      <w:r w:rsidRPr="00F629A2">
        <w:rPr>
          <w:rFonts w:ascii="Arial" w:eastAsiaTheme="minorHAnsi" w:hAnsi="Arial" w:cs="Arial"/>
          <w:color w:val="000000"/>
          <w:sz w:val="22"/>
          <w:szCs w:val="22"/>
          <w:lang w:val="en-ZA"/>
        </w:rPr>
        <w:t>.</w:t>
      </w:r>
    </w:p>
    <w:p w14:paraId="643E4CD0" w14:textId="2FB85F3F" w:rsidR="00470047" w:rsidRPr="00B50028" w:rsidRDefault="00F05369"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lastRenderedPageBreak/>
        <w:t xml:space="preserve">The joint auditors may allocate the work </w:t>
      </w:r>
      <w:r w:rsidR="00BB01C5" w:rsidRPr="00F629A2">
        <w:rPr>
          <w:rFonts w:ascii="Arial" w:eastAsiaTheme="minorHAnsi" w:hAnsi="Arial" w:cs="Arial"/>
          <w:color w:val="000000"/>
          <w:sz w:val="22"/>
          <w:szCs w:val="22"/>
          <w:lang w:val="en-ZA"/>
        </w:rPr>
        <w:t>among</w:t>
      </w:r>
      <w:r w:rsidRPr="00F629A2">
        <w:rPr>
          <w:rFonts w:ascii="Arial" w:eastAsiaTheme="minorHAnsi" w:hAnsi="Arial" w:cs="Arial"/>
          <w:color w:val="000000"/>
          <w:sz w:val="22"/>
          <w:szCs w:val="22"/>
          <w:lang w:val="en-ZA"/>
        </w:rPr>
        <w:t xml:space="preserve"> themselves in terms of business units, branches, subsidiaries, geographical locations, or </w:t>
      </w:r>
      <w:r w:rsidR="00AF220A" w:rsidRPr="00F629A2">
        <w:rPr>
          <w:rFonts w:ascii="Arial" w:eastAsiaTheme="minorHAnsi" w:hAnsi="Arial" w:cs="Arial"/>
          <w:color w:val="000000"/>
          <w:sz w:val="22"/>
          <w:szCs w:val="22"/>
          <w:lang w:val="en-ZA"/>
        </w:rPr>
        <w:t xml:space="preserve">specific </w:t>
      </w:r>
      <w:r w:rsidRPr="00F629A2">
        <w:rPr>
          <w:rFonts w:ascii="Arial" w:eastAsiaTheme="minorHAnsi" w:hAnsi="Arial" w:cs="Arial"/>
          <w:color w:val="000000"/>
          <w:sz w:val="22"/>
          <w:szCs w:val="22"/>
          <w:lang w:val="en-ZA"/>
        </w:rPr>
        <w:t xml:space="preserve">items </w:t>
      </w:r>
      <w:r w:rsidR="00B94C7E">
        <w:rPr>
          <w:rFonts w:ascii="Arial" w:eastAsiaTheme="minorHAnsi" w:hAnsi="Arial" w:cs="Arial"/>
          <w:color w:val="000000"/>
          <w:sz w:val="22"/>
          <w:szCs w:val="22"/>
          <w:lang w:val="en-ZA"/>
        </w:rPr>
        <w:t>on</w:t>
      </w:r>
      <w:r w:rsidRPr="00F629A2">
        <w:rPr>
          <w:rFonts w:ascii="Arial" w:eastAsiaTheme="minorHAnsi" w:hAnsi="Arial" w:cs="Arial"/>
          <w:color w:val="000000"/>
          <w:sz w:val="22"/>
          <w:szCs w:val="22"/>
          <w:lang w:val="en-ZA"/>
        </w:rPr>
        <w:t xml:space="preserve"> </w:t>
      </w:r>
      <w:r w:rsidR="00AF220A" w:rsidRPr="00F629A2">
        <w:rPr>
          <w:rFonts w:ascii="Arial" w:eastAsiaTheme="minorHAnsi" w:hAnsi="Arial" w:cs="Arial"/>
          <w:color w:val="000000"/>
          <w:sz w:val="22"/>
          <w:szCs w:val="22"/>
          <w:lang w:val="en-ZA"/>
        </w:rPr>
        <w:t xml:space="preserve">the financial statements (i.e. </w:t>
      </w:r>
      <w:r w:rsidRPr="00F629A2">
        <w:rPr>
          <w:rFonts w:ascii="Arial" w:eastAsiaTheme="minorHAnsi" w:hAnsi="Arial" w:cs="Arial"/>
          <w:color w:val="000000"/>
          <w:sz w:val="22"/>
          <w:szCs w:val="22"/>
          <w:lang w:val="en-ZA"/>
        </w:rPr>
        <w:t>assets and liabilities or income and expe</w:t>
      </w:r>
      <w:r w:rsidR="00AF220A" w:rsidRPr="00F629A2">
        <w:rPr>
          <w:rFonts w:ascii="Arial" w:eastAsiaTheme="minorHAnsi" w:hAnsi="Arial" w:cs="Arial"/>
          <w:color w:val="000000"/>
          <w:sz w:val="22"/>
          <w:szCs w:val="22"/>
          <w:lang w:val="en-ZA"/>
        </w:rPr>
        <w:t>nses</w:t>
      </w:r>
      <w:r w:rsidR="00865B9A" w:rsidRPr="00F629A2">
        <w:rPr>
          <w:rFonts w:ascii="Arial" w:eastAsiaTheme="minorHAnsi" w:hAnsi="Arial" w:cs="Arial"/>
          <w:color w:val="000000"/>
          <w:sz w:val="22"/>
          <w:szCs w:val="22"/>
          <w:lang w:val="en-ZA"/>
        </w:rPr>
        <w:t>)</w:t>
      </w:r>
      <w:r w:rsidR="00815F6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or </w:t>
      </w:r>
      <w:r w:rsidR="00BC318D">
        <w:rPr>
          <w:rFonts w:ascii="Arial" w:eastAsiaTheme="minorHAnsi" w:hAnsi="Arial" w:cs="Arial"/>
          <w:color w:val="000000"/>
          <w:sz w:val="22"/>
          <w:szCs w:val="22"/>
          <w:lang w:val="en-ZA"/>
        </w:rPr>
        <w:t xml:space="preserve">on </w:t>
      </w:r>
      <w:r w:rsidRPr="00F629A2">
        <w:rPr>
          <w:rFonts w:ascii="Arial" w:eastAsiaTheme="minorHAnsi" w:hAnsi="Arial" w:cs="Arial"/>
          <w:color w:val="000000"/>
          <w:sz w:val="22"/>
          <w:szCs w:val="22"/>
          <w:lang w:val="en-ZA"/>
        </w:rPr>
        <w:t>any other mutually agreed basis</w:t>
      </w:r>
      <w:r w:rsidR="005A3D2B" w:rsidRPr="00F629A2">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The joint auditors may also consider </w:t>
      </w:r>
      <w:r w:rsidR="00BC318D">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rotation of work allocated from one financial period to another</w:t>
      </w:r>
      <w:r w:rsidR="009E24AD" w:rsidRPr="00F629A2">
        <w:rPr>
          <w:rFonts w:ascii="Arial" w:eastAsiaTheme="minorHAnsi" w:hAnsi="Arial" w:cs="Arial"/>
          <w:color w:val="000000"/>
          <w:sz w:val="22"/>
          <w:szCs w:val="22"/>
          <w:lang w:val="en-ZA"/>
        </w:rPr>
        <w:t>, as there are benefits to be gained</w:t>
      </w:r>
      <w:r w:rsidR="005B43A1" w:rsidRPr="00F629A2">
        <w:rPr>
          <w:rFonts w:ascii="Arial" w:eastAsiaTheme="minorHAnsi" w:hAnsi="Arial" w:cs="Arial"/>
          <w:color w:val="000000"/>
          <w:sz w:val="22"/>
          <w:szCs w:val="22"/>
          <w:lang w:val="en-ZA"/>
        </w:rPr>
        <w:t xml:space="preserve"> from </w:t>
      </w:r>
      <w:r w:rsidR="00130973">
        <w:rPr>
          <w:rFonts w:ascii="Arial" w:eastAsiaTheme="minorHAnsi" w:hAnsi="Arial" w:cs="Arial"/>
          <w:color w:val="000000"/>
          <w:sz w:val="22"/>
          <w:szCs w:val="22"/>
          <w:lang w:val="en-ZA"/>
        </w:rPr>
        <w:t>such a decision</w:t>
      </w:r>
      <w:r w:rsidR="00470047" w:rsidRPr="00F629A2">
        <w:rPr>
          <w:rFonts w:ascii="Arial" w:eastAsiaTheme="minorHAnsi" w:hAnsi="Arial" w:cs="Arial"/>
          <w:color w:val="000000"/>
          <w:sz w:val="22"/>
          <w:szCs w:val="22"/>
          <w:lang w:val="en-ZA"/>
        </w:rPr>
        <w:t>.</w:t>
      </w:r>
      <w:r w:rsidR="009E24AD" w:rsidRPr="00F629A2">
        <w:rPr>
          <w:rFonts w:ascii="Arial" w:eastAsiaTheme="minorHAnsi" w:hAnsi="Arial" w:cs="Arial"/>
          <w:color w:val="000000"/>
          <w:sz w:val="22"/>
          <w:szCs w:val="22"/>
          <w:lang w:val="en-ZA"/>
        </w:rPr>
        <w:t xml:space="preserve"> Further</w:t>
      </w:r>
      <w:r w:rsidR="006145E0" w:rsidRPr="00F629A2">
        <w:rPr>
          <w:rFonts w:ascii="Arial" w:eastAsiaTheme="minorHAnsi" w:hAnsi="Arial" w:cs="Arial"/>
          <w:color w:val="000000"/>
          <w:sz w:val="22"/>
          <w:szCs w:val="22"/>
          <w:lang w:val="en-ZA"/>
        </w:rPr>
        <w:t>,</w:t>
      </w:r>
      <w:r w:rsidR="009E24AD" w:rsidRPr="00F629A2">
        <w:rPr>
          <w:rFonts w:ascii="Arial" w:eastAsiaTheme="minorHAnsi" w:hAnsi="Arial" w:cs="Arial"/>
          <w:color w:val="000000"/>
          <w:sz w:val="22"/>
          <w:szCs w:val="22"/>
          <w:lang w:val="en-ZA"/>
        </w:rPr>
        <w:t xml:space="preserve"> those charged with governance and regulators may </w:t>
      </w:r>
      <w:r w:rsidR="00460532" w:rsidRPr="00F629A2">
        <w:rPr>
          <w:rFonts w:ascii="Arial" w:eastAsiaTheme="minorHAnsi" w:hAnsi="Arial" w:cs="Arial"/>
          <w:color w:val="000000"/>
          <w:sz w:val="22"/>
          <w:szCs w:val="22"/>
          <w:lang w:val="en-ZA"/>
        </w:rPr>
        <w:t xml:space="preserve">request or </w:t>
      </w:r>
      <w:r w:rsidR="009E24AD" w:rsidRPr="00F629A2">
        <w:rPr>
          <w:rFonts w:ascii="Arial" w:eastAsiaTheme="minorHAnsi" w:hAnsi="Arial" w:cs="Arial"/>
          <w:color w:val="000000"/>
          <w:sz w:val="22"/>
          <w:szCs w:val="22"/>
          <w:lang w:val="en-ZA"/>
        </w:rPr>
        <w:t xml:space="preserve">prescribe that work be rotated among the joint auditors. </w:t>
      </w:r>
      <w:r w:rsidR="00D12DFA">
        <w:rPr>
          <w:rFonts w:ascii="Arial" w:eastAsiaTheme="minorHAnsi" w:hAnsi="Arial" w:cs="Arial"/>
          <w:color w:val="000000"/>
          <w:sz w:val="22"/>
          <w:szCs w:val="22"/>
          <w:lang w:val="en-ZA"/>
        </w:rPr>
        <w:t xml:space="preserve">The </w:t>
      </w:r>
      <w:r w:rsidR="00D12DFA" w:rsidRPr="00F629A2">
        <w:rPr>
          <w:rFonts w:ascii="Arial" w:eastAsiaTheme="minorHAnsi" w:hAnsi="Arial" w:cs="Arial"/>
          <w:color w:val="000000"/>
          <w:sz w:val="22"/>
          <w:szCs w:val="22"/>
          <w:lang w:val="en-ZA"/>
        </w:rPr>
        <w:t xml:space="preserve">rotation of work </w:t>
      </w:r>
      <w:r w:rsidR="00D12DFA" w:rsidRPr="00B50028">
        <w:rPr>
          <w:rFonts w:ascii="Arial" w:eastAsiaTheme="minorHAnsi" w:hAnsi="Arial" w:cs="Arial"/>
          <w:color w:val="000000"/>
          <w:sz w:val="22"/>
          <w:szCs w:val="22"/>
          <w:lang w:val="en-ZA"/>
        </w:rPr>
        <w:t xml:space="preserve">allocated from one financial period to another </w:t>
      </w:r>
      <w:r w:rsidR="00D12DFA" w:rsidRPr="00303289">
        <w:rPr>
          <w:rFonts w:ascii="Arial" w:eastAsiaTheme="minorHAnsi" w:hAnsi="Arial" w:cs="Arial"/>
          <w:color w:val="000000"/>
          <w:sz w:val="22"/>
          <w:szCs w:val="22"/>
          <w:lang w:val="en-ZA"/>
        </w:rPr>
        <w:t>does not trigger the auditing of opening balances</w:t>
      </w:r>
      <w:r w:rsidR="00815F6E" w:rsidRPr="00303289">
        <w:rPr>
          <w:rFonts w:ascii="Arial" w:eastAsiaTheme="minorHAnsi" w:hAnsi="Arial" w:cs="Arial"/>
          <w:color w:val="000000"/>
          <w:sz w:val="22"/>
          <w:szCs w:val="22"/>
          <w:lang w:val="en-ZA"/>
        </w:rPr>
        <w:t>,</w:t>
      </w:r>
      <w:r w:rsidR="00D12DFA" w:rsidRPr="00303289">
        <w:rPr>
          <w:rFonts w:ascii="Arial" w:eastAsiaTheme="minorHAnsi" w:hAnsi="Arial" w:cs="Arial"/>
          <w:color w:val="000000"/>
          <w:sz w:val="22"/>
          <w:szCs w:val="22"/>
          <w:lang w:val="en-ZA"/>
        </w:rPr>
        <w:t xml:space="preserve"> in terms of ISA 510</w:t>
      </w:r>
      <w:r w:rsidR="00D12DFA" w:rsidRPr="00B50028">
        <w:rPr>
          <w:rFonts w:ascii="Arial"/>
          <w:color w:val="333333"/>
          <w:sz w:val="22"/>
          <w:szCs w:val="22"/>
        </w:rPr>
        <w:t xml:space="preserve">, </w:t>
      </w:r>
      <w:r w:rsidR="00D12DFA" w:rsidRPr="00B50028">
        <w:rPr>
          <w:rFonts w:ascii="Arial" w:hAnsi="Arial" w:cs="Arial"/>
          <w:i/>
          <w:iCs/>
          <w:sz w:val="22"/>
          <w:szCs w:val="22"/>
        </w:rPr>
        <w:t>Initial Audit Engagements – Opening Balances.</w:t>
      </w:r>
    </w:p>
    <w:p w14:paraId="05EEDE1D" w14:textId="2E652621" w:rsidR="00FB5960" w:rsidRPr="00F629A2" w:rsidRDefault="00F05369"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In some cases, certain areas of work, owing to their importance or the nature of the work involved, would not be divided but be </w:t>
      </w:r>
      <w:r w:rsidR="00885D9C" w:rsidRPr="00F629A2">
        <w:rPr>
          <w:rFonts w:ascii="Arial" w:eastAsiaTheme="minorHAnsi" w:hAnsi="Arial" w:cs="Arial"/>
          <w:color w:val="000000"/>
          <w:sz w:val="22"/>
          <w:szCs w:val="22"/>
          <w:lang w:val="en-ZA"/>
        </w:rPr>
        <w:t>performed</w:t>
      </w:r>
      <w:r w:rsidRPr="00F629A2">
        <w:rPr>
          <w:rFonts w:ascii="Arial" w:eastAsiaTheme="minorHAnsi" w:hAnsi="Arial" w:cs="Arial"/>
          <w:color w:val="000000"/>
          <w:sz w:val="22"/>
          <w:szCs w:val="22"/>
          <w:lang w:val="en-ZA"/>
        </w:rPr>
        <w:t xml:space="preserve"> </w:t>
      </w:r>
      <w:r w:rsidR="00FB0FAF">
        <w:rPr>
          <w:rFonts w:ascii="Arial" w:eastAsiaTheme="minorHAnsi" w:hAnsi="Arial" w:cs="Arial"/>
          <w:color w:val="000000"/>
          <w:sz w:val="22"/>
          <w:szCs w:val="22"/>
          <w:lang w:val="en-ZA"/>
        </w:rPr>
        <w:t xml:space="preserve">jointly </w:t>
      </w:r>
      <w:r w:rsidRPr="00F629A2">
        <w:rPr>
          <w:rFonts w:ascii="Arial" w:eastAsiaTheme="minorHAnsi" w:hAnsi="Arial" w:cs="Arial"/>
          <w:color w:val="000000"/>
          <w:sz w:val="22"/>
          <w:szCs w:val="22"/>
          <w:lang w:val="en-ZA"/>
        </w:rPr>
        <w:t xml:space="preserve">by all the joint </w:t>
      </w:r>
      <w:r w:rsidR="00976989" w:rsidRPr="00F629A2">
        <w:rPr>
          <w:rFonts w:ascii="Arial" w:eastAsiaTheme="minorHAnsi" w:hAnsi="Arial" w:cs="Arial"/>
          <w:color w:val="000000"/>
          <w:sz w:val="22"/>
          <w:szCs w:val="22"/>
          <w:lang w:val="en-ZA"/>
        </w:rPr>
        <w:t>auditors</w:t>
      </w:r>
      <w:r w:rsidR="00976989" w:rsidRPr="00F629A2" w:rsidDel="00F05369">
        <w:rPr>
          <w:rFonts w:ascii="Arial" w:eastAsiaTheme="minorHAnsi" w:hAnsi="Arial" w:cs="Arial"/>
          <w:color w:val="000000"/>
          <w:sz w:val="22"/>
          <w:szCs w:val="22"/>
          <w:lang w:val="en-ZA"/>
        </w:rPr>
        <w:t>.</w:t>
      </w:r>
    </w:p>
    <w:p w14:paraId="1D9BBFBA" w14:textId="111B0EDE" w:rsidR="005E5212" w:rsidRPr="00F629A2" w:rsidRDefault="00470047" w:rsidP="00D90E81">
      <w:pPr>
        <w:numPr>
          <w:ilvl w:val="0"/>
          <w:numId w:val="1"/>
        </w:numPr>
        <w:tabs>
          <w:tab w:val="clear" w:pos="720"/>
          <w:tab w:val="num" w:pos="540"/>
        </w:tabs>
        <w:spacing w:after="120" w:line="276" w:lineRule="auto"/>
        <w:ind w:left="540" w:hanging="540"/>
        <w:jc w:val="both"/>
        <w:rPr>
          <w:rFonts w:ascii="Arial" w:hAnsi="Arial" w:cs="Arial"/>
          <w:color w:val="000000"/>
          <w:sz w:val="22"/>
          <w:szCs w:val="22"/>
          <w:lang w:val="en-ZA"/>
        </w:rPr>
      </w:pPr>
      <w:r w:rsidRPr="00F629A2">
        <w:rPr>
          <w:rFonts w:ascii="Arial" w:eastAsiaTheme="minorHAnsi" w:hAnsi="Arial" w:cs="Arial"/>
          <w:color w:val="000000"/>
          <w:sz w:val="22"/>
          <w:szCs w:val="22"/>
          <w:lang w:val="en-ZA"/>
        </w:rPr>
        <w:t xml:space="preserve">The joint auditors agree </w:t>
      </w:r>
      <w:r w:rsidR="004C7FEE" w:rsidRPr="00F629A2">
        <w:rPr>
          <w:rFonts w:ascii="Arial" w:eastAsiaTheme="minorHAnsi" w:hAnsi="Arial" w:cs="Arial"/>
          <w:color w:val="000000"/>
          <w:sz w:val="22"/>
          <w:szCs w:val="22"/>
          <w:lang w:val="en-ZA"/>
        </w:rPr>
        <w:t xml:space="preserve">in writing </w:t>
      </w:r>
      <w:r w:rsidRPr="00F629A2">
        <w:rPr>
          <w:rFonts w:ascii="Arial" w:eastAsiaTheme="minorHAnsi" w:hAnsi="Arial" w:cs="Arial"/>
          <w:color w:val="000000"/>
          <w:sz w:val="22"/>
          <w:szCs w:val="22"/>
          <w:lang w:val="en-ZA"/>
        </w:rPr>
        <w:t xml:space="preserve">on the </w:t>
      </w:r>
      <w:r w:rsidR="004C7FEE" w:rsidRPr="00F629A2">
        <w:rPr>
          <w:rFonts w:ascii="Arial" w:eastAsiaTheme="minorHAnsi" w:hAnsi="Arial" w:cs="Arial"/>
          <w:color w:val="000000"/>
          <w:sz w:val="22"/>
          <w:szCs w:val="22"/>
          <w:lang w:val="en-ZA"/>
        </w:rPr>
        <w:t>allocation</w:t>
      </w:r>
      <w:r w:rsidRPr="00F629A2">
        <w:rPr>
          <w:rFonts w:ascii="Arial" w:eastAsiaTheme="minorHAnsi" w:hAnsi="Arial" w:cs="Arial"/>
          <w:color w:val="000000"/>
          <w:sz w:val="22"/>
          <w:szCs w:val="22"/>
          <w:lang w:val="en-ZA"/>
        </w:rPr>
        <w:t xml:space="preserve"> of </w:t>
      </w:r>
      <w:r w:rsidR="004C7FEE" w:rsidRPr="00F629A2">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 xml:space="preserve">work for the efficient conduct of the </w:t>
      </w:r>
      <w:proofErr w:type="gramStart"/>
      <w:r w:rsidRPr="00F629A2">
        <w:rPr>
          <w:rFonts w:ascii="Arial" w:eastAsiaTheme="minorHAnsi" w:hAnsi="Arial" w:cs="Arial"/>
          <w:color w:val="000000"/>
          <w:sz w:val="22"/>
          <w:szCs w:val="22"/>
          <w:lang w:val="en-ZA"/>
        </w:rPr>
        <w:t>audit</w:t>
      </w:r>
      <w:r w:rsidR="004C7FEE" w:rsidRPr="00F629A2">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and</w:t>
      </w:r>
      <w:proofErr w:type="gramEnd"/>
      <w:r w:rsidRPr="00F629A2">
        <w:rPr>
          <w:rFonts w:ascii="Arial" w:eastAsiaTheme="minorHAnsi" w:hAnsi="Arial" w:cs="Arial"/>
          <w:color w:val="000000"/>
          <w:sz w:val="22"/>
          <w:szCs w:val="22"/>
          <w:lang w:val="en-ZA"/>
        </w:rPr>
        <w:t xml:space="preserve"> communicate this to those charged with governance.</w:t>
      </w:r>
      <w:r w:rsidR="004E6787" w:rsidRPr="00F629A2">
        <w:rPr>
          <w:rFonts w:ascii="Arial" w:eastAsiaTheme="minorHAnsi" w:hAnsi="Arial" w:cs="Arial"/>
          <w:color w:val="000000"/>
          <w:sz w:val="22"/>
          <w:szCs w:val="22"/>
          <w:lang w:val="en-ZA"/>
        </w:rPr>
        <w:t xml:space="preserve"> </w:t>
      </w:r>
    </w:p>
    <w:p w14:paraId="16F33590" w14:textId="4F2AB047" w:rsidR="00196FC5" w:rsidRPr="00F629A2" w:rsidRDefault="00196FC5"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Based on audit evidence </w:t>
      </w:r>
      <w:r w:rsidR="00E43804" w:rsidRPr="00F629A2">
        <w:rPr>
          <w:rFonts w:ascii="Arial" w:eastAsiaTheme="minorHAnsi" w:hAnsi="Arial" w:cs="Arial"/>
          <w:color w:val="000000"/>
          <w:sz w:val="22"/>
          <w:szCs w:val="22"/>
          <w:lang w:val="en-ZA"/>
        </w:rPr>
        <w:t>obtained</w:t>
      </w:r>
      <w:r w:rsidRPr="00F629A2">
        <w:rPr>
          <w:rFonts w:ascii="Arial" w:eastAsiaTheme="minorHAnsi" w:hAnsi="Arial" w:cs="Arial"/>
          <w:color w:val="000000"/>
          <w:sz w:val="22"/>
          <w:szCs w:val="22"/>
          <w:lang w:val="en-ZA"/>
        </w:rPr>
        <w:t xml:space="preserve"> during the performance of audit procedures, the </w:t>
      </w:r>
      <w:r w:rsidR="00990612" w:rsidRPr="00F629A2">
        <w:rPr>
          <w:rFonts w:ascii="Arial" w:eastAsiaTheme="minorHAnsi" w:hAnsi="Arial" w:cs="Arial"/>
          <w:color w:val="000000"/>
          <w:sz w:val="22"/>
          <w:szCs w:val="22"/>
          <w:lang w:val="en-ZA"/>
        </w:rPr>
        <w:t xml:space="preserve">joint </w:t>
      </w:r>
      <w:r w:rsidRPr="00F629A2">
        <w:rPr>
          <w:rFonts w:ascii="Arial" w:eastAsiaTheme="minorHAnsi" w:hAnsi="Arial" w:cs="Arial"/>
          <w:color w:val="000000"/>
          <w:sz w:val="22"/>
          <w:szCs w:val="22"/>
          <w:lang w:val="en-ZA"/>
        </w:rPr>
        <w:t xml:space="preserve">auditors shall assess </w:t>
      </w:r>
      <w:r w:rsidR="00AF220A" w:rsidRPr="00F629A2">
        <w:rPr>
          <w:rFonts w:ascii="Arial" w:eastAsiaTheme="minorHAnsi" w:hAnsi="Arial" w:cs="Arial"/>
          <w:color w:val="000000"/>
          <w:sz w:val="22"/>
          <w:szCs w:val="22"/>
          <w:lang w:val="en-ZA"/>
        </w:rPr>
        <w:t>jointly</w:t>
      </w:r>
      <w:r w:rsidRPr="00F629A2">
        <w:rPr>
          <w:rFonts w:ascii="Arial" w:eastAsiaTheme="minorHAnsi" w:hAnsi="Arial" w:cs="Arial"/>
          <w:color w:val="000000"/>
          <w:sz w:val="22"/>
          <w:szCs w:val="22"/>
          <w:lang w:val="en-ZA"/>
        </w:rPr>
        <w:t xml:space="preserve">, throughout the </w:t>
      </w:r>
      <w:r w:rsidR="00990612" w:rsidRPr="00F629A2">
        <w:rPr>
          <w:rFonts w:ascii="Arial" w:eastAsiaTheme="minorHAnsi" w:hAnsi="Arial" w:cs="Arial"/>
          <w:color w:val="000000"/>
          <w:sz w:val="22"/>
          <w:szCs w:val="22"/>
          <w:lang w:val="en-ZA"/>
        </w:rPr>
        <w:t xml:space="preserve">joint audit </w:t>
      </w:r>
      <w:r w:rsidRPr="00F629A2">
        <w:rPr>
          <w:rFonts w:ascii="Arial" w:eastAsiaTheme="minorHAnsi" w:hAnsi="Arial" w:cs="Arial"/>
          <w:color w:val="000000"/>
          <w:sz w:val="22"/>
          <w:szCs w:val="22"/>
          <w:lang w:val="en-ZA"/>
        </w:rPr>
        <w:t xml:space="preserve">engagement, </w:t>
      </w:r>
      <w:r w:rsidR="00815F6E">
        <w:rPr>
          <w:rFonts w:ascii="Arial" w:eastAsiaTheme="minorHAnsi" w:hAnsi="Arial" w:cs="Arial"/>
          <w:color w:val="000000"/>
          <w:sz w:val="22"/>
          <w:szCs w:val="22"/>
          <w:lang w:val="en-ZA"/>
        </w:rPr>
        <w:t>whether</w:t>
      </w:r>
      <w:r w:rsidRPr="00F629A2">
        <w:rPr>
          <w:rFonts w:ascii="Arial" w:eastAsiaTheme="minorHAnsi" w:hAnsi="Arial" w:cs="Arial"/>
          <w:color w:val="000000"/>
          <w:sz w:val="22"/>
          <w:szCs w:val="22"/>
          <w:lang w:val="en-ZA"/>
        </w:rPr>
        <w:t xml:space="preserve"> their initial assessment of the risks of material misstatements at the </w:t>
      </w:r>
      <w:r w:rsidR="008D7EBE" w:rsidRPr="00F629A2">
        <w:rPr>
          <w:rFonts w:ascii="Arial" w:eastAsiaTheme="minorHAnsi" w:hAnsi="Arial" w:cs="Arial"/>
          <w:color w:val="000000"/>
          <w:sz w:val="22"/>
          <w:szCs w:val="22"/>
          <w:lang w:val="en-ZA"/>
        </w:rPr>
        <w:t xml:space="preserve">financial statement level and </w:t>
      </w:r>
      <w:r w:rsidRPr="00F629A2">
        <w:rPr>
          <w:rFonts w:ascii="Arial" w:eastAsiaTheme="minorHAnsi" w:hAnsi="Arial" w:cs="Arial"/>
          <w:color w:val="000000"/>
          <w:sz w:val="22"/>
          <w:szCs w:val="22"/>
          <w:lang w:val="en-ZA"/>
        </w:rPr>
        <w:t xml:space="preserve">assertion level remains appropriate. If necessary, </w:t>
      </w:r>
      <w:r w:rsidR="0078573E" w:rsidRPr="00F629A2">
        <w:rPr>
          <w:rFonts w:ascii="Arial" w:eastAsiaTheme="minorHAnsi" w:hAnsi="Arial" w:cs="Arial"/>
          <w:color w:val="000000"/>
          <w:sz w:val="22"/>
          <w:szCs w:val="22"/>
          <w:lang w:val="en-ZA"/>
        </w:rPr>
        <w:t xml:space="preserve">they will </w:t>
      </w:r>
      <w:r w:rsidRPr="00F629A2">
        <w:rPr>
          <w:rFonts w:ascii="Arial" w:eastAsiaTheme="minorHAnsi" w:hAnsi="Arial" w:cs="Arial"/>
          <w:color w:val="000000"/>
          <w:sz w:val="22"/>
          <w:szCs w:val="22"/>
          <w:lang w:val="en-ZA"/>
        </w:rPr>
        <w:t>modify the nature, timing or extent of planned audit procedures</w:t>
      </w:r>
      <w:r w:rsidR="008D7EBE" w:rsidRPr="00F629A2">
        <w:rPr>
          <w:rFonts w:ascii="Arial" w:eastAsiaTheme="minorHAnsi" w:hAnsi="Arial" w:cs="Arial"/>
          <w:color w:val="000000"/>
          <w:sz w:val="22"/>
          <w:szCs w:val="22"/>
          <w:lang w:val="en-ZA"/>
        </w:rPr>
        <w:t xml:space="preserve">, and </w:t>
      </w:r>
      <w:r w:rsidR="0078573E" w:rsidRPr="00F629A2">
        <w:rPr>
          <w:rFonts w:ascii="Arial" w:eastAsiaTheme="minorHAnsi" w:hAnsi="Arial" w:cs="Arial"/>
          <w:color w:val="000000"/>
          <w:sz w:val="22"/>
          <w:szCs w:val="22"/>
          <w:lang w:val="en-ZA"/>
        </w:rPr>
        <w:t xml:space="preserve">consider </w:t>
      </w:r>
      <w:r w:rsidR="008D7EBE" w:rsidRPr="00F629A2">
        <w:rPr>
          <w:rFonts w:ascii="Arial" w:eastAsiaTheme="minorHAnsi" w:hAnsi="Arial" w:cs="Arial"/>
          <w:color w:val="000000"/>
          <w:sz w:val="22"/>
          <w:szCs w:val="22"/>
          <w:lang w:val="en-ZA"/>
        </w:rPr>
        <w:t>the appropriateness of</w:t>
      </w:r>
      <w:r w:rsidRPr="00F629A2">
        <w:rPr>
          <w:rFonts w:ascii="Arial" w:eastAsiaTheme="minorHAnsi" w:hAnsi="Arial" w:cs="Arial"/>
          <w:color w:val="000000"/>
          <w:sz w:val="22"/>
          <w:szCs w:val="22"/>
          <w:lang w:val="en-ZA"/>
        </w:rPr>
        <w:t xml:space="preserve"> the allocation of the </w:t>
      </w:r>
      <w:r w:rsidR="00F071B8" w:rsidRPr="00F629A2">
        <w:rPr>
          <w:rFonts w:ascii="Arial" w:eastAsiaTheme="minorHAnsi" w:hAnsi="Arial" w:cs="Arial"/>
          <w:color w:val="000000"/>
          <w:sz w:val="22"/>
          <w:szCs w:val="22"/>
          <w:lang w:val="en-ZA"/>
        </w:rPr>
        <w:t xml:space="preserve">amended </w:t>
      </w:r>
      <w:r w:rsidR="00F0097A">
        <w:rPr>
          <w:rFonts w:ascii="Arial" w:eastAsiaTheme="minorHAnsi" w:hAnsi="Arial" w:cs="Arial"/>
          <w:color w:val="000000"/>
          <w:sz w:val="22"/>
          <w:szCs w:val="22"/>
          <w:lang w:val="en-ZA"/>
        </w:rPr>
        <w:t xml:space="preserve">audit </w:t>
      </w:r>
      <w:r w:rsidRPr="00F629A2">
        <w:rPr>
          <w:rFonts w:ascii="Arial" w:eastAsiaTheme="minorHAnsi" w:hAnsi="Arial" w:cs="Arial"/>
          <w:color w:val="000000"/>
          <w:sz w:val="22"/>
          <w:szCs w:val="22"/>
          <w:lang w:val="en-ZA"/>
        </w:rPr>
        <w:t>procedures.</w:t>
      </w:r>
    </w:p>
    <w:p w14:paraId="168DE1D9" w14:textId="251CC310" w:rsidR="00E70EC6" w:rsidRPr="00F629A2" w:rsidRDefault="00E70EC6" w:rsidP="001D03D2">
      <w:pPr>
        <w:pStyle w:val="Heading1"/>
        <w:spacing w:before="0"/>
        <w:jc w:val="both"/>
        <w:rPr>
          <w:rFonts w:cs="Times New Roman"/>
          <w:szCs w:val="22"/>
          <w:lang w:val="en-ZA"/>
        </w:rPr>
      </w:pPr>
      <w:bookmarkStart w:id="11" w:name="_Toc101777281"/>
      <w:r w:rsidRPr="00F629A2">
        <w:rPr>
          <w:rFonts w:cs="Times New Roman"/>
          <w:szCs w:val="22"/>
          <w:lang w:val="en-ZA"/>
        </w:rPr>
        <w:t>New Joint Audit Engagement</w:t>
      </w:r>
      <w:r w:rsidR="00FE577C">
        <w:rPr>
          <w:rFonts w:cs="Times New Roman"/>
          <w:szCs w:val="22"/>
          <w:lang w:val="en-ZA"/>
        </w:rPr>
        <w:t>s</w:t>
      </w:r>
      <w:bookmarkEnd w:id="11"/>
    </w:p>
    <w:p w14:paraId="45791A93" w14:textId="4A22C0F5" w:rsidR="00E70EC6" w:rsidRPr="0073442B" w:rsidRDefault="00C41191" w:rsidP="00D90E81">
      <w:pPr>
        <w:numPr>
          <w:ilvl w:val="0"/>
          <w:numId w:val="1"/>
        </w:numPr>
        <w:tabs>
          <w:tab w:val="clear" w:pos="720"/>
          <w:tab w:val="num" w:pos="540"/>
        </w:tabs>
        <w:spacing w:after="360" w:line="276" w:lineRule="auto"/>
        <w:ind w:left="539" w:hanging="539"/>
        <w:jc w:val="both"/>
        <w:rPr>
          <w:lang w:val="en-ZA"/>
        </w:rPr>
      </w:pPr>
      <w:r w:rsidRPr="00F629A2">
        <w:rPr>
          <w:rFonts w:ascii="Arial" w:eastAsiaTheme="minorHAnsi" w:hAnsi="Arial" w:cs="Arial"/>
          <w:color w:val="000000"/>
          <w:sz w:val="22"/>
          <w:szCs w:val="22"/>
          <w:lang w:val="en-ZA"/>
        </w:rPr>
        <w:t>If the joint audit is an initial audit engagement</w:t>
      </w:r>
      <w:r w:rsidRPr="00F629A2">
        <w:rPr>
          <w:rStyle w:val="FootnoteReference"/>
          <w:rFonts w:ascii="Arial" w:eastAsiaTheme="minorHAnsi" w:hAnsi="Arial"/>
          <w:color w:val="000000"/>
          <w:sz w:val="22"/>
          <w:szCs w:val="22"/>
          <w:lang w:val="en-ZA"/>
        </w:rPr>
        <w:footnoteReference w:id="18"/>
      </w:r>
      <w:r w:rsidRPr="00F629A2">
        <w:rPr>
          <w:rFonts w:ascii="Arial" w:eastAsiaTheme="minorHAnsi" w:hAnsi="Arial" w:cs="Arial"/>
          <w:color w:val="000000"/>
          <w:sz w:val="22"/>
          <w:szCs w:val="22"/>
          <w:lang w:val="en-ZA"/>
        </w:rPr>
        <w:t xml:space="preserve"> for the joint auditors, the joint auditors sh</w:t>
      </w:r>
      <w:r w:rsidR="00C542DE" w:rsidRPr="00F629A2">
        <w:rPr>
          <w:rFonts w:ascii="Arial" w:eastAsiaTheme="minorHAnsi" w:hAnsi="Arial" w:cs="Arial"/>
          <w:color w:val="000000"/>
          <w:sz w:val="22"/>
          <w:szCs w:val="22"/>
          <w:lang w:val="en-ZA"/>
        </w:rPr>
        <w:t>all</w:t>
      </w:r>
      <w:r w:rsidRPr="00F629A2">
        <w:rPr>
          <w:rFonts w:ascii="Arial" w:eastAsiaTheme="minorHAnsi" w:hAnsi="Arial" w:cs="Arial"/>
          <w:color w:val="000000"/>
          <w:sz w:val="22"/>
          <w:szCs w:val="22"/>
          <w:lang w:val="en-ZA"/>
        </w:rPr>
        <w:t xml:space="preserve"> perform work on the opening balances</w:t>
      </w:r>
      <w:r w:rsidRPr="00F629A2">
        <w:rPr>
          <w:rFonts w:ascii="Arial" w:hAnsi="Arial" w:cs="Arial"/>
          <w:color w:val="000000"/>
          <w:lang w:val="en-ZA"/>
        </w:rPr>
        <w:t>.</w:t>
      </w:r>
      <w:r w:rsidRPr="00F629A2">
        <w:rPr>
          <w:rStyle w:val="FootnoteReference"/>
          <w:rFonts w:ascii="Arial" w:hAnsi="Arial"/>
          <w:color w:val="000000"/>
          <w:lang w:val="en-ZA"/>
        </w:rPr>
        <w:footnoteReference w:id="19"/>
      </w:r>
      <w:r w:rsidRPr="00F629A2">
        <w:rPr>
          <w:rFonts w:ascii="Arial" w:eastAsiaTheme="minorHAnsi" w:hAnsi="Arial" w:cs="Arial"/>
          <w:color w:val="000000"/>
          <w:sz w:val="22"/>
          <w:szCs w:val="22"/>
          <w:lang w:val="en-ZA"/>
        </w:rPr>
        <w:t xml:space="preserve"> </w:t>
      </w:r>
      <w:r w:rsidR="00A03E70" w:rsidRPr="00A03E70">
        <w:rPr>
          <w:rFonts w:ascii="Arial" w:eastAsia="Calibri" w:hAnsi="Arial" w:cs="Arial"/>
          <w:sz w:val="22"/>
          <w:szCs w:val="22"/>
        </w:rPr>
        <w:t>Generally</w:t>
      </w:r>
      <w:r w:rsidR="00866530">
        <w:rPr>
          <w:rFonts w:ascii="Arial" w:eastAsia="Calibri" w:hAnsi="Arial" w:cs="Arial"/>
          <w:sz w:val="22"/>
          <w:szCs w:val="22"/>
        </w:rPr>
        <w:t>,</w:t>
      </w:r>
      <w:r w:rsidR="00A03E70" w:rsidRPr="00A03E70">
        <w:rPr>
          <w:rFonts w:ascii="Arial" w:eastAsia="Calibri" w:hAnsi="Arial" w:cs="Arial"/>
          <w:sz w:val="22"/>
          <w:szCs w:val="22"/>
        </w:rPr>
        <w:t xml:space="preserve"> the new or incoming joint auditor would perform these procedures to obtain </w:t>
      </w:r>
      <w:r w:rsidR="00F0097A">
        <w:rPr>
          <w:rFonts w:ascii="Arial" w:eastAsia="Calibri" w:hAnsi="Arial" w:cs="Arial"/>
          <w:sz w:val="22"/>
          <w:szCs w:val="22"/>
        </w:rPr>
        <w:t xml:space="preserve">sufficient appropriate audit </w:t>
      </w:r>
      <w:r w:rsidR="00A03E70" w:rsidRPr="00A03E70">
        <w:rPr>
          <w:rFonts w:ascii="Arial" w:eastAsia="Calibri" w:hAnsi="Arial" w:cs="Arial"/>
          <w:sz w:val="22"/>
          <w:szCs w:val="22"/>
        </w:rPr>
        <w:t xml:space="preserve">evidence on the opening balances </w:t>
      </w:r>
      <w:r w:rsidR="00F0097A">
        <w:rPr>
          <w:rFonts w:ascii="Arial" w:eastAsia="Calibri" w:hAnsi="Arial" w:cs="Arial"/>
          <w:sz w:val="22"/>
          <w:szCs w:val="22"/>
        </w:rPr>
        <w:t xml:space="preserve">and appropriateness of accounting policies </w:t>
      </w:r>
      <w:r w:rsidR="00A03E70" w:rsidRPr="00A03E70">
        <w:rPr>
          <w:rFonts w:ascii="Arial" w:eastAsia="Calibri" w:hAnsi="Arial" w:cs="Arial"/>
          <w:sz w:val="22"/>
          <w:szCs w:val="22"/>
        </w:rPr>
        <w:t xml:space="preserve">by, among others, reviewing the audit procedures performed by </w:t>
      </w:r>
      <w:r w:rsidR="00A207A0">
        <w:rPr>
          <w:rFonts w:ascii="Arial" w:eastAsia="Calibri" w:hAnsi="Arial" w:cs="Arial"/>
          <w:sz w:val="22"/>
          <w:szCs w:val="22"/>
        </w:rPr>
        <w:t xml:space="preserve">the </w:t>
      </w:r>
      <w:r w:rsidR="00A03E70" w:rsidRPr="00A03E70">
        <w:rPr>
          <w:rFonts w:ascii="Arial" w:eastAsia="Calibri" w:hAnsi="Arial" w:cs="Arial"/>
          <w:sz w:val="22"/>
          <w:szCs w:val="22"/>
        </w:rPr>
        <w:t>other auditor</w:t>
      </w:r>
      <w:r w:rsidR="00A207A0">
        <w:rPr>
          <w:rFonts w:ascii="Arial" w:eastAsia="Calibri" w:hAnsi="Arial" w:cs="Arial"/>
          <w:sz w:val="22"/>
          <w:szCs w:val="22"/>
        </w:rPr>
        <w:t>(</w:t>
      </w:r>
      <w:r w:rsidR="00A03E70" w:rsidRPr="00A03E70">
        <w:rPr>
          <w:rFonts w:ascii="Arial" w:eastAsia="Calibri" w:hAnsi="Arial" w:cs="Arial"/>
          <w:sz w:val="22"/>
          <w:szCs w:val="22"/>
        </w:rPr>
        <w:t>s</w:t>
      </w:r>
      <w:r w:rsidR="00A207A0">
        <w:rPr>
          <w:rFonts w:ascii="Arial" w:eastAsia="Calibri" w:hAnsi="Arial" w:cs="Arial"/>
          <w:sz w:val="22"/>
          <w:szCs w:val="22"/>
        </w:rPr>
        <w:t>)</w:t>
      </w:r>
      <w:r w:rsidR="00A03E70" w:rsidRPr="00A03E70">
        <w:rPr>
          <w:rFonts w:ascii="Arial" w:eastAsia="Calibri" w:hAnsi="Arial" w:cs="Arial"/>
          <w:sz w:val="22"/>
          <w:szCs w:val="22"/>
        </w:rPr>
        <w:t xml:space="preserve"> relating to the preceding financial year.</w:t>
      </w:r>
      <w:r w:rsidR="00A03E70">
        <w:rPr>
          <w:rFonts w:ascii="Arial" w:eastAsia="Calibri" w:hAnsi="Arial" w:cs="Arial"/>
          <w:sz w:val="20"/>
          <w:szCs w:val="20"/>
        </w:rPr>
        <w:t xml:space="preserve"> </w:t>
      </w:r>
      <w:r w:rsidR="0000304A" w:rsidRPr="00F629A2">
        <w:rPr>
          <w:rFonts w:ascii="Arial" w:eastAsiaTheme="minorHAnsi" w:hAnsi="Arial" w:cs="Arial"/>
          <w:color w:val="000000"/>
          <w:sz w:val="22"/>
          <w:szCs w:val="22"/>
          <w:lang w:val="en-ZA"/>
        </w:rPr>
        <w:t>With reference to the definition of a new joint audit engagement</w:t>
      </w:r>
      <w:r w:rsidRPr="00F629A2">
        <w:rPr>
          <w:rFonts w:ascii="Arial" w:eastAsiaTheme="minorHAnsi" w:hAnsi="Arial" w:cs="Arial"/>
          <w:color w:val="000000"/>
          <w:sz w:val="22"/>
          <w:szCs w:val="22"/>
          <w:lang w:val="en-ZA"/>
        </w:rPr>
        <w:t>, the scenario of an initial audit engagement can be brought about by the rotation of a single firm off a joint audit engagement</w:t>
      </w:r>
      <w:r w:rsidR="008153BA" w:rsidRPr="00F629A2">
        <w:rPr>
          <w:rFonts w:ascii="Arial" w:eastAsiaTheme="minorHAnsi" w:hAnsi="Arial" w:cs="Arial"/>
          <w:color w:val="000000"/>
          <w:sz w:val="22"/>
          <w:szCs w:val="22"/>
          <w:lang w:val="en-ZA"/>
        </w:rPr>
        <w:t xml:space="preserve">. The </w:t>
      </w:r>
      <w:r w:rsidR="00BD4978">
        <w:rPr>
          <w:rFonts w:ascii="Arial" w:eastAsiaTheme="minorHAnsi" w:hAnsi="Arial" w:cs="Arial"/>
          <w:color w:val="000000"/>
          <w:sz w:val="22"/>
          <w:szCs w:val="22"/>
          <w:lang w:val="en-ZA"/>
        </w:rPr>
        <w:t>incoming</w:t>
      </w:r>
      <w:r w:rsidR="008153BA" w:rsidRPr="00F629A2">
        <w:rPr>
          <w:rFonts w:ascii="Arial" w:eastAsiaTheme="minorHAnsi" w:hAnsi="Arial" w:cs="Arial"/>
          <w:color w:val="000000"/>
          <w:sz w:val="22"/>
          <w:szCs w:val="22"/>
          <w:lang w:val="en-ZA"/>
        </w:rPr>
        <w:t xml:space="preserve"> </w:t>
      </w:r>
      <w:r w:rsidR="00966D50" w:rsidRPr="00F629A2">
        <w:rPr>
          <w:rFonts w:ascii="Arial" w:eastAsiaTheme="minorHAnsi" w:hAnsi="Arial" w:cs="Arial"/>
          <w:color w:val="000000"/>
          <w:sz w:val="22"/>
          <w:szCs w:val="22"/>
          <w:lang w:val="en-ZA"/>
        </w:rPr>
        <w:t xml:space="preserve">joint </w:t>
      </w:r>
      <w:r w:rsidR="008153BA" w:rsidRPr="00F629A2">
        <w:rPr>
          <w:rFonts w:ascii="Arial" w:eastAsiaTheme="minorHAnsi" w:hAnsi="Arial" w:cs="Arial"/>
          <w:color w:val="000000"/>
          <w:sz w:val="22"/>
          <w:szCs w:val="22"/>
          <w:lang w:val="en-ZA"/>
        </w:rPr>
        <w:t xml:space="preserve">auditor(s) shall document </w:t>
      </w:r>
      <w:r w:rsidR="00671C81" w:rsidRPr="00F629A2">
        <w:rPr>
          <w:rFonts w:ascii="Arial" w:eastAsiaTheme="minorHAnsi" w:hAnsi="Arial" w:cs="Arial"/>
          <w:color w:val="000000"/>
          <w:sz w:val="22"/>
          <w:szCs w:val="22"/>
          <w:lang w:val="en-ZA"/>
        </w:rPr>
        <w:t>the work performed on the opening balances.</w:t>
      </w:r>
    </w:p>
    <w:p w14:paraId="32514D79" w14:textId="316B9ACB" w:rsidR="0073442B" w:rsidRDefault="0073442B" w:rsidP="0073442B">
      <w:pPr>
        <w:spacing w:after="360" w:line="276" w:lineRule="auto"/>
        <w:ind w:left="539"/>
        <w:jc w:val="both"/>
        <w:rPr>
          <w:rFonts w:ascii="Arial" w:eastAsiaTheme="minorHAnsi" w:hAnsi="Arial" w:cs="Arial"/>
          <w:color w:val="000000"/>
          <w:sz w:val="22"/>
          <w:szCs w:val="22"/>
          <w:lang w:val="en-ZA"/>
        </w:rPr>
      </w:pPr>
    </w:p>
    <w:p w14:paraId="081E1FD6" w14:textId="77777777" w:rsidR="0073442B" w:rsidRPr="00F629A2" w:rsidRDefault="0073442B" w:rsidP="0073442B">
      <w:pPr>
        <w:spacing w:after="360" w:line="276" w:lineRule="auto"/>
        <w:ind w:left="539"/>
        <w:jc w:val="both"/>
        <w:rPr>
          <w:lang w:val="en-ZA"/>
        </w:rPr>
      </w:pPr>
    </w:p>
    <w:p w14:paraId="1B7CE202" w14:textId="77777777" w:rsidR="00E25AA8" w:rsidRPr="00F629A2" w:rsidRDefault="00E25AA8" w:rsidP="001D03D2">
      <w:pPr>
        <w:pStyle w:val="Heading1"/>
        <w:spacing w:before="0"/>
        <w:jc w:val="both"/>
        <w:rPr>
          <w:rFonts w:cs="Times New Roman"/>
          <w:szCs w:val="22"/>
          <w:lang w:val="en-ZA"/>
        </w:rPr>
      </w:pPr>
      <w:bookmarkStart w:id="12" w:name="_Toc101777282"/>
      <w:r w:rsidRPr="00F629A2">
        <w:rPr>
          <w:rFonts w:cs="Times New Roman"/>
          <w:szCs w:val="22"/>
          <w:lang w:val="en-ZA"/>
        </w:rPr>
        <w:t>Consultations on Technical, Independence/Ethical or Other Matters</w:t>
      </w:r>
      <w:bookmarkEnd w:id="12"/>
    </w:p>
    <w:p w14:paraId="20F72D63" w14:textId="56161085" w:rsidR="00E25AA8" w:rsidRPr="00F629A2" w:rsidRDefault="003377F8" w:rsidP="0073442B">
      <w:pPr>
        <w:numPr>
          <w:ilvl w:val="0"/>
          <w:numId w:val="1"/>
        </w:numPr>
        <w:tabs>
          <w:tab w:val="clear" w:pos="720"/>
          <w:tab w:val="num" w:pos="540"/>
        </w:tabs>
        <w:spacing w:after="360" w:line="276" w:lineRule="auto"/>
        <w:ind w:left="533" w:hanging="533"/>
        <w:jc w:val="both"/>
        <w:rPr>
          <w:rFonts w:ascii="Arial" w:hAnsi="Arial" w:cs="Arial"/>
          <w:bCs/>
          <w:sz w:val="22"/>
          <w:szCs w:val="22"/>
          <w:lang w:val="en-ZA"/>
        </w:rPr>
      </w:pPr>
      <w:r w:rsidRPr="00F629A2">
        <w:rPr>
          <w:rFonts w:ascii="Arial" w:eastAsiaTheme="minorHAnsi" w:hAnsi="Arial" w:cs="Arial"/>
          <w:color w:val="000000"/>
          <w:sz w:val="22"/>
          <w:szCs w:val="22"/>
          <w:lang w:val="en-ZA"/>
        </w:rPr>
        <w:t>The</w:t>
      </w:r>
      <w:r w:rsidRPr="00F629A2">
        <w:rPr>
          <w:rFonts w:ascii="Arial" w:hAnsi="Arial" w:cs="Arial"/>
          <w:sz w:val="22"/>
          <w:szCs w:val="22"/>
          <w:lang w:val="en-ZA"/>
        </w:rPr>
        <w:t xml:space="preserve"> joint auditors are jointly responsible for the audit. </w:t>
      </w:r>
      <w:r w:rsidR="009474D8" w:rsidRPr="00F629A2">
        <w:rPr>
          <w:rFonts w:ascii="Arial" w:hAnsi="Arial" w:cs="Arial"/>
          <w:sz w:val="22"/>
          <w:szCs w:val="22"/>
          <w:lang w:val="en-ZA"/>
        </w:rPr>
        <w:t>Therefore</w:t>
      </w:r>
      <w:r w:rsidRPr="00F629A2">
        <w:rPr>
          <w:rFonts w:ascii="Arial" w:hAnsi="Arial" w:cs="Arial"/>
          <w:sz w:val="22"/>
          <w:szCs w:val="22"/>
          <w:lang w:val="en-ZA"/>
        </w:rPr>
        <w:t xml:space="preserve">, significant matters that include technical </w:t>
      </w:r>
      <w:r w:rsidR="00042787" w:rsidRPr="00F629A2">
        <w:rPr>
          <w:rFonts w:ascii="Arial" w:hAnsi="Arial" w:cs="Arial"/>
          <w:sz w:val="22"/>
          <w:szCs w:val="22"/>
          <w:lang w:val="en-ZA"/>
        </w:rPr>
        <w:t xml:space="preserve">and ethical </w:t>
      </w:r>
      <w:r w:rsidRPr="00F629A2">
        <w:rPr>
          <w:rFonts w:ascii="Arial" w:hAnsi="Arial" w:cs="Arial"/>
          <w:sz w:val="22"/>
          <w:szCs w:val="22"/>
          <w:lang w:val="en-ZA"/>
        </w:rPr>
        <w:t xml:space="preserve">issues arising from the audit </w:t>
      </w:r>
      <w:r w:rsidR="00D35FBE" w:rsidRPr="00F629A2">
        <w:rPr>
          <w:rFonts w:ascii="Arial" w:hAnsi="Arial" w:cs="Arial"/>
          <w:sz w:val="22"/>
          <w:szCs w:val="22"/>
          <w:lang w:val="en-ZA"/>
        </w:rPr>
        <w:t>are</w:t>
      </w:r>
      <w:r w:rsidRPr="00F629A2">
        <w:rPr>
          <w:rFonts w:ascii="Arial" w:hAnsi="Arial" w:cs="Arial"/>
          <w:sz w:val="22"/>
          <w:szCs w:val="22"/>
          <w:lang w:val="en-ZA"/>
        </w:rPr>
        <w:t xml:space="preserve"> discussed among the joint auditors, together with management and/or those charged with governance, as appropriate</w:t>
      </w:r>
      <w:r w:rsidR="00202BA8">
        <w:rPr>
          <w:rFonts w:ascii="Arial" w:hAnsi="Arial" w:cs="Arial"/>
          <w:sz w:val="22"/>
          <w:szCs w:val="22"/>
          <w:lang w:val="en-ZA"/>
        </w:rPr>
        <w:t>,</w:t>
      </w:r>
      <w:r w:rsidR="00365992">
        <w:rPr>
          <w:rFonts w:ascii="Arial" w:hAnsi="Arial" w:cs="Arial"/>
          <w:sz w:val="22"/>
          <w:szCs w:val="22"/>
          <w:lang w:val="en-ZA"/>
        </w:rPr>
        <w:t xml:space="preserve"> taking into account the ISAs</w:t>
      </w:r>
      <w:r w:rsidRPr="00F629A2">
        <w:rPr>
          <w:rFonts w:ascii="Arial" w:hAnsi="Arial" w:cs="Arial"/>
          <w:sz w:val="22"/>
          <w:szCs w:val="22"/>
          <w:lang w:val="en-ZA"/>
        </w:rPr>
        <w:t>.</w:t>
      </w:r>
      <w:r w:rsidR="00C0406E" w:rsidRPr="00F629A2">
        <w:rPr>
          <w:rFonts w:ascii="Arial" w:hAnsi="Arial" w:cs="Arial"/>
          <w:sz w:val="22"/>
          <w:szCs w:val="22"/>
          <w:lang w:val="en-ZA"/>
        </w:rPr>
        <w:t xml:space="preserve"> </w:t>
      </w:r>
      <w:r w:rsidR="00431F01" w:rsidRPr="00200CFF">
        <w:rPr>
          <w:rFonts w:ascii="Arial" w:eastAsia="Calibri" w:hAnsi="Arial" w:cs="Arial"/>
          <w:sz w:val="22"/>
          <w:szCs w:val="22"/>
        </w:rPr>
        <w:t xml:space="preserve">Where appropriate, consultation with </w:t>
      </w:r>
      <w:r w:rsidR="00431F01" w:rsidRPr="00200CFF">
        <w:rPr>
          <w:rFonts w:ascii="Arial" w:eastAsia="Calibri" w:hAnsi="Arial" w:cs="Arial"/>
          <w:sz w:val="22"/>
          <w:szCs w:val="22"/>
        </w:rPr>
        <w:lastRenderedPageBreak/>
        <w:t>specialists within the respective firms may be initiated</w:t>
      </w:r>
      <w:r w:rsidR="00431F01" w:rsidRPr="00200CFF">
        <w:rPr>
          <w:rFonts w:ascii="Arial" w:hAnsi="Arial" w:cs="Arial"/>
          <w:sz w:val="22"/>
          <w:szCs w:val="22"/>
          <w:lang w:val="en-ZA"/>
        </w:rPr>
        <w:t>.</w:t>
      </w:r>
      <w:r w:rsidR="00431F01">
        <w:rPr>
          <w:rFonts w:ascii="Arial" w:hAnsi="Arial" w:cs="Arial"/>
          <w:sz w:val="22"/>
          <w:szCs w:val="22"/>
          <w:lang w:val="en-ZA"/>
        </w:rPr>
        <w:t xml:space="preserve"> </w:t>
      </w:r>
      <w:r w:rsidR="00C0406E" w:rsidRPr="00F629A2">
        <w:rPr>
          <w:rFonts w:ascii="Arial" w:hAnsi="Arial" w:cs="Arial"/>
          <w:sz w:val="22"/>
          <w:szCs w:val="22"/>
          <w:lang w:val="en-ZA"/>
        </w:rPr>
        <w:t>The conclusions reached</w:t>
      </w:r>
      <w:r w:rsidR="00BC318D">
        <w:rPr>
          <w:rFonts w:ascii="Arial" w:hAnsi="Arial" w:cs="Arial"/>
          <w:sz w:val="22"/>
          <w:szCs w:val="22"/>
          <w:lang w:val="en-ZA"/>
        </w:rPr>
        <w:t>,</w:t>
      </w:r>
      <w:r w:rsidR="00C0406E" w:rsidRPr="00F629A2">
        <w:rPr>
          <w:rFonts w:ascii="Arial" w:hAnsi="Arial" w:cs="Arial"/>
          <w:sz w:val="22"/>
          <w:szCs w:val="22"/>
          <w:lang w:val="en-ZA"/>
        </w:rPr>
        <w:t xml:space="preserve"> as a result of the discussions</w:t>
      </w:r>
      <w:r w:rsidR="00200CFF">
        <w:rPr>
          <w:rFonts w:ascii="Arial" w:hAnsi="Arial" w:cs="Arial"/>
          <w:sz w:val="22"/>
          <w:szCs w:val="22"/>
          <w:lang w:val="en-ZA"/>
        </w:rPr>
        <w:t xml:space="preserve"> and consultations</w:t>
      </w:r>
      <w:r w:rsidR="00BC318D">
        <w:rPr>
          <w:rFonts w:ascii="Arial" w:hAnsi="Arial" w:cs="Arial"/>
          <w:sz w:val="22"/>
          <w:szCs w:val="22"/>
          <w:lang w:val="en-ZA"/>
        </w:rPr>
        <w:t>,</w:t>
      </w:r>
      <w:r w:rsidR="00C0406E" w:rsidRPr="00F629A2">
        <w:rPr>
          <w:rFonts w:ascii="Arial" w:hAnsi="Arial" w:cs="Arial"/>
          <w:sz w:val="22"/>
          <w:szCs w:val="22"/>
          <w:lang w:val="en-ZA"/>
        </w:rPr>
        <w:t xml:space="preserve"> </w:t>
      </w:r>
      <w:r w:rsidR="008D74AF" w:rsidRPr="00F629A2">
        <w:rPr>
          <w:rFonts w:ascii="Arial" w:hAnsi="Arial" w:cs="Arial"/>
          <w:sz w:val="22"/>
          <w:szCs w:val="22"/>
          <w:lang w:val="en-ZA"/>
        </w:rPr>
        <w:t>are</w:t>
      </w:r>
      <w:r w:rsidR="0063688C" w:rsidRPr="00F629A2">
        <w:rPr>
          <w:rFonts w:ascii="Arial" w:hAnsi="Arial" w:cs="Arial"/>
          <w:sz w:val="22"/>
          <w:szCs w:val="22"/>
          <w:lang w:val="en-ZA"/>
        </w:rPr>
        <w:t xml:space="preserve"> </w:t>
      </w:r>
      <w:r w:rsidR="00C0406E" w:rsidRPr="00F629A2">
        <w:rPr>
          <w:rFonts w:ascii="Arial" w:hAnsi="Arial" w:cs="Arial"/>
          <w:sz w:val="22"/>
          <w:szCs w:val="22"/>
          <w:lang w:val="en-ZA"/>
        </w:rPr>
        <w:t>implemented</w:t>
      </w:r>
      <w:r w:rsidR="00BF4FAE" w:rsidRPr="00F629A2">
        <w:rPr>
          <w:rFonts w:ascii="Arial" w:hAnsi="Arial" w:cs="Arial"/>
          <w:sz w:val="22"/>
          <w:szCs w:val="22"/>
          <w:lang w:val="en-ZA"/>
        </w:rPr>
        <w:t xml:space="preserve"> by the joint auditors</w:t>
      </w:r>
      <w:r w:rsidR="00200CFF">
        <w:rPr>
          <w:rFonts w:ascii="Arial" w:hAnsi="Arial" w:cs="Arial"/>
          <w:sz w:val="22"/>
          <w:szCs w:val="22"/>
          <w:lang w:val="en-ZA"/>
        </w:rPr>
        <w:t>, individually or jointly,</w:t>
      </w:r>
      <w:r w:rsidR="0063688C" w:rsidRPr="00F629A2">
        <w:rPr>
          <w:rFonts w:ascii="Arial" w:hAnsi="Arial" w:cs="Arial"/>
          <w:sz w:val="22"/>
          <w:szCs w:val="22"/>
          <w:lang w:val="en-ZA"/>
        </w:rPr>
        <w:t xml:space="preserve"> and documented accordingly</w:t>
      </w:r>
      <w:r w:rsidR="00BF4FAE" w:rsidRPr="00F629A2">
        <w:rPr>
          <w:rFonts w:ascii="Arial" w:hAnsi="Arial" w:cs="Arial"/>
          <w:sz w:val="22"/>
          <w:szCs w:val="22"/>
          <w:lang w:val="en-ZA"/>
        </w:rPr>
        <w:t>.</w:t>
      </w:r>
      <w:r w:rsidR="00276EBC">
        <w:rPr>
          <w:rFonts w:ascii="Arial" w:hAnsi="Arial" w:cs="Arial"/>
          <w:sz w:val="22"/>
          <w:szCs w:val="22"/>
          <w:lang w:val="en-ZA"/>
        </w:rPr>
        <w:t xml:space="preserve"> Also refer to </w:t>
      </w:r>
      <w:r w:rsidR="00276EBC" w:rsidRPr="00442F38">
        <w:rPr>
          <w:rFonts w:ascii="Arial" w:hAnsi="Arial" w:cs="Arial"/>
          <w:sz w:val="22"/>
          <w:szCs w:val="22"/>
          <w:lang w:val="en-ZA"/>
        </w:rPr>
        <w:t>paragraph</w:t>
      </w:r>
      <w:r w:rsidR="000C3358" w:rsidRPr="00442F38">
        <w:rPr>
          <w:rFonts w:ascii="Arial" w:hAnsi="Arial" w:cs="Arial"/>
          <w:sz w:val="22"/>
          <w:szCs w:val="22"/>
          <w:lang w:val="en-ZA"/>
        </w:rPr>
        <w:t>s</w:t>
      </w:r>
      <w:r w:rsidR="00276EBC" w:rsidRPr="00442F38">
        <w:rPr>
          <w:rFonts w:ascii="Arial" w:hAnsi="Arial" w:cs="Arial"/>
          <w:sz w:val="22"/>
          <w:szCs w:val="22"/>
          <w:lang w:val="en-ZA"/>
        </w:rPr>
        <w:t xml:space="preserve"> </w:t>
      </w:r>
      <w:r w:rsidR="00276EBC" w:rsidRPr="00F62618">
        <w:rPr>
          <w:rFonts w:ascii="Arial" w:hAnsi="Arial" w:cs="Arial"/>
          <w:sz w:val="22"/>
          <w:szCs w:val="22"/>
          <w:lang w:val="en-ZA"/>
        </w:rPr>
        <w:t>7</w:t>
      </w:r>
      <w:r w:rsidR="00A878CF" w:rsidRPr="00F62618">
        <w:rPr>
          <w:rFonts w:ascii="Arial" w:hAnsi="Arial" w:cs="Arial"/>
          <w:sz w:val="22"/>
          <w:szCs w:val="22"/>
          <w:lang w:val="en-ZA"/>
        </w:rPr>
        <w:t>3</w:t>
      </w:r>
      <w:r w:rsidR="00276EBC" w:rsidRPr="00F62618">
        <w:rPr>
          <w:rFonts w:ascii="Arial" w:hAnsi="Arial" w:cs="Arial"/>
          <w:sz w:val="22"/>
          <w:szCs w:val="22"/>
          <w:lang w:val="en-ZA"/>
        </w:rPr>
        <w:t>-7</w:t>
      </w:r>
      <w:r w:rsidR="00A878CF" w:rsidRPr="00442F38">
        <w:rPr>
          <w:rFonts w:ascii="Arial" w:hAnsi="Arial" w:cs="Arial"/>
          <w:sz w:val="22"/>
          <w:szCs w:val="22"/>
          <w:lang w:val="en-ZA"/>
        </w:rPr>
        <w:t>6</w:t>
      </w:r>
      <w:r w:rsidR="00276EBC">
        <w:rPr>
          <w:rFonts w:ascii="Arial" w:hAnsi="Arial" w:cs="Arial"/>
          <w:sz w:val="22"/>
          <w:szCs w:val="22"/>
          <w:lang w:val="en-ZA"/>
        </w:rPr>
        <w:t xml:space="preserve"> of this Guide.</w:t>
      </w:r>
    </w:p>
    <w:p w14:paraId="24ACE1AD" w14:textId="118CB956" w:rsidR="00FB7C98" w:rsidRPr="00F629A2" w:rsidRDefault="00FE5847" w:rsidP="001D03D2">
      <w:pPr>
        <w:pStyle w:val="Heading1"/>
        <w:spacing w:before="0"/>
        <w:jc w:val="both"/>
        <w:rPr>
          <w:rFonts w:cs="Times New Roman"/>
          <w:szCs w:val="22"/>
          <w:lang w:val="en-ZA"/>
        </w:rPr>
      </w:pPr>
      <w:bookmarkStart w:id="13" w:name="_Toc101777283"/>
      <w:r w:rsidRPr="00F629A2">
        <w:rPr>
          <w:rFonts w:cs="Times New Roman"/>
          <w:szCs w:val="22"/>
          <w:lang w:val="en-ZA"/>
        </w:rPr>
        <w:t xml:space="preserve">Access to </w:t>
      </w:r>
      <w:r w:rsidR="00CF066F" w:rsidRPr="00F629A2">
        <w:rPr>
          <w:rFonts w:cs="Times New Roman"/>
          <w:szCs w:val="22"/>
          <w:lang w:val="en-ZA"/>
        </w:rPr>
        <w:t xml:space="preserve">the </w:t>
      </w:r>
      <w:r w:rsidRPr="00F629A2">
        <w:rPr>
          <w:rFonts w:cs="Times New Roman"/>
          <w:szCs w:val="22"/>
          <w:lang w:val="en-ZA"/>
        </w:rPr>
        <w:t>Working Papers of a Joint Auditor</w:t>
      </w:r>
      <w:bookmarkEnd w:id="13"/>
    </w:p>
    <w:p w14:paraId="44398885" w14:textId="701FA2A1" w:rsidR="00641E8E" w:rsidRPr="00F629A2" w:rsidRDefault="00ED2A66" w:rsidP="00D90E81">
      <w:pPr>
        <w:numPr>
          <w:ilvl w:val="0"/>
          <w:numId w:val="1"/>
        </w:numPr>
        <w:tabs>
          <w:tab w:val="clear" w:pos="720"/>
          <w:tab w:val="num" w:pos="540"/>
        </w:tabs>
        <w:spacing w:after="360" w:line="276" w:lineRule="auto"/>
        <w:ind w:left="539" w:hanging="539"/>
        <w:jc w:val="both"/>
        <w:rPr>
          <w:rFonts w:ascii="Arial" w:hAnsi="Arial" w:cs="Arial"/>
          <w:color w:val="000000"/>
          <w:lang w:val="en-ZA"/>
        </w:rPr>
      </w:pPr>
      <w:r>
        <w:rPr>
          <w:rFonts w:ascii="Arial" w:hAnsi="Arial" w:cs="Arial"/>
          <w:sz w:val="22"/>
          <w:szCs w:val="22"/>
          <w:highlight w:val="white"/>
        </w:rPr>
        <w:t>In order to achieve the objectives of an audit, o</w:t>
      </w:r>
      <w:r w:rsidR="00463D1C" w:rsidRPr="00B03571">
        <w:rPr>
          <w:rFonts w:ascii="Arial" w:hAnsi="Arial" w:cs="Arial"/>
          <w:sz w:val="22"/>
          <w:szCs w:val="22"/>
          <w:highlight w:val="white"/>
        </w:rPr>
        <w:t xml:space="preserve">pen access to working papers is expected at a minimum </w:t>
      </w:r>
      <w:r w:rsidR="00D62B24">
        <w:rPr>
          <w:rFonts w:ascii="Arial" w:hAnsi="Arial" w:cs="Arial"/>
          <w:sz w:val="22"/>
          <w:szCs w:val="22"/>
          <w:highlight w:val="white"/>
        </w:rPr>
        <w:t>in relation</w:t>
      </w:r>
      <w:r w:rsidR="00463D1C" w:rsidRPr="00B03571">
        <w:rPr>
          <w:rFonts w:ascii="Arial" w:hAnsi="Arial" w:cs="Arial"/>
          <w:sz w:val="22"/>
          <w:szCs w:val="22"/>
          <w:highlight w:val="white"/>
        </w:rPr>
        <w:t xml:space="preserve"> to those working papers that constitute the audit evidence obtained. The </w:t>
      </w:r>
      <w:r w:rsidR="00463D1C">
        <w:rPr>
          <w:rFonts w:ascii="Arial" w:hAnsi="Arial" w:cs="Arial"/>
          <w:sz w:val="22"/>
          <w:szCs w:val="22"/>
          <w:highlight w:val="white"/>
        </w:rPr>
        <w:t xml:space="preserve">formal joint auditors’ </w:t>
      </w:r>
      <w:r w:rsidR="00463D1C" w:rsidRPr="00B03571">
        <w:rPr>
          <w:rFonts w:ascii="Arial" w:hAnsi="Arial" w:cs="Arial"/>
          <w:sz w:val="22"/>
          <w:szCs w:val="22"/>
          <w:highlight w:val="white"/>
        </w:rPr>
        <w:t>agreement may stipulate the specifics on how such access is managed</w:t>
      </w:r>
      <w:r w:rsidR="00463D1C">
        <w:rPr>
          <w:rFonts w:ascii="Arial" w:hAnsi="Arial" w:cs="Arial"/>
          <w:sz w:val="22"/>
          <w:szCs w:val="22"/>
        </w:rPr>
        <w:t>, including</w:t>
      </w:r>
      <w:r w:rsidR="00A83C39">
        <w:rPr>
          <w:rFonts w:ascii="Arial" w:hAnsi="Arial" w:cs="Arial"/>
          <w:sz w:val="22"/>
          <w:szCs w:val="22"/>
        </w:rPr>
        <w:t xml:space="preserve"> </w:t>
      </w:r>
      <w:r w:rsidR="00463D1C">
        <w:rPr>
          <w:rFonts w:ascii="Arial" w:hAnsi="Arial" w:cs="Arial"/>
          <w:sz w:val="22"/>
          <w:szCs w:val="22"/>
        </w:rPr>
        <w:t xml:space="preserve">access </w:t>
      </w:r>
      <w:r w:rsidR="00A83C39">
        <w:rPr>
          <w:rFonts w:ascii="Arial" w:hAnsi="Arial" w:cs="Arial"/>
          <w:sz w:val="22"/>
          <w:szCs w:val="22"/>
        </w:rPr>
        <w:t xml:space="preserve">by an EQCR, where applicable, </w:t>
      </w:r>
      <w:r w:rsidR="00463D1C">
        <w:rPr>
          <w:rFonts w:ascii="Arial" w:hAnsi="Arial" w:cs="Arial"/>
          <w:sz w:val="22"/>
          <w:szCs w:val="22"/>
        </w:rPr>
        <w:t xml:space="preserve">to </w:t>
      </w:r>
      <w:r w:rsidR="00A83C39">
        <w:rPr>
          <w:rFonts w:ascii="Arial" w:hAnsi="Arial" w:cs="Arial"/>
          <w:sz w:val="22"/>
          <w:szCs w:val="22"/>
        </w:rPr>
        <w:t xml:space="preserve">the working papers of the </w:t>
      </w:r>
      <w:r w:rsidR="00463D1C">
        <w:rPr>
          <w:rFonts w:ascii="Arial" w:hAnsi="Arial" w:cs="Arial"/>
          <w:sz w:val="22"/>
          <w:szCs w:val="22"/>
        </w:rPr>
        <w:t>other joint auditor(s).</w:t>
      </w:r>
      <w:r w:rsidR="00026080">
        <w:rPr>
          <w:rFonts w:ascii="Arial" w:hAnsi="Arial" w:cs="Arial"/>
          <w:sz w:val="22"/>
          <w:szCs w:val="22"/>
          <w:lang w:val="en-ZA"/>
        </w:rPr>
        <w:t xml:space="preserve"> </w:t>
      </w:r>
      <w:r w:rsidR="00DF53C7">
        <w:rPr>
          <w:rFonts w:ascii="Arial" w:hAnsi="Arial" w:cs="Arial"/>
          <w:sz w:val="22"/>
          <w:szCs w:val="22"/>
          <w:lang w:val="en-ZA"/>
        </w:rPr>
        <w:t xml:space="preserve">Where </w:t>
      </w:r>
      <w:r w:rsidR="0031250B">
        <w:rPr>
          <w:rFonts w:ascii="Arial" w:hAnsi="Arial" w:cs="Arial"/>
          <w:sz w:val="22"/>
          <w:szCs w:val="22"/>
          <w:lang w:val="en-ZA"/>
        </w:rPr>
        <w:t>a formal</w:t>
      </w:r>
      <w:r w:rsidR="00DF53C7" w:rsidRPr="00F629A2">
        <w:rPr>
          <w:rFonts w:ascii="Arial" w:hAnsi="Arial" w:cs="Arial"/>
          <w:sz w:val="22"/>
          <w:szCs w:val="22"/>
          <w:lang w:val="en-ZA"/>
        </w:rPr>
        <w:t xml:space="preserve"> joint auditors’ agreement </w:t>
      </w:r>
      <w:r w:rsidR="00DF53C7">
        <w:rPr>
          <w:rFonts w:ascii="Arial" w:hAnsi="Arial" w:cs="Arial"/>
          <w:sz w:val="22"/>
          <w:szCs w:val="22"/>
          <w:lang w:val="en-ZA"/>
        </w:rPr>
        <w:t xml:space="preserve">is </w:t>
      </w:r>
      <w:r w:rsidR="00C67D28">
        <w:rPr>
          <w:rFonts w:ascii="Arial" w:hAnsi="Arial" w:cs="Arial"/>
          <w:sz w:val="22"/>
          <w:szCs w:val="22"/>
          <w:lang w:val="en-ZA"/>
        </w:rPr>
        <w:t>concluded between the joint auditors</w:t>
      </w:r>
      <w:r w:rsidR="00DF53C7">
        <w:rPr>
          <w:rFonts w:ascii="Arial" w:hAnsi="Arial" w:cs="Arial"/>
          <w:sz w:val="22"/>
          <w:szCs w:val="22"/>
          <w:lang w:val="en-ZA"/>
        </w:rPr>
        <w:t>, t</w:t>
      </w:r>
      <w:r w:rsidR="00D1291B">
        <w:rPr>
          <w:rFonts w:ascii="Arial" w:hAnsi="Arial" w:cs="Arial"/>
          <w:sz w:val="22"/>
          <w:szCs w:val="22"/>
          <w:lang w:val="en-ZA"/>
        </w:rPr>
        <w:t xml:space="preserve">he joint auditors are strongly encouraged to </w:t>
      </w:r>
      <w:r w:rsidR="00291A97" w:rsidRPr="00F629A2">
        <w:rPr>
          <w:rFonts w:ascii="Arial" w:hAnsi="Arial" w:cs="Arial"/>
          <w:sz w:val="22"/>
          <w:szCs w:val="22"/>
          <w:lang w:val="en-ZA"/>
        </w:rPr>
        <w:t>stipulate the right of access to the working papers of a joint auditor.</w:t>
      </w:r>
    </w:p>
    <w:p w14:paraId="14ABD19F" w14:textId="1ECD5A10" w:rsidR="001F1A5B" w:rsidRPr="00F629A2" w:rsidRDefault="00DB430E" w:rsidP="001D03D2">
      <w:pPr>
        <w:pStyle w:val="Heading1"/>
        <w:spacing w:before="0"/>
        <w:jc w:val="both"/>
        <w:rPr>
          <w:rFonts w:cs="Times New Roman"/>
          <w:szCs w:val="22"/>
          <w:lang w:val="en-ZA"/>
        </w:rPr>
      </w:pPr>
      <w:bookmarkStart w:id="14" w:name="_Toc101777284"/>
      <w:r w:rsidRPr="00F629A2">
        <w:rPr>
          <w:rFonts w:cs="Times New Roman"/>
          <w:szCs w:val="22"/>
          <w:lang w:val="en-ZA"/>
        </w:rPr>
        <w:t>Cross-</w:t>
      </w:r>
      <w:r w:rsidR="00BC318D" w:rsidRPr="00F629A2">
        <w:rPr>
          <w:rFonts w:cs="Times New Roman"/>
          <w:szCs w:val="22"/>
          <w:lang w:val="en-ZA"/>
        </w:rPr>
        <w:t xml:space="preserve">Review </w:t>
      </w:r>
      <w:r w:rsidR="001F1A5B" w:rsidRPr="00F629A2">
        <w:rPr>
          <w:rFonts w:cs="Times New Roman"/>
          <w:szCs w:val="22"/>
          <w:lang w:val="en-ZA"/>
        </w:rPr>
        <w:t xml:space="preserve">of the Work Performed by the </w:t>
      </w:r>
      <w:r w:rsidR="00D918CC" w:rsidRPr="00F629A2">
        <w:rPr>
          <w:rFonts w:cs="Times New Roman"/>
          <w:szCs w:val="22"/>
          <w:lang w:val="en-ZA"/>
        </w:rPr>
        <w:t>O</w:t>
      </w:r>
      <w:r w:rsidR="001F1A5B" w:rsidRPr="00F629A2">
        <w:rPr>
          <w:rFonts w:cs="Times New Roman"/>
          <w:szCs w:val="22"/>
          <w:lang w:val="en-ZA"/>
        </w:rPr>
        <w:t xml:space="preserve">ther </w:t>
      </w:r>
      <w:r w:rsidR="00D918CC" w:rsidRPr="00F629A2">
        <w:rPr>
          <w:rFonts w:cs="Times New Roman"/>
          <w:szCs w:val="22"/>
          <w:lang w:val="en-ZA"/>
        </w:rPr>
        <w:t>J</w:t>
      </w:r>
      <w:r w:rsidR="001F1A5B" w:rsidRPr="00F629A2">
        <w:rPr>
          <w:rFonts w:cs="Times New Roman"/>
          <w:szCs w:val="22"/>
          <w:lang w:val="en-ZA"/>
        </w:rPr>
        <w:t xml:space="preserve">oint </w:t>
      </w:r>
      <w:r w:rsidR="00D918CC" w:rsidRPr="00F629A2">
        <w:rPr>
          <w:rFonts w:cs="Times New Roman"/>
          <w:szCs w:val="22"/>
          <w:lang w:val="en-ZA"/>
        </w:rPr>
        <w:t>A</w:t>
      </w:r>
      <w:r w:rsidR="001F1A5B" w:rsidRPr="00F629A2">
        <w:rPr>
          <w:rFonts w:cs="Times New Roman"/>
          <w:szCs w:val="22"/>
          <w:lang w:val="en-ZA"/>
        </w:rPr>
        <w:t xml:space="preserve">uditor and </w:t>
      </w:r>
      <w:r w:rsidR="00D918CC" w:rsidRPr="00F629A2">
        <w:rPr>
          <w:rFonts w:cs="Times New Roman"/>
          <w:szCs w:val="22"/>
          <w:lang w:val="en-ZA"/>
        </w:rPr>
        <w:t>D</w:t>
      </w:r>
      <w:r w:rsidR="001F1A5B" w:rsidRPr="00F629A2">
        <w:rPr>
          <w:rFonts w:cs="Times New Roman"/>
          <w:szCs w:val="22"/>
          <w:lang w:val="en-ZA"/>
        </w:rPr>
        <w:t xml:space="preserve">ocumentation of the </w:t>
      </w:r>
      <w:r w:rsidR="00D918CC" w:rsidRPr="00F629A2">
        <w:rPr>
          <w:rFonts w:cs="Times New Roman"/>
          <w:szCs w:val="22"/>
          <w:lang w:val="en-ZA"/>
        </w:rPr>
        <w:t>C</w:t>
      </w:r>
      <w:r w:rsidR="001F1A5B" w:rsidRPr="00F629A2">
        <w:rPr>
          <w:rFonts w:cs="Times New Roman"/>
          <w:szCs w:val="22"/>
          <w:lang w:val="en-ZA"/>
        </w:rPr>
        <w:t>ross-</w:t>
      </w:r>
      <w:r w:rsidR="00D918CC" w:rsidRPr="00F629A2">
        <w:rPr>
          <w:rFonts w:cs="Times New Roman"/>
          <w:szCs w:val="22"/>
          <w:lang w:val="en-ZA"/>
        </w:rPr>
        <w:t>R</w:t>
      </w:r>
      <w:r w:rsidR="001F1A5B" w:rsidRPr="00F629A2">
        <w:rPr>
          <w:rFonts w:cs="Times New Roman"/>
          <w:szCs w:val="22"/>
          <w:lang w:val="en-ZA"/>
        </w:rPr>
        <w:t>eview</w:t>
      </w:r>
      <w:bookmarkEnd w:id="14"/>
      <w:r w:rsidR="001F1A5B" w:rsidRPr="00F629A2">
        <w:rPr>
          <w:rFonts w:cs="Times New Roman"/>
          <w:szCs w:val="22"/>
          <w:lang w:val="en-ZA"/>
        </w:rPr>
        <w:t xml:space="preserve"> </w:t>
      </w:r>
    </w:p>
    <w:p w14:paraId="44B64B63" w14:textId="08AEE5A4" w:rsidR="00BB574B" w:rsidRPr="00F629A2" w:rsidRDefault="00BB574B"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The purpose of a cross-review is to ensure that</w:t>
      </w:r>
      <w:r w:rsidR="00C55FA9" w:rsidRPr="00F629A2">
        <w:rPr>
          <w:rFonts w:ascii="Arial" w:eastAsiaTheme="minorHAnsi" w:hAnsi="Arial" w:cs="Arial"/>
          <w:color w:val="000000"/>
          <w:sz w:val="22"/>
          <w:szCs w:val="22"/>
          <w:lang w:val="en-ZA"/>
        </w:rPr>
        <w:t xml:space="preserve"> the audit has been conducted in accordance with the ISAs</w:t>
      </w:r>
      <w:r w:rsidR="00BC318D">
        <w:rPr>
          <w:rFonts w:ascii="Arial" w:eastAsiaTheme="minorHAnsi" w:hAnsi="Arial" w:cs="Arial"/>
          <w:color w:val="000000"/>
          <w:sz w:val="22"/>
          <w:szCs w:val="22"/>
          <w:lang w:val="en-ZA"/>
        </w:rPr>
        <w:t>;</w:t>
      </w:r>
      <w:r w:rsidR="00C55FA9" w:rsidRPr="00F629A2">
        <w:rPr>
          <w:rFonts w:ascii="Arial" w:eastAsiaTheme="minorHAnsi" w:hAnsi="Arial" w:cs="Arial"/>
          <w:color w:val="000000"/>
          <w:sz w:val="22"/>
          <w:szCs w:val="22"/>
          <w:lang w:val="en-ZA"/>
        </w:rPr>
        <w:t xml:space="preserve"> and that </w:t>
      </w:r>
      <w:r w:rsidR="00565FD0" w:rsidRPr="00F629A2">
        <w:rPr>
          <w:rFonts w:ascii="Arial" w:eastAsiaTheme="minorHAnsi" w:hAnsi="Arial" w:cs="Arial"/>
          <w:color w:val="000000"/>
          <w:sz w:val="22"/>
          <w:szCs w:val="22"/>
          <w:lang w:val="en-ZA"/>
        </w:rPr>
        <w:t xml:space="preserve">in the professional judgment of the </w:t>
      </w:r>
      <w:r w:rsidR="003D1A71" w:rsidRPr="00F629A2">
        <w:rPr>
          <w:rFonts w:ascii="Arial" w:eastAsiaTheme="minorHAnsi" w:hAnsi="Arial" w:cs="Arial"/>
          <w:color w:val="000000"/>
          <w:sz w:val="22"/>
          <w:szCs w:val="22"/>
          <w:lang w:val="en-ZA"/>
        </w:rPr>
        <w:t>joint auditor</w:t>
      </w:r>
      <w:r w:rsidR="00565FD0" w:rsidRPr="00F629A2">
        <w:rPr>
          <w:rFonts w:ascii="Arial" w:eastAsiaTheme="minorHAnsi" w:hAnsi="Arial" w:cs="Arial"/>
          <w:color w:val="000000"/>
          <w:sz w:val="22"/>
          <w:szCs w:val="22"/>
          <w:lang w:val="en-ZA"/>
        </w:rPr>
        <w:t xml:space="preserve">, </w:t>
      </w:r>
      <w:r w:rsidR="00C55FA9" w:rsidRPr="00F629A2">
        <w:rPr>
          <w:rFonts w:ascii="Arial" w:eastAsiaTheme="minorHAnsi" w:hAnsi="Arial" w:cs="Arial"/>
          <w:color w:val="000000"/>
          <w:sz w:val="22"/>
          <w:szCs w:val="22"/>
          <w:lang w:val="en-ZA"/>
        </w:rPr>
        <w:t>sufficient</w:t>
      </w:r>
      <w:r w:rsidR="0036616F" w:rsidRPr="00F629A2">
        <w:rPr>
          <w:rFonts w:ascii="Arial" w:eastAsiaTheme="minorHAnsi" w:hAnsi="Arial" w:cs="Arial"/>
          <w:color w:val="000000"/>
          <w:sz w:val="22"/>
          <w:szCs w:val="22"/>
          <w:lang w:val="en-ZA"/>
        </w:rPr>
        <w:t xml:space="preserve"> </w:t>
      </w:r>
      <w:r w:rsidR="00C55FA9" w:rsidRPr="00F629A2">
        <w:rPr>
          <w:rFonts w:ascii="Arial" w:eastAsiaTheme="minorHAnsi" w:hAnsi="Arial" w:cs="Arial"/>
          <w:color w:val="000000"/>
          <w:sz w:val="22"/>
          <w:szCs w:val="22"/>
          <w:lang w:val="en-ZA"/>
        </w:rPr>
        <w:t>appropriate audit evidence has been obtained</w:t>
      </w:r>
      <w:r w:rsidR="00E40F36" w:rsidRPr="00F629A2">
        <w:rPr>
          <w:rFonts w:ascii="Arial" w:eastAsiaTheme="minorHAnsi" w:hAnsi="Arial" w:cs="Arial"/>
          <w:color w:val="000000"/>
          <w:sz w:val="22"/>
          <w:szCs w:val="22"/>
          <w:lang w:val="en-ZA"/>
        </w:rPr>
        <w:t xml:space="preserve"> to support the conclusions reached and for the joint auditors’ report to be issued</w:t>
      </w:r>
      <w:r w:rsidR="00C55FA9" w:rsidRPr="00F629A2">
        <w:rPr>
          <w:rFonts w:ascii="Arial" w:eastAsiaTheme="minorHAnsi" w:hAnsi="Arial" w:cs="Arial"/>
          <w:color w:val="000000"/>
          <w:sz w:val="22"/>
          <w:szCs w:val="22"/>
          <w:lang w:val="en-ZA"/>
        </w:rPr>
        <w:t>.</w:t>
      </w:r>
      <w:r w:rsidR="00CB55E9" w:rsidRPr="00F629A2">
        <w:rPr>
          <w:rStyle w:val="FootnoteReference"/>
          <w:rFonts w:ascii="Arial" w:eastAsiaTheme="minorHAnsi" w:hAnsi="Arial"/>
          <w:color w:val="000000"/>
          <w:sz w:val="22"/>
          <w:szCs w:val="22"/>
          <w:lang w:val="en-ZA"/>
        </w:rPr>
        <w:footnoteReference w:id="20"/>
      </w:r>
    </w:p>
    <w:p w14:paraId="26961F46" w14:textId="7B6FFD1A" w:rsidR="008B6341" w:rsidRPr="00F629A2" w:rsidRDefault="00262AC9" w:rsidP="00D90E81">
      <w:pPr>
        <w:numPr>
          <w:ilvl w:val="0"/>
          <w:numId w:val="1"/>
        </w:numPr>
        <w:tabs>
          <w:tab w:val="clear" w:pos="720"/>
          <w:tab w:val="num" w:pos="540"/>
        </w:tabs>
        <w:spacing w:after="120" w:line="276" w:lineRule="auto"/>
        <w:ind w:left="540" w:hanging="540"/>
        <w:jc w:val="both"/>
        <w:rPr>
          <w:rFonts w:ascii="Arial" w:hAnsi="Arial" w:cs="Arial"/>
          <w:color w:val="000000"/>
          <w:lang w:val="en-ZA"/>
        </w:rPr>
      </w:pPr>
      <w:r w:rsidRPr="00F629A2">
        <w:rPr>
          <w:rFonts w:ascii="Arial" w:hAnsi="Arial" w:cs="Arial"/>
          <w:sz w:val="22"/>
          <w:szCs w:val="22"/>
          <w:lang w:val="en-ZA"/>
        </w:rPr>
        <w:t>The</w:t>
      </w:r>
      <w:r w:rsidRPr="00F629A2">
        <w:rPr>
          <w:rFonts w:ascii="Arial" w:eastAsiaTheme="minorHAnsi" w:hAnsi="Arial" w:cs="Arial"/>
          <w:color w:val="000000"/>
          <w:sz w:val="22"/>
          <w:szCs w:val="22"/>
          <w:lang w:val="en-ZA"/>
        </w:rPr>
        <w:t xml:space="preserve"> joint auditor</w:t>
      </w:r>
      <w:r w:rsidR="00BF42E3"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at the planning stage, agree </w:t>
      </w:r>
      <w:r w:rsidRPr="00F629A2">
        <w:rPr>
          <w:rFonts w:ascii="Arial" w:hAnsi="Arial" w:cs="Arial"/>
          <w:color w:val="000000"/>
          <w:sz w:val="22"/>
          <w:szCs w:val="22"/>
          <w:lang w:val="en-ZA"/>
        </w:rPr>
        <w:t>on the</w:t>
      </w:r>
      <w:r w:rsidRPr="00F629A2">
        <w:rPr>
          <w:rFonts w:ascii="Arial" w:eastAsiaTheme="minorHAnsi" w:hAnsi="Arial" w:cs="Arial"/>
          <w:color w:val="000000"/>
          <w:sz w:val="22"/>
          <w:szCs w:val="22"/>
          <w:lang w:val="en-ZA"/>
        </w:rPr>
        <w:t xml:space="preserve"> </w:t>
      </w:r>
      <w:r w:rsidR="006A473E" w:rsidRPr="00F629A2">
        <w:rPr>
          <w:rFonts w:ascii="Arial" w:eastAsiaTheme="minorHAnsi" w:hAnsi="Arial" w:cs="Arial"/>
          <w:color w:val="000000"/>
          <w:sz w:val="22"/>
          <w:szCs w:val="22"/>
          <w:lang w:val="en-ZA"/>
        </w:rPr>
        <w:t xml:space="preserve">timing and </w:t>
      </w:r>
      <w:r w:rsidRPr="00F629A2">
        <w:rPr>
          <w:rFonts w:ascii="Arial" w:eastAsiaTheme="minorHAnsi" w:hAnsi="Arial" w:cs="Arial"/>
          <w:color w:val="000000"/>
          <w:sz w:val="22"/>
          <w:szCs w:val="22"/>
          <w:lang w:val="en-ZA"/>
        </w:rPr>
        <w:t>proc</w:t>
      </w:r>
      <w:r w:rsidR="006A473E" w:rsidRPr="00F629A2">
        <w:rPr>
          <w:rFonts w:ascii="Arial" w:eastAsiaTheme="minorHAnsi" w:hAnsi="Arial" w:cs="Arial"/>
          <w:color w:val="000000"/>
          <w:sz w:val="22"/>
          <w:szCs w:val="22"/>
          <w:lang w:val="en-ZA"/>
        </w:rPr>
        <w:t>esses</w:t>
      </w:r>
      <w:r w:rsidRPr="00F629A2">
        <w:rPr>
          <w:rFonts w:ascii="Arial" w:eastAsiaTheme="minorHAnsi" w:hAnsi="Arial" w:cs="Arial"/>
          <w:color w:val="000000"/>
          <w:sz w:val="22"/>
          <w:szCs w:val="22"/>
          <w:lang w:val="en-ZA"/>
        </w:rPr>
        <w:t xml:space="preserve"> for carrying out </w:t>
      </w:r>
      <w:r w:rsidRPr="00F629A2">
        <w:rPr>
          <w:rFonts w:ascii="Arial" w:hAnsi="Arial" w:cs="Arial"/>
          <w:color w:val="000000"/>
          <w:sz w:val="22"/>
          <w:szCs w:val="22"/>
          <w:lang w:val="en-ZA"/>
        </w:rPr>
        <w:t xml:space="preserve">the </w:t>
      </w:r>
      <w:r w:rsidR="00042C05" w:rsidRPr="00F629A2">
        <w:rPr>
          <w:rFonts w:ascii="Arial" w:hAnsi="Arial" w:cs="Arial"/>
          <w:color w:val="000000"/>
          <w:sz w:val="22"/>
          <w:szCs w:val="22"/>
          <w:lang w:val="en-ZA"/>
        </w:rPr>
        <w:t>cross-</w:t>
      </w:r>
      <w:r w:rsidRPr="00F629A2">
        <w:rPr>
          <w:rFonts w:ascii="Arial" w:eastAsiaTheme="minorHAnsi" w:hAnsi="Arial" w:cs="Arial"/>
          <w:color w:val="000000"/>
          <w:sz w:val="22"/>
          <w:szCs w:val="22"/>
          <w:lang w:val="en-ZA"/>
        </w:rPr>
        <w:t>review of the work of the other joint auditor</w:t>
      </w:r>
      <w:r w:rsidR="00292C6B"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to ensure that it has been carried out according to the agreed </w:t>
      </w:r>
      <w:r w:rsidR="00BC318D">
        <w:rPr>
          <w:rFonts w:ascii="Arial" w:eastAsiaTheme="minorHAnsi" w:hAnsi="Arial" w:cs="Arial"/>
          <w:color w:val="000000"/>
          <w:sz w:val="22"/>
          <w:szCs w:val="22"/>
          <w:lang w:val="en-ZA"/>
        </w:rPr>
        <w:t xml:space="preserve">upon </w:t>
      </w:r>
      <w:r w:rsidRPr="00F629A2">
        <w:rPr>
          <w:rFonts w:ascii="Arial" w:eastAsiaTheme="minorHAnsi" w:hAnsi="Arial" w:cs="Arial"/>
          <w:color w:val="000000"/>
          <w:sz w:val="22"/>
          <w:szCs w:val="22"/>
          <w:lang w:val="en-ZA"/>
        </w:rPr>
        <w:t xml:space="preserve">audit strategy before </w:t>
      </w:r>
      <w:r w:rsidR="00BF6556" w:rsidRPr="00F629A2">
        <w:rPr>
          <w:rFonts w:ascii="Arial" w:eastAsiaTheme="minorHAnsi" w:hAnsi="Arial" w:cs="Arial"/>
          <w:color w:val="000000"/>
          <w:sz w:val="22"/>
          <w:szCs w:val="22"/>
          <w:lang w:val="en-ZA"/>
        </w:rPr>
        <w:t>forming</w:t>
      </w:r>
      <w:r w:rsidRPr="00F629A2">
        <w:rPr>
          <w:rFonts w:ascii="Arial" w:eastAsiaTheme="minorHAnsi" w:hAnsi="Arial" w:cs="Arial"/>
          <w:color w:val="000000"/>
          <w:sz w:val="22"/>
          <w:szCs w:val="22"/>
          <w:lang w:val="en-ZA"/>
        </w:rPr>
        <w:t xml:space="preserve"> the </w:t>
      </w:r>
      <w:r w:rsidRPr="00F629A2">
        <w:rPr>
          <w:rFonts w:ascii="Arial" w:hAnsi="Arial" w:cs="Arial"/>
          <w:color w:val="000000"/>
          <w:sz w:val="22"/>
          <w:szCs w:val="22"/>
          <w:lang w:val="en-ZA"/>
        </w:rPr>
        <w:t>joint</w:t>
      </w:r>
      <w:r w:rsidRPr="00F629A2">
        <w:rPr>
          <w:rFonts w:ascii="Arial" w:hAnsi="Arial" w:cs="Arial"/>
          <w:color w:val="000000"/>
          <w:lang w:val="en-ZA"/>
        </w:rPr>
        <w:t xml:space="preserve"> </w:t>
      </w:r>
      <w:r w:rsidRPr="00F629A2">
        <w:rPr>
          <w:rFonts w:ascii="Arial" w:eastAsiaTheme="minorHAnsi" w:hAnsi="Arial" w:cs="Arial"/>
          <w:color w:val="000000"/>
          <w:sz w:val="22"/>
          <w:szCs w:val="22"/>
          <w:lang w:val="en-ZA"/>
        </w:rPr>
        <w:t>audit</w:t>
      </w:r>
      <w:r w:rsidR="00F2212B">
        <w:rPr>
          <w:rFonts w:ascii="Arial" w:eastAsiaTheme="minorHAnsi" w:hAnsi="Arial" w:cs="Arial"/>
          <w:color w:val="000000"/>
          <w:sz w:val="22"/>
          <w:szCs w:val="22"/>
          <w:lang w:val="en-ZA"/>
        </w:rPr>
        <w:t>ors’</w:t>
      </w:r>
      <w:r w:rsidRPr="00F629A2">
        <w:rPr>
          <w:rFonts w:ascii="Arial" w:eastAsiaTheme="minorHAnsi" w:hAnsi="Arial" w:cs="Arial"/>
          <w:color w:val="000000"/>
          <w:sz w:val="22"/>
          <w:szCs w:val="22"/>
          <w:lang w:val="en-ZA"/>
        </w:rPr>
        <w:t xml:space="preserve"> opinion</w:t>
      </w:r>
      <w:r w:rsidR="00546B98" w:rsidRPr="00F629A2">
        <w:rPr>
          <w:rFonts w:ascii="Arial" w:eastAsiaTheme="minorHAnsi" w:hAnsi="Arial" w:cs="Arial"/>
          <w:color w:val="000000"/>
          <w:sz w:val="22"/>
          <w:szCs w:val="22"/>
          <w:lang w:val="en-ZA"/>
        </w:rPr>
        <w:t xml:space="preserve">. </w:t>
      </w:r>
      <w:r w:rsidR="006006F7">
        <w:rPr>
          <w:rFonts w:ascii="Arial" w:eastAsiaTheme="minorHAnsi" w:hAnsi="Arial" w:cs="Arial"/>
          <w:color w:val="000000"/>
          <w:sz w:val="22"/>
          <w:szCs w:val="22"/>
          <w:lang w:val="en-ZA"/>
        </w:rPr>
        <w:t xml:space="preserve">The cross-review is carried out in </w:t>
      </w:r>
      <w:r w:rsidR="009B1B8B">
        <w:rPr>
          <w:rFonts w:ascii="Arial" w:eastAsiaTheme="minorHAnsi" w:hAnsi="Arial" w:cs="Arial"/>
          <w:color w:val="000000"/>
          <w:sz w:val="22"/>
          <w:szCs w:val="22"/>
          <w:lang w:val="en-ZA"/>
        </w:rPr>
        <w:t>a manner that is respon</w:t>
      </w:r>
      <w:r w:rsidR="00C36186">
        <w:rPr>
          <w:rFonts w:ascii="Arial" w:eastAsiaTheme="minorHAnsi" w:hAnsi="Arial" w:cs="Arial"/>
          <w:color w:val="000000"/>
          <w:sz w:val="22"/>
          <w:szCs w:val="22"/>
          <w:lang w:val="en-ZA"/>
        </w:rPr>
        <w:t>s</w:t>
      </w:r>
      <w:r w:rsidR="009B1B8B">
        <w:rPr>
          <w:rFonts w:ascii="Arial" w:eastAsiaTheme="minorHAnsi" w:hAnsi="Arial" w:cs="Arial"/>
          <w:color w:val="000000"/>
          <w:sz w:val="22"/>
          <w:szCs w:val="22"/>
          <w:lang w:val="en-ZA"/>
        </w:rPr>
        <w:t>ive</w:t>
      </w:r>
      <w:r w:rsidR="006006F7">
        <w:rPr>
          <w:rFonts w:ascii="Arial" w:eastAsiaTheme="minorHAnsi" w:hAnsi="Arial" w:cs="Arial"/>
          <w:color w:val="000000"/>
          <w:sz w:val="22"/>
          <w:szCs w:val="22"/>
          <w:lang w:val="en-ZA"/>
        </w:rPr>
        <w:t xml:space="preserve"> to the risk assessment.</w:t>
      </w:r>
    </w:p>
    <w:p w14:paraId="14723AE0" w14:textId="38AC6E77" w:rsidR="00546B98" w:rsidRPr="00F629A2" w:rsidRDefault="006E2112" w:rsidP="00D90E81">
      <w:pPr>
        <w:keepLines/>
        <w:numPr>
          <w:ilvl w:val="0"/>
          <w:numId w:val="1"/>
        </w:numPr>
        <w:tabs>
          <w:tab w:val="clear" w:pos="720"/>
          <w:tab w:val="num" w:pos="540"/>
        </w:tabs>
        <w:spacing w:after="120" w:line="276" w:lineRule="auto"/>
        <w:ind w:left="547" w:hanging="547"/>
        <w:jc w:val="both"/>
        <w:rPr>
          <w:rFonts w:ascii="Arial" w:hAnsi="Arial" w:cs="Arial"/>
          <w:color w:val="000000"/>
          <w:lang w:val="en-ZA"/>
        </w:rPr>
      </w:pPr>
      <w:r w:rsidRPr="00F629A2">
        <w:rPr>
          <w:rFonts w:ascii="Arial" w:hAnsi="Arial" w:cs="Arial"/>
          <w:sz w:val="22"/>
          <w:szCs w:val="22"/>
          <w:lang w:val="en-ZA"/>
        </w:rPr>
        <w:t xml:space="preserve">The cross-review </w:t>
      </w:r>
      <w:r w:rsidR="00BF42E3" w:rsidRPr="00F629A2">
        <w:rPr>
          <w:rFonts w:ascii="Arial" w:hAnsi="Arial" w:cs="Arial"/>
          <w:sz w:val="22"/>
          <w:szCs w:val="22"/>
          <w:lang w:val="en-ZA"/>
        </w:rPr>
        <w:t>is</w:t>
      </w:r>
      <w:r w:rsidRPr="00F629A2">
        <w:rPr>
          <w:rFonts w:ascii="Arial" w:hAnsi="Arial" w:cs="Arial"/>
          <w:sz w:val="22"/>
          <w:szCs w:val="22"/>
          <w:lang w:val="en-ZA"/>
        </w:rPr>
        <w:t xml:space="preserve"> performed in a timely manner, at appropriate </w:t>
      </w:r>
      <w:r w:rsidR="00976989" w:rsidRPr="00F629A2">
        <w:rPr>
          <w:rFonts w:ascii="Arial" w:hAnsi="Arial" w:cs="Arial"/>
          <w:sz w:val="22"/>
          <w:szCs w:val="22"/>
          <w:lang w:val="en-ZA"/>
        </w:rPr>
        <w:t>intervals</w:t>
      </w:r>
      <w:r w:rsidR="00BC318D">
        <w:rPr>
          <w:rFonts w:ascii="Arial" w:hAnsi="Arial" w:cs="Arial"/>
          <w:sz w:val="22"/>
          <w:szCs w:val="22"/>
          <w:lang w:val="en-ZA"/>
        </w:rPr>
        <w:t xml:space="preserve"> </w:t>
      </w:r>
      <w:r w:rsidR="00976989" w:rsidRPr="00F629A2">
        <w:rPr>
          <w:rFonts w:ascii="Arial" w:hAnsi="Arial" w:cs="Arial"/>
          <w:sz w:val="22"/>
          <w:szCs w:val="22"/>
          <w:lang w:val="en-ZA"/>
        </w:rPr>
        <w:t>during</w:t>
      </w:r>
      <w:r w:rsidRPr="00F629A2">
        <w:rPr>
          <w:rFonts w:ascii="Arial" w:hAnsi="Arial" w:cs="Arial"/>
          <w:sz w:val="22"/>
          <w:szCs w:val="22"/>
          <w:lang w:val="en-ZA"/>
        </w:rPr>
        <w:t xml:space="preserve"> the audit and </w:t>
      </w:r>
      <w:r w:rsidR="00BC318D">
        <w:rPr>
          <w:rFonts w:ascii="Arial" w:hAnsi="Arial" w:cs="Arial"/>
          <w:sz w:val="22"/>
          <w:szCs w:val="22"/>
          <w:lang w:val="en-ZA"/>
        </w:rPr>
        <w:t>on</w:t>
      </w:r>
      <w:r w:rsidRPr="00F629A2">
        <w:rPr>
          <w:rFonts w:ascii="Arial" w:hAnsi="Arial" w:cs="Arial"/>
          <w:sz w:val="22"/>
          <w:szCs w:val="22"/>
          <w:lang w:val="en-ZA"/>
        </w:rPr>
        <w:t xml:space="preserve"> appropriate sections of the other joint auditor</w:t>
      </w:r>
      <w:r w:rsidR="00BC318D">
        <w:rPr>
          <w:rFonts w:ascii="Arial" w:hAnsi="Arial" w:cs="Arial"/>
          <w:sz w:val="22"/>
          <w:szCs w:val="22"/>
          <w:lang w:val="en-ZA"/>
        </w:rPr>
        <w:t>’</w:t>
      </w:r>
      <w:r w:rsidRPr="00F629A2">
        <w:rPr>
          <w:rFonts w:ascii="Arial" w:hAnsi="Arial" w:cs="Arial"/>
          <w:sz w:val="22"/>
          <w:szCs w:val="22"/>
          <w:lang w:val="en-ZA"/>
        </w:rPr>
        <w:t>s</w:t>
      </w:r>
      <w:r w:rsidR="0055537E" w:rsidRPr="00F629A2">
        <w:rPr>
          <w:rFonts w:ascii="Arial" w:hAnsi="Arial" w:cs="Arial"/>
          <w:sz w:val="22"/>
          <w:szCs w:val="22"/>
          <w:lang w:val="en-ZA"/>
        </w:rPr>
        <w:t>/auditors’</w:t>
      </w:r>
      <w:r w:rsidRPr="00F629A2">
        <w:rPr>
          <w:rFonts w:ascii="Arial" w:hAnsi="Arial" w:cs="Arial"/>
          <w:sz w:val="22"/>
          <w:szCs w:val="22"/>
          <w:lang w:val="en-ZA"/>
        </w:rPr>
        <w:t xml:space="preserve"> documentation. </w:t>
      </w:r>
      <w:r w:rsidR="00EB56E4" w:rsidRPr="00F629A2">
        <w:rPr>
          <w:rFonts w:ascii="Arial" w:hAnsi="Arial" w:cs="Arial"/>
          <w:sz w:val="22"/>
          <w:szCs w:val="22"/>
          <w:lang w:val="en-ZA"/>
        </w:rPr>
        <w:t>The determination of</w:t>
      </w:r>
      <w:r w:rsidRPr="00F629A2">
        <w:rPr>
          <w:rFonts w:ascii="Arial" w:hAnsi="Arial" w:cs="Arial"/>
          <w:sz w:val="22"/>
          <w:szCs w:val="22"/>
          <w:lang w:val="en-ZA"/>
        </w:rPr>
        <w:t xml:space="preserve"> appropriate </w:t>
      </w:r>
      <w:r w:rsidR="00EB56E4" w:rsidRPr="00F629A2">
        <w:rPr>
          <w:rFonts w:ascii="Arial" w:hAnsi="Arial" w:cs="Arial"/>
          <w:sz w:val="22"/>
          <w:szCs w:val="22"/>
          <w:lang w:val="en-ZA"/>
        </w:rPr>
        <w:t>intervals</w:t>
      </w:r>
      <w:r w:rsidRPr="00F629A2">
        <w:rPr>
          <w:rFonts w:ascii="Arial" w:hAnsi="Arial" w:cs="Arial"/>
          <w:sz w:val="22"/>
          <w:szCs w:val="22"/>
          <w:lang w:val="en-ZA"/>
        </w:rPr>
        <w:t xml:space="preserve"> and section</w:t>
      </w:r>
      <w:r w:rsidR="00EB56E4" w:rsidRPr="00F629A2">
        <w:rPr>
          <w:rFonts w:ascii="Arial" w:hAnsi="Arial" w:cs="Arial"/>
          <w:sz w:val="22"/>
          <w:szCs w:val="22"/>
          <w:lang w:val="en-ZA"/>
        </w:rPr>
        <w:t>s of the audit documentation</w:t>
      </w:r>
      <w:r w:rsidRPr="00F629A2">
        <w:rPr>
          <w:rFonts w:ascii="Arial" w:hAnsi="Arial" w:cs="Arial"/>
          <w:sz w:val="22"/>
          <w:szCs w:val="22"/>
          <w:lang w:val="en-ZA"/>
        </w:rPr>
        <w:t xml:space="preserve"> to review is a matter of professional judgment. The objectives of cross-reviews at different intervals or sections of the documentation of the audit may differ, as described </w:t>
      </w:r>
      <w:r w:rsidR="00976989" w:rsidRPr="00F629A2">
        <w:rPr>
          <w:rFonts w:ascii="Arial" w:hAnsi="Arial" w:cs="Arial"/>
          <w:sz w:val="22"/>
          <w:szCs w:val="22"/>
          <w:lang w:val="en-ZA"/>
        </w:rPr>
        <w:t>below</w:t>
      </w:r>
      <w:r w:rsidR="00BC318D">
        <w:rPr>
          <w:rFonts w:ascii="Arial" w:hAnsi="Arial" w:cs="Arial"/>
          <w:sz w:val="22"/>
          <w:szCs w:val="22"/>
          <w:lang w:val="en-ZA"/>
        </w:rPr>
        <w:t>.</w:t>
      </w:r>
    </w:p>
    <w:p w14:paraId="0A9CC138" w14:textId="5F1E33DC" w:rsidR="00546B98" w:rsidRPr="00EB4F36" w:rsidRDefault="0068749E" w:rsidP="00D90E81">
      <w:pPr>
        <w:pStyle w:val="Default"/>
        <w:numPr>
          <w:ilvl w:val="0"/>
          <w:numId w:val="4"/>
        </w:numPr>
        <w:tabs>
          <w:tab w:val="clear" w:pos="1440"/>
          <w:tab w:val="num" w:pos="900"/>
        </w:tabs>
        <w:spacing w:after="120" w:line="276" w:lineRule="auto"/>
        <w:ind w:left="907"/>
        <w:jc w:val="both"/>
        <w:rPr>
          <w:sz w:val="22"/>
          <w:szCs w:val="22"/>
          <w:lang w:val="en-ZA" w:eastAsia="en-ZA"/>
        </w:rPr>
      </w:pPr>
      <w:r w:rsidRPr="00F629A2">
        <w:rPr>
          <w:rFonts w:ascii="Arial" w:hAnsi="Arial" w:cs="Arial"/>
          <w:sz w:val="22"/>
          <w:szCs w:val="22"/>
          <w:lang w:val="en-ZA"/>
        </w:rPr>
        <w:t xml:space="preserve">The objective of </w:t>
      </w:r>
      <w:r w:rsidR="00BC318D">
        <w:rPr>
          <w:rFonts w:ascii="Arial" w:hAnsi="Arial" w:cs="Arial"/>
          <w:sz w:val="22"/>
          <w:szCs w:val="22"/>
          <w:lang w:val="en-ZA"/>
        </w:rPr>
        <w:t xml:space="preserve">a </w:t>
      </w:r>
      <w:r w:rsidRPr="00F629A2">
        <w:rPr>
          <w:rFonts w:ascii="Arial" w:hAnsi="Arial" w:cs="Arial"/>
          <w:sz w:val="22"/>
          <w:szCs w:val="22"/>
          <w:lang w:val="en-ZA"/>
        </w:rPr>
        <w:t>cross-review at the planning stage of the audit, and of planning sections of the other joint auditor's</w:t>
      </w:r>
      <w:r w:rsidR="0055537E" w:rsidRPr="00F629A2">
        <w:rPr>
          <w:rFonts w:ascii="Arial" w:hAnsi="Arial" w:cs="Arial"/>
          <w:sz w:val="22"/>
          <w:szCs w:val="22"/>
          <w:lang w:val="en-ZA"/>
        </w:rPr>
        <w:t>/auditors’</w:t>
      </w:r>
      <w:r w:rsidR="00F94AC1">
        <w:rPr>
          <w:rFonts w:ascii="Arial" w:hAnsi="Arial" w:cs="Arial"/>
          <w:sz w:val="22"/>
          <w:szCs w:val="22"/>
          <w:lang w:val="en-ZA"/>
        </w:rPr>
        <w:t xml:space="preserve"> </w:t>
      </w:r>
      <w:r w:rsidRPr="00F629A2">
        <w:rPr>
          <w:rFonts w:ascii="Arial" w:hAnsi="Arial" w:cs="Arial"/>
          <w:sz w:val="22"/>
          <w:szCs w:val="22"/>
          <w:lang w:val="en-ZA"/>
        </w:rPr>
        <w:t>documentation</w:t>
      </w:r>
      <w:r w:rsidR="00616D10">
        <w:rPr>
          <w:rFonts w:ascii="Arial" w:hAnsi="Arial" w:cs="Arial"/>
          <w:sz w:val="22"/>
          <w:szCs w:val="22"/>
          <w:lang w:val="en-ZA"/>
        </w:rPr>
        <w:t>,</w:t>
      </w:r>
      <w:r w:rsidRPr="00F629A2">
        <w:rPr>
          <w:rFonts w:ascii="Arial" w:hAnsi="Arial" w:cs="Arial"/>
          <w:sz w:val="22"/>
          <w:szCs w:val="22"/>
          <w:lang w:val="en-ZA"/>
        </w:rPr>
        <w:t xml:space="preserve"> would be to ensure that the audit strategy and plan </w:t>
      </w:r>
      <w:r w:rsidR="00BC318D">
        <w:rPr>
          <w:rFonts w:ascii="Arial" w:hAnsi="Arial" w:cs="Arial"/>
          <w:sz w:val="22"/>
          <w:szCs w:val="22"/>
          <w:lang w:val="en-ZA"/>
        </w:rPr>
        <w:t>are</w:t>
      </w:r>
      <w:r w:rsidRPr="00F629A2">
        <w:rPr>
          <w:rFonts w:ascii="Arial" w:hAnsi="Arial" w:cs="Arial"/>
          <w:sz w:val="22"/>
          <w:szCs w:val="22"/>
          <w:lang w:val="en-ZA"/>
        </w:rPr>
        <w:t xml:space="preserve"> </w:t>
      </w:r>
      <w:r w:rsidR="00383C1A" w:rsidRPr="00F629A2">
        <w:rPr>
          <w:rFonts w:ascii="Arial" w:hAnsi="Arial" w:cs="Arial"/>
          <w:sz w:val="22"/>
          <w:szCs w:val="22"/>
          <w:lang w:val="en-ZA"/>
        </w:rPr>
        <w:t xml:space="preserve">in </w:t>
      </w:r>
      <w:r w:rsidR="00021F4B">
        <w:rPr>
          <w:rFonts w:ascii="Arial" w:hAnsi="Arial" w:cs="Arial"/>
          <w:sz w:val="22"/>
          <w:szCs w:val="22"/>
          <w:lang w:val="en-ZA"/>
        </w:rPr>
        <w:t>accordance</w:t>
      </w:r>
      <w:r w:rsidR="00383C1A" w:rsidRPr="00F629A2">
        <w:rPr>
          <w:rFonts w:ascii="Arial" w:hAnsi="Arial" w:cs="Arial"/>
          <w:sz w:val="22"/>
          <w:szCs w:val="22"/>
          <w:lang w:val="en-ZA"/>
        </w:rPr>
        <w:t xml:space="preserve"> with the ISAs and </w:t>
      </w:r>
      <w:r w:rsidRPr="00F629A2">
        <w:rPr>
          <w:rFonts w:ascii="Arial" w:hAnsi="Arial" w:cs="Arial"/>
          <w:sz w:val="22"/>
          <w:szCs w:val="22"/>
          <w:lang w:val="en-ZA"/>
        </w:rPr>
        <w:t>consistent with what was agreed</w:t>
      </w:r>
      <w:r w:rsidR="00BC318D">
        <w:rPr>
          <w:rFonts w:ascii="Arial" w:hAnsi="Arial" w:cs="Arial"/>
          <w:sz w:val="22"/>
          <w:szCs w:val="22"/>
          <w:lang w:val="en-ZA"/>
        </w:rPr>
        <w:t xml:space="preserve"> </w:t>
      </w:r>
      <w:r w:rsidRPr="00F629A2">
        <w:rPr>
          <w:rFonts w:ascii="Arial" w:hAnsi="Arial" w:cs="Arial"/>
          <w:sz w:val="22"/>
          <w:szCs w:val="22"/>
          <w:lang w:val="en-ZA"/>
        </w:rPr>
        <w:t xml:space="preserve">upon by </w:t>
      </w:r>
      <w:r w:rsidR="00275485" w:rsidRPr="00F629A2">
        <w:rPr>
          <w:rFonts w:ascii="Arial" w:hAnsi="Arial" w:cs="Arial"/>
          <w:sz w:val="22"/>
          <w:szCs w:val="22"/>
          <w:lang w:val="en-ZA"/>
        </w:rPr>
        <w:t>the</w:t>
      </w:r>
      <w:r w:rsidRPr="00F629A2">
        <w:rPr>
          <w:rFonts w:ascii="Arial" w:hAnsi="Arial" w:cs="Arial"/>
          <w:sz w:val="22"/>
          <w:szCs w:val="22"/>
          <w:lang w:val="en-ZA"/>
        </w:rPr>
        <w:t xml:space="preserve"> joint auditors</w:t>
      </w:r>
      <w:r w:rsidR="00BC318D">
        <w:rPr>
          <w:rFonts w:ascii="Arial" w:hAnsi="Arial" w:cs="Arial"/>
          <w:sz w:val="22"/>
          <w:szCs w:val="22"/>
          <w:lang w:val="en-ZA"/>
        </w:rPr>
        <w:t>;</w:t>
      </w:r>
      <w:r w:rsidRPr="00F629A2">
        <w:rPr>
          <w:rFonts w:ascii="Arial" w:hAnsi="Arial" w:cs="Arial"/>
          <w:sz w:val="22"/>
          <w:szCs w:val="22"/>
          <w:lang w:val="en-ZA"/>
        </w:rPr>
        <w:t xml:space="preserve"> and </w:t>
      </w:r>
      <w:r w:rsidR="00D96401" w:rsidRPr="00F629A2">
        <w:rPr>
          <w:rFonts w:ascii="Arial" w:hAnsi="Arial" w:cs="Arial"/>
          <w:sz w:val="22"/>
          <w:szCs w:val="22"/>
          <w:lang w:val="en-ZA"/>
        </w:rPr>
        <w:t xml:space="preserve">that </w:t>
      </w:r>
      <w:r w:rsidRPr="00F629A2">
        <w:rPr>
          <w:rFonts w:ascii="Arial" w:hAnsi="Arial" w:cs="Arial"/>
          <w:sz w:val="22"/>
          <w:szCs w:val="22"/>
          <w:lang w:val="en-ZA"/>
        </w:rPr>
        <w:t xml:space="preserve">there is no contradictory documentation that </w:t>
      </w:r>
      <w:r w:rsidR="00F8012A">
        <w:rPr>
          <w:rFonts w:ascii="Arial" w:hAnsi="Arial" w:cs="Arial"/>
          <w:sz w:val="22"/>
          <w:szCs w:val="22"/>
          <w:lang w:val="en-ZA"/>
        </w:rPr>
        <w:t>has not been properly considered</w:t>
      </w:r>
      <w:r w:rsidRPr="00F629A2">
        <w:rPr>
          <w:i/>
          <w:iCs/>
          <w:lang w:val="en-ZA"/>
        </w:rPr>
        <w:t>.</w:t>
      </w:r>
      <w:r w:rsidR="00EB4F36" w:rsidRPr="00EB4F36">
        <w:rPr>
          <w:rFonts w:ascii="Arial" w:eastAsia="Arial" w:hAnsi="Arial" w:cs="Arial"/>
          <w:sz w:val="20"/>
          <w:szCs w:val="20"/>
        </w:rPr>
        <w:t xml:space="preserve"> </w:t>
      </w:r>
      <w:r w:rsidR="00EB4F36" w:rsidRPr="00EB4F36">
        <w:rPr>
          <w:rFonts w:ascii="Arial" w:eastAsia="Arial" w:hAnsi="Arial" w:cs="Arial"/>
          <w:sz w:val="22"/>
          <w:szCs w:val="22"/>
        </w:rPr>
        <w:t>The objective is also to ensure that the risk assessment has been completed and that all identified risks are</w:t>
      </w:r>
      <w:r w:rsidR="00012A0A">
        <w:rPr>
          <w:rFonts w:ascii="Arial" w:eastAsia="Arial" w:hAnsi="Arial" w:cs="Arial"/>
          <w:sz w:val="22"/>
          <w:szCs w:val="22"/>
        </w:rPr>
        <w:t xml:space="preserve"> to be </w:t>
      </w:r>
      <w:r w:rsidR="00EB4F36" w:rsidRPr="00EB4F36">
        <w:rPr>
          <w:rFonts w:ascii="Arial" w:eastAsia="Arial" w:hAnsi="Arial" w:cs="Arial"/>
          <w:sz w:val="22"/>
          <w:szCs w:val="22"/>
        </w:rPr>
        <w:t>addressed.</w:t>
      </w:r>
    </w:p>
    <w:p w14:paraId="7E2F9C8F" w14:textId="24B869EC" w:rsidR="00546B98" w:rsidRPr="00F629A2" w:rsidRDefault="00587A13" w:rsidP="00D90E81">
      <w:pPr>
        <w:pStyle w:val="Default"/>
        <w:numPr>
          <w:ilvl w:val="0"/>
          <w:numId w:val="4"/>
        </w:numPr>
        <w:tabs>
          <w:tab w:val="clear" w:pos="1440"/>
          <w:tab w:val="num" w:pos="900"/>
        </w:tabs>
        <w:spacing w:after="120" w:line="276" w:lineRule="auto"/>
        <w:ind w:left="900"/>
        <w:jc w:val="both"/>
        <w:rPr>
          <w:rFonts w:ascii="Arial" w:hAnsi="Arial" w:cs="Arial"/>
          <w:lang w:val="en-ZA"/>
        </w:rPr>
      </w:pPr>
      <w:r w:rsidRPr="00F629A2">
        <w:rPr>
          <w:rFonts w:ascii="Arial" w:hAnsi="Arial" w:cs="Arial"/>
          <w:sz w:val="22"/>
          <w:szCs w:val="22"/>
          <w:lang w:val="en-ZA"/>
        </w:rPr>
        <w:t xml:space="preserve">The objective of </w:t>
      </w:r>
      <w:r w:rsidR="00616D10">
        <w:rPr>
          <w:rFonts w:ascii="Arial" w:hAnsi="Arial" w:cs="Arial"/>
          <w:sz w:val="22"/>
          <w:szCs w:val="22"/>
          <w:lang w:val="en-ZA"/>
        </w:rPr>
        <w:t xml:space="preserve">a </w:t>
      </w:r>
      <w:r w:rsidRPr="00F629A2">
        <w:rPr>
          <w:rFonts w:ascii="Arial" w:hAnsi="Arial" w:cs="Arial"/>
          <w:sz w:val="22"/>
          <w:szCs w:val="22"/>
          <w:lang w:val="en-ZA"/>
        </w:rPr>
        <w:t xml:space="preserve">cross-review at the execution stage of the audit and the </w:t>
      </w:r>
      <w:r w:rsidR="00976989" w:rsidRPr="00F629A2">
        <w:rPr>
          <w:rFonts w:ascii="Arial" w:hAnsi="Arial" w:cs="Arial"/>
          <w:sz w:val="22"/>
          <w:szCs w:val="22"/>
          <w:lang w:val="en-ZA"/>
        </w:rPr>
        <w:t>execution</w:t>
      </w:r>
      <w:r w:rsidR="00F94AC1">
        <w:rPr>
          <w:rFonts w:ascii="Arial" w:hAnsi="Arial" w:cs="Arial"/>
          <w:sz w:val="22"/>
          <w:szCs w:val="22"/>
          <w:lang w:val="en-ZA"/>
        </w:rPr>
        <w:t xml:space="preserve"> </w:t>
      </w:r>
      <w:r w:rsidR="00976989" w:rsidRPr="00F629A2">
        <w:rPr>
          <w:rFonts w:ascii="Arial" w:hAnsi="Arial" w:cs="Arial"/>
          <w:sz w:val="22"/>
          <w:szCs w:val="22"/>
          <w:lang w:val="en-ZA"/>
        </w:rPr>
        <w:t>sections</w:t>
      </w:r>
      <w:r w:rsidRPr="00F629A2">
        <w:rPr>
          <w:rFonts w:ascii="Arial" w:hAnsi="Arial" w:cs="Arial"/>
          <w:sz w:val="22"/>
          <w:szCs w:val="22"/>
          <w:lang w:val="en-ZA"/>
        </w:rPr>
        <w:t xml:space="preserve"> of the other joint auditor's</w:t>
      </w:r>
      <w:r w:rsidR="00871AE5" w:rsidRPr="00F629A2">
        <w:rPr>
          <w:rFonts w:ascii="Arial" w:hAnsi="Arial" w:cs="Arial"/>
          <w:sz w:val="22"/>
          <w:szCs w:val="22"/>
          <w:lang w:val="en-ZA"/>
        </w:rPr>
        <w:t>/auditors’</w:t>
      </w:r>
      <w:r w:rsidR="00616D10">
        <w:rPr>
          <w:rFonts w:ascii="Arial" w:hAnsi="Arial" w:cs="Arial"/>
          <w:sz w:val="22"/>
          <w:szCs w:val="22"/>
          <w:lang w:val="en-ZA"/>
        </w:rPr>
        <w:t xml:space="preserve"> </w:t>
      </w:r>
      <w:r w:rsidRPr="00F629A2">
        <w:rPr>
          <w:rFonts w:ascii="Arial" w:hAnsi="Arial" w:cs="Arial"/>
          <w:sz w:val="22"/>
          <w:szCs w:val="22"/>
          <w:lang w:val="en-ZA"/>
        </w:rPr>
        <w:t xml:space="preserve">documentation would be to ensure </w:t>
      </w:r>
      <w:r w:rsidR="00383C1A" w:rsidRPr="00F629A2">
        <w:rPr>
          <w:rFonts w:ascii="Arial" w:hAnsi="Arial" w:cs="Arial"/>
          <w:sz w:val="22"/>
          <w:szCs w:val="22"/>
          <w:lang w:val="en-ZA"/>
        </w:rPr>
        <w:t>compliance with the ISA</w:t>
      </w:r>
      <w:r w:rsidR="00D74F08">
        <w:rPr>
          <w:rFonts w:ascii="Arial" w:hAnsi="Arial" w:cs="Arial"/>
          <w:sz w:val="22"/>
          <w:szCs w:val="22"/>
          <w:lang w:val="en-ZA"/>
        </w:rPr>
        <w:t>s</w:t>
      </w:r>
      <w:r w:rsidR="00383C1A" w:rsidRPr="00F629A2">
        <w:rPr>
          <w:rFonts w:ascii="Arial" w:hAnsi="Arial" w:cs="Arial"/>
          <w:sz w:val="22"/>
          <w:szCs w:val="22"/>
          <w:lang w:val="en-ZA"/>
        </w:rPr>
        <w:t xml:space="preserve"> </w:t>
      </w:r>
      <w:r w:rsidR="00841A62">
        <w:rPr>
          <w:rFonts w:ascii="Arial" w:hAnsi="Arial" w:cs="Arial"/>
          <w:sz w:val="22"/>
          <w:szCs w:val="22"/>
          <w:lang w:val="en-ZA"/>
        </w:rPr>
        <w:t xml:space="preserve">and </w:t>
      </w:r>
      <w:r w:rsidRPr="00F629A2">
        <w:rPr>
          <w:rFonts w:ascii="Arial" w:hAnsi="Arial" w:cs="Arial"/>
          <w:sz w:val="22"/>
          <w:szCs w:val="22"/>
          <w:lang w:val="en-ZA"/>
        </w:rPr>
        <w:t xml:space="preserve">that the audit procedures have been executed according to the agreed </w:t>
      </w:r>
      <w:r w:rsidR="00616D10">
        <w:rPr>
          <w:rFonts w:ascii="Arial" w:hAnsi="Arial" w:cs="Arial"/>
          <w:sz w:val="22"/>
          <w:szCs w:val="22"/>
          <w:lang w:val="en-ZA"/>
        </w:rPr>
        <w:t xml:space="preserve">upon </w:t>
      </w:r>
      <w:r w:rsidRPr="00F629A2">
        <w:rPr>
          <w:rFonts w:ascii="Arial" w:hAnsi="Arial" w:cs="Arial"/>
          <w:sz w:val="22"/>
          <w:szCs w:val="22"/>
          <w:lang w:val="en-ZA"/>
        </w:rPr>
        <w:t>audit strategy and plan</w:t>
      </w:r>
      <w:r w:rsidR="00616D10">
        <w:rPr>
          <w:rFonts w:ascii="Arial" w:hAnsi="Arial" w:cs="Arial"/>
          <w:sz w:val="22"/>
          <w:szCs w:val="22"/>
          <w:lang w:val="en-ZA"/>
        </w:rPr>
        <w:t>;</w:t>
      </w:r>
      <w:r w:rsidR="00900CEB" w:rsidRPr="00F629A2">
        <w:rPr>
          <w:rFonts w:ascii="Arial" w:hAnsi="Arial" w:cs="Arial"/>
          <w:sz w:val="22"/>
          <w:szCs w:val="22"/>
          <w:lang w:val="en-ZA"/>
        </w:rPr>
        <w:t xml:space="preserve"> </w:t>
      </w:r>
      <w:r w:rsidR="00616D10">
        <w:rPr>
          <w:rFonts w:ascii="Arial" w:hAnsi="Arial" w:cs="Arial"/>
          <w:sz w:val="22"/>
          <w:szCs w:val="22"/>
          <w:lang w:val="en-ZA"/>
        </w:rPr>
        <w:t xml:space="preserve">and that </w:t>
      </w:r>
      <w:r w:rsidR="004936B1">
        <w:rPr>
          <w:rFonts w:ascii="Arial" w:hAnsi="Arial" w:cs="Arial"/>
          <w:sz w:val="22"/>
          <w:szCs w:val="22"/>
          <w:lang w:val="en-ZA"/>
        </w:rPr>
        <w:t xml:space="preserve">significant </w:t>
      </w:r>
      <w:r w:rsidR="004936B1">
        <w:rPr>
          <w:rFonts w:ascii="Arial" w:hAnsi="Arial" w:cs="Arial"/>
          <w:sz w:val="22"/>
          <w:szCs w:val="22"/>
          <w:lang w:val="en-ZA"/>
        </w:rPr>
        <w:lastRenderedPageBreak/>
        <w:t>professional</w:t>
      </w:r>
      <w:r w:rsidR="004936B1" w:rsidRPr="00F629A2">
        <w:rPr>
          <w:rFonts w:ascii="Arial" w:hAnsi="Arial" w:cs="Arial"/>
          <w:sz w:val="22"/>
          <w:szCs w:val="22"/>
          <w:lang w:val="en-ZA"/>
        </w:rPr>
        <w:t xml:space="preserve"> </w:t>
      </w:r>
      <w:r w:rsidR="00900CEB" w:rsidRPr="00F629A2">
        <w:rPr>
          <w:rFonts w:ascii="Arial" w:hAnsi="Arial" w:cs="Arial"/>
          <w:sz w:val="22"/>
          <w:szCs w:val="22"/>
          <w:lang w:val="en-ZA"/>
        </w:rPr>
        <w:t xml:space="preserve">judgments applied during </w:t>
      </w:r>
      <w:r w:rsidR="008216EA">
        <w:rPr>
          <w:rFonts w:ascii="Arial" w:hAnsi="Arial" w:cs="Arial"/>
          <w:sz w:val="22"/>
          <w:szCs w:val="22"/>
          <w:lang w:val="en-ZA"/>
        </w:rPr>
        <w:t xml:space="preserve">the </w:t>
      </w:r>
      <w:r w:rsidR="00900CEB" w:rsidRPr="00F629A2">
        <w:rPr>
          <w:rFonts w:ascii="Arial" w:hAnsi="Arial" w:cs="Arial"/>
          <w:sz w:val="22"/>
          <w:szCs w:val="22"/>
          <w:lang w:val="en-ZA"/>
        </w:rPr>
        <w:t>execution and findings noted are appropriate and documented.</w:t>
      </w:r>
    </w:p>
    <w:p w14:paraId="5497B3E0" w14:textId="79F33087" w:rsidR="002B50BE" w:rsidRPr="00F629A2" w:rsidRDefault="007325CF" w:rsidP="00D90E81">
      <w:pPr>
        <w:pStyle w:val="Default"/>
        <w:numPr>
          <w:ilvl w:val="0"/>
          <w:numId w:val="4"/>
        </w:numPr>
        <w:tabs>
          <w:tab w:val="clear" w:pos="1440"/>
          <w:tab w:val="num" w:pos="900"/>
        </w:tabs>
        <w:spacing w:after="120" w:line="276" w:lineRule="auto"/>
        <w:ind w:left="900"/>
        <w:jc w:val="both"/>
        <w:rPr>
          <w:rFonts w:ascii="Arial" w:hAnsi="Arial" w:cs="Arial"/>
          <w:lang w:val="en-ZA"/>
        </w:rPr>
      </w:pPr>
      <w:r w:rsidRPr="00F629A2">
        <w:rPr>
          <w:rFonts w:ascii="Arial" w:hAnsi="Arial" w:cs="Arial"/>
          <w:sz w:val="22"/>
          <w:szCs w:val="22"/>
          <w:lang w:val="en-ZA"/>
        </w:rPr>
        <w:t xml:space="preserve">The objectives of </w:t>
      </w:r>
      <w:r w:rsidR="00616D10">
        <w:rPr>
          <w:rFonts w:ascii="Arial" w:hAnsi="Arial" w:cs="Arial"/>
          <w:sz w:val="22"/>
          <w:szCs w:val="22"/>
          <w:lang w:val="en-ZA"/>
        </w:rPr>
        <w:t xml:space="preserve">a </w:t>
      </w:r>
      <w:r w:rsidRPr="00F629A2">
        <w:rPr>
          <w:rFonts w:ascii="Arial" w:hAnsi="Arial" w:cs="Arial"/>
          <w:sz w:val="22"/>
          <w:szCs w:val="22"/>
          <w:lang w:val="en-ZA"/>
        </w:rPr>
        <w:t>cross-review at the completion stage of the audit and the completion sections of the other joint auditor</w:t>
      </w:r>
      <w:r w:rsidR="00616D10">
        <w:rPr>
          <w:rFonts w:ascii="Arial" w:hAnsi="Arial" w:cs="Arial"/>
          <w:sz w:val="22"/>
          <w:szCs w:val="22"/>
          <w:lang w:val="en-ZA"/>
        </w:rPr>
        <w:t>’</w:t>
      </w:r>
      <w:r w:rsidRPr="00F629A2">
        <w:rPr>
          <w:rFonts w:ascii="Arial" w:hAnsi="Arial" w:cs="Arial"/>
          <w:sz w:val="22"/>
          <w:szCs w:val="22"/>
          <w:lang w:val="en-ZA"/>
        </w:rPr>
        <w:t>s</w:t>
      </w:r>
      <w:r w:rsidR="008C3833" w:rsidRPr="00F629A2">
        <w:rPr>
          <w:rFonts w:ascii="Arial" w:hAnsi="Arial" w:cs="Arial"/>
          <w:sz w:val="22"/>
          <w:szCs w:val="22"/>
          <w:lang w:val="en-ZA"/>
        </w:rPr>
        <w:t>/auditors’</w:t>
      </w:r>
      <w:r w:rsidR="00616D10">
        <w:rPr>
          <w:rFonts w:ascii="Arial" w:hAnsi="Arial" w:cs="Arial"/>
          <w:sz w:val="22"/>
          <w:szCs w:val="22"/>
          <w:lang w:val="en-ZA"/>
        </w:rPr>
        <w:t xml:space="preserve"> </w:t>
      </w:r>
      <w:r w:rsidRPr="00F629A2">
        <w:rPr>
          <w:rFonts w:ascii="Arial" w:hAnsi="Arial" w:cs="Arial"/>
          <w:sz w:val="22"/>
          <w:szCs w:val="22"/>
          <w:lang w:val="en-ZA"/>
        </w:rPr>
        <w:t>documentation include</w:t>
      </w:r>
      <w:r w:rsidRPr="00F629A2">
        <w:rPr>
          <w:rFonts w:ascii="Arial" w:eastAsiaTheme="minorHAnsi" w:hAnsi="Arial" w:cs="Arial"/>
          <w:sz w:val="22"/>
          <w:szCs w:val="22"/>
          <w:lang w:val="en-ZA"/>
        </w:rPr>
        <w:t>:</w:t>
      </w:r>
    </w:p>
    <w:p w14:paraId="462ADB18" w14:textId="0199A34F" w:rsidR="00546B98" w:rsidRPr="00F629A2" w:rsidRDefault="002B50BE" w:rsidP="00D90E81">
      <w:pPr>
        <w:pStyle w:val="Default"/>
        <w:numPr>
          <w:ilvl w:val="0"/>
          <w:numId w:val="7"/>
        </w:numPr>
        <w:spacing w:after="120" w:line="276" w:lineRule="auto"/>
        <w:jc w:val="both"/>
        <w:rPr>
          <w:rFonts w:ascii="Arial" w:hAnsi="Arial" w:cs="Arial"/>
          <w:lang w:val="en-ZA"/>
        </w:rPr>
      </w:pPr>
      <w:r w:rsidRPr="00F629A2">
        <w:rPr>
          <w:rFonts w:ascii="Arial" w:hAnsi="Arial" w:cs="Arial"/>
          <w:sz w:val="22"/>
          <w:szCs w:val="22"/>
          <w:lang w:val="en-ZA"/>
        </w:rPr>
        <w:t>Determining that the conclusions of the other joint auditor</w:t>
      </w:r>
      <w:r w:rsidR="00292C6B" w:rsidRPr="00F629A2">
        <w:rPr>
          <w:rFonts w:ascii="Arial" w:hAnsi="Arial" w:cs="Arial"/>
          <w:sz w:val="22"/>
          <w:szCs w:val="22"/>
          <w:lang w:val="en-ZA"/>
        </w:rPr>
        <w:t>(s)</w:t>
      </w:r>
      <w:r w:rsidRPr="00F629A2">
        <w:rPr>
          <w:rFonts w:ascii="Arial" w:hAnsi="Arial" w:cs="Arial"/>
          <w:sz w:val="22"/>
          <w:szCs w:val="22"/>
          <w:lang w:val="en-ZA"/>
        </w:rPr>
        <w:t xml:space="preserve"> are appropriate and consistent with the audit evidence</w:t>
      </w:r>
      <w:r w:rsidR="00616D10">
        <w:rPr>
          <w:rFonts w:ascii="Arial" w:hAnsi="Arial" w:cs="Arial"/>
          <w:sz w:val="22"/>
          <w:szCs w:val="22"/>
          <w:lang w:val="en-ZA"/>
        </w:rPr>
        <w:t>.</w:t>
      </w:r>
    </w:p>
    <w:p w14:paraId="3220B74B" w14:textId="64FF110F" w:rsidR="002B50BE" w:rsidRPr="00F629A2" w:rsidRDefault="005B6239" w:rsidP="00D90E81">
      <w:pPr>
        <w:pStyle w:val="Default"/>
        <w:numPr>
          <w:ilvl w:val="0"/>
          <w:numId w:val="7"/>
        </w:numPr>
        <w:spacing w:after="120" w:line="276" w:lineRule="auto"/>
        <w:jc w:val="both"/>
        <w:rPr>
          <w:rFonts w:ascii="Arial" w:hAnsi="Arial" w:cs="Arial"/>
          <w:sz w:val="22"/>
          <w:szCs w:val="22"/>
          <w:lang w:val="en-ZA"/>
        </w:rPr>
      </w:pPr>
      <w:r w:rsidRPr="00F629A2">
        <w:rPr>
          <w:rFonts w:ascii="Arial" w:hAnsi="Arial" w:cs="Arial"/>
          <w:sz w:val="22"/>
          <w:szCs w:val="22"/>
          <w:lang w:val="en-ZA"/>
        </w:rPr>
        <w:t>Determining</w:t>
      </w:r>
      <w:r w:rsidR="002B50BE" w:rsidRPr="00F629A2">
        <w:rPr>
          <w:rFonts w:ascii="Arial" w:hAnsi="Arial" w:cs="Arial"/>
          <w:sz w:val="22"/>
          <w:szCs w:val="22"/>
          <w:lang w:val="en-ZA"/>
        </w:rPr>
        <w:t xml:space="preserve"> whether uncorrected misstatements (as</w:t>
      </w:r>
      <w:r w:rsidR="002B50BE" w:rsidRPr="00F629A2">
        <w:rPr>
          <w:i/>
          <w:iCs/>
          <w:lang w:val="en-ZA"/>
        </w:rPr>
        <w:t xml:space="preserve"> </w:t>
      </w:r>
      <w:r w:rsidR="002B50BE" w:rsidRPr="00F629A2">
        <w:rPr>
          <w:rFonts w:ascii="Arial" w:hAnsi="Arial" w:cs="Arial"/>
          <w:sz w:val="22"/>
          <w:szCs w:val="22"/>
          <w:lang w:val="en-ZA"/>
        </w:rPr>
        <w:t xml:space="preserve">identified by </w:t>
      </w:r>
      <w:r w:rsidR="00292C6B" w:rsidRPr="00F629A2">
        <w:rPr>
          <w:rFonts w:ascii="Arial" w:hAnsi="Arial" w:cs="Arial"/>
          <w:sz w:val="22"/>
          <w:szCs w:val="22"/>
          <w:lang w:val="en-ZA"/>
        </w:rPr>
        <w:t>all</w:t>
      </w:r>
      <w:r w:rsidR="002B50BE" w:rsidRPr="00F629A2">
        <w:rPr>
          <w:rFonts w:ascii="Arial" w:hAnsi="Arial" w:cs="Arial"/>
          <w:sz w:val="22"/>
          <w:szCs w:val="22"/>
          <w:lang w:val="en-ZA"/>
        </w:rPr>
        <w:t xml:space="preserve"> joint auditors) are </w:t>
      </w:r>
      <w:r w:rsidR="00E17300" w:rsidRPr="00F629A2">
        <w:rPr>
          <w:rFonts w:ascii="Arial" w:hAnsi="Arial" w:cs="Arial"/>
          <w:sz w:val="22"/>
          <w:szCs w:val="22"/>
          <w:lang w:val="en-ZA"/>
        </w:rPr>
        <w:t>appropriately collated for joint evaluation</w:t>
      </w:r>
      <w:r w:rsidR="00616D10">
        <w:rPr>
          <w:rFonts w:ascii="Arial" w:hAnsi="Arial" w:cs="Arial"/>
          <w:sz w:val="22"/>
          <w:szCs w:val="22"/>
          <w:lang w:val="en-ZA"/>
        </w:rPr>
        <w:t>, as</w:t>
      </w:r>
      <w:r w:rsidR="00E17300" w:rsidRPr="00F629A2">
        <w:rPr>
          <w:rFonts w:ascii="Arial" w:hAnsi="Arial" w:cs="Arial"/>
          <w:sz w:val="22"/>
          <w:szCs w:val="22"/>
          <w:lang w:val="en-ZA"/>
        </w:rPr>
        <w:t xml:space="preserve"> per </w:t>
      </w:r>
      <w:r w:rsidR="00E17300" w:rsidRPr="002A2FE1">
        <w:rPr>
          <w:rFonts w:ascii="Arial" w:hAnsi="Arial" w:cs="Arial"/>
          <w:sz w:val="22"/>
          <w:szCs w:val="22"/>
          <w:lang w:val="en-ZA"/>
        </w:rPr>
        <w:t xml:space="preserve">paragraph </w:t>
      </w:r>
      <w:r w:rsidR="005E2483" w:rsidRPr="00F62618">
        <w:rPr>
          <w:rFonts w:ascii="Arial" w:hAnsi="Arial" w:cs="Arial"/>
          <w:sz w:val="22"/>
          <w:szCs w:val="22"/>
          <w:lang w:val="en-ZA"/>
        </w:rPr>
        <w:t>7</w:t>
      </w:r>
      <w:r w:rsidR="00E260C3" w:rsidRPr="00F62618">
        <w:rPr>
          <w:rFonts w:ascii="Arial" w:hAnsi="Arial" w:cs="Arial"/>
          <w:sz w:val="22"/>
          <w:szCs w:val="22"/>
          <w:lang w:val="en-ZA"/>
        </w:rPr>
        <w:t>7</w:t>
      </w:r>
      <w:r w:rsidR="00E17300" w:rsidRPr="00E260C3">
        <w:rPr>
          <w:rFonts w:ascii="Arial" w:hAnsi="Arial" w:cs="Arial"/>
          <w:sz w:val="22"/>
          <w:szCs w:val="22"/>
          <w:lang w:val="en-ZA"/>
        </w:rPr>
        <w:t xml:space="preserve"> b</w:t>
      </w:r>
      <w:r w:rsidR="00E17300" w:rsidRPr="00F629A2">
        <w:rPr>
          <w:rFonts w:ascii="Arial" w:hAnsi="Arial" w:cs="Arial"/>
          <w:sz w:val="22"/>
          <w:szCs w:val="22"/>
          <w:lang w:val="en-ZA"/>
        </w:rPr>
        <w:t>elow</w:t>
      </w:r>
      <w:r w:rsidR="00616D10">
        <w:rPr>
          <w:rFonts w:ascii="Arial" w:hAnsi="Arial" w:cs="Arial"/>
          <w:sz w:val="22"/>
          <w:szCs w:val="22"/>
          <w:lang w:val="en-ZA"/>
        </w:rPr>
        <w:t>.</w:t>
      </w:r>
    </w:p>
    <w:p w14:paraId="032BA862" w14:textId="51C444E5" w:rsidR="00262AC9" w:rsidRPr="00F629A2" w:rsidRDefault="002B50BE" w:rsidP="00D90E81">
      <w:pPr>
        <w:pStyle w:val="Default"/>
        <w:numPr>
          <w:ilvl w:val="0"/>
          <w:numId w:val="7"/>
        </w:numPr>
        <w:spacing w:after="120" w:line="276" w:lineRule="auto"/>
        <w:jc w:val="both"/>
        <w:rPr>
          <w:rFonts w:ascii="Arial" w:hAnsi="Arial" w:cs="Arial"/>
          <w:lang w:val="en-ZA"/>
        </w:rPr>
      </w:pPr>
      <w:r w:rsidRPr="00F629A2">
        <w:rPr>
          <w:rFonts w:ascii="Arial" w:hAnsi="Arial" w:cs="Arial"/>
          <w:sz w:val="22"/>
          <w:szCs w:val="22"/>
          <w:lang w:val="en-ZA"/>
        </w:rPr>
        <w:t xml:space="preserve">Making an overall evaluation </w:t>
      </w:r>
      <w:r w:rsidR="00FE25F1" w:rsidRPr="00F629A2">
        <w:rPr>
          <w:rFonts w:ascii="Arial" w:hAnsi="Arial" w:cs="Arial"/>
          <w:sz w:val="22"/>
          <w:szCs w:val="22"/>
          <w:lang w:val="en-ZA"/>
        </w:rPr>
        <w:t>whether</w:t>
      </w:r>
      <w:r w:rsidRPr="00F629A2">
        <w:rPr>
          <w:rFonts w:ascii="Arial" w:hAnsi="Arial" w:cs="Arial"/>
          <w:sz w:val="22"/>
          <w:szCs w:val="22"/>
          <w:lang w:val="en-ZA"/>
        </w:rPr>
        <w:t xml:space="preserve"> sufficient</w:t>
      </w:r>
      <w:r w:rsidR="009A3EB9" w:rsidRPr="00F629A2">
        <w:rPr>
          <w:rFonts w:ascii="Arial" w:hAnsi="Arial" w:cs="Arial"/>
          <w:sz w:val="22"/>
          <w:szCs w:val="22"/>
          <w:lang w:val="en-ZA"/>
        </w:rPr>
        <w:t xml:space="preserve"> </w:t>
      </w:r>
      <w:r w:rsidRPr="00F629A2">
        <w:rPr>
          <w:rFonts w:ascii="Arial" w:hAnsi="Arial" w:cs="Arial"/>
          <w:sz w:val="22"/>
          <w:szCs w:val="22"/>
          <w:lang w:val="en-ZA"/>
        </w:rPr>
        <w:t>appropriate audit evidence</w:t>
      </w:r>
      <w:r w:rsidR="0034336A">
        <w:rPr>
          <w:rFonts w:ascii="Arial" w:hAnsi="Arial" w:cs="Arial"/>
          <w:sz w:val="22"/>
          <w:szCs w:val="22"/>
          <w:lang w:val="en-ZA"/>
        </w:rPr>
        <w:t>,</w:t>
      </w:r>
      <w:r w:rsidR="0034336A" w:rsidRPr="0034336A">
        <w:rPr>
          <w:rFonts w:ascii="Arial" w:hAnsi="Arial" w:cs="Arial"/>
          <w:sz w:val="22"/>
          <w:szCs w:val="22"/>
          <w:lang w:val="en-ZA"/>
        </w:rPr>
        <w:t xml:space="preserve"> </w:t>
      </w:r>
      <w:r w:rsidR="0034336A" w:rsidRPr="00F629A2">
        <w:rPr>
          <w:rFonts w:ascii="Arial" w:hAnsi="Arial" w:cs="Arial"/>
          <w:sz w:val="22"/>
          <w:szCs w:val="22"/>
          <w:lang w:val="en-ZA"/>
        </w:rPr>
        <w:t>on which to base the joint audit</w:t>
      </w:r>
      <w:r w:rsidR="001A102B">
        <w:rPr>
          <w:rFonts w:ascii="Arial" w:hAnsi="Arial" w:cs="Arial"/>
          <w:sz w:val="22"/>
          <w:szCs w:val="22"/>
          <w:lang w:val="en-ZA"/>
        </w:rPr>
        <w:t>ors’</w:t>
      </w:r>
      <w:r w:rsidR="0034336A" w:rsidRPr="00F629A2">
        <w:rPr>
          <w:rFonts w:ascii="Arial" w:hAnsi="Arial" w:cs="Arial"/>
          <w:sz w:val="22"/>
          <w:szCs w:val="22"/>
          <w:lang w:val="en-ZA"/>
        </w:rPr>
        <w:t xml:space="preserve"> opinion</w:t>
      </w:r>
      <w:r w:rsidR="0034336A">
        <w:rPr>
          <w:rFonts w:ascii="Arial" w:hAnsi="Arial" w:cs="Arial"/>
          <w:sz w:val="22"/>
          <w:szCs w:val="22"/>
          <w:lang w:val="en-ZA"/>
        </w:rPr>
        <w:t>,</w:t>
      </w:r>
      <w:r w:rsidRPr="00F629A2">
        <w:rPr>
          <w:rFonts w:ascii="Arial" w:hAnsi="Arial" w:cs="Arial"/>
          <w:sz w:val="22"/>
          <w:szCs w:val="22"/>
          <w:lang w:val="en-ZA"/>
        </w:rPr>
        <w:t xml:space="preserve"> has been obtained</w:t>
      </w:r>
      <w:r w:rsidR="0050639E">
        <w:rPr>
          <w:rFonts w:ascii="Arial" w:hAnsi="Arial" w:cs="Arial"/>
          <w:sz w:val="22"/>
          <w:szCs w:val="22"/>
          <w:lang w:val="en-ZA"/>
        </w:rPr>
        <w:t>,</w:t>
      </w:r>
      <w:r w:rsidRPr="00F629A2">
        <w:rPr>
          <w:rFonts w:ascii="Arial" w:hAnsi="Arial" w:cs="Arial"/>
          <w:sz w:val="22"/>
          <w:szCs w:val="22"/>
          <w:lang w:val="en-ZA"/>
        </w:rPr>
        <w:t xml:space="preserve"> and properly documented. This evaluation</w:t>
      </w:r>
      <w:r w:rsidR="00851C52" w:rsidRPr="00F629A2">
        <w:rPr>
          <w:rFonts w:ascii="Arial" w:hAnsi="Arial" w:cs="Arial"/>
          <w:sz w:val="22"/>
          <w:szCs w:val="22"/>
          <w:lang w:val="en-ZA"/>
        </w:rPr>
        <w:t xml:space="preserve"> </w:t>
      </w:r>
      <w:r w:rsidRPr="00F629A2">
        <w:rPr>
          <w:rFonts w:ascii="Arial" w:hAnsi="Arial" w:cs="Arial"/>
          <w:sz w:val="22"/>
          <w:szCs w:val="22"/>
          <w:lang w:val="en-ZA"/>
        </w:rPr>
        <w:t>include</w:t>
      </w:r>
      <w:r w:rsidR="00851C52" w:rsidRPr="00F629A2">
        <w:rPr>
          <w:rFonts w:ascii="Arial" w:hAnsi="Arial" w:cs="Arial"/>
          <w:sz w:val="22"/>
          <w:szCs w:val="22"/>
          <w:lang w:val="en-ZA"/>
        </w:rPr>
        <w:t>s</w:t>
      </w:r>
      <w:r w:rsidR="00CD1BF4" w:rsidRPr="00F629A2">
        <w:rPr>
          <w:rFonts w:ascii="Arial" w:hAnsi="Arial" w:cs="Arial"/>
          <w:sz w:val="22"/>
          <w:szCs w:val="22"/>
          <w:lang w:val="en-ZA"/>
        </w:rPr>
        <w:t xml:space="preserve"> </w:t>
      </w:r>
      <w:r w:rsidR="001450AD">
        <w:rPr>
          <w:rFonts w:ascii="Arial" w:hAnsi="Arial" w:cs="Arial"/>
          <w:sz w:val="22"/>
          <w:szCs w:val="22"/>
          <w:lang w:val="en-ZA"/>
        </w:rPr>
        <w:t>significant professional</w:t>
      </w:r>
      <w:r w:rsidR="001450AD" w:rsidRPr="00F629A2">
        <w:rPr>
          <w:rFonts w:ascii="Arial" w:hAnsi="Arial" w:cs="Arial"/>
          <w:sz w:val="22"/>
          <w:szCs w:val="22"/>
          <w:lang w:val="en-ZA"/>
        </w:rPr>
        <w:t xml:space="preserve"> </w:t>
      </w:r>
      <w:r w:rsidRPr="00F629A2">
        <w:rPr>
          <w:rFonts w:ascii="Arial" w:hAnsi="Arial" w:cs="Arial"/>
          <w:sz w:val="22"/>
          <w:szCs w:val="22"/>
          <w:lang w:val="en-ZA"/>
        </w:rPr>
        <w:t>judgments relating to forming an opinion on the financial statements, as described in the ISAs</w:t>
      </w:r>
      <w:r w:rsidR="00616D10">
        <w:rPr>
          <w:rFonts w:ascii="Arial" w:hAnsi="Arial" w:cs="Arial"/>
          <w:sz w:val="22"/>
          <w:szCs w:val="22"/>
          <w:lang w:val="en-ZA"/>
        </w:rPr>
        <w:t>.</w:t>
      </w:r>
    </w:p>
    <w:p w14:paraId="2B6DE95C" w14:textId="707760F0" w:rsidR="0093370F" w:rsidRPr="00F629A2" w:rsidRDefault="0093370F" w:rsidP="00D90E81">
      <w:pPr>
        <w:pStyle w:val="Default"/>
        <w:numPr>
          <w:ilvl w:val="0"/>
          <w:numId w:val="7"/>
        </w:numPr>
        <w:spacing w:after="120" w:line="276" w:lineRule="auto"/>
        <w:jc w:val="both"/>
        <w:rPr>
          <w:rFonts w:ascii="Arial" w:hAnsi="Arial" w:cs="Arial"/>
          <w:lang w:val="en-ZA"/>
        </w:rPr>
      </w:pPr>
      <w:r w:rsidRPr="00F629A2">
        <w:rPr>
          <w:rFonts w:ascii="Arial" w:hAnsi="Arial" w:cs="Arial"/>
          <w:sz w:val="22"/>
          <w:szCs w:val="22"/>
          <w:lang w:val="en-ZA"/>
        </w:rPr>
        <w:t>Compliance with the ISAs.</w:t>
      </w:r>
    </w:p>
    <w:p w14:paraId="0F12B5C6" w14:textId="0619CB69" w:rsidR="00705141" w:rsidRPr="00F01C0A" w:rsidRDefault="00705141" w:rsidP="00F01C0A">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color w:val="000000"/>
          <w:sz w:val="22"/>
          <w:szCs w:val="22"/>
          <w:lang w:val="en-ZA"/>
        </w:rPr>
        <w:t xml:space="preserve">Timely reviews of </w:t>
      </w:r>
      <w:r w:rsidR="00F01C0A" w:rsidRPr="00F01C0A">
        <w:rPr>
          <w:rFonts w:ascii="Arial" w:hAnsi="Arial" w:cs="Arial"/>
          <w:color w:val="000000"/>
          <w:sz w:val="22"/>
          <w:szCs w:val="22"/>
          <w:lang w:val="en-ZA"/>
        </w:rPr>
        <w:t>documentation by the engagement partner at appropriate stages throughout the audit engagement enables significant matters to be resolved to the engagement partner’s satisfaction on or before the date of the auditor’s report.</w:t>
      </w:r>
      <w:r w:rsidR="00F01C0A">
        <w:rPr>
          <w:rFonts w:ascii="Arial" w:hAnsi="Arial" w:cs="Arial"/>
          <w:color w:val="000000"/>
          <w:sz w:val="22"/>
          <w:szCs w:val="22"/>
          <w:lang w:val="en-ZA"/>
        </w:rPr>
        <w:t xml:space="preserve"> </w:t>
      </w:r>
      <w:r w:rsidR="00F01C0A" w:rsidRPr="00F629A2">
        <w:rPr>
          <w:rFonts w:ascii="Arial" w:hAnsi="Arial" w:cs="Arial"/>
          <w:color w:val="000000"/>
          <w:sz w:val="22"/>
          <w:szCs w:val="22"/>
          <w:lang w:val="en-ZA"/>
        </w:rPr>
        <w:t xml:space="preserve"> </w:t>
      </w:r>
      <w:r w:rsidR="00F01C0A" w:rsidRPr="00F01C0A">
        <w:rPr>
          <w:rFonts w:ascii="Arial" w:hAnsi="Arial" w:cs="Arial"/>
          <w:color w:val="000000"/>
          <w:sz w:val="22"/>
          <w:szCs w:val="22"/>
          <w:lang w:val="en-ZA"/>
        </w:rPr>
        <w:t>The engagement partner exercises professional judgment in identifying the areas of significant judgment made by the engagement team. The firm’s policies or procedures may specify certain matters that are commonly expected to be significant judgments. Significant judgments in relation to the audit engagement may include matters related to the overall audit strategy and audit plan for undertaking the engagement, the execution of the engagement and the overall conclusions reached by the engagement team</w:t>
      </w:r>
      <w:r w:rsidRPr="00F01C0A">
        <w:rPr>
          <w:rFonts w:ascii="Arial" w:hAnsi="Arial" w:cs="Arial"/>
          <w:sz w:val="22"/>
          <w:szCs w:val="22"/>
          <w:lang w:val="en-ZA"/>
        </w:rPr>
        <w:t>.</w:t>
      </w:r>
      <w:r w:rsidRPr="00F629A2">
        <w:rPr>
          <w:rStyle w:val="FootnoteReference"/>
          <w:rFonts w:ascii="Arial" w:hAnsi="Arial"/>
          <w:sz w:val="22"/>
          <w:szCs w:val="22"/>
          <w:lang w:val="en-ZA"/>
        </w:rPr>
        <w:footnoteReference w:id="21"/>
      </w:r>
      <w:r w:rsidRPr="00F01C0A">
        <w:rPr>
          <w:rFonts w:ascii="Arial" w:hAnsi="Arial" w:cs="Arial"/>
          <w:sz w:val="22"/>
          <w:szCs w:val="22"/>
          <w:lang w:val="en-ZA"/>
        </w:rPr>
        <w:t xml:space="preserve">   </w:t>
      </w:r>
    </w:p>
    <w:p w14:paraId="79DEFB7F" w14:textId="38558BC2" w:rsidR="000E051B" w:rsidRPr="00F629A2" w:rsidRDefault="00705141"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Cross-reviews </w:t>
      </w:r>
      <w:r w:rsidR="00247BC5" w:rsidRPr="00F629A2">
        <w:rPr>
          <w:rFonts w:ascii="Arial" w:eastAsiaTheme="minorHAnsi" w:hAnsi="Arial" w:cs="Arial"/>
          <w:color w:val="000000"/>
          <w:sz w:val="22"/>
          <w:szCs w:val="22"/>
          <w:lang w:val="en-ZA"/>
        </w:rPr>
        <w:t>are</w:t>
      </w:r>
      <w:r w:rsidRPr="00F629A2">
        <w:rPr>
          <w:rFonts w:ascii="Arial" w:eastAsiaTheme="minorHAnsi" w:hAnsi="Arial" w:cs="Arial"/>
          <w:color w:val="000000"/>
          <w:sz w:val="22"/>
          <w:szCs w:val="22"/>
          <w:lang w:val="en-ZA"/>
        </w:rPr>
        <w:t xml:space="preserve"> completed and documented at appropriate stages, on or before the date of the joint auditors</w:t>
      </w:r>
      <w:r w:rsidR="003605C2" w:rsidRPr="00F629A2">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report. Inquiry alone</w:t>
      </w:r>
      <w:r w:rsidR="00616D10">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as a cross</w:t>
      </w:r>
      <w:r w:rsidR="00616D10">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review procedure</w:t>
      </w:r>
      <w:r w:rsidR="00616D10">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is not sufficient</w:t>
      </w:r>
      <w:r w:rsidR="00616D10">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it </w:t>
      </w:r>
      <w:r w:rsidR="00526810" w:rsidRPr="00F629A2">
        <w:rPr>
          <w:rFonts w:ascii="Arial" w:eastAsiaTheme="minorHAnsi" w:hAnsi="Arial" w:cs="Arial"/>
          <w:color w:val="000000"/>
          <w:sz w:val="22"/>
          <w:szCs w:val="22"/>
          <w:lang w:val="en-ZA"/>
        </w:rPr>
        <w:t>is</w:t>
      </w:r>
      <w:r w:rsidRPr="00F629A2">
        <w:rPr>
          <w:rFonts w:ascii="Arial" w:eastAsiaTheme="minorHAnsi" w:hAnsi="Arial" w:cs="Arial"/>
          <w:color w:val="000000"/>
          <w:sz w:val="22"/>
          <w:szCs w:val="22"/>
          <w:lang w:val="en-ZA"/>
        </w:rPr>
        <w:t xml:space="preserve"> supplemented by </w:t>
      </w:r>
      <w:r w:rsidR="00616D10">
        <w:rPr>
          <w:rFonts w:ascii="Arial" w:eastAsiaTheme="minorHAnsi" w:hAnsi="Arial" w:cs="Arial"/>
          <w:color w:val="000000"/>
          <w:sz w:val="22"/>
          <w:szCs w:val="22"/>
          <w:lang w:val="en-ZA"/>
        </w:rPr>
        <w:t xml:space="preserve">a </w:t>
      </w:r>
      <w:r w:rsidRPr="00F629A2">
        <w:rPr>
          <w:rFonts w:ascii="Arial" w:eastAsiaTheme="minorHAnsi" w:hAnsi="Arial" w:cs="Arial"/>
          <w:color w:val="000000"/>
          <w:sz w:val="22"/>
          <w:szCs w:val="22"/>
          <w:lang w:val="en-ZA"/>
        </w:rPr>
        <w:t>review of working papers.</w:t>
      </w:r>
      <w:r w:rsidR="00D74F08">
        <w:rPr>
          <w:rFonts w:ascii="Arial" w:eastAsiaTheme="minorHAnsi" w:hAnsi="Arial" w:cs="Arial"/>
          <w:color w:val="000000"/>
          <w:sz w:val="22"/>
          <w:szCs w:val="22"/>
          <w:lang w:val="en-ZA"/>
        </w:rPr>
        <w:t xml:space="preserve"> Further, it </w:t>
      </w:r>
      <w:r w:rsidR="009730D2">
        <w:rPr>
          <w:rFonts w:ascii="Arial" w:eastAsiaTheme="minorHAnsi" w:hAnsi="Arial" w:cs="Arial"/>
          <w:color w:val="000000"/>
          <w:sz w:val="22"/>
          <w:szCs w:val="22"/>
          <w:lang w:val="en-ZA"/>
        </w:rPr>
        <w:t xml:space="preserve">is </w:t>
      </w:r>
      <w:r w:rsidR="00D74F08">
        <w:rPr>
          <w:rFonts w:ascii="Arial" w:eastAsiaTheme="minorHAnsi" w:hAnsi="Arial" w:cs="Arial"/>
          <w:color w:val="000000"/>
          <w:sz w:val="22"/>
          <w:szCs w:val="22"/>
          <w:lang w:val="en-ZA"/>
        </w:rPr>
        <w:t>advisable that such a review be performed by an experienced auditor.</w:t>
      </w:r>
    </w:p>
    <w:p w14:paraId="003CC6A5" w14:textId="1B25FB07" w:rsidR="000E051B" w:rsidRPr="00F629A2" w:rsidRDefault="000E051B"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A review consists of consideration of whether:</w:t>
      </w:r>
    </w:p>
    <w:p w14:paraId="49F87DF4" w14:textId="77777777" w:rsidR="009757DF" w:rsidRPr="00F629A2" w:rsidRDefault="009757DF"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The work has been performed in accordance with professional standards and applicable legal and regulatory requirements;</w:t>
      </w:r>
    </w:p>
    <w:p w14:paraId="6D4688B7" w14:textId="04A8AB8A" w:rsidR="009757DF" w:rsidRPr="00F629A2" w:rsidRDefault="009757DF"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 xml:space="preserve">Significant matters have </w:t>
      </w:r>
      <w:r w:rsidR="00616D10">
        <w:rPr>
          <w:rFonts w:ascii="Arial" w:eastAsiaTheme="minorHAnsi" w:hAnsi="Arial" w:cs="Arial"/>
          <w:sz w:val="22"/>
          <w:szCs w:val="22"/>
          <w:lang w:val="en-ZA"/>
        </w:rPr>
        <w:t xml:space="preserve">been </w:t>
      </w:r>
      <w:r w:rsidRPr="00F629A2">
        <w:rPr>
          <w:rFonts w:ascii="Arial" w:eastAsiaTheme="minorHAnsi" w:hAnsi="Arial" w:cs="Arial"/>
          <w:sz w:val="22"/>
          <w:szCs w:val="22"/>
          <w:lang w:val="en-ZA"/>
        </w:rPr>
        <w:t>raised for further consideration;</w:t>
      </w:r>
    </w:p>
    <w:p w14:paraId="523B4CAD" w14:textId="55C98F12" w:rsidR="009757DF" w:rsidRPr="00F629A2" w:rsidRDefault="009757DF"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Appropriate consultations have taken place</w:t>
      </w:r>
      <w:r w:rsidR="00616D10">
        <w:rPr>
          <w:rFonts w:ascii="Arial" w:eastAsiaTheme="minorHAnsi" w:hAnsi="Arial" w:cs="Arial"/>
          <w:sz w:val="22"/>
          <w:szCs w:val="22"/>
          <w:lang w:val="en-ZA"/>
        </w:rPr>
        <w:t>,</w:t>
      </w:r>
      <w:r w:rsidRPr="00F629A2">
        <w:rPr>
          <w:rFonts w:ascii="Arial" w:eastAsiaTheme="minorHAnsi" w:hAnsi="Arial" w:cs="Arial"/>
          <w:sz w:val="22"/>
          <w:szCs w:val="22"/>
          <w:lang w:val="en-ZA"/>
        </w:rPr>
        <w:t xml:space="preserve"> and the resulting conclusions have been documented and implemented;</w:t>
      </w:r>
    </w:p>
    <w:p w14:paraId="04AB63FD" w14:textId="77777777" w:rsidR="009757DF" w:rsidRPr="00F629A2" w:rsidRDefault="009757DF"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There is a need to revise the nature, timing and extent of work performed;</w:t>
      </w:r>
    </w:p>
    <w:p w14:paraId="031E9F27" w14:textId="77777777" w:rsidR="000B43F6" w:rsidRPr="00F629A2" w:rsidRDefault="009757DF"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T</w:t>
      </w:r>
      <w:r w:rsidR="000B43F6" w:rsidRPr="00F629A2">
        <w:rPr>
          <w:rFonts w:ascii="Arial" w:eastAsiaTheme="minorHAnsi" w:hAnsi="Arial" w:cs="Arial"/>
          <w:sz w:val="22"/>
          <w:szCs w:val="22"/>
          <w:lang w:val="en-ZA"/>
        </w:rPr>
        <w:t>he work performed supports the conclusions reached and is appropriately documented;</w:t>
      </w:r>
    </w:p>
    <w:p w14:paraId="6FB3B9E1" w14:textId="77777777" w:rsidR="000B43F6" w:rsidRPr="00F629A2" w:rsidRDefault="000B43F6"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 xml:space="preserve">The evidence obtained is sufficient and appropriate to support the report; and </w:t>
      </w:r>
    </w:p>
    <w:p w14:paraId="5BD42127" w14:textId="292D1601" w:rsidR="00705141" w:rsidRPr="00F629A2" w:rsidRDefault="000B43F6"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lastRenderedPageBreak/>
        <w:t>The objectives of the engagement procedures have been achieved.</w:t>
      </w:r>
      <w:r w:rsidR="00470A16" w:rsidRPr="00F629A2">
        <w:rPr>
          <w:rStyle w:val="FootnoteReference"/>
          <w:rFonts w:ascii="Arial" w:eastAsiaTheme="minorHAnsi" w:hAnsi="Arial"/>
          <w:sz w:val="22"/>
          <w:szCs w:val="22"/>
          <w:lang w:val="en-ZA"/>
        </w:rPr>
        <w:footnoteReference w:id="22"/>
      </w:r>
    </w:p>
    <w:p w14:paraId="7408C628" w14:textId="7ACC3729" w:rsidR="00705141" w:rsidRPr="00F629A2" w:rsidRDefault="00705141" w:rsidP="00F62618">
      <w:pPr>
        <w:keepNext/>
        <w:keepLines/>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In documenting the nature, timing and extent of </w:t>
      </w:r>
      <w:r w:rsidR="0095761D" w:rsidRPr="00F629A2">
        <w:rPr>
          <w:rFonts w:ascii="Arial" w:eastAsiaTheme="minorHAnsi" w:hAnsi="Arial" w:cs="Arial"/>
          <w:color w:val="000000"/>
          <w:sz w:val="22"/>
          <w:szCs w:val="22"/>
          <w:lang w:val="en-ZA"/>
        </w:rPr>
        <w:t>the cross-review</w:t>
      </w:r>
      <w:r w:rsidRPr="00F629A2">
        <w:rPr>
          <w:rFonts w:ascii="Arial" w:eastAsiaTheme="minorHAnsi" w:hAnsi="Arial" w:cs="Arial"/>
          <w:color w:val="000000"/>
          <w:sz w:val="22"/>
          <w:szCs w:val="22"/>
          <w:lang w:val="en-ZA"/>
        </w:rPr>
        <w:t xml:space="preserve"> performed, </w:t>
      </w:r>
      <w:r w:rsidR="0057015B" w:rsidRPr="00F629A2">
        <w:rPr>
          <w:rFonts w:ascii="Arial" w:eastAsiaTheme="minorHAnsi" w:hAnsi="Arial" w:cs="Arial"/>
          <w:color w:val="000000"/>
          <w:sz w:val="22"/>
          <w:szCs w:val="22"/>
          <w:lang w:val="en-ZA"/>
        </w:rPr>
        <w:t>each</w:t>
      </w:r>
      <w:r w:rsidRPr="00F629A2">
        <w:rPr>
          <w:rFonts w:ascii="Arial" w:eastAsiaTheme="minorHAnsi" w:hAnsi="Arial" w:cs="Arial"/>
          <w:color w:val="000000"/>
          <w:sz w:val="22"/>
          <w:szCs w:val="22"/>
          <w:lang w:val="en-ZA"/>
        </w:rPr>
        <w:t xml:space="preserve"> </w:t>
      </w:r>
      <w:r w:rsidR="0057015B" w:rsidRPr="00F629A2">
        <w:rPr>
          <w:rFonts w:ascii="Arial" w:eastAsiaTheme="minorHAnsi" w:hAnsi="Arial" w:cs="Arial"/>
          <w:color w:val="000000"/>
          <w:sz w:val="22"/>
          <w:szCs w:val="22"/>
          <w:lang w:val="en-ZA"/>
        </w:rPr>
        <w:t>joint auditor</w:t>
      </w:r>
      <w:r w:rsidRPr="00F629A2">
        <w:rPr>
          <w:rFonts w:ascii="Arial" w:eastAsiaTheme="minorHAnsi" w:hAnsi="Arial" w:cs="Arial"/>
          <w:color w:val="000000"/>
          <w:sz w:val="22"/>
          <w:szCs w:val="22"/>
          <w:lang w:val="en-ZA"/>
        </w:rPr>
        <w:t xml:space="preserve"> record</w:t>
      </w:r>
      <w:r w:rsidR="0057015B"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w:t>
      </w:r>
    </w:p>
    <w:p w14:paraId="0FA6E971" w14:textId="77777777" w:rsidR="00705141" w:rsidRPr="00F629A2" w:rsidRDefault="00705141" w:rsidP="00F62618">
      <w:pPr>
        <w:pStyle w:val="Default"/>
        <w:keepNext/>
        <w:keepLines/>
        <w:widowControl/>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The identifying characteristics of the specific items or matters tested;</w:t>
      </w:r>
    </w:p>
    <w:p w14:paraId="11563FBD" w14:textId="45962DCB" w:rsidR="00705141" w:rsidRPr="00F629A2" w:rsidRDefault="00705141" w:rsidP="00F62618">
      <w:pPr>
        <w:pStyle w:val="Default"/>
        <w:keepNext/>
        <w:keepLines/>
        <w:widowControl/>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 xml:space="preserve">Who performed the </w:t>
      </w:r>
      <w:r w:rsidR="00F33DF2" w:rsidRPr="00F629A2">
        <w:rPr>
          <w:rFonts w:ascii="Arial" w:eastAsiaTheme="minorHAnsi" w:hAnsi="Arial" w:cs="Arial"/>
          <w:sz w:val="22"/>
          <w:szCs w:val="22"/>
          <w:lang w:val="en-ZA"/>
        </w:rPr>
        <w:t>cross-review</w:t>
      </w:r>
      <w:r w:rsidR="0050639E">
        <w:rPr>
          <w:rFonts w:ascii="Arial" w:eastAsiaTheme="minorHAnsi" w:hAnsi="Arial" w:cs="Arial"/>
          <w:sz w:val="22"/>
          <w:szCs w:val="22"/>
          <w:lang w:val="en-ZA"/>
        </w:rPr>
        <w:t>,</w:t>
      </w:r>
      <w:r w:rsidRPr="00F629A2">
        <w:rPr>
          <w:rFonts w:ascii="Arial" w:eastAsiaTheme="minorHAnsi" w:hAnsi="Arial" w:cs="Arial"/>
          <w:sz w:val="22"/>
          <w:szCs w:val="22"/>
          <w:lang w:val="en-ZA"/>
        </w:rPr>
        <w:t xml:space="preserve"> and the date such work was completed; and</w:t>
      </w:r>
    </w:p>
    <w:p w14:paraId="34D7E52A" w14:textId="30827963" w:rsidR="00705141" w:rsidRPr="00F629A2" w:rsidRDefault="00F33DF2" w:rsidP="00F62618">
      <w:pPr>
        <w:pStyle w:val="Default"/>
        <w:keepNext/>
        <w:keepLines/>
        <w:widowControl/>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T</w:t>
      </w:r>
      <w:r w:rsidR="00705141" w:rsidRPr="00F629A2">
        <w:rPr>
          <w:rFonts w:ascii="Arial" w:eastAsiaTheme="minorHAnsi" w:hAnsi="Arial" w:cs="Arial"/>
          <w:sz w:val="22"/>
          <w:szCs w:val="22"/>
          <w:lang w:val="en-ZA"/>
        </w:rPr>
        <w:t>he</w:t>
      </w:r>
      <w:r w:rsidRPr="00F629A2">
        <w:rPr>
          <w:rFonts w:ascii="Arial" w:eastAsiaTheme="minorHAnsi" w:hAnsi="Arial" w:cs="Arial"/>
          <w:sz w:val="22"/>
          <w:szCs w:val="22"/>
          <w:lang w:val="en-ZA"/>
        </w:rPr>
        <w:t xml:space="preserve"> </w:t>
      </w:r>
      <w:r w:rsidR="00705141" w:rsidRPr="00F629A2">
        <w:rPr>
          <w:rFonts w:ascii="Arial" w:eastAsiaTheme="minorHAnsi" w:hAnsi="Arial" w:cs="Arial"/>
          <w:sz w:val="22"/>
          <w:szCs w:val="22"/>
          <w:lang w:val="en-ZA"/>
        </w:rPr>
        <w:t xml:space="preserve">extent of such </w:t>
      </w:r>
      <w:r w:rsidR="00616D10">
        <w:rPr>
          <w:rFonts w:ascii="Arial" w:eastAsiaTheme="minorHAnsi" w:hAnsi="Arial" w:cs="Arial"/>
          <w:sz w:val="22"/>
          <w:szCs w:val="22"/>
          <w:lang w:val="en-ZA"/>
        </w:rPr>
        <w:t xml:space="preserve">a </w:t>
      </w:r>
      <w:r w:rsidRPr="00F629A2">
        <w:rPr>
          <w:rFonts w:ascii="Arial" w:eastAsiaTheme="minorHAnsi" w:hAnsi="Arial" w:cs="Arial"/>
          <w:sz w:val="22"/>
          <w:szCs w:val="22"/>
          <w:lang w:val="en-ZA"/>
        </w:rPr>
        <w:t>cross-</w:t>
      </w:r>
      <w:r w:rsidR="00705141" w:rsidRPr="00F629A2">
        <w:rPr>
          <w:rFonts w:ascii="Arial" w:eastAsiaTheme="minorHAnsi" w:hAnsi="Arial" w:cs="Arial"/>
          <w:sz w:val="22"/>
          <w:szCs w:val="22"/>
          <w:lang w:val="en-ZA"/>
        </w:rPr>
        <w:t>review.</w:t>
      </w:r>
    </w:p>
    <w:p w14:paraId="597F5C3D" w14:textId="0446897D" w:rsidR="00705141" w:rsidRPr="00F629A2" w:rsidRDefault="00705141"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The cross-review </w:t>
      </w:r>
      <w:r w:rsidR="00663E41">
        <w:rPr>
          <w:rFonts w:ascii="Arial" w:eastAsiaTheme="minorHAnsi" w:hAnsi="Arial" w:cs="Arial"/>
          <w:color w:val="000000"/>
          <w:sz w:val="22"/>
          <w:szCs w:val="22"/>
          <w:lang w:val="en-ZA"/>
        </w:rPr>
        <w:t xml:space="preserve">documentation </w:t>
      </w:r>
      <w:r w:rsidR="00B40CFD" w:rsidRPr="00F629A2">
        <w:rPr>
          <w:rFonts w:ascii="Arial" w:eastAsiaTheme="minorHAnsi" w:hAnsi="Arial" w:cs="Arial"/>
          <w:color w:val="000000"/>
          <w:sz w:val="22"/>
          <w:szCs w:val="22"/>
          <w:lang w:val="en-ZA"/>
        </w:rPr>
        <w:t>is</w:t>
      </w:r>
      <w:r w:rsidRPr="00F629A2">
        <w:rPr>
          <w:rFonts w:ascii="Arial" w:eastAsiaTheme="minorHAnsi" w:hAnsi="Arial" w:cs="Arial"/>
          <w:color w:val="000000"/>
          <w:sz w:val="22"/>
          <w:szCs w:val="22"/>
          <w:lang w:val="en-ZA"/>
        </w:rPr>
        <w:t xml:space="preserve"> sufficient to satisfy an experienced auditor, having no previous connection with the joint audit engagement, to be able to understand the nature, timing and extent of the cross-review procedures, and the conclusions reached in the cross-review. Evidence of </w:t>
      </w:r>
      <w:r w:rsidR="00616D10">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cross</w:t>
      </w:r>
      <w:r w:rsidR="00483F55" w:rsidRPr="00F629A2">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review may include the following:</w:t>
      </w:r>
    </w:p>
    <w:p w14:paraId="3602A281" w14:textId="4A25710E" w:rsidR="00EB4F36" w:rsidRDefault="003E256A"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Pr>
          <w:rFonts w:ascii="Arial" w:eastAsiaTheme="minorHAnsi" w:hAnsi="Arial" w:cs="Arial"/>
          <w:sz w:val="22"/>
          <w:szCs w:val="22"/>
          <w:lang w:val="en-ZA"/>
        </w:rPr>
        <w:t>A l</w:t>
      </w:r>
      <w:r w:rsidR="00EB4F36">
        <w:rPr>
          <w:rFonts w:ascii="Arial" w:eastAsiaTheme="minorHAnsi" w:hAnsi="Arial" w:cs="Arial"/>
          <w:sz w:val="22"/>
          <w:szCs w:val="22"/>
          <w:lang w:val="en-ZA"/>
        </w:rPr>
        <w:t>ist of the working papers reviewed;</w:t>
      </w:r>
    </w:p>
    <w:p w14:paraId="06028427" w14:textId="6A0752DC" w:rsidR="00705141" w:rsidRPr="00F629A2" w:rsidRDefault="00705141"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Minutes of meetings held with the other joint auditor(s);</w:t>
      </w:r>
      <w:r w:rsidR="0050639E">
        <w:rPr>
          <w:rFonts w:ascii="Arial" w:eastAsiaTheme="minorHAnsi" w:hAnsi="Arial" w:cs="Arial"/>
          <w:sz w:val="22"/>
          <w:szCs w:val="22"/>
          <w:lang w:val="en-ZA"/>
        </w:rPr>
        <w:t xml:space="preserve"> and</w:t>
      </w:r>
    </w:p>
    <w:p w14:paraId="2994868A" w14:textId="764BE278" w:rsidR="00705141" w:rsidRPr="00F629A2" w:rsidRDefault="00705141"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 xml:space="preserve">Documentation of how </w:t>
      </w:r>
      <w:r w:rsidR="003E256A">
        <w:rPr>
          <w:rFonts w:ascii="Arial" w:eastAsiaTheme="minorHAnsi" w:hAnsi="Arial" w:cs="Arial"/>
          <w:sz w:val="22"/>
          <w:szCs w:val="22"/>
          <w:lang w:val="en-ZA"/>
        </w:rPr>
        <w:t xml:space="preserve">the </w:t>
      </w:r>
      <w:r w:rsidR="00C903C1">
        <w:rPr>
          <w:rFonts w:ascii="Arial" w:eastAsiaTheme="minorHAnsi" w:hAnsi="Arial" w:cs="Arial"/>
          <w:sz w:val="22"/>
          <w:szCs w:val="22"/>
          <w:lang w:val="en-ZA"/>
        </w:rPr>
        <w:t xml:space="preserve">reviewer concluded that </w:t>
      </w:r>
      <w:r w:rsidRPr="00F629A2">
        <w:rPr>
          <w:rFonts w:ascii="Arial" w:eastAsiaTheme="minorHAnsi" w:hAnsi="Arial" w:cs="Arial"/>
          <w:sz w:val="22"/>
          <w:szCs w:val="22"/>
          <w:lang w:val="en-ZA"/>
        </w:rPr>
        <w:t xml:space="preserve">the joint auditor </w:t>
      </w:r>
      <w:r w:rsidR="00512394">
        <w:rPr>
          <w:rFonts w:ascii="Arial" w:eastAsiaTheme="minorHAnsi" w:hAnsi="Arial" w:cs="Arial"/>
          <w:sz w:val="22"/>
          <w:szCs w:val="22"/>
          <w:lang w:val="en-ZA"/>
        </w:rPr>
        <w:t>has</w:t>
      </w:r>
      <w:r w:rsidRPr="00F629A2">
        <w:rPr>
          <w:rFonts w:ascii="Arial" w:eastAsiaTheme="minorHAnsi" w:hAnsi="Arial" w:cs="Arial"/>
          <w:sz w:val="22"/>
          <w:szCs w:val="22"/>
          <w:lang w:val="en-ZA"/>
        </w:rPr>
        <w:t xml:space="preserve"> compli</w:t>
      </w:r>
      <w:r w:rsidR="00512394">
        <w:rPr>
          <w:rFonts w:ascii="Arial" w:eastAsiaTheme="minorHAnsi" w:hAnsi="Arial" w:cs="Arial"/>
          <w:sz w:val="22"/>
          <w:szCs w:val="22"/>
          <w:lang w:val="en-ZA"/>
        </w:rPr>
        <w:t>ed</w:t>
      </w:r>
      <w:r w:rsidRPr="00F629A2">
        <w:rPr>
          <w:rFonts w:ascii="Arial" w:eastAsiaTheme="minorHAnsi" w:hAnsi="Arial" w:cs="Arial"/>
          <w:sz w:val="22"/>
          <w:szCs w:val="22"/>
          <w:lang w:val="en-ZA"/>
        </w:rPr>
        <w:t xml:space="preserve"> with the joint audit strategy, for example, </w:t>
      </w:r>
      <w:r w:rsidR="00512394">
        <w:rPr>
          <w:rFonts w:ascii="Arial" w:eastAsiaTheme="minorHAnsi" w:hAnsi="Arial" w:cs="Arial"/>
          <w:sz w:val="22"/>
          <w:szCs w:val="22"/>
          <w:lang w:val="en-ZA"/>
        </w:rPr>
        <w:t xml:space="preserve">how the procedures performed address the risks identified, </w:t>
      </w:r>
      <w:r w:rsidR="00B06146">
        <w:rPr>
          <w:rFonts w:ascii="Arial" w:eastAsiaTheme="minorHAnsi" w:hAnsi="Arial" w:cs="Arial"/>
          <w:sz w:val="22"/>
          <w:szCs w:val="22"/>
          <w:lang w:val="en-ZA"/>
        </w:rPr>
        <w:t>considering</w:t>
      </w:r>
      <w:r w:rsidR="00512394">
        <w:rPr>
          <w:rFonts w:ascii="Arial" w:eastAsiaTheme="minorHAnsi" w:hAnsi="Arial" w:cs="Arial"/>
          <w:sz w:val="22"/>
          <w:szCs w:val="22"/>
          <w:lang w:val="en-ZA"/>
        </w:rPr>
        <w:t xml:space="preserve"> the significance of the risk in accordance with the ISAs</w:t>
      </w:r>
      <w:r w:rsidRPr="00F629A2">
        <w:rPr>
          <w:rFonts w:ascii="Arial" w:eastAsiaTheme="minorHAnsi" w:hAnsi="Arial" w:cs="Arial"/>
          <w:sz w:val="22"/>
          <w:szCs w:val="22"/>
          <w:lang w:val="en-ZA"/>
        </w:rPr>
        <w:t>.</w:t>
      </w:r>
    </w:p>
    <w:p w14:paraId="13E5EC38" w14:textId="59F209DA" w:rsidR="00D91FA8" w:rsidRPr="009502E2" w:rsidRDefault="00262AC9" w:rsidP="00D90E81">
      <w:pPr>
        <w:numPr>
          <w:ilvl w:val="0"/>
          <w:numId w:val="1"/>
        </w:numPr>
        <w:tabs>
          <w:tab w:val="clear" w:pos="720"/>
          <w:tab w:val="num" w:pos="540"/>
        </w:tabs>
        <w:spacing w:after="120" w:line="276" w:lineRule="auto"/>
        <w:ind w:left="540" w:hanging="540"/>
        <w:jc w:val="both"/>
        <w:rPr>
          <w:rFonts w:ascii="Arial" w:hAnsi="Arial" w:cs="Arial"/>
          <w:color w:val="000000"/>
          <w:sz w:val="22"/>
          <w:szCs w:val="22"/>
          <w:lang w:val="en-ZA"/>
        </w:rPr>
      </w:pPr>
      <w:r w:rsidRPr="00F629A2">
        <w:rPr>
          <w:rFonts w:ascii="Arial" w:eastAsiaTheme="minorHAnsi" w:hAnsi="Arial" w:cs="Arial"/>
          <w:color w:val="000000"/>
          <w:sz w:val="22"/>
          <w:szCs w:val="22"/>
          <w:lang w:val="en-ZA"/>
        </w:rPr>
        <w:t xml:space="preserve">If </w:t>
      </w:r>
      <w:r w:rsidR="009502E2" w:rsidRPr="009502E2">
        <w:rPr>
          <w:rFonts w:ascii="Arial" w:eastAsia="Arial" w:hAnsi="Arial" w:cs="Arial"/>
          <w:sz w:val="22"/>
          <w:szCs w:val="22"/>
        </w:rPr>
        <w:t xml:space="preserve">a joint auditor, after carrying out the cross-review, evaluates and concludes that the procedures performed by the other joint auditor(s) are not in accordance with the audit plan as agreed between the joint auditors, the joint auditor can request </w:t>
      </w:r>
      <w:r w:rsidR="007E6B9B">
        <w:rPr>
          <w:rFonts w:ascii="Arial" w:eastAsia="Arial" w:hAnsi="Arial" w:cs="Arial"/>
          <w:sz w:val="22"/>
          <w:szCs w:val="22"/>
        </w:rPr>
        <w:t xml:space="preserve">that </w:t>
      </w:r>
      <w:r w:rsidR="009502E2" w:rsidRPr="009502E2">
        <w:rPr>
          <w:rFonts w:ascii="Arial" w:eastAsia="Arial" w:hAnsi="Arial" w:cs="Arial"/>
          <w:sz w:val="22"/>
          <w:szCs w:val="22"/>
        </w:rPr>
        <w:t>additional procedures be performed by the other joint auditor</w:t>
      </w:r>
      <w:r w:rsidRPr="00F629A2">
        <w:rPr>
          <w:rFonts w:ascii="Arial" w:eastAsiaTheme="minorHAnsi" w:hAnsi="Arial" w:cs="Arial"/>
          <w:color w:val="000000"/>
          <w:sz w:val="22"/>
          <w:szCs w:val="22"/>
          <w:lang w:val="en-ZA"/>
        </w:rPr>
        <w:t xml:space="preserve">. </w:t>
      </w:r>
      <w:r w:rsidR="009502E2" w:rsidRPr="009502E2">
        <w:rPr>
          <w:rFonts w:ascii="Arial" w:eastAsiaTheme="minorHAnsi" w:hAnsi="Arial" w:cs="Arial"/>
          <w:color w:val="000000"/>
          <w:sz w:val="22"/>
          <w:szCs w:val="22"/>
          <w:lang w:val="en-ZA"/>
        </w:rPr>
        <w:t xml:space="preserve">Alternatively, </w:t>
      </w:r>
      <w:r w:rsidR="00C36334">
        <w:rPr>
          <w:rFonts w:ascii="Arial" w:eastAsia="Arial" w:hAnsi="Arial" w:cs="Arial"/>
          <w:sz w:val="22"/>
          <w:szCs w:val="22"/>
        </w:rPr>
        <w:t>i</w:t>
      </w:r>
      <w:r w:rsidR="009502E2" w:rsidRPr="009502E2">
        <w:rPr>
          <w:rFonts w:ascii="Arial" w:eastAsia="Arial" w:hAnsi="Arial" w:cs="Arial"/>
          <w:sz w:val="22"/>
          <w:szCs w:val="22"/>
        </w:rPr>
        <w:t>f, after carrying out the audit plan as agreed between the joint auditors, a joint auditor concludes that there is insufficient and/or inappropriate audit evidence to support the conclusion reached, the joint auditor should consult with the other joint auditor</w:t>
      </w:r>
      <w:r w:rsidR="003D540D">
        <w:rPr>
          <w:rFonts w:ascii="Arial" w:eastAsia="Arial" w:hAnsi="Arial" w:cs="Arial"/>
          <w:sz w:val="22"/>
          <w:szCs w:val="22"/>
        </w:rPr>
        <w:t>(s)</w:t>
      </w:r>
      <w:r w:rsidR="009502E2" w:rsidRPr="009502E2">
        <w:rPr>
          <w:rFonts w:ascii="Arial" w:eastAsia="Arial" w:hAnsi="Arial" w:cs="Arial"/>
          <w:sz w:val="22"/>
          <w:szCs w:val="22"/>
        </w:rPr>
        <w:t xml:space="preserve"> and agree on the approach to address the concerns noted</w:t>
      </w:r>
      <w:r w:rsidR="003D540D">
        <w:rPr>
          <w:rFonts w:ascii="Arial" w:eastAsia="Arial" w:hAnsi="Arial" w:cs="Arial"/>
          <w:sz w:val="22"/>
          <w:szCs w:val="22"/>
        </w:rPr>
        <w:t>.</w:t>
      </w:r>
    </w:p>
    <w:p w14:paraId="3CE75FC3" w14:textId="3EAFFA2A" w:rsidR="00262AC9" w:rsidRDefault="00262AC9" w:rsidP="00D90E81">
      <w:pPr>
        <w:numPr>
          <w:ilvl w:val="0"/>
          <w:numId w:val="1"/>
        </w:numPr>
        <w:tabs>
          <w:tab w:val="clear" w:pos="720"/>
          <w:tab w:val="num" w:pos="540"/>
        </w:tabs>
        <w:spacing w:after="360" w:line="276" w:lineRule="auto"/>
        <w:ind w:left="539" w:hanging="539"/>
        <w:jc w:val="both"/>
        <w:rPr>
          <w:rFonts w:ascii="Arial" w:hAnsi="Arial" w:cs="Arial"/>
          <w:color w:val="000000"/>
          <w:sz w:val="22"/>
          <w:szCs w:val="22"/>
          <w:lang w:val="en-ZA"/>
        </w:rPr>
      </w:pPr>
      <w:r w:rsidRPr="00F629A2">
        <w:rPr>
          <w:rFonts w:ascii="Arial" w:eastAsiaTheme="minorHAnsi" w:hAnsi="Arial" w:cs="Arial"/>
          <w:color w:val="000000"/>
          <w:sz w:val="22"/>
          <w:szCs w:val="22"/>
          <w:lang w:val="en-ZA"/>
        </w:rPr>
        <w:t>If the other joint auditor</w:t>
      </w:r>
      <w:r w:rsidR="009F25EB"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disagrees </w:t>
      </w:r>
      <w:r w:rsidR="009474D8" w:rsidRPr="00F629A2">
        <w:rPr>
          <w:rFonts w:ascii="Arial" w:eastAsiaTheme="minorHAnsi" w:hAnsi="Arial" w:cs="Arial"/>
          <w:color w:val="000000"/>
          <w:sz w:val="22"/>
          <w:szCs w:val="22"/>
          <w:lang w:val="en-ZA"/>
        </w:rPr>
        <w:t>or is unable to</w:t>
      </w:r>
      <w:r w:rsidRPr="00F629A2">
        <w:rPr>
          <w:rFonts w:ascii="Arial" w:eastAsiaTheme="minorHAnsi" w:hAnsi="Arial" w:cs="Arial"/>
          <w:color w:val="000000"/>
          <w:sz w:val="22"/>
          <w:szCs w:val="22"/>
          <w:lang w:val="en-ZA"/>
        </w:rPr>
        <w:t xml:space="preserve"> carry out </w:t>
      </w:r>
      <w:r w:rsidRPr="00F629A2">
        <w:rPr>
          <w:rFonts w:ascii="Arial" w:hAnsi="Arial" w:cs="Arial"/>
          <w:color w:val="000000"/>
          <w:sz w:val="22"/>
          <w:szCs w:val="22"/>
          <w:lang w:val="en-ZA"/>
        </w:rPr>
        <w:t xml:space="preserve">the </w:t>
      </w:r>
      <w:r w:rsidRPr="00F629A2">
        <w:rPr>
          <w:rFonts w:ascii="Arial" w:eastAsiaTheme="minorHAnsi" w:hAnsi="Arial" w:cs="Arial"/>
          <w:color w:val="000000"/>
          <w:sz w:val="22"/>
          <w:szCs w:val="22"/>
          <w:lang w:val="en-ZA"/>
        </w:rPr>
        <w:t xml:space="preserve">additional procedures, the joint auditor requesting </w:t>
      </w:r>
      <w:r w:rsidR="00616D10">
        <w:rPr>
          <w:rFonts w:ascii="Arial" w:eastAsiaTheme="minorHAnsi" w:hAnsi="Arial" w:cs="Arial"/>
          <w:color w:val="000000"/>
          <w:sz w:val="22"/>
          <w:szCs w:val="22"/>
          <w:lang w:val="en-ZA"/>
        </w:rPr>
        <w:t>that</w:t>
      </w:r>
      <w:r w:rsidRPr="00F629A2">
        <w:rPr>
          <w:rFonts w:ascii="Arial" w:hAnsi="Arial" w:cs="Arial"/>
          <w:color w:val="000000"/>
          <w:sz w:val="22"/>
          <w:szCs w:val="22"/>
          <w:lang w:val="en-ZA"/>
        </w:rPr>
        <w:t xml:space="preserve"> </w:t>
      </w:r>
      <w:r w:rsidRPr="00F629A2">
        <w:rPr>
          <w:rFonts w:ascii="Arial" w:eastAsiaTheme="minorHAnsi" w:hAnsi="Arial" w:cs="Arial"/>
          <w:color w:val="000000"/>
          <w:sz w:val="22"/>
          <w:szCs w:val="22"/>
          <w:lang w:val="en-ZA"/>
        </w:rPr>
        <w:t xml:space="preserve">additional procedures </w:t>
      </w:r>
      <w:r w:rsidR="00616D10">
        <w:rPr>
          <w:rFonts w:ascii="Arial" w:eastAsiaTheme="minorHAnsi" w:hAnsi="Arial" w:cs="Arial"/>
          <w:color w:val="000000"/>
          <w:sz w:val="22"/>
          <w:szCs w:val="22"/>
          <w:lang w:val="en-ZA"/>
        </w:rPr>
        <w:t xml:space="preserve">be performed </w:t>
      </w:r>
      <w:r w:rsidR="00D23937" w:rsidRPr="00F629A2">
        <w:rPr>
          <w:rFonts w:ascii="Arial" w:eastAsiaTheme="minorHAnsi" w:hAnsi="Arial" w:cs="Arial"/>
          <w:color w:val="000000"/>
          <w:sz w:val="22"/>
          <w:szCs w:val="22"/>
          <w:lang w:val="en-ZA"/>
        </w:rPr>
        <w:t>would</w:t>
      </w:r>
      <w:r w:rsidRPr="00F629A2">
        <w:rPr>
          <w:rFonts w:ascii="Arial" w:eastAsiaTheme="minorHAnsi" w:hAnsi="Arial" w:cs="Arial"/>
          <w:color w:val="000000"/>
          <w:sz w:val="22"/>
          <w:szCs w:val="22"/>
          <w:lang w:val="en-ZA"/>
        </w:rPr>
        <w:t xml:space="preserve"> </w:t>
      </w:r>
      <w:r w:rsidR="00616D10">
        <w:rPr>
          <w:rFonts w:ascii="Arial" w:eastAsiaTheme="minorHAnsi" w:hAnsi="Arial" w:cs="Arial"/>
          <w:color w:val="000000"/>
          <w:sz w:val="22"/>
          <w:szCs w:val="22"/>
          <w:lang w:val="en-ZA"/>
        </w:rPr>
        <w:t xml:space="preserve">then </w:t>
      </w:r>
      <w:r w:rsidRPr="00F629A2">
        <w:rPr>
          <w:rFonts w:ascii="Arial" w:eastAsiaTheme="minorHAnsi" w:hAnsi="Arial" w:cs="Arial"/>
          <w:color w:val="000000"/>
          <w:sz w:val="22"/>
          <w:szCs w:val="22"/>
          <w:lang w:val="en-ZA"/>
        </w:rPr>
        <w:t xml:space="preserve">perform these additional procedures to obtain </w:t>
      </w:r>
      <w:r w:rsidR="007114AC" w:rsidRPr="00F629A2">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sufficient appropriate audit evidence required to</w:t>
      </w:r>
      <w:r w:rsidR="00917616" w:rsidRPr="00F629A2">
        <w:rPr>
          <w:rFonts w:ascii="Arial" w:eastAsiaTheme="minorHAnsi" w:hAnsi="Arial" w:cs="Arial"/>
          <w:color w:val="000000"/>
          <w:sz w:val="22"/>
          <w:szCs w:val="22"/>
          <w:lang w:val="en-ZA"/>
        </w:rPr>
        <w:t xml:space="preserve"> </w:t>
      </w:r>
      <w:r w:rsidR="007F4E6C" w:rsidRPr="00F629A2">
        <w:rPr>
          <w:rFonts w:ascii="Arial" w:eastAsiaTheme="minorHAnsi" w:hAnsi="Arial" w:cs="Arial"/>
          <w:color w:val="000000"/>
          <w:sz w:val="22"/>
          <w:szCs w:val="22"/>
          <w:lang w:val="en-ZA"/>
        </w:rPr>
        <w:t xml:space="preserve">conclude and </w:t>
      </w:r>
      <w:r w:rsidRPr="00F629A2">
        <w:rPr>
          <w:rFonts w:ascii="Arial" w:eastAsiaTheme="minorHAnsi" w:hAnsi="Arial" w:cs="Arial"/>
          <w:color w:val="000000"/>
          <w:sz w:val="22"/>
          <w:szCs w:val="22"/>
          <w:lang w:val="en-ZA"/>
        </w:rPr>
        <w:t xml:space="preserve">form a </w:t>
      </w:r>
      <w:r w:rsidR="0081396D" w:rsidRPr="00F629A2">
        <w:rPr>
          <w:rFonts w:ascii="Arial" w:eastAsiaTheme="minorHAnsi" w:hAnsi="Arial" w:cs="Arial"/>
          <w:color w:val="000000"/>
          <w:sz w:val="22"/>
          <w:szCs w:val="22"/>
          <w:lang w:val="en-ZA"/>
        </w:rPr>
        <w:t>joint audit</w:t>
      </w:r>
      <w:r w:rsidR="003C6173">
        <w:rPr>
          <w:rFonts w:ascii="Arial" w:eastAsiaTheme="minorHAnsi" w:hAnsi="Arial" w:cs="Arial"/>
          <w:color w:val="000000"/>
          <w:sz w:val="22"/>
          <w:szCs w:val="22"/>
          <w:lang w:val="en-ZA"/>
        </w:rPr>
        <w:t>ors’</w:t>
      </w:r>
      <w:r w:rsidR="0081396D"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opinion on the financial statements</w:t>
      </w:r>
      <w:r w:rsidRPr="00F629A2">
        <w:rPr>
          <w:rFonts w:ascii="Arial" w:hAnsi="Arial" w:cs="Arial"/>
          <w:color w:val="000000"/>
          <w:sz w:val="22"/>
          <w:szCs w:val="22"/>
          <w:lang w:val="en-ZA"/>
        </w:rPr>
        <w:t>.</w:t>
      </w:r>
      <w:r w:rsidR="00671A03" w:rsidRPr="00F629A2">
        <w:rPr>
          <w:rFonts w:ascii="Arial" w:hAnsi="Arial" w:cs="Arial"/>
          <w:color w:val="000000"/>
          <w:sz w:val="22"/>
          <w:szCs w:val="22"/>
          <w:lang w:val="en-ZA"/>
        </w:rPr>
        <w:t xml:space="preserve"> The joint auditor may consider communicating this to those charged with governance, as appropriate</w:t>
      </w:r>
      <w:r w:rsidR="002A680F" w:rsidRPr="00F629A2">
        <w:rPr>
          <w:rFonts w:ascii="Arial" w:hAnsi="Arial" w:cs="Arial"/>
          <w:color w:val="000000"/>
          <w:sz w:val="22"/>
          <w:szCs w:val="22"/>
          <w:lang w:val="en-ZA"/>
        </w:rPr>
        <w:t>, after exploring all reasonable dispute resolution mechanisms</w:t>
      </w:r>
      <w:r w:rsidR="00671A03" w:rsidRPr="00F629A2">
        <w:rPr>
          <w:rFonts w:ascii="Arial" w:hAnsi="Arial" w:cs="Arial"/>
          <w:color w:val="000000"/>
          <w:sz w:val="22"/>
          <w:szCs w:val="22"/>
          <w:lang w:val="en-ZA"/>
        </w:rPr>
        <w:t>.</w:t>
      </w:r>
    </w:p>
    <w:p w14:paraId="001CE4E5" w14:textId="77777777" w:rsidR="0073442B" w:rsidRPr="00F629A2" w:rsidRDefault="0073442B" w:rsidP="0073442B">
      <w:pPr>
        <w:spacing w:after="360" w:line="276" w:lineRule="auto"/>
        <w:ind w:left="539"/>
        <w:jc w:val="both"/>
        <w:rPr>
          <w:rFonts w:ascii="Arial" w:hAnsi="Arial" w:cs="Arial"/>
          <w:color w:val="000000"/>
          <w:sz w:val="22"/>
          <w:szCs w:val="22"/>
          <w:lang w:val="en-ZA"/>
        </w:rPr>
      </w:pPr>
    </w:p>
    <w:p w14:paraId="065619F1" w14:textId="77777777" w:rsidR="00711572" w:rsidRPr="00F629A2" w:rsidRDefault="00711572" w:rsidP="001D03D2">
      <w:pPr>
        <w:pStyle w:val="Heading1"/>
        <w:spacing w:before="0"/>
        <w:jc w:val="both"/>
        <w:rPr>
          <w:rFonts w:cs="Times New Roman"/>
          <w:szCs w:val="22"/>
          <w:lang w:val="en-ZA"/>
        </w:rPr>
      </w:pPr>
      <w:bookmarkStart w:id="15" w:name="_Toc101777285"/>
      <w:r w:rsidRPr="00F629A2">
        <w:rPr>
          <w:rFonts w:cs="Times New Roman"/>
          <w:szCs w:val="22"/>
          <w:lang w:val="en-ZA"/>
        </w:rPr>
        <w:t>Communication</w:t>
      </w:r>
      <w:bookmarkEnd w:id="15"/>
    </w:p>
    <w:p w14:paraId="57B0A003" w14:textId="6AD77E07" w:rsidR="003418E9" w:rsidRPr="00F629A2" w:rsidRDefault="007529C6" w:rsidP="00D90E81">
      <w:pPr>
        <w:numPr>
          <w:ilvl w:val="0"/>
          <w:numId w:val="1"/>
        </w:numPr>
        <w:tabs>
          <w:tab w:val="clear" w:pos="720"/>
          <w:tab w:val="num" w:pos="540"/>
        </w:tabs>
        <w:spacing w:after="120" w:line="276" w:lineRule="auto"/>
        <w:ind w:left="540" w:hanging="540"/>
        <w:jc w:val="both"/>
        <w:rPr>
          <w:rFonts w:ascii="Arial" w:hAnsi="Arial" w:cs="Arial"/>
          <w:color w:val="000000"/>
          <w:lang w:val="en-ZA"/>
        </w:rPr>
      </w:pPr>
      <w:r w:rsidRPr="00F629A2">
        <w:rPr>
          <w:rFonts w:ascii="Arial" w:eastAsiaTheme="minorHAnsi" w:hAnsi="Arial" w:cs="Arial"/>
          <w:color w:val="000000"/>
          <w:sz w:val="22"/>
          <w:szCs w:val="22"/>
          <w:lang w:val="en-ZA"/>
        </w:rPr>
        <w:t>A joint auditor communicate</w:t>
      </w:r>
      <w:r w:rsidR="0037106D"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with the other joint auditor</w:t>
      </w:r>
      <w:r w:rsidR="005B23F7"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on a timely basis.</w:t>
      </w:r>
      <w:r w:rsidR="00F7575E" w:rsidRPr="00F629A2">
        <w:rPr>
          <w:rStyle w:val="FootnoteReference"/>
          <w:rFonts w:ascii="Arial" w:eastAsiaTheme="minorHAnsi" w:hAnsi="Arial"/>
          <w:color w:val="000000"/>
          <w:sz w:val="22"/>
          <w:szCs w:val="22"/>
          <w:lang w:val="en-ZA"/>
        </w:rPr>
        <w:footnoteReference w:id="23"/>
      </w:r>
      <w:r w:rsidR="00C632B3" w:rsidRPr="00F629A2">
        <w:rPr>
          <w:rFonts w:ascii="Arial" w:eastAsiaTheme="minorHAnsi" w:hAnsi="Arial" w:cs="Arial"/>
          <w:color w:val="000000"/>
          <w:sz w:val="22"/>
          <w:szCs w:val="22"/>
          <w:lang w:val="en-ZA"/>
        </w:rPr>
        <w:t xml:space="preserve"> The communication may include</w:t>
      </w:r>
      <w:r w:rsidR="00974134" w:rsidRPr="00F629A2">
        <w:rPr>
          <w:rStyle w:val="FootnoteReference"/>
          <w:rFonts w:ascii="Arial" w:eastAsiaTheme="minorHAnsi" w:hAnsi="Arial"/>
          <w:color w:val="000000"/>
          <w:sz w:val="22"/>
          <w:szCs w:val="22"/>
          <w:lang w:val="en-ZA"/>
        </w:rPr>
        <w:footnoteReference w:id="24"/>
      </w:r>
      <w:r w:rsidR="00C632B3" w:rsidRPr="00F629A2">
        <w:rPr>
          <w:rFonts w:ascii="Arial" w:eastAsiaTheme="minorHAnsi" w:hAnsi="Arial" w:cs="Arial"/>
          <w:color w:val="000000"/>
          <w:sz w:val="22"/>
          <w:szCs w:val="22"/>
          <w:lang w:val="en-ZA"/>
        </w:rPr>
        <w:t>:</w:t>
      </w:r>
    </w:p>
    <w:p w14:paraId="3FEB0B56" w14:textId="2C8E96A8" w:rsidR="00645FD7" w:rsidRDefault="00645FD7"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 xml:space="preserve">The ethical requirements that are relevant to the joint audit engagement and, in particular, independence requirements; </w:t>
      </w:r>
    </w:p>
    <w:p w14:paraId="75366C84" w14:textId="269D2388" w:rsidR="00D24C77" w:rsidRPr="00F629A2" w:rsidRDefault="006E22AB"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Pr>
          <w:rFonts w:ascii="Arial" w:hAnsi="Arial" w:cs="Arial"/>
          <w:sz w:val="22"/>
          <w:szCs w:val="22"/>
          <w:lang w:val="en-ZA" w:eastAsia="en-ZA"/>
        </w:rPr>
        <w:lastRenderedPageBreak/>
        <w:t xml:space="preserve">The </w:t>
      </w:r>
      <w:r w:rsidR="004457B3">
        <w:rPr>
          <w:rFonts w:ascii="Arial" w:hAnsi="Arial" w:cs="Arial"/>
          <w:sz w:val="22"/>
          <w:szCs w:val="22"/>
          <w:lang w:val="en-ZA" w:eastAsia="en-ZA"/>
        </w:rPr>
        <w:t xml:space="preserve">system of </w:t>
      </w:r>
      <w:r>
        <w:rPr>
          <w:rFonts w:ascii="Arial" w:hAnsi="Arial" w:cs="Arial"/>
          <w:sz w:val="22"/>
          <w:szCs w:val="22"/>
          <w:lang w:val="en-ZA" w:eastAsia="en-ZA"/>
        </w:rPr>
        <w:t>q</w:t>
      </w:r>
      <w:r w:rsidR="00D24C77">
        <w:rPr>
          <w:rFonts w:ascii="Arial" w:hAnsi="Arial" w:cs="Arial"/>
          <w:sz w:val="22"/>
          <w:szCs w:val="22"/>
          <w:lang w:val="en-ZA" w:eastAsia="en-ZA"/>
        </w:rPr>
        <w:t xml:space="preserve">uality </w:t>
      </w:r>
      <w:r w:rsidR="004457B3">
        <w:rPr>
          <w:rFonts w:ascii="Arial" w:hAnsi="Arial" w:cs="Arial"/>
          <w:sz w:val="22"/>
          <w:szCs w:val="22"/>
          <w:lang w:val="en-ZA" w:eastAsia="en-ZA"/>
        </w:rPr>
        <w:t>management</w:t>
      </w:r>
      <w:r w:rsidR="00D24C77">
        <w:rPr>
          <w:rFonts w:ascii="Arial" w:hAnsi="Arial" w:cs="Arial"/>
          <w:sz w:val="22"/>
          <w:szCs w:val="22"/>
          <w:lang w:val="en-ZA" w:eastAsia="en-ZA"/>
        </w:rPr>
        <w:t xml:space="preserve"> </w:t>
      </w:r>
      <w:r w:rsidR="00B9076A">
        <w:rPr>
          <w:rFonts w:ascii="Arial" w:hAnsi="Arial" w:cs="Arial"/>
          <w:sz w:val="22"/>
          <w:szCs w:val="22"/>
          <w:lang w:val="en-ZA" w:eastAsia="en-ZA"/>
        </w:rPr>
        <w:t>of each joint auditor in accordance with the ISAs.</w:t>
      </w:r>
    </w:p>
    <w:p w14:paraId="03C44B25" w14:textId="10556E8D"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The</w:t>
      </w:r>
      <w:r w:rsidR="005C0D42" w:rsidRPr="00F629A2">
        <w:rPr>
          <w:rFonts w:ascii="Arial" w:hAnsi="Arial" w:cs="Arial"/>
          <w:sz w:val="22"/>
          <w:szCs w:val="22"/>
          <w:lang w:val="en-ZA" w:eastAsia="en-ZA"/>
        </w:rPr>
        <w:t xml:space="preserve"> processes</w:t>
      </w:r>
      <w:r w:rsidR="00E33B89">
        <w:rPr>
          <w:rFonts w:ascii="Arial" w:hAnsi="Arial" w:cs="Arial"/>
          <w:sz w:val="22"/>
          <w:szCs w:val="22"/>
          <w:lang w:val="en-ZA" w:eastAsia="en-ZA"/>
        </w:rPr>
        <w:t>,</w:t>
      </w:r>
      <w:r w:rsidRPr="00F629A2">
        <w:rPr>
          <w:rFonts w:ascii="Arial" w:hAnsi="Arial" w:cs="Arial"/>
          <w:sz w:val="22"/>
          <w:szCs w:val="22"/>
          <w:lang w:val="en-ZA" w:eastAsia="en-ZA"/>
        </w:rPr>
        <w:t xml:space="preserve"> in relation to the review of </w:t>
      </w:r>
      <w:r w:rsidR="00F977D9" w:rsidRPr="00F629A2">
        <w:rPr>
          <w:rFonts w:ascii="Arial" w:hAnsi="Arial" w:cs="Arial"/>
          <w:sz w:val="22"/>
          <w:szCs w:val="22"/>
          <w:lang w:val="en-ZA" w:eastAsia="en-ZA"/>
        </w:rPr>
        <w:t xml:space="preserve">the </w:t>
      </w:r>
      <w:r w:rsidRPr="00F629A2">
        <w:rPr>
          <w:rFonts w:ascii="Arial" w:hAnsi="Arial" w:cs="Arial"/>
          <w:sz w:val="22"/>
          <w:szCs w:val="22"/>
          <w:lang w:val="en-ZA" w:eastAsia="en-ZA"/>
        </w:rPr>
        <w:t>other joint auditor’s working papers</w:t>
      </w:r>
      <w:r w:rsidR="00154B4C">
        <w:rPr>
          <w:rFonts w:ascii="Arial" w:hAnsi="Arial" w:cs="Arial"/>
          <w:sz w:val="22"/>
          <w:szCs w:val="22"/>
          <w:lang w:val="en-ZA" w:eastAsia="en-ZA"/>
        </w:rPr>
        <w:t xml:space="preserve"> (i.e. timing, extent and practicalities regarding access to audit files, obtaining copies of key documents</w:t>
      </w:r>
      <w:r w:rsidR="00A51BE7">
        <w:rPr>
          <w:rFonts w:ascii="Arial" w:hAnsi="Arial" w:cs="Arial"/>
          <w:sz w:val="22"/>
          <w:szCs w:val="22"/>
          <w:lang w:val="en-ZA" w:eastAsia="en-ZA"/>
        </w:rPr>
        <w:t>,</w:t>
      </w:r>
      <w:r w:rsidR="00154B4C">
        <w:rPr>
          <w:rFonts w:ascii="Arial" w:hAnsi="Arial" w:cs="Arial"/>
          <w:sz w:val="22"/>
          <w:szCs w:val="22"/>
          <w:lang w:val="en-ZA" w:eastAsia="en-ZA"/>
        </w:rPr>
        <w:t xml:space="preserve"> etc.)</w:t>
      </w:r>
      <w:r w:rsidRPr="00F629A2">
        <w:rPr>
          <w:rFonts w:ascii="Arial" w:hAnsi="Arial" w:cs="Arial"/>
          <w:sz w:val="22"/>
          <w:szCs w:val="22"/>
          <w:lang w:val="en-ZA" w:eastAsia="en-ZA"/>
        </w:rPr>
        <w:t xml:space="preserve">; </w:t>
      </w:r>
    </w:p>
    <w:p w14:paraId="52DE94E7" w14:textId="0236BBDF"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Identified significant risks of material misstatement at the financial statement level</w:t>
      </w:r>
      <w:r w:rsidR="00F43872" w:rsidRPr="00F629A2">
        <w:rPr>
          <w:rFonts w:ascii="Arial" w:hAnsi="Arial" w:cs="Arial"/>
          <w:sz w:val="22"/>
          <w:szCs w:val="22"/>
          <w:lang w:val="en-ZA" w:eastAsia="en-ZA"/>
        </w:rPr>
        <w:t xml:space="preserve"> or assertion level</w:t>
      </w:r>
      <w:r w:rsidRPr="00F629A2">
        <w:rPr>
          <w:rFonts w:ascii="Arial" w:hAnsi="Arial" w:cs="Arial"/>
          <w:sz w:val="22"/>
          <w:szCs w:val="22"/>
          <w:lang w:val="en-ZA" w:eastAsia="en-ZA"/>
        </w:rPr>
        <w:t>, due to fraud or error, that may be relevant to the work of the other joint auditor</w:t>
      </w:r>
      <w:r w:rsidR="00E73D38" w:rsidRPr="00F629A2">
        <w:rPr>
          <w:rFonts w:ascii="Arial" w:hAnsi="Arial" w:cs="Arial"/>
          <w:sz w:val="22"/>
          <w:szCs w:val="22"/>
          <w:lang w:val="en-ZA" w:eastAsia="en-ZA"/>
        </w:rPr>
        <w:t>(s)</w:t>
      </w:r>
      <w:r w:rsidRPr="00F629A2">
        <w:rPr>
          <w:rFonts w:ascii="Arial" w:hAnsi="Arial" w:cs="Arial"/>
          <w:sz w:val="22"/>
          <w:szCs w:val="22"/>
          <w:lang w:val="en-ZA" w:eastAsia="en-ZA"/>
        </w:rPr>
        <w:t>;</w:t>
      </w:r>
    </w:p>
    <w:p w14:paraId="4E22B1DB" w14:textId="3F4A2FF2"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 xml:space="preserve">Information on instances of non-compliance with laws and regulations that could give rise to a material misstatement of the financial statements; </w:t>
      </w:r>
    </w:p>
    <w:p w14:paraId="7C6BE860" w14:textId="1C1E2764"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 xml:space="preserve">Indicators of possible management bias; </w:t>
      </w:r>
    </w:p>
    <w:p w14:paraId="095C8CAF" w14:textId="62044180" w:rsidR="00645FD7" w:rsidRPr="00F629A2" w:rsidRDefault="0088307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Pr>
          <w:rFonts w:ascii="Arial" w:hAnsi="Arial" w:cs="Arial"/>
          <w:sz w:val="22"/>
          <w:szCs w:val="22"/>
          <w:lang w:val="en-ZA" w:eastAsia="en-ZA"/>
        </w:rPr>
        <w:t xml:space="preserve">A </w:t>
      </w:r>
      <w:r w:rsidRPr="00F629A2">
        <w:rPr>
          <w:rFonts w:ascii="Arial" w:hAnsi="Arial" w:cs="Arial"/>
          <w:sz w:val="22"/>
          <w:szCs w:val="22"/>
          <w:lang w:val="en-ZA" w:eastAsia="en-ZA"/>
        </w:rPr>
        <w:t xml:space="preserve">description </w:t>
      </w:r>
      <w:r w:rsidR="00645FD7" w:rsidRPr="00F629A2">
        <w:rPr>
          <w:rFonts w:ascii="Arial" w:hAnsi="Arial" w:cs="Arial"/>
          <w:sz w:val="22"/>
          <w:szCs w:val="22"/>
          <w:lang w:val="en-ZA" w:eastAsia="en-ZA"/>
        </w:rPr>
        <w:t xml:space="preserve">of any identified significant deficiencies in internal control; </w:t>
      </w:r>
    </w:p>
    <w:p w14:paraId="55ABDB55" w14:textId="08D21B21"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Other significant matters that the joint auditor expects to communicate to those charged with governance, including fraud or suspected fraud and reportable irregularities, if any</w:t>
      </w:r>
      <w:r w:rsidR="00B75EA6" w:rsidRPr="00F629A2">
        <w:rPr>
          <w:rFonts w:ascii="Arial" w:hAnsi="Arial" w:cs="Arial"/>
          <w:sz w:val="22"/>
          <w:szCs w:val="22"/>
          <w:lang w:val="en-ZA" w:eastAsia="en-ZA"/>
        </w:rPr>
        <w:t>;</w:t>
      </w:r>
      <w:r w:rsidRPr="00F629A2">
        <w:rPr>
          <w:rFonts w:ascii="Arial" w:hAnsi="Arial" w:cs="Arial"/>
          <w:sz w:val="22"/>
          <w:szCs w:val="22"/>
          <w:lang w:val="en-ZA" w:eastAsia="en-ZA"/>
        </w:rPr>
        <w:t xml:space="preserve"> </w:t>
      </w:r>
    </w:p>
    <w:p w14:paraId="204D7217" w14:textId="7C42D5F2"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Any other matters that may be relevant to the audit that the other joint auditor</w:t>
      </w:r>
      <w:r w:rsidR="00BE31DC" w:rsidRPr="00F629A2">
        <w:rPr>
          <w:rFonts w:ascii="Arial" w:hAnsi="Arial" w:cs="Arial"/>
          <w:sz w:val="22"/>
          <w:szCs w:val="22"/>
          <w:lang w:val="en-ZA" w:eastAsia="en-ZA"/>
        </w:rPr>
        <w:t>(s)</w:t>
      </w:r>
      <w:r w:rsidRPr="00F629A2">
        <w:rPr>
          <w:rFonts w:ascii="Arial" w:hAnsi="Arial" w:cs="Arial"/>
          <w:sz w:val="22"/>
          <w:szCs w:val="22"/>
          <w:lang w:val="en-ZA" w:eastAsia="en-ZA"/>
        </w:rPr>
        <w:t xml:space="preserve"> should be aware of and/or </w:t>
      </w:r>
      <w:r w:rsidR="00E33B89">
        <w:rPr>
          <w:rFonts w:ascii="Arial" w:hAnsi="Arial" w:cs="Arial"/>
          <w:sz w:val="22"/>
          <w:szCs w:val="22"/>
          <w:lang w:val="en-ZA" w:eastAsia="en-ZA"/>
        </w:rPr>
        <w:t xml:space="preserve">that are </w:t>
      </w:r>
      <w:r w:rsidRPr="00F629A2">
        <w:rPr>
          <w:rFonts w:ascii="Arial" w:hAnsi="Arial" w:cs="Arial"/>
          <w:sz w:val="22"/>
          <w:szCs w:val="22"/>
          <w:lang w:val="en-ZA" w:eastAsia="en-ZA"/>
        </w:rPr>
        <w:t>relevant to the work of the other joint auditor</w:t>
      </w:r>
      <w:r w:rsidR="00BE31DC" w:rsidRPr="00F629A2">
        <w:rPr>
          <w:rFonts w:ascii="Arial" w:hAnsi="Arial" w:cs="Arial"/>
          <w:sz w:val="22"/>
          <w:szCs w:val="22"/>
          <w:lang w:val="en-ZA" w:eastAsia="en-ZA"/>
        </w:rPr>
        <w:t>(s)</w:t>
      </w:r>
      <w:r w:rsidRPr="00F629A2">
        <w:rPr>
          <w:rFonts w:ascii="Arial" w:hAnsi="Arial" w:cs="Arial"/>
          <w:sz w:val="22"/>
          <w:szCs w:val="22"/>
          <w:lang w:val="en-ZA" w:eastAsia="en-ZA"/>
        </w:rPr>
        <w:t>; and</w:t>
      </w:r>
    </w:p>
    <w:p w14:paraId="710B6858" w14:textId="2B16AEDC" w:rsidR="00C632B3"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The joint auditors</w:t>
      </w:r>
      <w:r w:rsidR="00332445" w:rsidRPr="00F629A2">
        <w:rPr>
          <w:rFonts w:ascii="Arial" w:hAnsi="Arial" w:cs="Arial"/>
          <w:sz w:val="22"/>
          <w:szCs w:val="22"/>
          <w:lang w:val="en-ZA" w:eastAsia="en-ZA"/>
        </w:rPr>
        <w:t>’</w:t>
      </w:r>
      <w:r w:rsidRPr="00F629A2">
        <w:rPr>
          <w:rFonts w:ascii="Arial" w:hAnsi="Arial" w:cs="Arial"/>
          <w:sz w:val="22"/>
          <w:szCs w:val="22"/>
          <w:lang w:val="en-ZA" w:eastAsia="en-ZA"/>
        </w:rPr>
        <w:t xml:space="preserve"> findings and conclusions</w:t>
      </w:r>
      <w:r w:rsidR="00E33B89">
        <w:rPr>
          <w:rFonts w:ascii="Arial" w:hAnsi="Arial" w:cs="Arial"/>
          <w:sz w:val="22"/>
          <w:szCs w:val="22"/>
          <w:lang w:val="en-ZA" w:eastAsia="en-ZA"/>
        </w:rPr>
        <w:t>,</w:t>
      </w:r>
      <w:r w:rsidRPr="00F629A2">
        <w:rPr>
          <w:rFonts w:ascii="Arial" w:hAnsi="Arial" w:cs="Arial"/>
          <w:sz w:val="22"/>
          <w:szCs w:val="22"/>
          <w:lang w:val="en-ZA" w:eastAsia="en-ZA"/>
        </w:rPr>
        <w:t xml:space="preserve"> which may lead to a modified opinion. </w:t>
      </w:r>
    </w:p>
    <w:p w14:paraId="19A6C6EF" w14:textId="51353547" w:rsidR="00756949" w:rsidRPr="00F629A2" w:rsidRDefault="007529C6" w:rsidP="00D90E81">
      <w:pPr>
        <w:numPr>
          <w:ilvl w:val="0"/>
          <w:numId w:val="1"/>
        </w:numPr>
        <w:tabs>
          <w:tab w:val="clear" w:pos="720"/>
          <w:tab w:val="num" w:pos="540"/>
        </w:tabs>
        <w:spacing w:after="120" w:line="276" w:lineRule="auto"/>
        <w:ind w:left="540" w:hanging="540"/>
        <w:jc w:val="both"/>
        <w:rPr>
          <w:rFonts w:ascii="Arial" w:hAnsi="Arial" w:cs="Arial"/>
          <w:color w:val="000000"/>
          <w:lang w:val="en-ZA"/>
        </w:rPr>
      </w:pPr>
      <w:r w:rsidRPr="00F629A2">
        <w:rPr>
          <w:rFonts w:ascii="Arial" w:eastAsiaTheme="minorHAnsi" w:hAnsi="Arial" w:cs="Arial"/>
          <w:color w:val="000000"/>
          <w:sz w:val="22"/>
          <w:szCs w:val="22"/>
          <w:lang w:val="en-ZA"/>
        </w:rPr>
        <w:t xml:space="preserve">The joint auditors </w:t>
      </w:r>
      <w:r w:rsidR="005C430B" w:rsidRPr="00F629A2">
        <w:rPr>
          <w:rFonts w:ascii="Arial" w:eastAsiaTheme="minorHAnsi" w:hAnsi="Arial" w:cs="Arial"/>
          <w:color w:val="000000"/>
          <w:sz w:val="22"/>
          <w:szCs w:val="22"/>
          <w:lang w:val="en-ZA"/>
        </w:rPr>
        <w:t>apply</w:t>
      </w:r>
      <w:r w:rsidRPr="00F629A2">
        <w:rPr>
          <w:rFonts w:ascii="Arial" w:eastAsiaTheme="minorHAnsi" w:hAnsi="Arial" w:cs="Arial"/>
          <w:color w:val="000000"/>
          <w:sz w:val="22"/>
          <w:szCs w:val="22"/>
          <w:lang w:val="en-ZA"/>
        </w:rPr>
        <w:t xml:space="preserve"> the requirements in ISA</w:t>
      </w:r>
      <w:r w:rsidR="00756949" w:rsidRPr="00F629A2">
        <w:rPr>
          <w:rFonts w:ascii="Arial" w:eastAsiaTheme="minorHAnsi" w:hAnsi="Arial" w:cs="Arial"/>
          <w:color w:val="000000"/>
          <w:sz w:val="22"/>
          <w:szCs w:val="22"/>
          <w:lang w:val="en-ZA"/>
        </w:rPr>
        <w:t xml:space="preserve"> 260 (Revised), </w:t>
      </w:r>
      <w:r w:rsidR="00756949" w:rsidRPr="00F629A2">
        <w:rPr>
          <w:rFonts w:ascii="Arial" w:eastAsiaTheme="minorHAnsi" w:hAnsi="Arial" w:cs="Arial"/>
          <w:i/>
          <w:iCs/>
          <w:color w:val="000000"/>
          <w:sz w:val="22"/>
          <w:szCs w:val="22"/>
          <w:lang w:val="en-ZA"/>
        </w:rPr>
        <w:t>Communicating with Those Charged with Governance</w:t>
      </w:r>
      <w:r w:rsidR="00756949" w:rsidRPr="00F629A2">
        <w:rPr>
          <w:rFonts w:ascii="Arial" w:eastAsiaTheme="minorHAnsi" w:hAnsi="Arial" w:cs="Arial"/>
          <w:color w:val="000000"/>
          <w:sz w:val="22"/>
          <w:szCs w:val="22"/>
          <w:lang w:val="en-ZA"/>
        </w:rPr>
        <w:t>,</w:t>
      </w:r>
      <w:r w:rsidR="00E5649A"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re</w:t>
      </w:r>
      <w:r w:rsidR="00756949" w:rsidRPr="00F629A2">
        <w:rPr>
          <w:rFonts w:ascii="Arial" w:eastAsiaTheme="minorHAnsi" w:hAnsi="Arial" w:cs="Arial"/>
          <w:color w:val="000000"/>
          <w:sz w:val="22"/>
          <w:szCs w:val="22"/>
          <w:lang w:val="en-ZA"/>
        </w:rPr>
        <w:t>garding</w:t>
      </w:r>
      <w:r w:rsidRPr="00F629A2">
        <w:rPr>
          <w:rFonts w:ascii="Arial" w:eastAsiaTheme="minorHAnsi" w:hAnsi="Arial" w:cs="Arial"/>
          <w:color w:val="000000"/>
          <w:sz w:val="22"/>
          <w:szCs w:val="22"/>
          <w:lang w:val="en-ZA"/>
        </w:rPr>
        <w:t xml:space="preserve"> communication with management and those charged with governance. </w:t>
      </w:r>
    </w:p>
    <w:p w14:paraId="1448AF9B" w14:textId="795F096F" w:rsidR="007529C6" w:rsidRPr="00F629A2" w:rsidRDefault="007529C6" w:rsidP="00D90E81">
      <w:pPr>
        <w:numPr>
          <w:ilvl w:val="0"/>
          <w:numId w:val="1"/>
        </w:numPr>
        <w:tabs>
          <w:tab w:val="clear" w:pos="720"/>
          <w:tab w:val="num" w:pos="540"/>
        </w:tabs>
        <w:spacing w:after="120" w:line="276" w:lineRule="auto"/>
        <w:ind w:left="540" w:hanging="540"/>
        <w:jc w:val="both"/>
        <w:rPr>
          <w:rFonts w:ascii="Arial" w:hAnsi="Arial" w:cs="Arial"/>
          <w:color w:val="000000"/>
          <w:lang w:val="en-ZA"/>
        </w:rPr>
      </w:pPr>
      <w:r w:rsidRPr="00F629A2">
        <w:rPr>
          <w:rFonts w:ascii="Arial" w:eastAsiaTheme="minorHAnsi" w:hAnsi="Arial" w:cs="Arial"/>
          <w:color w:val="000000"/>
          <w:sz w:val="22"/>
          <w:szCs w:val="22"/>
          <w:lang w:val="en-ZA"/>
        </w:rPr>
        <w:t>The joint auditor</w:t>
      </w:r>
      <w:r w:rsidR="00E33B89">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s</w:t>
      </w:r>
      <w:r w:rsidR="00E33B89">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w:t>
      </w:r>
      <w:r w:rsidR="004854B5" w:rsidRPr="00F629A2">
        <w:rPr>
          <w:rFonts w:ascii="Arial" w:eastAsiaTheme="minorHAnsi" w:hAnsi="Arial" w:cs="Arial"/>
          <w:color w:val="000000"/>
          <w:sz w:val="22"/>
          <w:szCs w:val="22"/>
          <w:lang w:val="en-ZA"/>
        </w:rPr>
        <w:t>establish</w:t>
      </w:r>
      <w:r w:rsidR="00E33B89">
        <w:rPr>
          <w:rFonts w:ascii="Arial" w:eastAsiaTheme="minorHAnsi" w:hAnsi="Arial" w:cs="Arial"/>
          <w:color w:val="000000"/>
          <w:sz w:val="22"/>
          <w:szCs w:val="22"/>
          <w:lang w:val="en-ZA"/>
        </w:rPr>
        <w:t>es</w:t>
      </w:r>
      <w:r w:rsidRPr="00F629A2">
        <w:rPr>
          <w:rFonts w:ascii="Arial" w:eastAsiaTheme="minorHAnsi" w:hAnsi="Arial" w:cs="Arial"/>
          <w:color w:val="000000"/>
          <w:sz w:val="22"/>
          <w:szCs w:val="22"/>
          <w:lang w:val="en-ZA"/>
        </w:rPr>
        <w:t xml:space="preserve"> an effective communication plan with the other joint auditor</w:t>
      </w:r>
      <w:r w:rsidR="002C4259"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such that all joint auditors are aware of the issues being discussed and communicated with management and those charged with governance</w:t>
      </w:r>
      <w:r w:rsidRPr="00F629A2">
        <w:rPr>
          <w:rFonts w:ascii="Arial" w:hAnsi="Arial" w:cs="Arial"/>
          <w:color w:val="000000"/>
          <w:lang w:val="en-ZA"/>
        </w:rPr>
        <w:t>.</w:t>
      </w:r>
    </w:p>
    <w:p w14:paraId="6FA8F11C" w14:textId="7F676E8B" w:rsidR="00F31D5D" w:rsidRPr="00F629A2" w:rsidRDefault="0042136A"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In</w:t>
      </w:r>
      <w:r w:rsidR="007529C6" w:rsidRPr="00F629A2">
        <w:rPr>
          <w:rFonts w:ascii="Arial" w:eastAsiaTheme="minorHAnsi" w:hAnsi="Arial" w:cs="Arial"/>
          <w:color w:val="000000"/>
          <w:sz w:val="22"/>
          <w:szCs w:val="22"/>
          <w:lang w:val="en-ZA"/>
        </w:rPr>
        <w:t xml:space="preserve"> joint audit </w:t>
      </w:r>
      <w:r w:rsidR="00141A6F" w:rsidRPr="00F629A2">
        <w:rPr>
          <w:rFonts w:ascii="Arial" w:eastAsiaTheme="minorHAnsi" w:hAnsi="Arial" w:cs="Arial"/>
          <w:color w:val="000000"/>
          <w:sz w:val="22"/>
          <w:szCs w:val="22"/>
          <w:lang w:val="en-ZA"/>
        </w:rPr>
        <w:t>engagements</w:t>
      </w:r>
      <w:r w:rsidR="007529C6" w:rsidRPr="00F629A2">
        <w:rPr>
          <w:rFonts w:ascii="Arial" w:eastAsiaTheme="minorHAnsi" w:hAnsi="Arial" w:cs="Arial"/>
          <w:color w:val="000000"/>
          <w:sz w:val="22"/>
          <w:szCs w:val="22"/>
          <w:lang w:val="en-ZA"/>
        </w:rPr>
        <w:t>, written communication</w:t>
      </w:r>
      <w:r w:rsidR="008B46B6">
        <w:rPr>
          <w:rFonts w:ascii="Arial" w:eastAsiaTheme="minorHAnsi" w:hAnsi="Arial" w:cs="Arial"/>
          <w:color w:val="000000"/>
          <w:sz w:val="22"/>
          <w:szCs w:val="22"/>
          <w:lang w:val="en-ZA"/>
        </w:rPr>
        <w:t xml:space="preserve"> –</w:t>
      </w:r>
      <w:r w:rsidR="007529C6" w:rsidRPr="00F629A2">
        <w:rPr>
          <w:rFonts w:ascii="Arial" w:eastAsiaTheme="minorHAnsi" w:hAnsi="Arial" w:cs="Arial"/>
          <w:color w:val="000000"/>
          <w:sz w:val="22"/>
          <w:szCs w:val="22"/>
          <w:lang w:val="en-ZA"/>
        </w:rPr>
        <w:t xml:space="preserve"> such as management letter</w:t>
      </w:r>
      <w:r w:rsidR="007529C6" w:rsidRPr="00F629A2">
        <w:rPr>
          <w:rFonts w:ascii="Arial" w:hAnsi="Arial" w:cs="Arial"/>
          <w:color w:val="000000"/>
          <w:sz w:val="22"/>
          <w:szCs w:val="22"/>
          <w:lang w:val="en-ZA"/>
        </w:rPr>
        <w:t>s</w:t>
      </w:r>
      <w:r w:rsidR="007529C6" w:rsidRPr="00F629A2">
        <w:rPr>
          <w:rFonts w:ascii="Arial" w:eastAsiaTheme="minorHAnsi" w:hAnsi="Arial" w:cs="Arial"/>
          <w:color w:val="000000"/>
          <w:sz w:val="22"/>
          <w:szCs w:val="22"/>
          <w:lang w:val="en-ZA"/>
        </w:rPr>
        <w:t xml:space="preserve">, letters to those charged with governance, reports or presentations to the audit committee relating to the audit </w:t>
      </w:r>
      <w:r w:rsidR="00696C7A" w:rsidRPr="00F629A2">
        <w:rPr>
          <w:rFonts w:ascii="Arial" w:eastAsiaTheme="minorHAnsi" w:hAnsi="Arial" w:cs="Arial"/>
          <w:color w:val="000000"/>
          <w:sz w:val="22"/>
          <w:szCs w:val="22"/>
          <w:lang w:val="en-ZA"/>
        </w:rPr>
        <w:t>engagement</w:t>
      </w:r>
      <w:r w:rsidR="007529C6" w:rsidRPr="00F629A2">
        <w:rPr>
          <w:rFonts w:ascii="Arial" w:eastAsiaTheme="minorHAnsi" w:hAnsi="Arial" w:cs="Arial"/>
          <w:color w:val="000000"/>
          <w:sz w:val="22"/>
          <w:szCs w:val="22"/>
          <w:lang w:val="en-ZA"/>
        </w:rPr>
        <w:t>, management and/or those charged with governance</w:t>
      </w:r>
      <w:r w:rsidR="008B46B6">
        <w:rPr>
          <w:rFonts w:ascii="Arial" w:eastAsiaTheme="minorHAnsi" w:hAnsi="Arial" w:cs="Arial"/>
          <w:color w:val="000000"/>
          <w:sz w:val="22"/>
          <w:szCs w:val="22"/>
          <w:lang w:val="en-ZA"/>
        </w:rPr>
        <w:t xml:space="preserve"> –</w:t>
      </w:r>
      <w:r w:rsidR="007529C6" w:rsidRPr="00F629A2">
        <w:rPr>
          <w:rFonts w:ascii="Arial" w:eastAsiaTheme="minorHAnsi" w:hAnsi="Arial" w:cs="Arial"/>
          <w:color w:val="000000"/>
          <w:sz w:val="22"/>
          <w:szCs w:val="22"/>
          <w:lang w:val="en-ZA"/>
        </w:rPr>
        <w:t xml:space="preserve"> </w:t>
      </w:r>
      <w:r w:rsidR="00E33B89">
        <w:rPr>
          <w:rFonts w:ascii="Arial" w:eastAsiaTheme="minorHAnsi" w:hAnsi="Arial" w:cs="Arial"/>
          <w:color w:val="000000"/>
          <w:sz w:val="22"/>
          <w:szCs w:val="22"/>
          <w:lang w:val="en-ZA"/>
        </w:rPr>
        <w:t xml:space="preserve">is </w:t>
      </w:r>
      <w:r w:rsidR="000F2363" w:rsidRPr="00F629A2">
        <w:rPr>
          <w:rFonts w:ascii="Arial" w:eastAsiaTheme="minorHAnsi" w:hAnsi="Arial" w:cs="Arial"/>
          <w:color w:val="000000"/>
          <w:sz w:val="22"/>
          <w:szCs w:val="22"/>
          <w:lang w:val="en-ZA"/>
        </w:rPr>
        <w:t xml:space="preserve">made </w:t>
      </w:r>
      <w:r w:rsidR="007529C6" w:rsidRPr="00F629A2">
        <w:rPr>
          <w:rFonts w:ascii="Arial" w:eastAsiaTheme="minorHAnsi" w:hAnsi="Arial" w:cs="Arial"/>
          <w:color w:val="000000"/>
          <w:sz w:val="22"/>
          <w:szCs w:val="22"/>
          <w:lang w:val="en-ZA"/>
        </w:rPr>
        <w:t>jointly by the joint auditors</w:t>
      </w:r>
      <w:r w:rsidR="007529C6" w:rsidRPr="00F629A2">
        <w:rPr>
          <w:rFonts w:ascii="Arial" w:hAnsi="Arial" w:cs="Arial"/>
          <w:color w:val="000000"/>
          <w:lang w:val="en-ZA"/>
        </w:rPr>
        <w:t>.</w:t>
      </w:r>
      <w:r w:rsidR="00EB6CCA" w:rsidRPr="00F629A2">
        <w:rPr>
          <w:rFonts w:ascii="Arial" w:hAnsi="Arial" w:cs="Arial"/>
          <w:color w:val="000000"/>
          <w:lang w:val="en-ZA"/>
        </w:rPr>
        <w:t xml:space="preserve"> </w:t>
      </w:r>
      <w:r w:rsidR="00EB6CCA" w:rsidRPr="00F629A2">
        <w:rPr>
          <w:rFonts w:ascii="Arial" w:eastAsiaTheme="minorHAnsi" w:hAnsi="Arial" w:cs="Arial"/>
          <w:color w:val="000000"/>
          <w:sz w:val="22"/>
          <w:szCs w:val="22"/>
          <w:lang w:val="en-ZA"/>
        </w:rPr>
        <w:t>This will facilitate consistent communication of the joint views and conclusions of the joint auditors.</w:t>
      </w:r>
    </w:p>
    <w:p w14:paraId="43857C24" w14:textId="513FB1D7" w:rsidR="007529C6" w:rsidRPr="00F629A2" w:rsidRDefault="00F31D5D"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Further, the joint auditors obtain and document the joint </w:t>
      </w:r>
      <w:r w:rsidR="00663E41">
        <w:rPr>
          <w:rFonts w:ascii="Arial" w:eastAsiaTheme="minorHAnsi" w:hAnsi="Arial" w:cs="Arial"/>
          <w:color w:val="000000"/>
          <w:sz w:val="22"/>
          <w:szCs w:val="22"/>
          <w:lang w:val="en-ZA"/>
        </w:rPr>
        <w:t xml:space="preserve">management </w:t>
      </w:r>
      <w:r w:rsidRPr="00F629A2">
        <w:rPr>
          <w:rFonts w:ascii="Arial" w:eastAsiaTheme="minorHAnsi" w:hAnsi="Arial" w:cs="Arial"/>
          <w:color w:val="000000"/>
          <w:sz w:val="22"/>
          <w:szCs w:val="22"/>
          <w:lang w:val="en-ZA"/>
        </w:rPr>
        <w:t>representation letter</w:t>
      </w:r>
      <w:r w:rsidR="0033546C" w:rsidRPr="00F629A2">
        <w:rPr>
          <w:rFonts w:ascii="Arial" w:eastAsiaTheme="minorHAnsi" w:hAnsi="Arial" w:cs="Arial"/>
          <w:color w:val="000000"/>
          <w:sz w:val="22"/>
          <w:szCs w:val="22"/>
          <w:lang w:val="en-ZA"/>
        </w:rPr>
        <w:t xml:space="preserve"> from management and/or those charged with governance</w:t>
      </w:r>
      <w:r w:rsidRPr="00F629A2">
        <w:rPr>
          <w:rFonts w:ascii="Arial" w:eastAsiaTheme="minorHAnsi" w:hAnsi="Arial" w:cs="Arial"/>
          <w:color w:val="000000"/>
          <w:sz w:val="22"/>
          <w:szCs w:val="22"/>
          <w:lang w:val="en-ZA"/>
        </w:rPr>
        <w:t xml:space="preserve">. </w:t>
      </w:r>
      <w:r w:rsidR="00883077">
        <w:rPr>
          <w:rFonts w:ascii="Arial" w:eastAsiaTheme="minorHAnsi" w:hAnsi="Arial" w:cs="Arial"/>
          <w:color w:val="000000"/>
          <w:sz w:val="22"/>
          <w:szCs w:val="22"/>
          <w:lang w:val="en-ZA"/>
        </w:rPr>
        <w:t xml:space="preserve">Also, </w:t>
      </w:r>
      <w:r w:rsidR="00883077" w:rsidRPr="00F629A2">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 xml:space="preserve">joint auditors consult each other on the content of the </w:t>
      </w:r>
      <w:r w:rsidR="00EA1548" w:rsidRPr="00F629A2">
        <w:rPr>
          <w:rFonts w:ascii="Arial" w:eastAsiaTheme="minorHAnsi" w:hAnsi="Arial" w:cs="Arial"/>
          <w:color w:val="000000"/>
          <w:sz w:val="22"/>
          <w:szCs w:val="22"/>
          <w:lang w:val="en-ZA"/>
        </w:rPr>
        <w:t xml:space="preserve">management </w:t>
      </w:r>
      <w:r w:rsidRPr="00F629A2">
        <w:rPr>
          <w:rFonts w:ascii="Arial" w:eastAsiaTheme="minorHAnsi" w:hAnsi="Arial" w:cs="Arial"/>
          <w:color w:val="000000"/>
          <w:sz w:val="22"/>
          <w:szCs w:val="22"/>
          <w:lang w:val="en-ZA"/>
        </w:rPr>
        <w:t>representation letter</w:t>
      </w:r>
      <w:r w:rsidR="00817AFF" w:rsidRPr="00F629A2">
        <w:rPr>
          <w:rFonts w:ascii="Arial" w:eastAsiaTheme="minorHAnsi" w:hAnsi="Arial" w:cs="Arial"/>
          <w:color w:val="000000"/>
          <w:sz w:val="22"/>
          <w:szCs w:val="22"/>
          <w:lang w:val="en-ZA"/>
        </w:rPr>
        <w:t>.</w:t>
      </w:r>
    </w:p>
    <w:p w14:paraId="302DE5E1" w14:textId="72C7F71C" w:rsidR="00711572" w:rsidRPr="00F629A2" w:rsidRDefault="007529C6"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hAnsi="Arial" w:cs="Arial"/>
          <w:color w:val="000000"/>
          <w:lang w:val="en-ZA"/>
        </w:rPr>
        <w:t>I</w:t>
      </w:r>
      <w:r w:rsidRPr="00F629A2">
        <w:rPr>
          <w:rFonts w:ascii="Arial" w:hAnsi="Arial" w:cs="Arial"/>
          <w:color w:val="000000"/>
          <w:sz w:val="22"/>
          <w:szCs w:val="22"/>
          <w:lang w:val="en-ZA"/>
        </w:rPr>
        <w:t>mportant or critical meetings</w:t>
      </w:r>
      <w:r w:rsidRPr="00F629A2">
        <w:rPr>
          <w:rFonts w:ascii="Arial" w:hAnsi="Arial" w:cs="Arial"/>
          <w:color w:val="000000"/>
          <w:lang w:val="en-ZA"/>
        </w:rPr>
        <w:t>,</w:t>
      </w:r>
      <w:r w:rsidRPr="00F629A2">
        <w:rPr>
          <w:rFonts w:ascii="Arial" w:hAnsi="Arial" w:cs="Arial"/>
          <w:color w:val="000000"/>
          <w:sz w:val="22"/>
          <w:szCs w:val="22"/>
          <w:lang w:val="en-ZA"/>
        </w:rPr>
        <w:t xml:space="preserve"> including planning meetings or meetings to discuss key risks and significant issues between the joint auditors, </w:t>
      </w:r>
      <w:r w:rsidR="009650DF">
        <w:rPr>
          <w:rFonts w:ascii="Arial" w:hAnsi="Arial" w:cs="Arial"/>
          <w:color w:val="000000"/>
          <w:sz w:val="22"/>
          <w:szCs w:val="22"/>
          <w:lang w:val="en-ZA"/>
        </w:rPr>
        <w:t>as well as</w:t>
      </w:r>
      <w:r w:rsidRPr="00F629A2">
        <w:rPr>
          <w:rFonts w:ascii="Arial" w:hAnsi="Arial" w:cs="Arial"/>
          <w:color w:val="000000"/>
          <w:sz w:val="22"/>
          <w:szCs w:val="22"/>
          <w:lang w:val="en-ZA"/>
        </w:rPr>
        <w:t xml:space="preserve"> </w:t>
      </w:r>
      <w:r w:rsidR="00E72FA3" w:rsidRPr="00F629A2">
        <w:rPr>
          <w:rFonts w:ascii="Arial" w:hAnsi="Arial" w:cs="Arial"/>
          <w:color w:val="000000"/>
          <w:sz w:val="22"/>
          <w:szCs w:val="22"/>
          <w:lang w:val="en-ZA"/>
        </w:rPr>
        <w:t xml:space="preserve">periodic </w:t>
      </w:r>
      <w:r w:rsidRPr="00F629A2">
        <w:rPr>
          <w:rFonts w:ascii="Arial" w:hAnsi="Arial" w:cs="Arial"/>
          <w:color w:val="000000"/>
          <w:sz w:val="22"/>
          <w:szCs w:val="22"/>
          <w:lang w:val="en-ZA"/>
        </w:rPr>
        <w:t>meetings with management and/or those charged with governance</w:t>
      </w:r>
      <w:r w:rsidR="00411C97" w:rsidRPr="00F629A2">
        <w:rPr>
          <w:rFonts w:ascii="Arial" w:hAnsi="Arial" w:cs="Arial"/>
          <w:color w:val="000000"/>
          <w:sz w:val="22"/>
          <w:szCs w:val="22"/>
          <w:lang w:val="en-ZA"/>
        </w:rPr>
        <w:t xml:space="preserve"> (including audit committee meetings)</w:t>
      </w:r>
      <w:r w:rsidR="008B46B6">
        <w:rPr>
          <w:rFonts w:ascii="Arial" w:hAnsi="Arial" w:cs="Arial"/>
          <w:color w:val="000000"/>
          <w:sz w:val="22"/>
          <w:szCs w:val="22"/>
          <w:lang w:val="en-ZA"/>
        </w:rPr>
        <w:t>,</w:t>
      </w:r>
      <w:r w:rsidRPr="00F629A2">
        <w:rPr>
          <w:rFonts w:ascii="Arial" w:hAnsi="Arial" w:cs="Arial"/>
          <w:color w:val="000000"/>
          <w:sz w:val="22"/>
          <w:szCs w:val="22"/>
          <w:lang w:val="en-ZA"/>
        </w:rPr>
        <w:t xml:space="preserve"> </w:t>
      </w:r>
      <w:r w:rsidR="00381EF7" w:rsidRPr="00F629A2">
        <w:rPr>
          <w:rFonts w:ascii="Arial" w:hAnsi="Arial" w:cs="Arial"/>
          <w:color w:val="000000"/>
          <w:sz w:val="22"/>
          <w:szCs w:val="22"/>
          <w:lang w:val="en-ZA"/>
        </w:rPr>
        <w:t>are</w:t>
      </w:r>
      <w:r w:rsidRPr="00F629A2">
        <w:rPr>
          <w:rFonts w:ascii="Arial" w:hAnsi="Arial" w:cs="Arial"/>
          <w:color w:val="000000"/>
          <w:sz w:val="22"/>
          <w:szCs w:val="22"/>
          <w:lang w:val="en-ZA"/>
        </w:rPr>
        <w:t xml:space="preserve"> attended by representatives from all of the joint auditors</w:t>
      </w:r>
      <w:r w:rsidR="004C01A6">
        <w:rPr>
          <w:rFonts w:ascii="Arial" w:hAnsi="Arial" w:cs="Arial"/>
          <w:color w:val="000000"/>
          <w:sz w:val="22"/>
          <w:szCs w:val="22"/>
          <w:lang w:val="en-ZA"/>
        </w:rPr>
        <w:t>, unless otherwise arranged</w:t>
      </w:r>
      <w:r w:rsidRPr="00F629A2">
        <w:rPr>
          <w:rFonts w:ascii="Arial" w:hAnsi="Arial" w:cs="Arial"/>
          <w:color w:val="000000"/>
          <w:lang w:val="en-ZA"/>
        </w:rPr>
        <w:t>.</w:t>
      </w:r>
    </w:p>
    <w:p w14:paraId="75763516" w14:textId="3570E05D" w:rsidR="00CE220B" w:rsidRPr="00F629A2" w:rsidRDefault="00CE220B" w:rsidP="001D03D2">
      <w:pPr>
        <w:pStyle w:val="Heading1"/>
        <w:spacing w:before="0"/>
        <w:jc w:val="both"/>
        <w:rPr>
          <w:rFonts w:cs="Times New Roman"/>
          <w:szCs w:val="22"/>
          <w:lang w:val="en-ZA"/>
        </w:rPr>
      </w:pPr>
      <w:bookmarkStart w:id="16" w:name="_Toc101777286"/>
      <w:r w:rsidRPr="00F629A2">
        <w:rPr>
          <w:rFonts w:cs="Times New Roman"/>
          <w:szCs w:val="22"/>
          <w:lang w:val="en-ZA"/>
        </w:rPr>
        <w:lastRenderedPageBreak/>
        <w:t>The Role of Joint Auditors in Reporting a Reportable Irregularity</w:t>
      </w:r>
      <w:bookmarkEnd w:id="16"/>
    </w:p>
    <w:p w14:paraId="01F8D187" w14:textId="728B4861" w:rsidR="00635855" w:rsidRPr="00F629A2" w:rsidRDefault="00635855"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The joint auditors shall consider their roles and responsibilities </w:t>
      </w:r>
      <w:r w:rsidR="00DA475B" w:rsidRPr="00F629A2">
        <w:rPr>
          <w:rFonts w:ascii="Arial" w:eastAsiaTheme="minorHAnsi" w:hAnsi="Arial" w:cs="Arial"/>
          <w:color w:val="000000"/>
          <w:sz w:val="22"/>
          <w:szCs w:val="22"/>
          <w:lang w:val="en-ZA"/>
        </w:rPr>
        <w:t>regarding</w:t>
      </w:r>
      <w:r w:rsidRPr="00F629A2">
        <w:rPr>
          <w:rFonts w:ascii="Arial" w:eastAsiaTheme="minorHAnsi" w:hAnsi="Arial" w:cs="Arial"/>
          <w:color w:val="000000"/>
          <w:sz w:val="22"/>
          <w:szCs w:val="22"/>
          <w:lang w:val="en-ZA"/>
        </w:rPr>
        <w:t xml:space="preserve"> reportable irregularities in terms of the A</w:t>
      </w:r>
      <w:r w:rsidR="00E72279" w:rsidRPr="00F629A2">
        <w:rPr>
          <w:rFonts w:ascii="Arial" w:eastAsiaTheme="minorHAnsi" w:hAnsi="Arial" w:cs="Arial"/>
          <w:color w:val="000000"/>
          <w:sz w:val="22"/>
          <w:szCs w:val="22"/>
          <w:lang w:val="en-ZA"/>
        </w:rPr>
        <w:t>ct</w:t>
      </w:r>
      <w:r w:rsidRPr="00F629A2">
        <w:rPr>
          <w:rFonts w:ascii="Arial" w:eastAsiaTheme="minorHAnsi" w:hAnsi="Arial" w:cs="Arial"/>
          <w:color w:val="000000"/>
          <w:sz w:val="22"/>
          <w:szCs w:val="22"/>
          <w:lang w:val="en-ZA"/>
        </w:rPr>
        <w:t xml:space="preserve"> and the Revised Guide for </w:t>
      </w:r>
      <w:r w:rsidR="009650DF" w:rsidRPr="00F629A2">
        <w:rPr>
          <w:rFonts w:ascii="Arial" w:eastAsiaTheme="minorHAnsi" w:hAnsi="Arial" w:cs="Arial"/>
          <w:color w:val="000000"/>
          <w:sz w:val="22"/>
          <w:szCs w:val="22"/>
          <w:lang w:val="en-ZA"/>
        </w:rPr>
        <w:t xml:space="preserve">Registered </w:t>
      </w:r>
      <w:r w:rsidRPr="00F629A2">
        <w:rPr>
          <w:rFonts w:ascii="Arial" w:eastAsiaTheme="minorHAnsi" w:hAnsi="Arial" w:cs="Arial"/>
          <w:color w:val="000000"/>
          <w:sz w:val="22"/>
          <w:szCs w:val="22"/>
          <w:lang w:val="en-ZA"/>
        </w:rPr>
        <w:t xml:space="preserve">Auditors: </w:t>
      </w:r>
      <w:r w:rsidRPr="00F629A2">
        <w:rPr>
          <w:rFonts w:ascii="Arial" w:eastAsiaTheme="minorHAnsi" w:hAnsi="Arial" w:cs="Arial"/>
          <w:i/>
          <w:iCs/>
          <w:color w:val="000000"/>
          <w:sz w:val="22"/>
          <w:szCs w:val="22"/>
          <w:lang w:val="en-ZA"/>
        </w:rPr>
        <w:t>Reportable irregularities in terms of the Auditing Profession Act</w:t>
      </w:r>
      <w:r w:rsidRPr="00F629A2">
        <w:rPr>
          <w:rFonts w:ascii="Arial" w:eastAsiaTheme="minorHAnsi" w:hAnsi="Arial" w:cs="Arial"/>
          <w:color w:val="000000"/>
          <w:sz w:val="22"/>
          <w:szCs w:val="22"/>
          <w:lang w:val="en-ZA"/>
        </w:rPr>
        <w:t>.</w:t>
      </w:r>
      <w:r w:rsidR="00CC6893" w:rsidRPr="00F629A2">
        <w:rPr>
          <w:rStyle w:val="FootnoteReference"/>
          <w:rFonts w:ascii="Arial" w:eastAsiaTheme="minorHAnsi" w:hAnsi="Arial"/>
          <w:color w:val="000000"/>
          <w:sz w:val="22"/>
          <w:szCs w:val="22"/>
          <w:lang w:val="en-ZA"/>
        </w:rPr>
        <w:footnoteReference w:id="25"/>
      </w:r>
      <w:r w:rsidRPr="00F629A2">
        <w:rPr>
          <w:rFonts w:ascii="Arial" w:eastAsiaTheme="minorHAnsi" w:hAnsi="Arial" w:cs="Arial"/>
          <w:color w:val="000000"/>
          <w:sz w:val="22"/>
          <w:szCs w:val="22"/>
          <w:lang w:val="en-ZA"/>
        </w:rPr>
        <w:t xml:space="preserve">  </w:t>
      </w:r>
    </w:p>
    <w:p w14:paraId="3AA618FC" w14:textId="4FDA0EFC" w:rsidR="0057222C" w:rsidRPr="00F629A2" w:rsidRDefault="0090242D" w:rsidP="001D03D2">
      <w:pPr>
        <w:pStyle w:val="Heading1"/>
        <w:spacing w:before="0"/>
        <w:jc w:val="both"/>
        <w:rPr>
          <w:rFonts w:cs="Times New Roman"/>
          <w:szCs w:val="22"/>
          <w:lang w:val="en-ZA"/>
        </w:rPr>
      </w:pPr>
      <w:bookmarkStart w:id="17" w:name="_Toc101777287"/>
      <w:r w:rsidRPr="00F629A2">
        <w:rPr>
          <w:rFonts w:cs="Times New Roman"/>
          <w:szCs w:val="22"/>
          <w:lang w:val="en-ZA"/>
        </w:rPr>
        <w:t xml:space="preserve">Joint </w:t>
      </w:r>
      <w:r w:rsidR="0057222C" w:rsidRPr="00F629A2">
        <w:rPr>
          <w:rFonts w:cs="Times New Roman"/>
          <w:szCs w:val="22"/>
          <w:lang w:val="en-ZA"/>
        </w:rPr>
        <w:t>Audit</w:t>
      </w:r>
      <w:r w:rsidR="00A514FA" w:rsidRPr="00F629A2">
        <w:rPr>
          <w:rFonts w:cs="Times New Roman"/>
          <w:szCs w:val="22"/>
          <w:lang w:val="en-ZA"/>
        </w:rPr>
        <w:t>ors’</w:t>
      </w:r>
      <w:r w:rsidR="0057222C" w:rsidRPr="00F629A2">
        <w:rPr>
          <w:rFonts w:cs="Times New Roman"/>
          <w:szCs w:val="22"/>
          <w:lang w:val="en-ZA"/>
        </w:rPr>
        <w:t xml:space="preserve"> Report and </w:t>
      </w:r>
      <w:r w:rsidR="00615A3B" w:rsidRPr="00F629A2">
        <w:rPr>
          <w:rFonts w:cs="Times New Roman"/>
          <w:szCs w:val="22"/>
          <w:lang w:val="en-ZA"/>
        </w:rPr>
        <w:t xml:space="preserve">the </w:t>
      </w:r>
      <w:r w:rsidR="0057222C" w:rsidRPr="00F629A2">
        <w:rPr>
          <w:rFonts w:cs="Times New Roman"/>
          <w:szCs w:val="22"/>
          <w:lang w:val="en-ZA"/>
        </w:rPr>
        <w:t>Resolution of Differences of Opinion</w:t>
      </w:r>
      <w:r w:rsidR="00A34E56" w:rsidRPr="00F629A2">
        <w:rPr>
          <w:rStyle w:val="FootnoteReference"/>
          <w:szCs w:val="22"/>
          <w:lang w:val="en-ZA"/>
        </w:rPr>
        <w:footnoteReference w:id="26"/>
      </w:r>
      <w:r w:rsidR="0057222C" w:rsidRPr="00F629A2">
        <w:rPr>
          <w:rFonts w:cs="Times New Roman"/>
          <w:szCs w:val="22"/>
          <w:lang w:val="en-ZA"/>
        </w:rPr>
        <w:t xml:space="preserve"> Between Joint Auditors</w:t>
      </w:r>
      <w:bookmarkEnd w:id="17"/>
    </w:p>
    <w:p w14:paraId="437608F0" w14:textId="465C2667" w:rsidR="00397E98" w:rsidRPr="00F629A2" w:rsidRDefault="00D902CF"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The joint auditors</w:t>
      </w:r>
      <w:r w:rsidR="00E1096C"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 xml:space="preserve">discuss and establish </w:t>
      </w:r>
      <w:r w:rsidR="001B4AA2" w:rsidRPr="00F629A2">
        <w:rPr>
          <w:rFonts w:ascii="Arial" w:eastAsiaTheme="minorHAnsi" w:hAnsi="Arial" w:cs="Arial"/>
          <w:color w:val="000000"/>
          <w:sz w:val="22"/>
          <w:szCs w:val="22"/>
          <w:lang w:val="en-ZA"/>
        </w:rPr>
        <w:t>a process</w:t>
      </w:r>
      <w:r w:rsidRPr="00F629A2">
        <w:rPr>
          <w:rFonts w:ascii="Arial" w:eastAsiaTheme="minorHAnsi" w:hAnsi="Arial" w:cs="Arial"/>
          <w:color w:val="000000"/>
          <w:sz w:val="22"/>
          <w:szCs w:val="22"/>
          <w:lang w:val="en-ZA"/>
        </w:rPr>
        <w:t xml:space="preserve"> for dealing with and resolving differences of opinion among themselves. This </w:t>
      </w:r>
      <w:r w:rsidR="00A7436F" w:rsidRPr="00F629A2">
        <w:rPr>
          <w:rFonts w:ascii="Arial" w:eastAsiaTheme="minorHAnsi" w:hAnsi="Arial" w:cs="Arial"/>
          <w:color w:val="000000"/>
          <w:sz w:val="22"/>
          <w:szCs w:val="22"/>
          <w:lang w:val="en-ZA"/>
        </w:rPr>
        <w:t xml:space="preserve">is </w:t>
      </w:r>
      <w:r w:rsidRPr="00F629A2">
        <w:rPr>
          <w:rFonts w:ascii="Arial" w:eastAsiaTheme="minorHAnsi" w:hAnsi="Arial" w:cs="Arial"/>
          <w:color w:val="000000"/>
          <w:sz w:val="22"/>
          <w:szCs w:val="22"/>
          <w:lang w:val="en-ZA"/>
        </w:rPr>
        <w:t>preferably</w:t>
      </w:r>
      <w:r w:rsidR="00A7436F"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 xml:space="preserve">done </w:t>
      </w:r>
      <w:r w:rsidR="00C10460">
        <w:rPr>
          <w:rFonts w:ascii="Arial" w:eastAsiaTheme="minorHAnsi" w:hAnsi="Arial" w:cs="Arial"/>
          <w:color w:val="000000"/>
          <w:sz w:val="22"/>
          <w:szCs w:val="22"/>
          <w:lang w:val="en-ZA"/>
        </w:rPr>
        <w:t>before</w:t>
      </w:r>
      <w:r w:rsidRPr="00F629A2">
        <w:rPr>
          <w:rFonts w:ascii="Arial" w:eastAsiaTheme="minorHAnsi" w:hAnsi="Arial" w:cs="Arial"/>
          <w:color w:val="000000"/>
          <w:sz w:val="22"/>
          <w:szCs w:val="22"/>
          <w:lang w:val="en-ZA"/>
        </w:rPr>
        <w:t xml:space="preserve"> the planning stage. </w:t>
      </w:r>
    </w:p>
    <w:p w14:paraId="58C0A034" w14:textId="0545A200" w:rsidR="00D902CF" w:rsidRPr="00F629A2" w:rsidRDefault="00D902CF"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Effective procedures, including communication protocols, encourage the identification of differences of opinion at an early stage</w:t>
      </w:r>
      <w:r w:rsidR="007E459C">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provide a clear pathway for the successive steps to be taken thereafter and </w:t>
      </w:r>
      <w:r w:rsidR="007E459C">
        <w:rPr>
          <w:rFonts w:ascii="Arial" w:eastAsiaTheme="minorHAnsi" w:hAnsi="Arial" w:cs="Arial"/>
          <w:color w:val="000000"/>
          <w:sz w:val="22"/>
          <w:szCs w:val="22"/>
          <w:lang w:val="en-ZA"/>
        </w:rPr>
        <w:t xml:space="preserve">determination of </w:t>
      </w:r>
      <w:r w:rsidRPr="00F629A2">
        <w:rPr>
          <w:rFonts w:ascii="Arial" w:eastAsiaTheme="minorHAnsi" w:hAnsi="Arial" w:cs="Arial"/>
          <w:color w:val="000000"/>
          <w:sz w:val="22"/>
          <w:szCs w:val="22"/>
          <w:lang w:val="en-ZA"/>
        </w:rPr>
        <w:t>documentation</w:t>
      </w:r>
      <w:r w:rsidR="007E459C">
        <w:rPr>
          <w:rFonts w:ascii="Arial" w:eastAsiaTheme="minorHAnsi" w:hAnsi="Arial" w:cs="Arial"/>
          <w:color w:val="000000"/>
          <w:sz w:val="22"/>
          <w:szCs w:val="22"/>
          <w:lang w:val="en-ZA"/>
        </w:rPr>
        <w:t xml:space="preserve"> </w:t>
      </w:r>
      <w:r w:rsidR="007E459C" w:rsidRPr="00F629A2">
        <w:rPr>
          <w:rFonts w:ascii="Arial" w:eastAsiaTheme="minorHAnsi" w:hAnsi="Arial" w:cs="Arial"/>
          <w:color w:val="000000"/>
          <w:sz w:val="22"/>
          <w:szCs w:val="22"/>
          <w:lang w:val="en-ZA"/>
        </w:rPr>
        <w:t>require</w:t>
      </w:r>
      <w:r w:rsidR="007E459C">
        <w:rPr>
          <w:rFonts w:ascii="Arial" w:eastAsiaTheme="minorHAnsi" w:hAnsi="Arial" w:cs="Arial"/>
          <w:color w:val="000000"/>
          <w:sz w:val="22"/>
          <w:szCs w:val="22"/>
          <w:lang w:val="en-ZA"/>
        </w:rPr>
        <w:t>d</w:t>
      </w:r>
      <w:r w:rsidRPr="00F629A2">
        <w:rPr>
          <w:rFonts w:ascii="Arial" w:eastAsiaTheme="minorHAnsi" w:hAnsi="Arial" w:cs="Arial"/>
          <w:color w:val="000000"/>
          <w:sz w:val="22"/>
          <w:szCs w:val="22"/>
          <w:lang w:val="en-ZA"/>
        </w:rPr>
        <w:t xml:space="preserve"> for the resolution of differences </w:t>
      </w:r>
      <w:r w:rsidR="007E459C">
        <w:rPr>
          <w:rFonts w:ascii="Arial" w:eastAsiaTheme="minorHAnsi" w:hAnsi="Arial" w:cs="Arial"/>
          <w:color w:val="000000"/>
          <w:sz w:val="22"/>
          <w:szCs w:val="22"/>
          <w:lang w:val="en-ZA"/>
        </w:rPr>
        <w:t xml:space="preserve">of opinion between the joint auditors </w:t>
      </w:r>
      <w:r w:rsidRPr="00F629A2">
        <w:rPr>
          <w:rFonts w:ascii="Arial" w:eastAsiaTheme="minorHAnsi" w:hAnsi="Arial" w:cs="Arial"/>
          <w:color w:val="000000"/>
          <w:sz w:val="22"/>
          <w:szCs w:val="22"/>
          <w:lang w:val="en-ZA"/>
        </w:rPr>
        <w:t xml:space="preserve">and the implementation of the conclusions reached. </w:t>
      </w:r>
    </w:p>
    <w:p w14:paraId="70CEC208" w14:textId="3D6CC49E" w:rsidR="00D902CF" w:rsidRPr="00CE032E" w:rsidRDefault="00851602"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In rare circumstance</w:t>
      </w:r>
      <w:r w:rsidR="009650DF">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w</w:t>
      </w:r>
      <w:r w:rsidR="00D902CF" w:rsidRPr="00F629A2">
        <w:rPr>
          <w:rFonts w:ascii="Arial" w:eastAsiaTheme="minorHAnsi" w:hAnsi="Arial" w:cs="Arial"/>
          <w:color w:val="000000"/>
          <w:sz w:val="22"/>
          <w:szCs w:val="22"/>
          <w:lang w:val="en-ZA"/>
        </w:rPr>
        <w:t>here the differences of opinion</w:t>
      </w:r>
      <w:r w:rsidR="007C05C3" w:rsidRPr="00F629A2">
        <w:rPr>
          <w:rFonts w:ascii="Arial" w:eastAsiaTheme="minorHAnsi" w:hAnsi="Arial" w:cs="Arial"/>
          <w:color w:val="000000"/>
          <w:sz w:val="22"/>
          <w:szCs w:val="22"/>
          <w:lang w:val="en-ZA"/>
        </w:rPr>
        <w:t xml:space="preserve"> </w:t>
      </w:r>
      <w:r w:rsidR="00D902CF" w:rsidRPr="00F629A2">
        <w:rPr>
          <w:rFonts w:ascii="Arial" w:eastAsiaTheme="minorHAnsi" w:hAnsi="Arial" w:cs="Arial"/>
          <w:color w:val="000000"/>
          <w:sz w:val="22"/>
          <w:szCs w:val="22"/>
          <w:lang w:val="en-ZA"/>
        </w:rPr>
        <w:t>between the joint auditors cannot be resolved</w:t>
      </w:r>
      <w:r w:rsidRPr="00F629A2">
        <w:rPr>
          <w:rFonts w:ascii="Arial" w:eastAsiaTheme="minorHAnsi" w:hAnsi="Arial" w:cs="Arial"/>
          <w:color w:val="000000"/>
          <w:sz w:val="22"/>
          <w:szCs w:val="22"/>
          <w:lang w:val="en-ZA"/>
        </w:rPr>
        <w:t xml:space="preserve"> (after all reasonable steps</w:t>
      </w:r>
      <w:r w:rsidR="00C6313C" w:rsidRPr="00F629A2">
        <w:rPr>
          <w:rFonts w:ascii="Arial" w:eastAsiaTheme="minorHAnsi" w:hAnsi="Arial" w:cs="Arial"/>
          <w:color w:val="000000"/>
          <w:sz w:val="22"/>
          <w:szCs w:val="22"/>
          <w:lang w:val="en-ZA"/>
        </w:rPr>
        <w:t xml:space="preserve"> to resolve the differences</w:t>
      </w:r>
      <w:r w:rsidR="009E0D18">
        <w:rPr>
          <w:rFonts w:ascii="Arial" w:eastAsiaTheme="minorHAnsi" w:hAnsi="Arial" w:cs="Arial"/>
          <w:color w:val="000000"/>
          <w:sz w:val="22"/>
          <w:szCs w:val="22"/>
          <w:lang w:val="en-ZA"/>
        </w:rPr>
        <w:t>, including the use of dispute resolution mechanism,</w:t>
      </w:r>
      <w:r w:rsidR="00C6313C" w:rsidRPr="00F629A2">
        <w:rPr>
          <w:rFonts w:ascii="Arial" w:eastAsiaTheme="minorHAnsi" w:hAnsi="Arial" w:cs="Arial"/>
          <w:color w:val="000000"/>
          <w:sz w:val="22"/>
          <w:szCs w:val="22"/>
          <w:lang w:val="en-ZA"/>
        </w:rPr>
        <w:t xml:space="preserve"> have been taken</w:t>
      </w:r>
      <w:r w:rsidRPr="00F629A2">
        <w:rPr>
          <w:rFonts w:ascii="Arial" w:eastAsiaTheme="minorHAnsi" w:hAnsi="Arial" w:cs="Arial"/>
          <w:color w:val="000000"/>
          <w:sz w:val="22"/>
          <w:szCs w:val="22"/>
          <w:lang w:val="en-ZA"/>
        </w:rPr>
        <w:t>)</w:t>
      </w:r>
      <w:r w:rsidR="00D902CF" w:rsidRPr="00F629A2">
        <w:rPr>
          <w:rFonts w:ascii="Arial" w:eastAsiaTheme="minorHAnsi" w:hAnsi="Arial" w:cs="Arial"/>
          <w:color w:val="000000"/>
          <w:sz w:val="22"/>
          <w:szCs w:val="22"/>
          <w:lang w:val="en-ZA"/>
        </w:rPr>
        <w:t xml:space="preserve"> </w:t>
      </w:r>
      <w:r w:rsidR="007C05C3" w:rsidRPr="00F629A2">
        <w:rPr>
          <w:rFonts w:ascii="Arial" w:eastAsiaTheme="minorHAnsi" w:hAnsi="Arial" w:cs="Arial"/>
          <w:color w:val="000000"/>
          <w:sz w:val="22"/>
          <w:szCs w:val="22"/>
          <w:lang w:val="en-ZA"/>
        </w:rPr>
        <w:t>and the matter is significant enough to affect the joint audit</w:t>
      </w:r>
      <w:r w:rsidR="00AE1F12">
        <w:rPr>
          <w:rFonts w:ascii="Arial" w:eastAsiaTheme="minorHAnsi" w:hAnsi="Arial" w:cs="Arial"/>
          <w:color w:val="000000"/>
          <w:sz w:val="22"/>
          <w:szCs w:val="22"/>
          <w:lang w:val="en-ZA"/>
        </w:rPr>
        <w:t>ors’</w:t>
      </w:r>
      <w:r w:rsidR="007C05C3" w:rsidRPr="00F629A2">
        <w:rPr>
          <w:rFonts w:ascii="Arial" w:eastAsiaTheme="minorHAnsi" w:hAnsi="Arial" w:cs="Arial"/>
          <w:color w:val="000000"/>
          <w:sz w:val="22"/>
          <w:szCs w:val="22"/>
          <w:lang w:val="en-ZA"/>
        </w:rPr>
        <w:t xml:space="preserve"> </w:t>
      </w:r>
      <w:r w:rsidR="009A41C3">
        <w:rPr>
          <w:rFonts w:ascii="Arial" w:eastAsiaTheme="minorHAnsi" w:hAnsi="Arial" w:cs="Arial"/>
          <w:color w:val="000000"/>
          <w:sz w:val="22"/>
          <w:szCs w:val="22"/>
          <w:lang w:val="en-ZA"/>
        </w:rPr>
        <w:t>report</w:t>
      </w:r>
      <w:r w:rsidR="007C05C3" w:rsidRPr="00F629A2">
        <w:rPr>
          <w:rFonts w:ascii="Arial" w:eastAsiaTheme="minorHAnsi" w:hAnsi="Arial" w:cs="Arial"/>
          <w:color w:val="000000"/>
          <w:sz w:val="22"/>
          <w:szCs w:val="22"/>
          <w:lang w:val="en-ZA"/>
        </w:rPr>
        <w:t xml:space="preserve">, </w:t>
      </w:r>
      <w:r w:rsidR="00D902CF" w:rsidRPr="00F629A2">
        <w:rPr>
          <w:rFonts w:ascii="Arial" w:eastAsiaTheme="minorHAnsi" w:hAnsi="Arial" w:cs="Arial"/>
          <w:color w:val="000000"/>
          <w:sz w:val="22"/>
          <w:szCs w:val="22"/>
          <w:lang w:val="en-ZA"/>
        </w:rPr>
        <w:t>the joint auditors</w:t>
      </w:r>
      <w:r w:rsidR="005C7F4C" w:rsidRPr="00F629A2">
        <w:rPr>
          <w:rFonts w:ascii="Arial" w:eastAsiaTheme="minorHAnsi" w:hAnsi="Arial" w:cs="Arial"/>
          <w:color w:val="000000"/>
          <w:sz w:val="22"/>
          <w:szCs w:val="22"/>
          <w:lang w:val="en-ZA"/>
        </w:rPr>
        <w:t xml:space="preserve"> </w:t>
      </w:r>
      <w:r w:rsidR="009E0D18">
        <w:rPr>
          <w:rFonts w:ascii="Arial" w:eastAsiaTheme="minorHAnsi" w:hAnsi="Arial" w:cs="Arial"/>
          <w:color w:val="000000"/>
          <w:sz w:val="22"/>
          <w:szCs w:val="22"/>
          <w:lang w:val="en-ZA"/>
        </w:rPr>
        <w:t xml:space="preserve">should </w:t>
      </w:r>
      <w:r w:rsidRPr="00F629A2">
        <w:rPr>
          <w:rFonts w:ascii="Arial" w:eastAsiaTheme="minorHAnsi" w:hAnsi="Arial" w:cs="Arial"/>
          <w:color w:val="000000"/>
          <w:sz w:val="22"/>
          <w:szCs w:val="22"/>
          <w:lang w:val="en-ZA"/>
        </w:rPr>
        <w:t xml:space="preserve">consider </w:t>
      </w:r>
      <w:r w:rsidR="00F13D12">
        <w:rPr>
          <w:rFonts w:ascii="Arial" w:eastAsiaTheme="minorHAnsi" w:hAnsi="Arial" w:cs="Arial"/>
          <w:color w:val="000000"/>
          <w:sz w:val="22"/>
          <w:szCs w:val="22"/>
          <w:lang w:val="en-ZA"/>
        </w:rPr>
        <w:t>withdrawal from the joint audit engagement, under the applicable law or regulation</w:t>
      </w:r>
      <w:r w:rsidR="009650DF">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w:t>
      </w:r>
      <w:r w:rsidR="009E0D18">
        <w:rPr>
          <w:rFonts w:ascii="Arial" w:eastAsiaTheme="minorHAnsi" w:hAnsi="Arial" w:cs="Arial"/>
          <w:color w:val="000000"/>
          <w:sz w:val="22"/>
          <w:szCs w:val="22"/>
          <w:lang w:val="en-ZA"/>
        </w:rPr>
        <w:t>In such a</w:t>
      </w:r>
      <w:r w:rsidR="00CC5E29">
        <w:rPr>
          <w:rFonts w:ascii="Arial" w:eastAsiaTheme="minorHAnsi" w:hAnsi="Arial" w:cs="Arial"/>
          <w:color w:val="000000"/>
          <w:sz w:val="22"/>
          <w:szCs w:val="22"/>
          <w:lang w:val="en-ZA"/>
        </w:rPr>
        <w:t>n</w:t>
      </w:r>
      <w:r w:rsidR="009E0D18">
        <w:rPr>
          <w:rFonts w:ascii="Arial" w:eastAsiaTheme="minorHAnsi" w:hAnsi="Arial" w:cs="Arial"/>
          <w:color w:val="000000"/>
          <w:sz w:val="22"/>
          <w:szCs w:val="22"/>
          <w:lang w:val="en-ZA"/>
        </w:rPr>
        <w:t xml:space="preserve"> event</w:t>
      </w:r>
      <w:r w:rsidR="009650DF">
        <w:rPr>
          <w:rFonts w:ascii="Arial" w:eastAsiaTheme="minorHAnsi" w:hAnsi="Arial" w:cs="Arial"/>
          <w:color w:val="000000"/>
          <w:sz w:val="22"/>
          <w:szCs w:val="22"/>
          <w:lang w:val="en-ZA"/>
        </w:rPr>
        <w:t>, the joint auditors</w:t>
      </w:r>
      <w:r w:rsidR="009650DF" w:rsidRPr="00F629A2">
        <w:rPr>
          <w:rFonts w:ascii="Arial" w:eastAsiaTheme="minorHAnsi" w:hAnsi="Arial" w:cs="Arial"/>
          <w:color w:val="000000"/>
          <w:sz w:val="22"/>
          <w:szCs w:val="22"/>
          <w:lang w:val="en-ZA"/>
        </w:rPr>
        <w:t xml:space="preserve"> </w:t>
      </w:r>
      <w:r w:rsidR="009E0D18">
        <w:rPr>
          <w:rFonts w:ascii="Arial" w:eastAsiaTheme="minorHAnsi" w:hAnsi="Arial" w:cs="Arial"/>
          <w:color w:val="000000"/>
          <w:sz w:val="22"/>
          <w:szCs w:val="22"/>
          <w:lang w:val="en-ZA"/>
        </w:rPr>
        <w:t xml:space="preserve">must </w:t>
      </w:r>
      <w:r w:rsidR="00D902CF" w:rsidRPr="00F629A2">
        <w:rPr>
          <w:rFonts w:ascii="Arial" w:eastAsiaTheme="minorHAnsi" w:hAnsi="Arial" w:cs="Arial"/>
          <w:color w:val="000000"/>
          <w:sz w:val="22"/>
          <w:szCs w:val="22"/>
          <w:lang w:val="en-ZA"/>
        </w:rPr>
        <w:t>inform management and/or those charged with governance</w:t>
      </w:r>
      <w:r w:rsidR="00B02408" w:rsidRPr="00F629A2">
        <w:rPr>
          <w:rFonts w:ascii="Arial" w:eastAsiaTheme="minorHAnsi" w:hAnsi="Arial" w:cs="Arial"/>
          <w:color w:val="000000"/>
          <w:sz w:val="22"/>
          <w:szCs w:val="22"/>
          <w:lang w:val="en-ZA"/>
        </w:rPr>
        <w:t xml:space="preserve"> of the conclusions reached</w:t>
      </w:r>
      <w:r w:rsidR="00D902CF" w:rsidRPr="00F629A2">
        <w:rPr>
          <w:rFonts w:ascii="Arial" w:eastAsiaTheme="minorHAnsi" w:hAnsi="Arial" w:cs="Arial"/>
          <w:color w:val="000000"/>
          <w:sz w:val="22"/>
          <w:szCs w:val="22"/>
          <w:lang w:val="en-ZA"/>
        </w:rPr>
        <w:t>.</w:t>
      </w:r>
    </w:p>
    <w:p w14:paraId="111960A1" w14:textId="5C99FEC5" w:rsidR="0057222C" w:rsidRDefault="00B06257"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If the differences of opinion </w:t>
      </w:r>
      <w:r w:rsidR="000A0362">
        <w:rPr>
          <w:rFonts w:ascii="Arial" w:eastAsiaTheme="minorHAnsi" w:hAnsi="Arial" w:cs="Arial"/>
          <w:color w:val="000000"/>
          <w:sz w:val="22"/>
          <w:szCs w:val="22"/>
          <w:lang w:val="en-ZA"/>
        </w:rPr>
        <w:t xml:space="preserve">between the joint auditors </w:t>
      </w:r>
      <w:r w:rsidR="009650DF">
        <w:rPr>
          <w:rFonts w:ascii="Arial" w:eastAsiaTheme="minorHAnsi" w:hAnsi="Arial" w:cs="Arial"/>
          <w:color w:val="000000"/>
          <w:sz w:val="22"/>
          <w:szCs w:val="22"/>
          <w:lang w:val="en-ZA"/>
        </w:rPr>
        <w:t>are</w:t>
      </w:r>
      <w:r w:rsidRPr="00F629A2">
        <w:rPr>
          <w:rFonts w:ascii="Arial" w:eastAsiaTheme="minorHAnsi" w:hAnsi="Arial" w:cs="Arial"/>
          <w:color w:val="000000"/>
          <w:sz w:val="22"/>
          <w:szCs w:val="22"/>
          <w:lang w:val="en-ZA"/>
        </w:rPr>
        <w:t xml:space="preserve"> as a result of a joint auditor concluding that the other joint auditor</w:t>
      </w:r>
      <w:r w:rsidR="00B067EB"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is</w:t>
      </w:r>
      <w:r w:rsidR="00B067EB" w:rsidRPr="00F629A2">
        <w:rPr>
          <w:rFonts w:ascii="Arial" w:eastAsiaTheme="minorHAnsi" w:hAnsi="Arial" w:cs="Arial"/>
          <w:color w:val="000000"/>
          <w:sz w:val="22"/>
          <w:szCs w:val="22"/>
          <w:lang w:val="en-ZA"/>
        </w:rPr>
        <w:t>/are</w:t>
      </w:r>
      <w:r w:rsidRPr="00F629A2">
        <w:rPr>
          <w:rFonts w:ascii="Arial" w:eastAsiaTheme="minorHAnsi" w:hAnsi="Arial" w:cs="Arial"/>
          <w:color w:val="000000"/>
          <w:sz w:val="22"/>
          <w:szCs w:val="22"/>
          <w:lang w:val="en-ZA"/>
        </w:rPr>
        <w:t xml:space="preserve"> not independent</w:t>
      </w:r>
      <w:r w:rsidR="0046053E" w:rsidRPr="00F629A2">
        <w:rPr>
          <w:rFonts w:ascii="Arial" w:eastAsiaTheme="minorHAnsi" w:hAnsi="Arial" w:cs="Arial"/>
          <w:color w:val="000000"/>
          <w:sz w:val="22"/>
          <w:szCs w:val="22"/>
          <w:lang w:val="en-ZA"/>
        </w:rPr>
        <w:t xml:space="preserve"> and</w:t>
      </w:r>
      <w:r w:rsidR="002573CD" w:rsidRPr="00F629A2">
        <w:rPr>
          <w:rFonts w:ascii="Arial" w:eastAsiaTheme="minorHAnsi" w:hAnsi="Arial" w:cs="Arial"/>
          <w:color w:val="000000"/>
          <w:sz w:val="22"/>
          <w:szCs w:val="22"/>
          <w:lang w:val="en-ZA"/>
        </w:rPr>
        <w:t xml:space="preserve">/or </w:t>
      </w:r>
      <w:r w:rsidR="004457B3" w:rsidRPr="004457B3">
        <w:rPr>
          <w:rFonts w:ascii="Arial" w:eastAsiaTheme="minorHAnsi" w:hAnsi="Arial" w:cs="Arial"/>
          <w:color w:val="000000"/>
          <w:sz w:val="22"/>
          <w:szCs w:val="22"/>
          <w:lang w:val="en-ZA"/>
        </w:rPr>
        <w:t>in breach of</w:t>
      </w:r>
      <w:r w:rsidR="0046053E" w:rsidRPr="00F629A2">
        <w:rPr>
          <w:rFonts w:ascii="Arial" w:eastAsiaTheme="minorHAnsi" w:hAnsi="Arial" w:cs="Arial"/>
          <w:color w:val="000000"/>
          <w:sz w:val="22"/>
          <w:szCs w:val="22"/>
          <w:lang w:val="en-ZA"/>
        </w:rPr>
        <w:t xml:space="preserve"> relevant ethical requi</w:t>
      </w:r>
      <w:r w:rsidR="00C27F63" w:rsidRPr="00F629A2">
        <w:rPr>
          <w:rFonts w:ascii="Arial" w:eastAsiaTheme="minorHAnsi" w:hAnsi="Arial" w:cs="Arial"/>
          <w:color w:val="000000"/>
          <w:sz w:val="22"/>
          <w:szCs w:val="22"/>
          <w:lang w:val="en-ZA"/>
        </w:rPr>
        <w:t>rements</w:t>
      </w:r>
      <w:r w:rsidRPr="00F629A2">
        <w:rPr>
          <w:rFonts w:ascii="Arial" w:eastAsiaTheme="minorHAnsi" w:hAnsi="Arial" w:cs="Arial"/>
          <w:color w:val="000000"/>
          <w:sz w:val="22"/>
          <w:szCs w:val="22"/>
          <w:lang w:val="en-ZA"/>
        </w:rPr>
        <w:t xml:space="preserve">, the first mentioned joint auditor </w:t>
      </w:r>
      <w:r w:rsidR="00F9637A">
        <w:rPr>
          <w:rFonts w:ascii="Arial" w:eastAsiaTheme="minorHAnsi" w:hAnsi="Arial" w:cs="Arial"/>
          <w:color w:val="000000"/>
          <w:sz w:val="22"/>
          <w:szCs w:val="22"/>
          <w:lang w:val="en-ZA"/>
        </w:rPr>
        <w:t>should</w:t>
      </w:r>
      <w:r w:rsidR="00F84969">
        <w:rPr>
          <w:rFonts w:ascii="Arial" w:eastAsiaTheme="minorHAnsi" w:hAnsi="Arial" w:cs="Arial"/>
          <w:color w:val="000000"/>
          <w:sz w:val="22"/>
          <w:szCs w:val="22"/>
          <w:lang w:val="en-ZA"/>
        </w:rPr>
        <w:t xml:space="preserve"> </w:t>
      </w:r>
      <w:r w:rsidR="00F84969" w:rsidRPr="00F629A2">
        <w:rPr>
          <w:rFonts w:ascii="Arial" w:eastAsiaTheme="minorHAnsi" w:hAnsi="Arial" w:cs="Arial"/>
          <w:color w:val="000000"/>
          <w:sz w:val="22"/>
          <w:szCs w:val="22"/>
          <w:lang w:val="en-ZA"/>
        </w:rPr>
        <w:t>inform the audit client as appropriate</w:t>
      </w:r>
      <w:r w:rsidR="008C2A61">
        <w:rPr>
          <w:rFonts w:ascii="Arial" w:eastAsiaTheme="minorHAnsi" w:hAnsi="Arial" w:cs="Arial"/>
          <w:color w:val="000000"/>
          <w:sz w:val="22"/>
          <w:szCs w:val="22"/>
          <w:lang w:val="en-ZA"/>
        </w:rPr>
        <w:t xml:space="preserve"> </w:t>
      </w:r>
      <w:r w:rsidR="00F84969" w:rsidRPr="00F629A2">
        <w:rPr>
          <w:rFonts w:ascii="Arial" w:eastAsiaTheme="minorHAnsi" w:hAnsi="Arial" w:cs="Arial"/>
          <w:color w:val="000000"/>
          <w:sz w:val="22"/>
          <w:szCs w:val="22"/>
          <w:lang w:val="en-ZA"/>
        </w:rPr>
        <w:t>in terms of ISA 260 (Revised</w:t>
      </w:r>
      <w:proofErr w:type="gramStart"/>
      <w:r w:rsidR="00F84969" w:rsidRPr="00F629A2">
        <w:rPr>
          <w:rFonts w:ascii="Arial" w:eastAsiaTheme="minorHAnsi" w:hAnsi="Arial" w:cs="Arial"/>
          <w:color w:val="000000"/>
          <w:sz w:val="22"/>
          <w:szCs w:val="22"/>
          <w:lang w:val="en-ZA"/>
        </w:rPr>
        <w:t>)</w:t>
      </w:r>
      <w:r w:rsidR="008C2A61">
        <w:rPr>
          <w:rFonts w:ascii="Arial" w:eastAsiaTheme="minorHAnsi" w:hAnsi="Arial" w:cs="Arial"/>
          <w:color w:val="000000"/>
          <w:sz w:val="22"/>
          <w:szCs w:val="22"/>
          <w:lang w:val="en-ZA"/>
        </w:rPr>
        <w:t>,</w:t>
      </w:r>
      <w:r w:rsidR="00F84969">
        <w:rPr>
          <w:rFonts w:ascii="Arial" w:eastAsiaTheme="minorHAnsi" w:hAnsi="Arial" w:cs="Arial"/>
          <w:color w:val="000000"/>
          <w:sz w:val="22"/>
          <w:szCs w:val="22"/>
          <w:lang w:val="en-ZA"/>
        </w:rPr>
        <w:t xml:space="preserve"> and</w:t>
      </w:r>
      <w:proofErr w:type="gramEnd"/>
      <w:r w:rsidR="00F84969">
        <w:rPr>
          <w:rFonts w:ascii="Arial" w:eastAsiaTheme="minorHAnsi" w:hAnsi="Arial" w:cs="Arial"/>
          <w:color w:val="000000"/>
          <w:sz w:val="22"/>
          <w:szCs w:val="22"/>
          <w:lang w:val="en-ZA"/>
        </w:rPr>
        <w:t xml:space="preserve"> </w:t>
      </w:r>
      <w:r w:rsidR="00CE1CC0" w:rsidRPr="00F629A2">
        <w:rPr>
          <w:rFonts w:ascii="Arial" w:eastAsiaTheme="minorHAnsi" w:hAnsi="Arial" w:cs="Arial"/>
          <w:color w:val="000000"/>
          <w:sz w:val="22"/>
          <w:szCs w:val="22"/>
          <w:lang w:val="en-ZA"/>
        </w:rPr>
        <w:t xml:space="preserve">consider the implications </w:t>
      </w:r>
      <w:r w:rsidR="008339CF" w:rsidRPr="00F629A2">
        <w:rPr>
          <w:rFonts w:ascii="Arial" w:eastAsiaTheme="minorHAnsi" w:hAnsi="Arial" w:cs="Arial"/>
          <w:color w:val="000000"/>
          <w:sz w:val="22"/>
          <w:szCs w:val="22"/>
          <w:lang w:val="en-ZA"/>
        </w:rPr>
        <w:t>on</w:t>
      </w:r>
      <w:r w:rsidR="00CE1CC0" w:rsidRPr="00F629A2">
        <w:rPr>
          <w:rFonts w:ascii="Arial" w:eastAsiaTheme="minorHAnsi" w:hAnsi="Arial" w:cs="Arial"/>
          <w:color w:val="000000"/>
          <w:sz w:val="22"/>
          <w:szCs w:val="22"/>
          <w:lang w:val="en-ZA"/>
        </w:rPr>
        <w:t xml:space="preserve"> the joint audit engagement in accordance with ISA 220</w:t>
      </w:r>
      <w:r w:rsidR="00922D5F">
        <w:rPr>
          <w:rFonts w:ascii="Arial" w:eastAsiaTheme="minorHAnsi" w:hAnsi="Arial" w:cs="Arial"/>
          <w:color w:val="000000"/>
          <w:sz w:val="22"/>
          <w:szCs w:val="22"/>
          <w:lang w:val="en-ZA"/>
        </w:rPr>
        <w:t xml:space="preserve"> (Revised)</w:t>
      </w:r>
      <w:r w:rsidR="00CE1CC0" w:rsidRPr="00F629A2">
        <w:rPr>
          <w:rFonts w:ascii="Arial" w:eastAsiaTheme="minorHAnsi" w:hAnsi="Arial" w:cs="Arial"/>
          <w:color w:val="000000"/>
          <w:sz w:val="22"/>
          <w:szCs w:val="22"/>
          <w:lang w:val="en-ZA"/>
        </w:rPr>
        <w:t>, paragraph</w:t>
      </w:r>
      <w:r w:rsidR="00922D5F">
        <w:rPr>
          <w:rFonts w:ascii="Arial" w:eastAsiaTheme="minorHAnsi" w:hAnsi="Arial" w:cs="Arial"/>
          <w:color w:val="000000"/>
          <w:sz w:val="22"/>
          <w:szCs w:val="22"/>
          <w:lang w:val="en-ZA"/>
        </w:rPr>
        <w:t>s 17, 20 and 21</w:t>
      </w:r>
      <w:r w:rsidR="00CE1CC0" w:rsidRPr="00F629A2">
        <w:rPr>
          <w:rFonts w:ascii="Arial" w:eastAsiaTheme="minorHAnsi" w:hAnsi="Arial" w:cs="Arial"/>
          <w:color w:val="000000"/>
          <w:sz w:val="22"/>
          <w:szCs w:val="22"/>
          <w:lang w:val="en-ZA"/>
        </w:rPr>
        <w:t>, and withdraw from</w:t>
      </w:r>
      <w:r w:rsidRPr="00F629A2">
        <w:rPr>
          <w:rFonts w:ascii="Arial" w:eastAsiaTheme="minorHAnsi" w:hAnsi="Arial" w:cs="Arial"/>
          <w:color w:val="000000"/>
          <w:sz w:val="22"/>
          <w:szCs w:val="22"/>
          <w:lang w:val="en-ZA"/>
        </w:rPr>
        <w:t xml:space="preserve"> the joint audit engagement</w:t>
      </w:r>
      <w:r w:rsidR="009650DF">
        <w:rPr>
          <w:rFonts w:ascii="Arial" w:eastAsiaTheme="minorHAnsi" w:hAnsi="Arial" w:cs="Arial"/>
          <w:color w:val="000000"/>
          <w:sz w:val="22"/>
          <w:szCs w:val="22"/>
          <w:lang w:val="en-ZA"/>
        </w:rPr>
        <w:t>.</w:t>
      </w:r>
    </w:p>
    <w:p w14:paraId="79344F8A" w14:textId="77777777" w:rsidR="0073442B" w:rsidRPr="00F629A2" w:rsidRDefault="0073442B" w:rsidP="0073442B">
      <w:pPr>
        <w:spacing w:after="360" w:line="276" w:lineRule="auto"/>
        <w:ind w:left="539"/>
        <w:jc w:val="both"/>
        <w:rPr>
          <w:rFonts w:ascii="Arial" w:eastAsiaTheme="minorHAnsi" w:hAnsi="Arial" w:cs="Arial"/>
          <w:color w:val="000000"/>
          <w:sz w:val="22"/>
          <w:szCs w:val="22"/>
          <w:lang w:val="en-ZA"/>
        </w:rPr>
      </w:pPr>
    </w:p>
    <w:p w14:paraId="6A28F7C3" w14:textId="01F77E87" w:rsidR="00B53D1E" w:rsidRPr="00F629A2" w:rsidRDefault="00B53D1E" w:rsidP="001D03D2">
      <w:pPr>
        <w:pStyle w:val="Heading1"/>
        <w:spacing w:before="0"/>
        <w:jc w:val="both"/>
        <w:rPr>
          <w:rFonts w:cs="Times New Roman"/>
          <w:szCs w:val="22"/>
          <w:lang w:val="en-ZA"/>
        </w:rPr>
      </w:pPr>
      <w:bookmarkStart w:id="18" w:name="_Toc101777288"/>
      <w:r w:rsidRPr="00F629A2">
        <w:rPr>
          <w:rFonts w:cs="Times New Roman"/>
          <w:szCs w:val="22"/>
          <w:lang w:val="en-ZA"/>
        </w:rPr>
        <w:t xml:space="preserve">Concluding in a Joint Audit </w:t>
      </w:r>
      <w:r w:rsidR="0017143F" w:rsidRPr="00F629A2">
        <w:rPr>
          <w:rFonts w:cs="Times New Roman"/>
          <w:szCs w:val="22"/>
          <w:lang w:val="en-ZA"/>
        </w:rPr>
        <w:t>E</w:t>
      </w:r>
      <w:r w:rsidRPr="00F629A2">
        <w:rPr>
          <w:rFonts w:cs="Times New Roman"/>
          <w:szCs w:val="22"/>
          <w:lang w:val="en-ZA"/>
        </w:rPr>
        <w:t>ngagement</w:t>
      </w:r>
      <w:bookmarkEnd w:id="18"/>
    </w:p>
    <w:p w14:paraId="4CCB8B2F" w14:textId="58091160" w:rsidR="003A1BF5" w:rsidRPr="00F629A2" w:rsidRDefault="003A1BF5" w:rsidP="00D90E81">
      <w:pPr>
        <w:numPr>
          <w:ilvl w:val="0"/>
          <w:numId w:val="1"/>
        </w:numPr>
        <w:tabs>
          <w:tab w:val="clear" w:pos="720"/>
          <w:tab w:val="num" w:pos="540"/>
        </w:tabs>
        <w:spacing w:after="120" w:line="276" w:lineRule="auto"/>
        <w:ind w:left="540" w:hanging="540"/>
        <w:jc w:val="both"/>
        <w:rPr>
          <w:rFonts w:ascii="Arial" w:hAnsi="Arial" w:cs="Arial"/>
          <w:color w:val="000000"/>
          <w:sz w:val="22"/>
          <w:szCs w:val="22"/>
          <w:lang w:val="en-ZA"/>
        </w:rPr>
      </w:pPr>
      <w:r w:rsidRPr="00F629A2">
        <w:rPr>
          <w:rFonts w:ascii="Arial" w:hAnsi="Arial" w:cs="Arial"/>
          <w:color w:val="000000"/>
          <w:sz w:val="22"/>
          <w:szCs w:val="22"/>
          <w:lang w:val="en-ZA"/>
        </w:rPr>
        <w:t xml:space="preserve">In order to form an </w:t>
      </w:r>
      <w:r w:rsidR="00976989" w:rsidRPr="00F629A2">
        <w:rPr>
          <w:rFonts w:ascii="Arial" w:hAnsi="Arial" w:cs="Arial"/>
          <w:color w:val="000000"/>
          <w:sz w:val="22"/>
          <w:szCs w:val="22"/>
          <w:lang w:val="en-ZA"/>
        </w:rPr>
        <w:t>opinion,</w:t>
      </w:r>
      <w:r w:rsidRPr="00F629A2">
        <w:rPr>
          <w:rFonts w:ascii="Arial" w:hAnsi="Arial" w:cs="Arial"/>
          <w:color w:val="000000"/>
          <w:sz w:val="22"/>
          <w:szCs w:val="22"/>
          <w:lang w:val="en-ZA"/>
        </w:rPr>
        <w:t xml:space="preserve"> the auditor shall conclude as to whether the auditor has obtained reasonable assurance about whether the financial statements as a whole are free from material misstatement, whether due to fraud or error. That conclusion shall take into account:</w:t>
      </w:r>
    </w:p>
    <w:p w14:paraId="37A75D3F" w14:textId="306AA3DA" w:rsidR="003A1BF5" w:rsidRPr="00F629A2" w:rsidRDefault="003A1BF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The auditor’s conclusion, in accordance with ISA 330, whether sufficient</w:t>
      </w:r>
      <w:r w:rsidR="00A520C7" w:rsidRPr="00F629A2">
        <w:rPr>
          <w:rFonts w:ascii="Arial" w:hAnsi="Arial" w:cs="Arial"/>
          <w:sz w:val="22"/>
          <w:szCs w:val="22"/>
          <w:lang w:val="en-ZA"/>
        </w:rPr>
        <w:t xml:space="preserve"> </w:t>
      </w:r>
      <w:r w:rsidRPr="00F629A2">
        <w:rPr>
          <w:rFonts w:ascii="Arial" w:hAnsi="Arial" w:cs="Arial"/>
          <w:sz w:val="22"/>
          <w:szCs w:val="22"/>
          <w:lang w:val="en-ZA"/>
        </w:rPr>
        <w:t>appropriate evidence has been obtained;</w:t>
      </w:r>
    </w:p>
    <w:p w14:paraId="2AB10531" w14:textId="77777777" w:rsidR="003A1BF5" w:rsidRPr="00F629A2" w:rsidRDefault="003A1BF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lastRenderedPageBreak/>
        <w:t xml:space="preserve">The auditor’s conclusion, in accordance with ISA 450, whether uncorrected misstatements are material, individually or in aggregate; and </w:t>
      </w:r>
    </w:p>
    <w:p w14:paraId="6420F154" w14:textId="53AE48C7" w:rsidR="003A1BF5" w:rsidRPr="00F629A2" w:rsidRDefault="003A1BF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4C0EB2">
        <w:rPr>
          <w:rFonts w:ascii="Arial" w:hAnsi="Arial" w:cs="Arial"/>
          <w:sz w:val="22"/>
          <w:szCs w:val="22"/>
          <w:lang w:val="en-ZA"/>
        </w:rPr>
        <w:t xml:space="preserve">The evaluations </w:t>
      </w:r>
      <w:r w:rsidR="004C0EB2" w:rsidRPr="004C0EB2">
        <w:rPr>
          <w:rFonts w:ascii="Arial" w:eastAsia="Arial" w:hAnsi="Arial" w:cs="Arial"/>
          <w:sz w:val="22"/>
          <w:szCs w:val="22"/>
        </w:rPr>
        <w:t>as contained in paragraphs 12-15 of ISA 700 (Revised)</w:t>
      </w:r>
      <w:r w:rsidR="00D35DEB">
        <w:rPr>
          <w:rFonts w:ascii="Arial" w:eastAsia="Arial" w:hAnsi="Arial" w:cs="Arial"/>
          <w:sz w:val="22"/>
          <w:szCs w:val="22"/>
        </w:rPr>
        <w:t>,</w:t>
      </w:r>
      <w:r w:rsidR="004C0EB2" w:rsidRPr="004C0EB2">
        <w:rPr>
          <w:rFonts w:ascii="Arial" w:eastAsia="Arial" w:hAnsi="Arial" w:cs="Arial"/>
          <w:sz w:val="22"/>
          <w:szCs w:val="22"/>
        </w:rPr>
        <w:t xml:space="preserve"> as to whether the financial statements are prepared, in all material respects, in accordance with the requirements of the applicable financial reporting framework</w:t>
      </w:r>
      <w:r w:rsidRPr="00F629A2">
        <w:rPr>
          <w:rFonts w:ascii="Arial" w:hAnsi="Arial" w:cs="Arial"/>
          <w:sz w:val="22"/>
          <w:szCs w:val="22"/>
          <w:lang w:val="en-ZA"/>
        </w:rPr>
        <w:t>.</w:t>
      </w:r>
      <w:r w:rsidRPr="00F629A2">
        <w:rPr>
          <w:rStyle w:val="FootnoteReference"/>
          <w:rFonts w:ascii="Arial" w:hAnsi="Arial"/>
          <w:sz w:val="22"/>
          <w:szCs w:val="22"/>
          <w:lang w:val="en-ZA"/>
        </w:rPr>
        <w:footnoteReference w:id="27"/>
      </w:r>
    </w:p>
    <w:p w14:paraId="2D1BBCB8" w14:textId="1E7D1D19" w:rsidR="00977C78" w:rsidRPr="00977C78" w:rsidRDefault="00D7355B" w:rsidP="00977C78">
      <w:pPr>
        <w:numPr>
          <w:ilvl w:val="0"/>
          <w:numId w:val="1"/>
        </w:numPr>
        <w:tabs>
          <w:tab w:val="clear" w:pos="720"/>
          <w:tab w:val="num" w:pos="540"/>
        </w:tabs>
        <w:spacing w:after="360" w:line="276" w:lineRule="auto"/>
        <w:ind w:left="539" w:hanging="539"/>
        <w:jc w:val="both"/>
        <w:rPr>
          <w:rFonts w:ascii="Arial" w:hAnsi="Arial" w:cs="Arial"/>
          <w:sz w:val="22"/>
          <w:szCs w:val="22"/>
          <w:lang w:val="en-ZA" w:eastAsia="en-ZA"/>
        </w:rPr>
      </w:pPr>
      <w:r w:rsidRPr="00F629A2">
        <w:rPr>
          <w:rFonts w:ascii="Arial" w:eastAsiaTheme="minorHAnsi" w:hAnsi="Arial" w:cs="Arial"/>
          <w:color w:val="000000"/>
          <w:sz w:val="22"/>
          <w:szCs w:val="22"/>
          <w:lang w:val="en-ZA"/>
        </w:rPr>
        <w:t>In the case of a joint audit engagement, t</w:t>
      </w:r>
      <w:r w:rsidR="003A1BF5" w:rsidRPr="00F629A2">
        <w:rPr>
          <w:rFonts w:ascii="Arial" w:eastAsiaTheme="minorHAnsi" w:hAnsi="Arial" w:cs="Arial"/>
          <w:color w:val="000000"/>
          <w:sz w:val="22"/>
          <w:szCs w:val="22"/>
          <w:lang w:val="en-ZA"/>
        </w:rPr>
        <w:t xml:space="preserve">he abovementioned process is </w:t>
      </w:r>
      <w:r w:rsidR="00CF505F">
        <w:rPr>
          <w:rFonts w:ascii="Arial" w:eastAsiaTheme="minorHAnsi" w:hAnsi="Arial" w:cs="Arial"/>
          <w:color w:val="000000"/>
          <w:sz w:val="22"/>
          <w:szCs w:val="22"/>
          <w:lang w:val="en-ZA"/>
        </w:rPr>
        <w:t>performed</w:t>
      </w:r>
      <w:r w:rsidR="003A1BF5" w:rsidRPr="00F629A2">
        <w:rPr>
          <w:rFonts w:ascii="Arial" w:eastAsiaTheme="minorHAnsi" w:hAnsi="Arial" w:cs="Arial"/>
          <w:color w:val="000000"/>
          <w:sz w:val="22"/>
          <w:szCs w:val="22"/>
          <w:lang w:val="en-ZA"/>
        </w:rPr>
        <w:t xml:space="preserve"> jointly by the joint auditors</w:t>
      </w:r>
      <w:r w:rsidR="00193746" w:rsidRPr="00F629A2">
        <w:rPr>
          <w:rFonts w:ascii="Arial" w:eastAsiaTheme="minorHAnsi" w:hAnsi="Arial" w:cs="Arial"/>
          <w:color w:val="000000"/>
          <w:sz w:val="22"/>
          <w:szCs w:val="22"/>
          <w:lang w:val="en-ZA"/>
        </w:rPr>
        <w:t>. This is in addition to</w:t>
      </w:r>
      <w:r w:rsidR="003A1BF5" w:rsidRPr="00F629A2">
        <w:rPr>
          <w:rFonts w:ascii="Arial" w:eastAsiaTheme="minorHAnsi" w:hAnsi="Arial" w:cs="Arial"/>
          <w:color w:val="000000"/>
          <w:sz w:val="22"/>
          <w:szCs w:val="22"/>
          <w:lang w:val="en-ZA"/>
        </w:rPr>
        <w:t xml:space="preserve"> the consideration of the revision of materiality (if applicable), obtaining the management representation letter and </w:t>
      </w:r>
      <w:r w:rsidR="006F54C0" w:rsidRPr="00F629A2">
        <w:rPr>
          <w:rFonts w:ascii="Arial" w:eastAsiaTheme="minorHAnsi" w:hAnsi="Arial" w:cs="Arial"/>
          <w:color w:val="000000"/>
          <w:sz w:val="22"/>
          <w:szCs w:val="22"/>
          <w:lang w:val="en-ZA"/>
        </w:rPr>
        <w:t>conclu</w:t>
      </w:r>
      <w:r w:rsidR="00CF505F">
        <w:rPr>
          <w:rFonts w:ascii="Arial" w:eastAsiaTheme="minorHAnsi" w:hAnsi="Arial" w:cs="Arial"/>
          <w:color w:val="000000"/>
          <w:sz w:val="22"/>
          <w:szCs w:val="22"/>
          <w:lang w:val="en-ZA"/>
        </w:rPr>
        <w:t>sion</w:t>
      </w:r>
      <w:r w:rsidR="003A1BF5" w:rsidRPr="00F629A2">
        <w:rPr>
          <w:rFonts w:ascii="Arial" w:eastAsiaTheme="minorHAnsi" w:hAnsi="Arial" w:cs="Arial"/>
          <w:color w:val="000000"/>
          <w:sz w:val="22"/>
          <w:szCs w:val="22"/>
          <w:lang w:val="en-ZA"/>
        </w:rPr>
        <w:t xml:space="preserve"> on the </w:t>
      </w:r>
      <w:r w:rsidR="00CF505F">
        <w:rPr>
          <w:rFonts w:ascii="Arial" w:eastAsiaTheme="minorHAnsi" w:hAnsi="Arial" w:cs="Arial"/>
          <w:color w:val="000000"/>
          <w:sz w:val="22"/>
          <w:szCs w:val="22"/>
          <w:lang w:val="en-ZA"/>
        </w:rPr>
        <w:t xml:space="preserve">joint </w:t>
      </w:r>
      <w:r w:rsidR="003A1BF5" w:rsidRPr="00F629A2">
        <w:rPr>
          <w:rFonts w:ascii="Arial" w:eastAsiaTheme="minorHAnsi" w:hAnsi="Arial" w:cs="Arial"/>
          <w:color w:val="000000"/>
          <w:sz w:val="22"/>
          <w:szCs w:val="22"/>
          <w:lang w:val="en-ZA"/>
        </w:rPr>
        <w:t>audit</w:t>
      </w:r>
      <w:r w:rsidR="00D17E51">
        <w:rPr>
          <w:rFonts w:ascii="Arial" w:eastAsiaTheme="minorHAnsi" w:hAnsi="Arial" w:cs="Arial"/>
          <w:color w:val="000000"/>
          <w:sz w:val="22"/>
          <w:szCs w:val="22"/>
          <w:lang w:val="en-ZA"/>
        </w:rPr>
        <w:t>ors’</w:t>
      </w:r>
      <w:r w:rsidR="003A1BF5" w:rsidRPr="00F629A2">
        <w:rPr>
          <w:rFonts w:ascii="Arial" w:eastAsiaTheme="minorHAnsi" w:hAnsi="Arial" w:cs="Arial"/>
          <w:color w:val="000000"/>
          <w:sz w:val="22"/>
          <w:szCs w:val="22"/>
          <w:lang w:val="en-ZA"/>
        </w:rPr>
        <w:t xml:space="preserve"> opinion</w:t>
      </w:r>
      <w:r w:rsidR="001F6284" w:rsidRPr="00F629A2">
        <w:rPr>
          <w:rFonts w:ascii="Arial" w:eastAsiaTheme="minorHAnsi" w:hAnsi="Arial" w:cs="Arial"/>
          <w:color w:val="000000"/>
          <w:sz w:val="22"/>
          <w:szCs w:val="22"/>
          <w:lang w:val="en-ZA"/>
        </w:rPr>
        <w:t xml:space="preserve"> to be expressed jointly</w:t>
      </w:r>
      <w:r w:rsidR="003A1BF5" w:rsidRPr="00F629A2">
        <w:rPr>
          <w:rFonts w:ascii="Arial" w:eastAsiaTheme="minorHAnsi" w:hAnsi="Arial" w:cs="Arial"/>
          <w:color w:val="000000"/>
          <w:sz w:val="22"/>
          <w:szCs w:val="22"/>
          <w:lang w:val="en-ZA"/>
        </w:rPr>
        <w:t>.</w:t>
      </w:r>
    </w:p>
    <w:p w14:paraId="5D9D0A9A" w14:textId="44617622" w:rsidR="00B20027" w:rsidRPr="00F629A2" w:rsidRDefault="00B20027" w:rsidP="001D03D2">
      <w:pPr>
        <w:pStyle w:val="Heading1"/>
        <w:spacing w:before="0"/>
        <w:jc w:val="both"/>
        <w:rPr>
          <w:rFonts w:cs="Times New Roman"/>
          <w:szCs w:val="22"/>
          <w:lang w:val="en-ZA"/>
        </w:rPr>
      </w:pPr>
      <w:bookmarkStart w:id="19" w:name="_Toc101777289"/>
      <w:r w:rsidRPr="00F629A2">
        <w:rPr>
          <w:rFonts w:cs="Times New Roman"/>
          <w:szCs w:val="22"/>
          <w:lang w:val="en-ZA"/>
        </w:rPr>
        <w:t>Documentation</w:t>
      </w:r>
      <w:r w:rsidR="00B47A20" w:rsidRPr="00F629A2">
        <w:rPr>
          <w:rStyle w:val="FootnoteReference"/>
          <w:szCs w:val="22"/>
          <w:lang w:val="en-ZA"/>
        </w:rPr>
        <w:footnoteReference w:id="28"/>
      </w:r>
      <w:bookmarkEnd w:id="19"/>
    </w:p>
    <w:p w14:paraId="6C7252FE" w14:textId="23315802" w:rsidR="004D026C" w:rsidRPr="007C745B" w:rsidRDefault="004D026C" w:rsidP="00D90E81">
      <w:pPr>
        <w:pStyle w:val="Default"/>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eastAsia="en-ZA"/>
        </w:rPr>
        <w:t>The audit file, in the context of a joint audit engagement, consists of each joint auditor’s documentation relating to their agreed allocated audit work</w:t>
      </w:r>
      <w:r w:rsidR="00DE186F" w:rsidRPr="00F629A2">
        <w:rPr>
          <w:rFonts w:ascii="Arial" w:hAnsi="Arial" w:cs="Arial"/>
          <w:sz w:val="22"/>
          <w:szCs w:val="22"/>
          <w:lang w:val="en-ZA" w:eastAsia="en-ZA"/>
        </w:rPr>
        <w:t xml:space="preserve">, and </w:t>
      </w:r>
      <w:r w:rsidR="007C6EFB" w:rsidRPr="00F629A2">
        <w:rPr>
          <w:rFonts w:ascii="Arial" w:hAnsi="Arial" w:cs="Arial"/>
          <w:sz w:val="22"/>
          <w:szCs w:val="22"/>
          <w:lang w:val="en-ZA" w:eastAsia="en-ZA"/>
        </w:rPr>
        <w:t xml:space="preserve">the documented evidence of </w:t>
      </w:r>
      <w:r w:rsidR="00DE186F" w:rsidRPr="00F629A2">
        <w:rPr>
          <w:rFonts w:ascii="Arial" w:hAnsi="Arial" w:cs="Arial"/>
          <w:sz w:val="22"/>
          <w:szCs w:val="22"/>
          <w:lang w:val="en-ZA" w:eastAsia="en-ZA"/>
        </w:rPr>
        <w:t>the cross-review</w:t>
      </w:r>
      <w:r w:rsidRPr="00F629A2">
        <w:rPr>
          <w:rFonts w:ascii="Arial" w:hAnsi="Arial" w:cs="Arial"/>
          <w:sz w:val="22"/>
          <w:szCs w:val="22"/>
          <w:lang w:val="en-ZA" w:eastAsia="en-ZA"/>
        </w:rPr>
        <w:t>.</w:t>
      </w:r>
      <w:r w:rsidRPr="00F629A2">
        <w:rPr>
          <w:rFonts w:ascii="Arial" w:eastAsiaTheme="minorHAnsi" w:hAnsi="Arial" w:cs="Arial"/>
          <w:sz w:val="22"/>
          <w:szCs w:val="22"/>
          <w:lang w:val="en-ZA"/>
        </w:rPr>
        <w:t xml:space="preserve"> Collectively</w:t>
      </w:r>
      <w:r w:rsidR="009650DF">
        <w:rPr>
          <w:rFonts w:ascii="Arial" w:eastAsiaTheme="minorHAnsi" w:hAnsi="Arial" w:cs="Arial"/>
          <w:sz w:val="22"/>
          <w:szCs w:val="22"/>
          <w:lang w:val="en-ZA"/>
        </w:rPr>
        <w:t>,</w:t>
      </w:r>
      <w:r w:rsidRPr="00F629A2">
        <w:rPr>
          <w:rFonts w:ascii="Arial" w:eastAsiaTheme="minorHAnsi" w:hAnsi="Arial" w:cs="Arial"/>
          <w:sz w:val="22"/>
          <w:szCs w:val="22"/>
          <w:lang w:val="en-ZA"/>
        </w:rPr>
        <w:t xml:space="preserve"> the joint auditors’ documentation forms the audit file</w:t>
      </w:r>
      <w:r w:rsidR="002755E2" w:rsidRPr="002755E2">
        <w:rPr>
          <w:rFonts w:ascii="Arial" w:eastAsia="Calibri" w:hAnsi="Arial" w:cs="Arial"/>
          <w:sz w:val="22"/>
          <w:szCs w:val="22"/>
        </w:rPr>
        <w:t>.</w:t>
      </w:r>
      <w:r w:rsidR="007C745B">
        <w:rPr>
          <w:rFonts w:ascii="Arial" w:eastAsia="Calibri" w:hAnsi="Arial" w:cs="Arial"/>
          <w:sz w:val="22"/>
          <w:szCs w:val="22"/>
        </w:rPr>
        <w:t xml:space="preserve"> </w:t>
      </w:r>
      <w:r w:rsidR="007C745B" w:rsidRPr="007C745B">
        <w:rPr>
          <w:rFonts w:ascii="Arial" w:eastAsia="Calibri" w:hAnsi="Arial" w:cs="Arial"/>
          <w:sz w:val="22"/>
          <w:szCs w:val="22"/>
        </w:rPr>
        <w:t>It is not expected that all joint auditors would retain a copy of all engagement documentation</w:t>
      </w:r>
      <w:r w:rsidR="007C745B">
        <w:rPr>
          <w:rFonts w:ascii="Arial" w:eastAsia="Calibri" w:hAnsi="Arial" w:cs="Arial"/>
          <w:sz w:val="22"/>
          <w:szCs w:val="22"/>
        </w:rPr>
        <w:t>.</w:t>
      </w:r>
      <w:r w:rsidR="00E861FC">
        <w:rPr>
          <w:rFonts w:ascii="Arial" w:eastAsia="Calibri" w:hAnsi="Arial" w:cs="Arial"/>
          <w:sz w:val="22"/>
          <w:szCs w:val="22"/>
        </w:rPr>
        <w:t xml:space="preserve"> However</w:t>
      </w:r>
      <w:r w:rsidR="00D35DEB">
        <w:rPr>
          <w:rFonts w:ascii="Arial" w:eastAsia="Calibri" w:hAnsi="Arial" w:cs="Arial"/>
          <w:sz w:val="22"/>
          <w:szCs w:val="22"/>
        </w:rPr>
        <w:t>,</w:t>
      </w:r>
      <w:r w:rsidR="00E861FC">
        <w:rPr>
          <w:rFonts w:ascii="Arial" w:eastAsia="Calibri" w:hAnsi="Arial" w:cs="Arial"/>
          <w:sz w:val="22"/>
          <w:szCs w:val="22"/>
        </w:rPr>
        <w:t xml:space="preserve"> t</w:t>
      </w:r>
      <w:r w:rsidR="00E861FC" w:rsidRPr="002755E2">
        <w:rPr>
          <w:rFonts w:ascii="Arial" w:eastAsia="Calibri" w:hAnsi="Arial" w:cs="Arial"/>
          <w:sz w:val="22"/>
          <w:szCs w:val="22"/>
        </w:rPr>
        <w:t>he joint auditors may agree to maintain documentation in a single audit file</w:t>
      </w:r>
      <w:r w:rsidR="00D35DEB">
        <w:rPr>
          <w:rFonts w:ascii="Arial" w:eastAsia="Calibri" w:hAnsi="Arial" w:cs="Arial"/>
          <w:sz w:val="22"/>
          <w:szCs w:val="22"/>
        </w:rPr>
        <w:t>.</w:t>
      </w:r>
    </w:p>
    <w:p w14:paraId="6BE1BA77" w14:textId="793F15F2" w:rsidR="00703F20" w:rsidRPr="00F629A2" w:rsidRDefault="00703F20" w:rsidP="00D90E81">
      <w:pPr>
        <w:numPr>
          <w:ilvl w:val="0"/>
          <w:numId w:val="1"/>
        </w:numPr>
        <w:tabs>
          <w:tab w:val="clear" w:pos="720"/>
          <w:tab w:val="num" w:pos="540"/>
        </w:tabs>
        <w:spacing w:after="120" w:line="276" w:lineRule="auto"/>
        <w:ind w:left="540" w:hanging="540"/>
        <w:jc w:val="both"/>
        <w:rPr>
          <w:lang w:val="en-ZA" w:eastAsia="en-ZA"/>
        </w:rPr>
      </w:pPr>
      <w:r w:rsidRPr="00F629A2">
        <w:rPr>
          <w:rFonts w:ascii="Arial" w:eastAsiaTheme="minorHAnsi" w:hAnsi="Arial" w:cs="Arial"/>
          <w:color w:val="000000"/>
          <w:sz w:val="22"/>
          <w:szCs w:val="22"/>
          <w:lang w:val="en-ZA"/>
        </w:rPr>
        <w:t>The documentation in the audit file</w:t>
      </w:r>
      <w:r w:rsidRPr="00F629A2">
        <w:rPr>
          <w:rStyle w:val="FootnoteReference"/>
          <w:rFonts w:ascii="Arial" w:eastAsiaTheme="minorHAnsi" w:hAnsi="Arial"/>
          <w:color w:val="000000"/>
          <w:sz w:val="22"/>
          <w:szCs w:val="22"/>
          <w:lang w:val="en-ZA"/>
        </w:rPr>
        <w:footnoteReference w:id="29"/>
      </w:r>
      <w:r w:rsidRPr="00F629A2">
        <w:rPr>
          <w:rFonts w:ascii="Arial" w:eastAsiaTheme="minorHAnsi" w:hAnsi="Arial" w:cs="Arial"/>
          <w:color w:val="000000"/>
          <w:sz w:val="22"/>
          <w:szCs w:val="22"/>
          <w:lang w:val="en-ZA"/>
        </w:rPr>
        <w:t xml:space="preserve"> shall be sufficient to enable an experienced auditor, having no previous connection with the audit, to understand:</w:t>
      </w:r>
    </w:p>
    <w:p w14:paraId="4DBB62F0" w14:textId="77777777" w:rsidR="00703F20" w:rsidRPr="00F629A2" w:rsidRDefault="00703F2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The nature, timing and extent of the audit procedures performed to comply with the ISAs and applicable legal and regulatory requirements;</w:t>
      </w:r>
    </w:p>
    <w:p w14:paraId="28CF66D5" w14:textId="77777777" w:rsidR="00703F20" w:rsidRPr="00F629A2" w:rsidRDefault="00703F2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The results of the audit procedures performed, and the audit evidence obtained; and</w:t>
      </w:r>
    </w:p>
    <w:p w14:paraId="7D2E14D2" w14:textId="40D1FF01" w:rsidR="00703F20" w:rsidRPr="00F629A2" w:rsidRDefault="00703F2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Significant matters arising during the audit, the conclusions reached thereon and significant professional judgments made in reaching those conclusions.</w:t>
      </w:r>
      <w:r w:rsidRPr="00F629A2">
        <w:rPr>
          <w:rStyle w:val="FootnoteReference"/>
          <w:rFonts w:ascii="Arial" w:hAnsi="Arial"/>
          <w:sz w:val="22"/>
          <w:szCs w:val="22"/>
          <w:lang w:val="en-ZA" w:eastAsia="en-ZA"/>
        </w:rPr>
        <w:footnoteReference w:id="30"/>
      </w:r>
    </w:p>
    <w:p w14:paraId="6CAC9EC5" w14:textId="1ACFB4C5" w:rsidR="00B20027" w:rsidRPr="0073442B" w:rsidRDefault="00E30DBF"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hAnsi="Arial" w:cs="Arial"/>
          <w:sz w:val="22"/>
          <w:szCs w:val="22"/>
          <w:lang w:val="en-ZA"/>
        </w:rPr>
        <w:t xml:space="preserve">The joint auditors establish policies </w:t>
      </w:r>
      <w:r w:rsidR="00922D5F">
        <w:rPr>
          <w:rFonts w:ascii="Arial" w:hAnsi="Arial" w:cs="Arial"/>
          <w:sz w:val="22"/>
          <w:szCs w:val="22"/>
          <w:lang w:val="en-ZA"/>
        </w:rPr>
        <w:t>or</w:t>
      </w:r>
      <w:r w:rsidRPr="00F629A2">
        <w:rPr>
          <w:rFonts w:ascii="Arial" w:hAnsi="Arial" w:cs="Arial"/>
          <w:sz w:val="22"/>
          <w:szCs w:val="22"/>
          <w:lang w:val="en-ZA"/>
        </w:rPr>
        <w:t xml:space="preserve"> procedures for the</w:t>
      </w:r>
      <w:r w:rsidR="00A65A87" w:rsidRPr="00F629A2">
        <w:rPr>
          <w:rFonts w:ascii="Arial" w:hAnsi="Arial" w:cs="Arial"/>
          <w:sz w:val="22"/>
          <w:szCs w:val="22"/>
          <w:lang w:val="en-ZA"/>
        </w:rPr>
        <w:t xml:space="preserve"> access and retrieva</w:t>
      </w:r>
      <w:r w:rsidR="006B13FF">
        <w:rPr>
          <w:rFonts w:ascii="Arial" w:hAnsi="Arial" w:cs="Arial"/>
          <w:sz w:val="22"/>
          <w:szCs w:val="22"/>
          <w:lang w:val="en-ZA"/>
        </w:rPr>
        <w:t>l</w:t>
      </w:r>
      <w:r w:rsidRPr="00F629A2">
        <w:rPr>
          <w:rFonts w:ascii="Arial" w:hAnsi="Arial" w:cs="Arial"/>
          <w:sz w:val="22"/>
          <w:szCs w:val="22"/>
          <w:lang w:val="en-ZA"/>
        </w:rPr>
        <w:t xml:space="preserve"> of the final audit file</w:t>
      </w:r>
      <w:r w:rsidR="00781CC0" w:rsidRPr="00F629A2">
        <w:rPr>
          <w:rFonts w:ascii="Arial" w:hAnsi="Arial" w:cs="Arial"/>
          <w:color w:val="000000"/>
          <w:lang w:val="en-ZA"/>
        </w:rPr>
        <w:t>.</w:t>
      </w:r>
    </w:p>
    <w:p w14:paraId="6283A87E" w14:textId="0B5A6404" w:rsidR="0073442B" w:rsidRPr="00F629A2" w:rsidRDefault="0073442B" w:rsidP="0073442B">
      <w:pPr>
        <w:spacing w:after="360" w:line="276" w:lineRule="auto"/>
        <w:jc w:val="both"/>
        <w:rPr>
          <w:rFonts w:ascii="Arial" w:eastAsiaTheme="minorHAnsi" w:hAnsi="Arial" w:cs="Arial"/>
          <w:color w:val="000000"/>
          <w:sz w:val="22"/>
          <w:szCs w:val="22"/>
          <w:lang w:val="en-ZA"/>
        </w:rPr>
      </w:pPr>
    </w:p>
    <w:p w14:paraId="0F5D88EA" w14:textId="7C3E7C80" w:rsidR="00416523" w:rsidRPr="00F629A2" w:rsidRDefault="00B20027" w:rsidP="001D03D2">
      <w:pPr>
        <w:pStyle w:val="Heading1"/>
        <w:spacing w:before="0"/>
        <w:jc w:val="both"/>
        <w:rPr>
          <w:rFonts w:cs="Times New Roman"/>
          <w:szCs w:val="22"/>
          <w:lang w:val="en-ZA"/>
        </w:rPr>
      </w:pPr>
      <w:bookmarkStart w:id="20" w:name="_Toc101777290"/>
      <w:r w:rsidRPr="00F629A2">
        <w:rPr>
          <w:rFonts w:cs="Times New Roman"/>
          <w:szCs w:val="22"/>
          <w:lang w:val="en-ZA"/>
        </w:rPr>
        <w:t xml:space="preserve">Archiving of </w:t>
      </w:r>
      <w:r w:rsidR="009650DF">
        <w:rPr>
          <w:rFonts w:cs="Times New Roman"/>
          <w:szCs w:val="22"/>
          <w:lang w:val="en-ZA"/>
        </w:rPr>
        <w:t xml:space="preserve">the </w:t>
      </w:r>
      <w:r w:rsidR="00DC7640" w:rsidRPr="00F629A2">
        <w:rPr>
          <w:rFonts w:cs="Times New Roman"/>
          <w:szCs w:val="22"/>
          <w:lang w:val="en-ZA"/>
        </w:rPr>
        <w:t>A</w:t>
      </w:r>
      <w:r w:rsidRPr="00F629A2">
        <w:rPr>
          <w:rFonts w:cs="Times New Roman"/>
          <w:szCs w:val="22"/>
          <w:lang w:val="en-ZA"/>
        </w:rPr>
        <w:t>udit File</w:t>
      </w:r>
      <w:bookmarkEnd w:id="20"/>
    </w:p>
    <w:p w14:paraId="1804B3A8" w14:textId="3356D8C7" w:rsidR="006F2585" w:rsidRPr="00F629A2" w:rsidRDefault="00976989" w:rsidP="00D90E81">
      <w:pPr>
        <w:pStyle w:val="Default"/>
        <w:numPr>
          <w:ilvl w:val="0"/>
          <w:numId w:val="1"/>
        </w:numPr>
        <w:tabs>
          <w:tab w:val="clear" w:pos="720"/>
          <w:tab w:val="num" w:pos="540"/>
        </w:tabs>
        <w:spacing w:after="120" w:line="276" w:lineRule="auto"/>
        <w:ind w:left="540" w:hanging="540"/>
        <w:jc w:val="both"/>
        <w:rPr>
          <w:color w:val="auto"/>
          <w:sz w:val="22"/>
          <w:szCs w:val="22"/>
          <w:lang w:val="en-ZA"/>
        </w:rPr>
      </w:pPr>
      <w:r w:rsidRPr="00F629A2">
        <w:rPr>
          <w:rFonts w:ascii="Arial" w:hAnsi="Arial" w:cs="Arial"/>
          <w:color w:val="auto"/>
          <w:sz w:val="22"/>
          <w:szCs w:val="22"/>
          <w:lang w:val="en-ZA"/>
        </w:rPr>
        <w:t>T</w:t>
      </w:r>
      <w:r w:rsidR="00BF2E12" w:rsidRPr="00F629A2">
        <w:rPr>
          <w:rFonts w:ascii="Arial" w:hAnsi="Arial" w:cs="Arial"/>
          <w:color w:val="auto"/>
          <w:sz w:val="22"/>
          <w:szCs w:val="22"/>
          <w:lang w:val="en-ZA"/>
        </w:rPr>
        <w:t>he joint auditors</w:t>
      </w:r>
      <w:r w:rsidR="00922D5F">
        <w:rPr>
          <w:rFonts w:ascii="Arial" w:hAnsi="Arial" w:cs="Arial"/>
          <w:color w:val="auto"/>
          <w:sz w:val="22"/>
          <w:szCs w:val="22"/>
          <w:lang w:val="en-ZA"/>
        </w:rPr>
        <w:t>’</w:t>
      </w:r>
      <w:r w:rsidR="00BF2E12" w:rsidRPr="00F629A2">
        <w:rPr>
          <w:rFonts w:ascii="Arial" w:hAnsi="Arial" w:cs="Arial"/>
          <w:color w:val="auto"/>
          <w:sz w:val="22"/>
          <w:szCs w:val="22"/>
          <w:lang w:val="en-ZA"/>
        </w:rPr>
        <w:t xml:space="preserve"> </w:t>
      </w:r>
      <w:r w:rsidR="00922D5F" w:rsidRPr="00922D5F">
        <w:rPr>
          <w:rFonts w:ascii="Arial" w:hAnsi="Arial" w:cs="Arial"/>
          <w:color w:val="auto"/>
          <w:sz w:val="22"/>
          <w:szCs w:val="22"/>
          <w:lang w:val="en-ZA"/>
        </w:rPr>
        <w:t xml:space="preserve">systems of quality management shall establish a quality objective that addresses the assembly of engagement documentation on a timely basis after the date of the joint auditors’ </w:t>
      </w:r>
      <w:proofErr w:type="gramStart"/>
      <w:r w:rsidR="00922D5F" w:rsidRPr="00922D5F">
        <w:rPr>
          <w:rFonts w:ascii="Arial" w:hAnsi="Arial" w:cs="Arial"/>
          <w:color w:val="auto"/>
          <w:sz w:val="22"/>
          <w:szCs w:val="22"/>
          <w:lang w:val="en-ZA"/>
        </w:rPr>
        <w:t>report,</w:t>
      </w:r>
      <w:r w:rsidR="0065131B" w:rsidRPr="00F629A2">
        <w:rPr>
          <w:rFonts w:ascii="Arial" w:hAnsi="Arial" w:cs="Arial"/>
          <w:color w:val="auto"/>
          <w:sz w:val="22"/>
          <w:szCs w:val="22"/>
          <w:lang w:val="en-ZA"/>
        </w:rPr>
        <w:t>,</w:t>
      </w:r>
      <w:proofErr w:type="gramEnd"/>
      <w:r w:rsidR="0065131B" w:rsidRPr="00F629A2">
        <w:rPr>
          <w:rFonts w:ascii="Arial" w:hAnsi="Arial" w:cs="Arial"/>
          <w:color w:val="auto"/>
          <w:sz w:val="22"/>
          <w:szCs w:val="22"/>
          <w:lang w:val="en-ZA"/>
        </w:rPr>
        <w:t xml:space="preserve"> </w:t>
      </w:r>
      <w:r w:rsidR="00153C84" w:rsidRPr="00256447">
        <w:rPr>
          <w:rFonts w:ascii="Arial" w:eastAsia="Calibri" w:hAnsi="Arial" w:cs="Arial"/>
          <w:sz w:val="22"/>
          <w:szCs w:val="22"/>
        </w:rPr>
        <w:t>in accordance with</w:t>
      </w:r>
      <w:r w:rsidR="0017747F">
        <w:rPr>
          <w:rFonts w:ascii="Arial" w:eastAsia="Calibri" w:hAnsi="Arial" w:cs="Arial"/>
          <w:sz w:val="22"/>
          <w:szCs w:val="22"/>
        </w:rPr>
        <w:t xml:space="preserve"> </w:t>
      </w:r>
      <w:r w:rsidR="00922D5F" w:rsidRPr="00256447">
        <w:rPr>
          <w:rFonts w:ascii="Arial" w:eastAsia="Calibri" w:hAnsi="Arial" w:cs="Arial"/>
          <w:sz w:val="22"/>
          <w:szCs w:val="22"/>
        </w:rPr>
        <w:t>IS</w:t>
      </w:r>
      <w:r w:rsidR="00922D5F">
        <w:rPr>
          <w:rFonts w:ascii="Arial" w:eastAsia="Calibri" w:hAnsi="Arial" w:cs="Arial"/>
          <w:sz w:val="22"/>
          <w:szCs w:val="22"/>
        </w:rPr>
        <w:t xml:space="preserve">QM </w:t>
      </w:r>
      <w:r w:rsidR="0017747F">
        <w:rPr>
          <w:rFonts w:ascii="Arial" w:eastAsia="Calibri" w:hAnsi="Arial" w:cs="Arial"/>
          <w:sz w:val="22"/>
          <w:szCs w:val="22"/>
        </w:rPr>
        <w:t>1</w:t>
      </w:r>
      <w:r w:rsidR="00153C84" w:rsidRPr="00256447">
        <w:rPr>
          <w:rFonts w:ascii="Arial" w:eastAsia="Calibri" w:hAnsi="Arial" w:cs="Arial"/>
          <w:sz w:val="22"/>
          <w:szCs w:val="22"/>
        </w:rPr>
        <w:t xml:space="preserve"> </w:t>
      </w:r>
      <w:r w:rsidR="003628E1">
        <w:rPr>
          <w:rFonts w:ascii="Arial" w:hAnsi="Arial" w:cs="Arial"/>
          <w:color w:val="auto"/>
          <w:sz w:val="22"/>
          <w:szCs w:val="22"/>
          <w:lang w:val="en-ZA"/>
        </w:rPr>
        <w:t xml:space="preserve"> </w:t>
      </w:r>
      <w:r w:rsidR="00883077">
        <w:rPr>
          <w:rFonts w:ascii="Arial" w:hAnsi="Arial" w:cs="Arial"/>
          <w:color w:val="auto"/>
          <w:sz w:val="22"/>
          <w:szCs w:val="22"/>
          <w:lang w:val="en-ZA"/>
        </w:rPr>
        <w:t>and this</w:t>
      </w:r>
      <w:r w:rsidR="0065131B" w:rsidRPr="00F629A2">
        <w:rPr>
          <w:rFonts w:ascii="Arial" w:hAnsi="Arial" w:cs="Arial"/>
          <w:color w:val="auto"/>
          <w:sz w:val="22"/>
          <w:szCs w:val="22"/>
          <w:lang w:val="en-ZA"/>
        </w:rPr>
        <w:t xml:space="preserve"> </w:t>
      </w:r>
      <w:r w:rsidR="004D1D6E" w:rsidRPr="00F629A2">
        <w:rPr>
          <w:rFonts w:ascii="Arial" w:hAnsi="Arial" w:cs="Arial"/>
          <w:color w:val="auto"/>
          <w:sz w:val="22"/>
          <w:szCs w:val="22"/>
          <w:lang w:val="en-ZA"/>
        </w:rPr>
        <w:t>is</w:t>
      </w:r>
      <w:r w:rsidR="00E77751" w:rsidRPr="00F629A2">
        <w:rPr>
          <w:rFonts w:ascii="Arial" w:hAnsi="Arial" w:cs="Arial"/>
          <w:color w:val="auto"/>
          <w:sz w:val="22"/>
          <w:szCs w:val="22"/>
          <w:lang w:val="en-ZA"/>
        </w:rPr>
        <w:t xml:space="preserve"> ordinarily</w:t>
      </w:r>
      <w:r w:rsidR="0065131B" w:rsidRPr="00F629A2">
        <w:rPr>
          <w:rFonts w:ascii="Arial" w:hAnsi="Arial" w:cs="Arial"/>
          <w:color w:val="auto"/>
          <w:sz w:val="22"/>
          <w:szCs w:val="22"/>
          <w:lang w:val="en-ZA"/>
        </w:rPr>
        <w:t xml:space="preserve"> not more than 60 days after the date of the joint auditors’ report</w:t>
      </w:r>
      <w:r w:rsidR="00260CF7" w:rsidRPr="00F629A2">
        <w:rPr>
          <w:rStyle w:val="FootnoteReference"/>
          <w:rFonts w:ascii="Arial" w:hAnsi="Arial"/>
          <w:color w:val="auto"/>
          <w:sz w:val="22"/>
          <w:szCs w:val="22"/>
          <w:lang w:val="en-ZA"/>
        </w:rPr>
        <w:footnoteReference w:id="31"/>
      </w:r>
      <w:r w:rsidR="0065131B" w:rsidRPr="00F629A2">
        <w:rPr>
          <w:rFonts w:ascii="Arial" w:hAnsi="Arial" w:cs="Arial"/>
          <w:color w:val="auto"/>
          <w:sz w:val="22"/>
          <w:szCs w:val="22"/>
          <w:lang w:val="en-ZA"/>
        </w:rPr>
        <w:t xml:space="preserve">. </w:t>
      </w:r>
      <w:r w:rsidR="00753C94" w:rsidRPr="00F629A2">
        <w:rPr>
          <w:rFonts w:ascii="Arial" w:hAnsi="Arial" w:cs="Arial"/>
          <w:color w:val="auto"/>
          <w:sz w:val="22"/>
          <w:szCs w:val="22"/>
          <w:lang w:val="en-ZA"/>
        </w:rPr>
        <w:t xml:space="preserve">The assembly period may be included in </w:t>
      </w:r>
      <w:r w:rsidR="00C82EE8">
        <w:rPr>
          <w:rFonts w:ascii="Arial" w:hAnsi="Arial" w:cs="Arial"/>
          <w:color w:val="auto"/>
          <w:sz w:val="22"/>
          <w:szCs w:val="22"/>
          <w:lang w:val="en-ZA"/>
        </w:rPr>
        <w:t>a formalised</w:t>
      </w:r>
      <w:r w:rsidR="00753C94" w:rsidRPr="00F629A2">
        <w:rPr>
          <w:rFonts w:ascii="Arial" w:hAnsi="Arial" w:cs="Arial"/>
          <w:color w:val="auto"/>
          <w:sz w:val="22"/>
          <w:szCs w:val="22"/>
          <w:lang w:val="en-ZA"/>
        </w:rPr>
        <w:t xml:space="preserve"> joint auditors’ a</w:t>
      </w:r>
      <w:r w:rsidR="00BE327B" w:rsidRPr="00F629A2">
        <w:rPr>
          <w:rFonts w:ascii="Arial" w:hAnsi="Arial" w:cs="Arial"/>
          <w:color w:val="auto"/>
          <w:sz w:val="22"/>
          <w:szCs w:val="22"/>
          <w:lang w:val="en-ZA"/>
        </w:rPr>
        <w:t>greement</w:t>
      </w:r>
      <w:r w:rsidR="00753C94" w:rsidRPr="00F629A2">
        <w:rPr>
          <w:rFonts w:ascii="Arial" w:hAnsi="Arial" w:cs="Arial"/>
          <w:color w:val="auto"/>
          <w:sz w:val="22"/>
          <w:szCs w:val="22"/>
          <w:lang w:val="en-ZA"/>
        </w:rPr>
        <w:t>.</w:t>
      </w:r>
    </w:p>
    <w:p w14:paraId="76D64774" w14:textId="25C70C88" w:rsidR="00416523" w:rsidRPr="001C3EDB" w:rsidRDefault="006F2585" w:rsidP="001D03D2">
      <w:pPr>
        <w:pStyle w:val="Default"/>
        <w:numPr>
          <w:ilvl w:val="0"/>
          <w:numId w:val="1"/>
        </w:numPr>
        <w:tabs>
          <w:tab w:val="clear" w:pos="720"/>
          <w:tab w:val="num" w:pos="540"/>
        </w:tabs>
        <w:spacing w:after="360" w:line="276" w:lineRule="auto"/>
        <w:ind w:left="539" w:hanging="539"/>
        <w:jc w:val="both"/>
        <w:rPr>
          <w:rFonts w:ascii="Arial" w:hAnsi="Arial" w:cs="Arial"/>
          <w:color w:val="auto"/>
          <w:sz w:val="22"/>
          <w:szCs w:val="22"/>
          <w:lang w:val="en-ZA"/>
        </w:rPr>
      </w:pPr>
      <w:r w:rsidRPr="001C3EDB">
        <w:rPr>
          <w:rFonts w:ascii="Arial" w:eastAsiaTheme="minorHAnsi" w:hAnsi="Arial" w:cs="Arial"/>
          <w:sz w:val="22"/>
          <w:szCs w:val="22"/>
          <w:lang w:val="en-ZA"/>
        </w:rPr>
        <w:t xml:space="preserve">The joint auditors confirm to each other </w:t>
      </w:r>
      <w:r w:rsidR="00866CC1" w:rsidRPr="001C3EDB">
        <w:rPr>
          <w:rFonts w:ascii="Arial" w:eastAsiaTheme="minorHAnsi" w:hAnsi="Arial" w:cs="Arial"/>
          <w:sz w:val="22"/>
          <w:szCs w:val="22"/>
          <w:lang w:val="en-ZA"/>
        </w:rPr>
        <w:t xml:space="preserve">in writing </w:t>
      </w:r>
      <w:r w:rsidRPr="001C3EDB">
        <w:rPr>
          <w:rFonts w:ascii="Arial" w:eastAsiaTheme="minorHAnsi" w:hAnsi="Arial" w:cs="Arial"/>
          <w:sz w:val="22"/>
          <w:szCs w:val="22"/>
          <w:lang w:val="en-ZA"/>
        </w:rPr>
        <w:t xml:space="preserve">that </w:t>
      </w:r>
      <w:r w:rsidR="009374E9" w:rsidRPr="001C3EDB">
        <w:rPr>
          <w:rFonts w:ascii="Arial" w:eastAsiaTheme="minorHAnsi" w:hAnsi="Arial" w:cs="Arial"/>
          <w:sz w:val="22"/>
          <w:szCs w:val="22"/>
          <w:lang w:val="en-ZA"/>
        </w:rPr>
        <w:t xml:space="preserve">their respective portion of </w:t>
      </w:r>
      <w:r w:rsidRPr="001C3EDB">
        <w:rPr>
          <w:rFonts w:ascii="Arial" w:eastAsiaTheme="minorHAnsi" w:hAnsi="Arial" w:cs="Arial"/>
          <w:sz w:val="22"/>
          <w:szCs w:val="22"/>
          <w:lang w:val="en-ZA"/>
        </w:rPr>
        <w:t xml:space="preserve">the final </w:t>
      </w:r>
      <w:r w:rsidRPr="001C3EDB">
        <w:rPr>
          <w:rFonts w:ascii="Arial" w:eastAsiaTheme="minorHAnsi" w:hAnsi="Arial" w:cs="Arial"/>
          <w:sz w:val="22"/>
          <w:szCs w:val="22"/>
          <w:lang w:val="en-ZA"/>
        </w:rPr>
        <w:lastRenderedPageBreak/>
        <w:t>audit file has been assembled, closed and archived in accordance with</w:t>
      </w:r>
      <w:r w:rsidR="003316CD">
        <w:rPr>
          <w:rFonts w:ascii="Arial" w:eastAsiaTheme="minorHAnsi" w:hAnsi="Arial" w:cs="Arial"/>
          <w:sz w:val="22"/>
          <w:szCs w:val="22"/>
          <w:lang w:val="en-ZA"/>
        </w:rPr>
        <w:t xml:space="preserve"> </w:t>
      </w:r>
      <w:r w:rsidR="00922D5F">
        <w:rPr>
          <w:rFonts w:ascii="Arial" w:eastAsiaTheme="minorHAnsi" w:hAnsi="Arial" w:cs="Arial"/>
          <w:sz w:val="22"/>
          <w:szCs w:val="22"/>
          <w:lang w:val="en-ZA"/>
        </w:rPr>
        <w:t xml:space="preserve">ISQM </w:t>
      </w:r>
      <w:r w:rsidR="003316CD">
        <w:rPr>
          <w:rFonts w:ascii="Arial" w:eastAsiaTheme="minorHAnsi" w:hAnsi="Arial" w:cs="Arial"/>
          <w:sz w:val="22"/>
          <w:szCs w:val="22"/>
          <w:lang w:val="en-ZA"/>
        </w:rPr>
        <w:t xml:space="preserve">1, </w:t>
      </w:r>
      <w:r w:rsidRPr="001C3EDB">
        <w:rPr>
          <w:rFonts w:ascii="Arial" w:eastAsiaTheme="minorHAnsi" w:hAnsi="Arial" w:cs="Arial"/>
          <w:sz w:val="22"/>
          <w:szCs w:val="22"/>
          <w:lang w:val="en-ZA"/>
        </w:rPr>
        <w:t>the ISAs and the IRBA Code</w:t>
      </w:r>
      <w:r w:rsidR="001F4BBF" w:rsidRPr="001C3EDB">
        <w:rPr>
          <w:rFonts w:ascii="Arial" w:eastAsiaTheme="minorHAnsi" w:hAnsi="Arial" w:cs="Arial"/>
          <w:sz w:val="22"/>
          <w:szCs w:val="22"/>
          <w:lang w:val="en-ZA"/>
        </w:rPr>
        <w:t>.</w:t>
      </w:r>
      <w:r w:rsidR="0065131B" w:rsidRPr="00F629A2">
        <w:rPr>
          <w:rFonts w:ascii="Arial" w:hAnsi="Arial" w:cs="Arial"/>
          <w:color w:val="auto"/>
          <w:sz w:val="22"/>
          <w:szCs w:val="22"/>
          <w:lang w:val="en-ZA"/>
        </w:rPr>
        <w:t xml:space="preserve"> </w:t>
      </w:r>
      <w:r w:rsidR="00114989" w:rsidRPr="001C3EDB">
        <w:rPr>
          <w:rFonts w:ascii="Arial" w:hAnsi="Arial" w:cs="Arial"/>
          <w:color w:val="auto"/>
          <w:sz w:val="22"/>
          <w:szCs w:val="22"/>
          <w:lang w:val="en-ZA"/>
        </w:rPr>
        <w:t>This is not expected to be a common practice</w:t>
      </w:r>
      <w:r w:rsidR="00114989">
        <w:rPr>
          <w:rFonts w:ascii="Arial" w:hAnsi="Arial" w:cs="Arial"/>
          <w:color w:val="auto"/>
          <w:sz w:val="22"/>
          <w:szCs w:val="22"/>
          <w:lang w:val="en-ZA"/>
        </w:rPr>
        <w:t>, however w</w:t>
      </w:r>
      <w:r w:rsidR="00AD6555">
        <w:rPr>
          <w:rFonts w:ascii="Arial" w:hAnsi="Arial" w:cs="Arial"/>
          <w:color w:val="auto"/>
          <w:sz w:val="22"/>
          <w:szCs w:val="22"/>
          <w:lang w:val="en-ZA"/>
        </w:rPr>
        <w:t xml:space="preserve">here a joint auditor </w:t>
      </w:r>
      <w:r w:rsidR="00AD6555" w:rsidRPr="001C3EDB">
        <w:rPr>
          <w:rFonts w:ascii="Arial" w:hAnsi="Arial" w:cs="Arial"/>
          <w:color w:val="auto"/>
          <w:sz w:val="22"/>
          <w:szCs w:val="22"/>
          <w:lang w:val="en-ZA"/>
        </w:rPr>
        <w:t xml:space="preserve">is required to retrieve an archived file for </w:t>
      </w:r>
      <w:r w:rsidR="00114989" w:rsidRPr="001C3EDB">
        <w:rPr>
          <w:rFonts w:ascii="Arial" w:hAnsi="Arial" w:cs="Arial"/>
          <w:color w:val="auto"/>
          <w:sz w:val="22"/>
          <w:szCs w:val="22"/>
          <w:lang w:val="en-ZA"/>
        </w:rPr>
        <w:t xml:space="preserve">purposes of </w:t>
      </w:r>
      <w:r w:rsidR="00AD6555" w:rsidRPr="001C3EDB">
        <w:rPr>
          <w:rFonts w:ascii="Arial" w:hAnsi="Arial" w:cs="Arial"/>
          <w:color w:val="auto"/>
          <w:sz w:val="22"/>
          <w:szCs w:val="22"/>
          <w:lang w:val="en-ZA"/>
        </w:rPr>
        <w:t>modification</w:t>
      </w:r>
      <w:r w:rsidR="003316CD">
        <w:rPr>
          <w:rFonts w:ascii="Arial" w:hAnsi="Arial" w:cs="Arial"/>
          <w:color w:val="auto"/>
          <w:sz w:val="22"/>
          <w:szCs w:val="22"/>
          <w:lang w:val="en-ZA"/>
        </w:rPr>
        <w:t>, t</w:t>
      </w:r>
      <w:r w:rsidR="00AD6555" w:rsidRPr="001C3EDB">
        <w:rPr>
          <w:rFonts w:ascii="Arial" w:hAnsi="Arial" w:cs="Arial"/>
          <w:color w:val="auto"/>
          <w:sz w:val="22"/>
          <w:szCs w:val="22"/>
          <w:lang w:val="en-ZA"/>
        </w:rPr>
        <w:t xml:space="preserve">he joint auditors </w:t>
      </w:r>
      <w:r w:rsidR="00114989" w:rsidRPr="001C3EDB">
        <w:rPr>
          <w:rFonts w:ascii="Arial" w:hAnsi="Arial" w:cs="Arial"/>
          <w:color w:val="auto"/>
          <w:sz w:val="22"/>
          <w:szCs w:val="22"/>
          <w:lang w:val="en-ZA"/>
        </w:rPr>
        <w:t xml:space="preserve">are expected </w:t>
      </w:r>
      <w:r w:rsidR="00AD6555" w:rsidRPr="001C3EDB">
        <w:rPr>
          <w:rFonts w:ascii="Arial" w:hAnsi="Arial" w:cs="Arial"/>
          <w:color w:val="auto"/>
          <w:sz w:val="22"/>
          <w:szCs w:val="22"/>
          <w:lang w:val="en-ZA"/>
        </w:rPr>
        <w:t>to provide notice to each other if the archived engagement file is retrieved for modification and to provide details of the executed modifications.</w:t>
      </w:r>
    </w:p>
    <w:p w14:paraId="73B61B57" w14:textId="7A3C071F" w:rsidR="007425BD" w:rsidRPr="00F629A2" w:rsidRDefault="006F58FE" w:rsidP="001D03D2">
      <w:pPr>
        <w:pStyle w:val="Heading1"/>
        <w:spacing w:before="0"/>
        <w:jc w:val="both"/>
        <w:rPr>
          <w:rFonts w:cs="Times New Roman"/>
          <w:szCs w:val="22"/>
          <w:lang w:val="en-ZA"/>
        </w:rPr>
      </w:pPr>
      <w:bookmarkStart w:id="21" w:name="_Toc101777291"/>
      <w:r w:rsidRPr="00F629A2">
        <w:rPr>
          <w:rFonts w:cs="Times New Roman"/>
          <w:szCs w:val="22"/>
          <w:lang w:val="en-ZA"/>
        </w:rPr>
        <w:t>Considerations</w:t>
      </w:r>
      <w:r w:rsidR="0057222C" w:rsidRPr="00F629A2">
        <w:rPr>
          <w:rFonts w:cs="Times New Roman"/>
          <w:szCs w:val="22"/>
          <w:lang w:val="en-ZA"/>
        </w:rPr>
        <w:t xml:space="preserve"> of</w:t>
      </w:r>
      <w:r w:rsidR="00132E71" w:rsidRPr="00F629A2">
        <w:rPr>
          <w:rFonts w:cs="Times New Roman"/>
          <w:szCs w:val="22"/>
          <w:lang w:val="en-ZA"/>
        </w:rPr>
        <w:t xml:space="preserve"> </w:t>
      </w:r>
      <w:r w:rsidR="0057222C" w:rsidRPr="00F629A2">
        <w:rPr>
          <w:rFonts w:cs="Times New Roman"/>
          <w:szCs w:val="22"/>
          <w:lang w:val="en-ZA"/>
        </w:rPr>
        <w:t>MAFR on Joint Audit Engagements</w:t>
      </w:r>
      <w:bookmarkEnd w:id="21"/>
    </w:p>
    <w:p w14:paraId="26B16806" w14:textId="10E8CE2F" w:rsidR="004056AF" w:rsidRPr="007703DD" w:rsidRDefault="005D17E7" w:rsidP="00D90E81">
      <w:pPr>
        <w:pStyle w:val="Default"/>
        <w:numPr>
          <w:ilvl w:val="0"/>
          <w:numId w:val="1"/>
        </w:numPr>
        <w:tabs>
          <w:tab w:val="clear" w:pos="720"/>
          <w:tab w:val="num" w:pos="540"/>
        </w:tabs>
        <w:spacing w:after="120" w:line="276" w:lineRule="auto"/>
        <w:ind w:left="540" w:hanging="540"/>
        <w:jc w:val="both"/>
        <w:rPr>
          <w:rFonts w:ascii="Arial" w:eastAsiaTheme="minorHAnsi" w:hAnsi="Arial" w:cs="Arial"/>
          <w:sz w:val="22"/>
          <w:szCs w:val="22"/>
          <w:lang w:val="en-ZA"/>
        </w:rPr>
      </w:pPr>
      <w:r w:rsidRPr="007703DD">
        <w:rPr>
          <w:rFonts w:ascii="Arial" w:eastAsiaTheme="minorHAnsi" w:hAnsi="Arial" w:cs="Arial"/>
          <w:sz w:val="22"/>
          <w:szCs w:val="22"/>
          <w:lang w:val="en-ZA"/>
        </w:rPr>
        <w:t>The joint auditors sh</w:t>
      </w:r>
      <w:r w:rsidR="004F77EA" w:rsidRPr="007703DD">
        <w:rPr>
          <w:rFonts w:ascii="Arial" w:eastAsiaTheme="minorHAnsi" w:hAnsi="Arial" w:cs="Arial"/>
          <w:sz w:val="22"/>
          <w:szCs w:val="22"/>
          <w:lang w:val="en-ZA"/>
        </w:rPr>
        <w:t>all</w:t>
      </w:r>
      <w:r w:rsidRPr="007703DD">
        <w:rPr>
          <w:rFonts w:ascii="Arial" w:eastAsiaTheme="minorHAnsi" w:hAnsi="Arial" w:cs="Arial"/>
          <w:sz w:val="22"/>
          <w:szCs w:val="22"/>
          <w:lang w:val="en-ZA"/>
        </w:rPr>
        <w:t xml:space="preserve"> consider the IRBA’s MAFR ruling, effective</w:t>
      </w:r>
      <w:r w:rsidR="005706D0" w:rsidRPr="007703DD">
        <w:rPr>
          <w:rFonts w:ascii="Arial" w:eastAsiaTheme="minorHAnsi" w:hAnsi="Arial" w:cs="Arial"/>
          <w:sz w:val="22"/>
          <w:szCs w:val="22"/>
          <w:lang w:val="en-ZA"/>
        </w:rPr>
        <w:t xml:space="preserve"> </w:t>
      </w:r>
      <w:r w:rsidR="005C20E7" w:rsidRPr="007703DD">
        <w:rPr>
          <w:rFonts w:ascii="Arial" w:eastAsiaTheme="minorHAnsi" w:hAnsi="Arial" w:cs="Arial"/>
          <w:sz w:val="22"/>
          <w:szCs w:val="22"/>
          <w:lang w:val="en-ZA"/>
        </w:rPr>
        <w:t>from</w:t>
      </w:r>
      <w:r w:rsidRPr="007703DD">
        <w:rPr>
          <w:rFonts w:ascii="Arial" w:eastAsiaTheme="minorHAnsi" w:hAnsi="Arial" w:cs="Arial"/>
          <w:sz w:val="22"/>
          <w:szCs w:val="22"/>
          <w:lang w:val="en-ZA"/>
        </w:rPr>
        <w:t xml:space="preserve"> 1</w:t>
      </w:r>
      <w:r w:rsidR="008D53D9" w:rsidRPr="007703DD">
        <w:rPr>
          <w:rFonts w:ascii="Arial" w:eastAsiaTheme="minorHAnsi" w:hAnsi="Arial" w:cs="Arial"/>
          <w:sz w:val="22"/>
          <w:szCs w:val="22"/>
          <w:lang w:val="en-ZA"/>
        </w:rPr>
        <w:t xml:space="preserve"> </w:t>
      </w:r>
      <w:r w:rsidRPr="007703DD">
        <w:rPr>
          <w:rFonts w:ascii="Arial" w:eastAsiaTheme="minorHAnsi" w:hAnsi="Arial" w:cs="Arial"/>
          <w:sz w:val="22"/>
          <w:szCs w:val="22"/>
          <w:lang w:val="en-ZA"/>
        </w:rPr>
        <w:t>April 2023, and plan accordingly</w:t>
      </w:r>
      <w:r w:rsidR="00BA6F70" w:rsidRPr="007703DD">
        <w:rPr>
          <w:rFonts w:ascii="Arial" w:eastAsiaTheme="minorHAnsi" w:hAnsi="Arial" w:cs="Arial"/>
          <w:sz w:val="22"/>
          <w:szCs w:val="22"/>
          <w:lang w:val="en-ZA"/>
        </w:rPr>
        <w:t xml:space="preserve"> in consultation with the audit client</w:t>
      </w:r>
      <w:r w:rsidR="009650DF" w:rsidRPr="007703DD">
        <w:rPr>
          <w:rFonts w:ascii="Arial" w:eastAsiaTheme="minorHAnsi" w:hAnsi="Arial" w:cs="Arial"/>
          <w:sz w:val="22"/>
          <w:szCs w:val="22"/>
          <w:lang w:val="en-ZA"/>
        </w:rPr>
        <w:t>.</w:t>
      </w:r>
      <w:r w:rsidRPr="007703DD">
        <w:rPr>
          <w:rFonts w:ascii="Arial" w:eastAsiaTheme="minorHAnsi" w:hAnsi="Arial" w:cs="Arial"/>
          <w:sz w:val="22"/>
          <w:szCs w:val="22"/>
          <w:lang w:val="en-ZA"/>
        </w:rPr>
        <w:t xml:space="preserve"> </w:t>
      </w:r>
      <w:r w:rsidR="009650DF" w:rsidRPr="007703DD">
        <w:rPr>
          <w:rFonts w:ascii="Arial" w:eastAsiaTheme="minorHAnsi" w:hAnsi="Arial" w:cs="Arial"/>
          <w:sz w:val="22"/>
          <w:szCs w:val="22"/>
          <w:lang w:val="en-ZA"/>
        </w:rPr>
        <w:t xml:space="preserve">This shall include planning </w:t>
      </w:r>
      <w:r w:rsidRPr="007703DD">
        <w:rPr>
          <w:rFonts w:ascii="Arial" w:eastAsiaTheme="minorHAnsi" w:hAnsi="Arial" w:cs="Arial"/>
          <w:sz w:val="22"/>
          <w:szCs w:val="22"/>
          <w:lang w:val="en-ZA"/>
        </w:rPr>
        <w:t xml:space="preserve">for </w:t>
      </w:r>
      <w:r w:rsidR="00BD534D">
        <w:rPr>
          <w:rFonts w:ascii="Arial" w:eastAsiaTheme="minorHAnsi" w:hAnsi="Arial" w:cs="Arial"/>
          <w:sz w:val="22"/>
          <w:szCs w:val="22"/>
          <w:lang w:val="en-ZA"/>
        </w:rPr>
        <w:t xml:space="preserve">the </w:t>
      </w:r>
      <w:r w:rsidRPr="007703DD">
        <w:rPr>
          <w:rFonts w:ascii="Arial" w:eastAsiaTheme="minorHAnsi" w:hAnsi="Arial" w:cs="Arial"/>
          <w:sz w:val="22"/>
          <w:szCs w:val="22"/>
          <w:lang w:val="en-ZA"/>
        </w:rPr>
        <w:t xml:space="preserve">possible </w:t>
      </w:r>
      <w:r w:rsidR="00211F0C">
        <w:rPr>
          <w:rFonts w:ascii="Arial" w:eastAsiaTheme="minorHAnsi" w:hAnsi="Arial" w:cs="Arial"/>
          <w:sz w:val="22"/>
          <w:szCs w:val="22"/>
          <w:lang w:val="en-ZA"/>
        </w:rPr>
        <w:t>knowledge sharing</w:t>
      </w:r>
      <w:r w:rsidRPr="007703DD">
        <w:rPr>
          <w:rFonts w:ascii="Arial" w:eastAsiaTheme="minorHAnsi" w:hAnsi="Arial" w:cs="Arial"/>
          <w:sz w:val="22"/>
          <w:szCs w:val="22"/>
          <w:lang w:val="en-ZA"/>
        </w:rPr>
        <w:t xml:space="preserve"> in preparation for</w:t>
      </w:r>
      <w:r w:rsidR="009650DF" w:rsidRPr="007703DD">
        <w:rPr>
          <w:rFonts w:ascii="Arial" w:eastAsiaTheme="minorHAnsi" w:hAnsi="Arial" w:cs="Arial"/>
          <w:sz w:val="22"/>
          <w:szCs w:val="22"/>
          <w:lang w:val="en-ZA"/>
        </w:rPr>
        <w:t xml:space="preserve"> MAFR implementation</w:t>
      </w:r>
      <w:r w:rsidR="008601D6">
        <w:rPr>
          <w:rFonts w:ascii="Arial" w:eastAsiaTheme="minorHAnsi" w:hAnsi="Arial" w:cs="Arial"/>
          <w:sz w:val="22"/>
          <w:szCs w:val="22"/>
          <w:lang w:val="en-ZA"/>
        </w:rPr>
        <w:t xml:space="preserve"> as well as </w:t>
      </w:r>
      <w:r w:rsidR="00BD534D">
        <w:rPr>
          <w:rFonts w:ascii="Arial" w:eastAsiaTheme="minorHAnsi" w:hAnsi="Arial" w:cs="Arial"/>
          <w:sz w:val="22"/>
          <w:szCs w:val="22"/>
          <w:lang w:val="en-ZA"/>
        </w:rPr>
        <w:t xml:space="preserve">the </w:t>
      </w:r>
      <w:r w:rsidR="008601D6">
        <w:rPr>
          <w:rFonts w:ascii="Arial" w:eastAsiaTheme="minorHAnsi" w:hAnsi="Arial" w:cs="Arial"/>
          <w:sz w:val="22"/>
          <w:szCs w:val="22"/>
          <w:lang w:val="en-ZA"/>
        </w:rPr>
        <w:t xml:space="preserve">possible </w:t>
      </w:r>
      <w:r w:rsidR="00B16743">
        <w:rPr>
          <w:rFonts w:ascii="Arial" w:eastAsiaTheme="minorHAnsi" w:hAnsi="Arial" w:cs="Arial"/>
          <w:sz w:val="22"/>
          <w:szCs w:val="22"/>
          <w:lang w:val="en-ZA"/>
        </w:rPr>
        <w:t>interaction</w:t>
      </w:r>
      <w:r w:rsidR="008601D6">
        <w:rPr>
          <w:rFonts w:ascii="Arial" w:eastAsiaTheme="minorHAnsi" w:hAnsi="Arial" w:cs="Arial"/>
          <w:sz w:val="22"/>
          <w:szCs w:val="22"/>
          <w:lang w:val="en-ZA"/>
        </w:rPr>
        <w:t xml:space="preserve"> of the rotating auditor </w:t>
      </w:r>
      <w:r w:rsidR="00B16743">
        <w:rPr>
          <w:rFonts w:ascii="Arial" w:eastAsiaTheme="minorHAnsi" w:hAnsi="Arial" w:cs="Arial"/>
          <w:sz w:val="22"/>
          <w:szCs w:val="22"/>
          <w:lang w:val="en-ZA"/>
        </w:rPr>
        <w:t>with</w:t>
      </w:r>
      <w:r w:rsidR="008601D6">
        <w:rPr>
          <w:rFonts w:ascii="Arial" w:eastAsiaTheme="minorHAnsi" w:hAnsi="Arial" w:cs="Arial"/>
          <w:sz w:val="22"/>
          <w:szCs w:val="22"/>
          <w:lang w:val="en-ZA"/>
        </w:rPr>
        <w:t xml:space="preserve"> the incoming auditor</w:t>
      </w:r>
      <w:r w:rsidR="00D357A2" w:rsidRPr="007703DD">
        <w:rPr>
          <w:rFonts w:ascii="Arial" w:eastAsiaTheme="minorHAnsi" w:hAnsi="Arial" w:cs="Arial"/>
          <w:sz w:val="22"/>
          <w:szCs w:val="22"/>
          <w:lang w:val="en-ZA"/>
        </w:rPr>
        <w:t>.</w:t>
      </w:r>
      <w:r w:rsidR="004056AF" w:rsidRPr="007703DD">
        <w:rPr>
          <w:rFonts w:ascii="Arial" w:eastAsiaTheme="minorHAnsi" w:hAnsi="Arial" w:cs="Arial"/>
          <w:sz w:val="22"/>
          <w:szCs w:val="22"/>
          <w:lang w:val="en-ZA"/>
        </w:rPr>
        <w:br w:type="page"/>
      </w:r>
    </w:p>
    <w:p w14:paraId="3F8662A8" w14:textId="239A4551" w:rsidR="00F75CA8" w:rsidRPr="00F629A2" w:rsidRDefault="00C17065" w:rsidP="00C17065">
      <w:pPr>
        <w:pStyle w:val="Heading1"/>
        <w:spacing w:before="0"/>
        <w:jc w:val="right"/>
        <w:rPr>
          <w:rFonts w:cs="Times New Roman"/>
          <w:sz w:val="24"/>
          <w:szCs w:val="24"/>
          <w:lang w:val="en-ZA"/>
        </w:rPr>
      </w:pPr>
      <w:bookmarkStart w:id="22" w:name="_Toc485232315"/>
      <w:bookmarkStart w:id="23" w:name="_Toc101777292"/>
      <w:r w:rsidRPr="00F629A2">
        <w:rPr>
          <w:rFonts w:cs="Times New Roman"/>
          <w:sz w:val="24"/>
          <w:szCs w:val="24"/>
          <w:lang w:val="en-ZA"/>
        </w:rPr>
        <w:lastRenderedPageBreak/>
        <w:t>APPENDIX 1</w:t>
      </w:r>
      <w:bookmarkEnd w:id="22"/>
      <w:bookmarkEnd w:id="23"/>
    </w:p>
    <w:p w14:paraId="7D014E22" w14:textId="147CFCF5" w:rsidR="00E75E7C" w:rsidRPr="00F629A2" w:rsidRDefault="00C17065" w:rsidP="006164E4">
      <w:pPr>
        <w:pStyle w:val="Heading1"/>
        <w:spacing w:before="0"/>
        <w:jc w:val="both"/>
        <w:rPr>
          <w:szCs w:val="28"/>
          <w:lang w:val="en-ZA"/>
        </w:rPr>
      </w:pPr>
      <w:bookmarkStart w:id="24" w:name="_Hlk22740851"/>
      <w:bookmarkStart w:id="25" w:name="_Toc101777293"/>
      <w:r w:rsidRPr="00F629A2">
        <w:rPr>
          <w:rFonts w:cs="Times New Roman"/>
          <w:szCs w:val="28"/>
          <w:lang w:val="en-ZA"/>
        </w:rPr>
        <w:t>Joint Auditors’ Considerations in Audits of Group Financial Statements</w:t>
      </w:r>
      <w:bookmarkEnd w:id="24"/>
      <w:bookmarkEnd w:id="25"/>
    </w:p>
    <w:p w14:paraId="318143F8" w14:textId="45AD5FEE" w:rsidR="007C7FCD" w:rsidRPr="00F629A2" w:rsidRDefault="00655E69" w:rsidP="00D90E81">
      <w:pPr>
        <w:pStyle w:val="Default"/>
        <w:numPr>
          <w:ilvl w:val="0"/>
          <w:numId w:val="8"/>
        </w:numPr>
        <w:spacing w:after="120" w:line="276" w:lineRule="auto"/>
        <w:ind w:left="540" w:hanging="540"/>
        <w:jc w:val="both"/>
        <w:rPr>
          <w:rFonts w:ascii="Arial" w:eastAsiaTheme="minorHAnsi" w:hAnsi="Arial" w:cs="Arial"/>
          <w:sz w:val="22"/>
          <w:szCs w:val="22"/>
          <w:lang w:val="en-ZA"/>
        </w:rPr>
      </w:pPr>
      <w:r w:rsidRPr="00F629A2">
        <w:rPr>
          <w:rFonts w:ascii="Arial" w:eastAsiaTheme="minorHAnsi" w:hAnsi="Arial" w:cs="Arial"/>
          <w:sz w:val="22"/>
          <w:szCs w:val="22"/>
          <w:lang w:val="en-ZA"/>
        </w:rPr>
        <w:t>In some cases, the joint audit engagement may be a group audit</w:t>
      </w:r>
      <w:r w:rsidR="00883077">
        <w:rPr>
          <w:rFonts w:ascii="Arial" w:eastAsiaTheme="minorHAnsi" w:hAnsi="Arial" w:cs="Arial"/>
          <w:sz w:val="22"/>
          <w:szCs w:val="22"/>
          <w:lang w:val="en-ZA"/>
        </w:rPr>
        <w:t>,</w:t>
      </w:r>
      <w:r w:rsidRPr="00F629A2">
        <w:rPr>
          <w:rFonts w:ascii="Arial" w:eastAsiaTheme="minorHAnsi" w:hAnsi="Arial" w:cs="Arial"/>
          <w:sz w:val="22"/>
          <w:szCs w:val="22"/>
          <w:lang w:val="en-ZA"/>
        </w:rPr>
        <w:t xml:space="preserve"> as defined in ISA 600. In such cases, the joint auditors shall apply ISA 600. This appendix sets out matters that the joint auditors may consider, </w:t>
      </w:r>
      <w:r w:rsidR="00883077">
        <w:rPr>
          <w:rFonts w:ascii="Arial" w:eastAsiaTheme="minorHAnsi" w:hAnsi="Arial" w:cs="Arial"/>
          <w:sz w:val="22"/>
          <w:szCs w:val="22"/>
          <w:lang w:val="en-ZA"/>
        </w:rPr>
        <w:t>and these</w:t>
      </w:r>
      <w:r w:rsidRPr="00F629A2">
        <w:rPr>
          <w:rFonts w:ascii="Arial" w:eastAsiaTheme="minorHAnsi" w:hAnsi="Arial" w:cs="Arial"/>
          <w:sz w:val="22"/>
          <w:szCs w:val="22"/>
          <w:lang w:val="en-ZA"/>
        </w:rPr>
        <w:t xml:space="preserve"> are a high-level summary and not meant to be an exhaustive list</w:t>
      </w:r>
      <w:r w:rsidR="00635225" w:rsidRPr="00F629A2">
        <w:rPr>
          <w:rFonts w:ascii="Arial" w:eastAsiaTheme="minorHAnsi" w:hAnsi="Arial" w:cs="Arial"/>
          <w:sz w:val="22"/>
          <w:szCs w:val="22"/>
          <w:lang w:val="en-ZA"/>
        </w:rPr>
        <w:t xml:space="preserve">. </w:t>
      </w:r>
    </w:p>
    <w:p w14:paraId="54C7F4FE" w14:textId="4E3AA688" w:rsidR="000D5B96" w:rsidRPr="00F629A2" w:rsidRDefault="00EB6A0B"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Pr>
          <w:rFonts w:ascii="Arial" w:hAnsi="Arial" w:cs="Arial"/>
          <w:sz w:val="22"/>
          <w:szCs w:val="22"/>
          <w:lang w:val="en-ZA"/>
        </w:rPr>
        <w:t xml:space="preserve">The joint auditors may </w:t>
      </w:r>
      <w:r w:rsidRPr="00F629A2">
        <w:rPr>
          <w:rFonts w:ascii="Arial" w:hAnsi="Arial" w:cs="Arial"/>
          <w:sz w:val="22"/>
          <w:szCs w:val="22"/>
          <w:lang w:val="en-ZA"/>
        </w:rPr>
        <w:t xml:space="preserve">jointly </w:t>
      </w:r>
      <w:r w:rsidR="00655E69" w:rsidRPr="00F629A2">
        <w:rPr>
          <w:rFonts w:ascii="Arial" w:hAnsi="Arial" w:cs="Arial"/>
          <w:sz w:val="22"/>
          <w:szCs w:val="22"/>
          <w:lang w:val="en-ZA"/>
        </w:rPr>
        <w:t>perform the risk assessment and planning for the group audit. As part of this process, the group engagement team</w:t>
      </w:r>
      <w:r w:rsidR="00655E69" w:rsidRPr="00F629A2">
        <w:rPr>
          <w:rStyle w:val="FootnoteReference"/>
          <w:rFonts w:ascii="Arial" w:hAnsi="Arial"/>
          <w:sz w:val="22"/>
          <w:szCs w:val="22"/>
          <w:lang w:val="en-ZA"/>
        </w:rPr>
        <w:footnoteReference w:id="32"/>
      </w:r>
      <w:r w:rsidR="00655E69" w:rsidRPr="00F629A2">
        <w:rPr>
          <w:rFonts w:ascii="Arial" w:hAnsi="Arial" w:cs="Arial"/>
          <w:sz w:val="22"/>
          <w:szCs w:val="22"/>
          <w:lang w:val="en-ZA"/>
        </w:rPr>
        <w:t xml:space="preserve"> will </w:t>
      </w:r>
      <w:r w:rsidR="009129CB" w:rsidRPr="00F629A2">
        <w:rPr>
          <w:rFonts w:ascii="Arial" w:hAnsi="Arial" w:cs="Arial"/>
          <w:sz w:val="22"/>
          <w:szCs w:val="22"/>
          <w:lang w:val="en-ZA"/>
        </w:rPr>
        <w:t>identify and assess</w:t>
      </w:r>
      <w:r w:rsidR="00655E69" w:rsidRPr="00F629A2">
        <w:rPr>
          <w:rFonts w:ascii="Arial" w:hAnsi="Arial" w:cs="Arial"/>
          <w:sz w:val="22"/>
          <w:szCs w:val="22"/>
          <w:lang w:val="en-ZA"/>
        </w:rPr>
        <w:t xml:space="preserve"> </w:t>
      </w:r>
      <w:r w:rsidR="00AF18C6">
        <w:rPr>
          <w:rFonts w:ascii="Arial" w:hAnsi="Arial" w:cs="Arial"/>
          <w:sz w:val="22"/>
          <w:szCs w:val="22"/>
          <w:lang w:val="en-ZA"/>
        </w:rPr>
        <w:t>risks of material misstatement with respect to the group financial statements</w:t>
      </w:r>
      <w:r w:rsidR="00655E69" w:rsidRPr="00F629A2">
        <w:rPr>
          <w:rFonts w:ascii="Arial" w:hAnsi="Arial" w:cs="Arial"/>
          <w:sz w:val="22"/>
          <w:szCs w:val="22"/>
          <w:lang w:val="en-ZA"/>
        </w:rPr>
        <w:t>, group scoping, component materiality and involvement in the component audits</w:t>
      </w:r>
      <w:r w:rsidR="00D13F0E">
        <w:rPr>
          <w:rFonts w:ascii="Arial" w:hAnsi="Arial" w:cs="Arial"/>
          <w:sz w:val="22"/>
          <w:szCs w:val="22"/>
          <w:lang w:val="en-ZA"/>
        </w:rPr>
        <w:t>,</w:t>
      </w:r>
      <w:r w:rsidR="00655E69" w:rsidRPr="00F629A2">
        <w:rPr>
          <w:rFonts w:ascii="Arial" w:hAnsi="Arial" w:cs="Arial"/>
          <w:sz w:val="22"/>
          <w:szCs w:val="22"/>
          <w:lang w:val="en-ZA"/>
        </w:rPr>
        <w:t xml:space="preserve"> in accordance with ISA 600</w:t>
      </w:r>
      <w:r w:rsidR="00971609" w:rsidRPr="00F629A2">
        <w:rPr>
          <w:rFonts w:ascii="Arial" w:hAnsi="Arial" w:cs="Arial"/>
          <w:sz w:val="22"/>
          <w:szCs w:val="22"/>
          <w:lang w:val="en-ZA"/>
        </w:rPr>
        <w:t>.</w:t>
      </w:r>
    </w:p>
    <w:p w14:paraId="160EAA4A" w14:textId="52CBD927" w:rsidR="000D5B96" w:rsidRPr="00F629A2" w:rsidRDefault="00655E69"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rPr>
        <w:t>The joint auditors may determine which joint auditor will audit each component. This may be done as follows:</w:t>
      </w:r>
      <w:r w:rsidR="000D5B96" w:rsidRPr="00F629A2">
        <w:rPr>
          <w:rFonts w:ascii="Arial" w:hAnsi="Arial" w:cs="Arial"/>
          <w:sz w:val="22"/>
          <w:szCs w:val="22"/>
          <w:lang w:val="en-ZA"/>
        </w:rPr>
        <w:t xml:space="preserve"> </w:t>
      </w:r>
    </w:p>
    <w:p w14:paraId="16DAF73F" w14:textId="3B1397DB" w:rsidR="00583F69" w:rsidRPr="00F629A2" w:rsidRDefault="00583F69" w:rsidP="00D90E81">
      <w:pPr>
        <w:pStyle w:val="Default"/>
        <w:numPr>
          <w:ilvl w:val="0"/>
          <w:numId w:val="7"/>
        </w:numPr>
        <w:spacing w:after="120" w:line="276" w:lineRule="auto"/>
        <w:jc w:val="both"/>
        <w:rPr>
          <w:rFonts w:ascii="Arial" w:hAnsi="Arial" w:cs="Arial"/>
          <w:sz w:val="22"/>
          <w:szCs w:val="22"/>
          <w:lang w:val="en-ZA"/>
        </w:rPr>
      </w:pPr>
      <w:r w:rsidRPr="00F629A2">
        <w:rPr>
          <w:rFonts w:ascii="Arial" w:hAnsi="Arial" w:cs="Arial"/>
          <w:sz w:val="22"/>
          <w:szCs w:val="22"/>
          <w:lang w:val="en-ZA"/>
        </w:rPr>
        <w:t>A component is allocated to one of the joint auditors</w:t>
      </w:r>
      <w:r w:rsidR="00761B1C">
        <w:rPr>
          <w:rFonts w:ascii="Arial" w:hAnsi="Arial" w:cs="Arial"/>
          <w:sz w:val="22"/>
          <w:szCs w:val="22"/>
          <w:lang w:val="en-ZA"/>
        </w:rPr>
        <w:t xml:space="preserve">; and/or </w:t>
      </w:r>
    </w:p>
    <w:p w14:paraId="694BEE1F" w14:textId="0CC3AA20" w:rsidR="00583F69" w:rsidRPr="00F629A2" w:rsidRDefault="00583F69" w:rsidP="00D90E81">
      <w:pPr>
        <w:pStyle w:val="Default"/>
        <w:numPr>
          <w:ilvl w:val="0"/>
          <w:numId w:val="7"/>
        </w:numPr>
        <w:spacing w:after="120" w:line="276" w:lineRule="auto"/>
        <w:jc w:val="both"/>
        <w:rPr>
          <w:rFonts w:ascii="Arial" w:hAnsi="Arial" w:cs="Arial"/>
          <w:sz w:val="22"/>
          <w:szCs w:val="22"/>
          <w:lang w:val="en-ZA"/>
        </w:rPr>
      </w:pPr>
      <w:r w:rsidRPr="00F629A2">
        <w:rPr>
          <w:rFonts w:ascii="Arial" w:hAnsi="Arial" w:cs="Arial"/>
          <w:sz w:val="22"/>
          <w:szCs w:val="22"/>
          <w:lang w:val="en-ZA"/>
        </w:rPr>
        <w:t>A component is determined to be jointly audited</w:t>
      </w:r>
      <w:r w:rsidR="00E77751" w:rsidRPr="00F629A2">
        <w:rPr>
          <w:rFonts w:ascii="Arial" w:hAnsi="Arial" w:cs="Arial"/>
          <w:sz w:val="22"/>
          <w:szCs w:val="22"/>
          <w:lang w:val="en-ZA"/>
        </w:rPr>
        <w:t>,</w:t>
      </w:r>
      <w:r w:rsidR="004D4976" w:rsidRPr="00F629A2">
        <w:rPr>
          <w:rFonts w:ascii="Arial" w:hAnsi="Arial" w:cs="Arial"/>
          <w:sz w:val="22"/>
          <w:szCs w:val="22"/>
          <w:lang w:val="en-ZA"/>
        </w:rPr>
        <w:t xml:space="preserve"> </w:t>
      </w:r>
      <w:r w:rsidR="00683F47">
        <w:rPr>
          <w:rFonts w:ascii="Arial" w:hAnsi="Arial" w:cs="Arial"/>
          <w:sz w:val="22"/>
          <w:szCs w:val="22"/>
          <w:lang w:val="en-ZA"/>
        </w:rPr>
        <w:t>as a result of</w:t>
      </w:r>
      <w:r w:rsidRPr="00F629A2">
        <w:rPr>
          <w:rFonts w:ascii="Arial" w:hAnsi="Arial" w:cs="Arial"/>
          <w:sz w:val="22"/>
          <w:szCs w:val="22"/>
          <w:lang w:val="en-ZA"/>
        </w:rPr>
        <w:t xml:space="preserve"> </w:t>
      </w:r>
      <w:r w:rsidR="00AF18C6">
        <w:rPr>
          <w:rFonts w:ascii="Arial" w:hAnsi="Arial" w:cs="Arial"/>
          <w:sz w:val="22"/>
          <w:szCs w:val="22"/>
          <w:lang w:val="en-ZA"/>
        </w:rPr>
        <w:t>the component’s</w:t>
      </w:r>
      <w:r w:rsidR="00E02F28">
        <w:rPr>
          <w:rFonts w:ascii="Arial" w:hAnsi="Arial" w:cs="Arial"/>
          <w:sz w:val="22"/>
          <w:szCs w:val="22"/>
          <w:lang w:val="en-ZA"/>
        </w:rPr>
        <w:t xml:space="preserve"> </w:t>
      </w:r>
      <w:r w:rsidRPr="00F629A2">
        <w:rPr>
          <w:rFonts w:ascii="Arial" w:hAnsi="Arial" w:cs="Arial"/>
          <w:sz w:val="22"/>
          <w:szCs w:val="22"/>
          <w:lang w:val="en-ZA"/>
        </w:rPr>
        <w:t>significance to the group</w:t>
      </w:r>
      <w:r w:rsidR="009129CB" w:rsidRPr="00F629A2">
        <w:rPr>
          <w:rFonts w:ascii="Arial" w:hAnsi="Arial" w:cs="Arial"/>
          <w:sz w:val="22"/>
          <w:szCs w:val="22"/>
          <w:lang w:val="en-ZA"/>
        </w:rPr>
        <w:t xml:space="preserve">, resourcing or </w:t>
      </w:r>
      <w:r w:rsidR="00E13B09">
        <w:rPr>
          <w:rFonts w:ascii="Arial" w:hAnsi="Arial" w:cs="Arial"/>
          <w:sz w:val="22"/>
          <w:szCs w:val="22"/>
          <w:lang w:val="en-ZA"/>
        </w:rPr>
        <w:t>knowledge sharing</w:t>
      </w:r>
      <w:r w:rsidRPr="00F629A2">
        <w:rPr>
          <w:rFonts w:ascii="Arial" w:hAnsi="Arial" w:cs="Arial"/>
          <w:sz w:val="22"/>
          <w:szCs w:val="22"/>
          <w:lang w:val="en-ZA"/>
        </w:rPr>
        <w:t xml:space="preserve"> warrants all joint auditors</w:t>
      </w:r>
      <w:r w:rsidR="00D13F0E">
        <w:rPr>
          <w:rFonts w:ascii="Arial" w:hAnsi="Arial" w:cs="Arial"/>
          <w:sz w:val="22"/>
          <w:szCs w:val="22"/>
          <w:lang w:val="en-ZA"/>
        </w:rPr>
        <w:t>’</w:t>
      </w:r>
      <w:r w:rsidRPr="00F629A2">
        <w:rPr>
          <w:rFonts w:ascii="Arial" w:hAnsi="Arial" w:cs="Arial"/>
          <w:sz w:val="22"/>
          <w:szCs w:val="22"/>
          <w:lang w:val="en-ZA"/>
        </w:rPr>
        <w:t xml:space="preserve"> involvement in that component</w:t>
      </w:r>
      <w:r w:rsidR="00E77751" w:rsidRPr="00F629A2">
        <w:rPr>
          <w:rFonts w:ascii="Arial" w:hAnsi="Arial" w:cs="Arial"/>
          <w:sz w:val="22"/>
          <w:szCs w:val="22"/>
          <w:lang w:val="en-ZA"/>
        </w:rPr>
        <w:t>.</w:t>
      </w:r>
    </w:p>
    <w:p w14:paraId="25F931B4" w14:textId="14035583" w:rsidR="00583F69" w:rsidRPr="00F629A2" w:rsidRDefault="00583F69" w:rsidP="00D90E81">
      <w:pPr>
        <w:pStyle w:val="Default"/>
        <w:numPr>
          <w:ilvl w:val="0"/>
          <w:numId w:val="8"/>
        </w:numPr>
        <w:spacing w:after="120" w:line="276" w:lineRule="auto"/>
        <w:ind w:left="540" w:hanging="540"/>
        <w:jc w:val="both"/>
        <w:rPr>
          <w:rFonts w:ascii="Arial" w:eastAsiaTheme="minorHAnsi" w:hAnsi="Arial" w:cs="Arial"/>
          <w:sz w:val="22"/>
          <w:szCs w:val="22"/>
          <w:lang w:val="en-ZA" w:eastAsia="en-US"/>
        </w:rPr>
      </w:pPr>
      <w:r w:rsidRPr="00F629A2">
        <w:rPr>
          <w:rFonts w:ascii="Arial" w:eastAsiaTheme="minorHAnsi" w:hAnsi="Arial" w:cs="Arial"/>
          <w:sz w:val="22"/>
          <w:szCs w:val="22"/>
          <w:lang w:val="en-ZA" w:eastAsia="en-US"/>
        </w:rPr>
        <w:t>Special consideration may be given to the allocation of central functions</w:t>
      </w:r>
      <w:r w:rsidR="00AF18C6">
        <w:rPr>
          <w:rFonts w:ascii="Arial" w:eastAsiaTheme="minorHAnsi" w:hAnsi="Arial" w:cs="Arial"/>
          <w:sz w:val="22"/>
          <w:szCs w:val="22"/>
          <w:lang w:val="en-ZA" w:eastAsia="en-US"/>
        </w:rPr>
        <w:t xml:space="preserve"> of the group</w:t>
      </w:r>
      <w:r w:rsidRPr="00F629A2">
        <w:rPr>
          <w:rFonts w:ascii="Arial" w:eastAsiaTheme="minorHAnsi" w:hAnsi="Arial" w:cs="Arial"/>
          <w:sz w:val="22"/>
          <w:szCs w:val="22"/>
          <w:lang w:val="en-ZA" w:eastAsia="en-US"/>
        </w:rPr>
        <w:t xml:space="preserve">, as the work performed at these functions </w:t>
      </w:r>
      <w:r w:rsidR="00D13F0E">
        <w:rPr>
          <w:rFonts w:ascii="Arial" w:eastAsiaTheme="minorHAnsi" w:hAnsi="Arial" w:cs="Arial"/>
          <w:sz w:val="22"/>
          <w:szCs w:val="22"/>
          <w:lang w:val="en-ZA" w:eastAsia="en-US"/>
        </w:rPr>
        <w:t>is</w:t>
      </w:r>
      <w:r w:rsidRPr="00F629A2">
        <w:rPr>
          <w:rFonts w:ascii="Arial" w:eastAsiaTheme="minorHAnsi" w:hAnsi="Arial" w:cs="Arial"/>
          <w:sz w:val="22"/>
          <w:szCs w:val="22"/>
          <w:lang w:val="en-ZA" w:eastAsia="en-US"/>
        </w:rPr>
        <w:t xml:space="preserve"> likely to be relied on by all joint auditors at a group level, as well as </w:t>
      </w:r>
      <w:r w:rsidR="00D13F0E">
        <w:rPr>
          <w:rFonts w:ascii="Arial" w:eastAsiaTheme="minorHAnsi" w:hAnsi="Arial" w:cs="Arial"/>
          <w:sz w:val="22"/>
          <w:szCs w:val="22"/>
          <w:lang w:val="en-ZA" w:eastAsia="en-US"/>
        </w:rPr>
        <w:t xml:space="preserve">by </w:t>
      </w:r>
      <w:r w:rsidRPr="00F629A2">
        <w:rPr>
          <w:rFonts w:ascii="Arial" w:eastAsiaTheme="minorHAnsi" w:hAnsi="Arial" w:cs="Arial"/>
          <w:sz w:val="22"/>
          <w:szCs w:val="22"/>
          <w:lang w:val="en-ZA" w:eastAsia="en-US"/>
        </w:rPr>
        <w:t xml:space="preserve">component auditors. The audit work at these functions may be allocated according to either option outlined above. The group engagement team may consider the most effective allocation, cross-review and reporting formats to ensure that all auditors placing reliance on the </w:t>
      </w:r>
      <w:r w:rsidR="00AF18C6">
        <w:rPr>
          <w:rFonts w:ascii="Arial" w:eastAsiaTheme="minorHAnsi" w:hAnsi="Arial" w:cs="Arial"/>
          <w:sz w:val="22"/>
          <w:szCs w:val="22"/>
          <w:lang w:val="en-ZA" w:eastAsia="en-US"/>
        </w:rPr>
        <w:t>audit work performed at the</w:t>
      </w:r>
      <w:r w:rsidR="00AF18C6" w:rsidRPr="00F629A2">
        <w:rPr>
          <w:rFonts w:ascii="Arial" w:eastAsiaTheme="minorHAnsi" w:hAnsi="Arial" w:cs="Arial"/>
          <w:sz w:val="22"/>
          <w:szCs w:val="22"/>
          <w:lang w:val="en-ZA" w:eastAsia="en-US"/>
        </w:rPr>
        <w:t xml:space="preserve"> </w:t>
      </w:r>
      <w:r w:rsidRPr="00F629A2">
        <w:rPr>
          <w:rFonts w:ascii="Arial" w:eastAsiaTheme="minorHAnsi" w:hAnsi="Arial" w:cs="Arial"/>
          <w:sz w:val="22"/>
          <w:szCs w:val="22"/>
          <w:lang w:val="en-ZA" w:eastAsia="en-US"/>
        </w:rPr>
        <w:t xml:space="preserve">central function will have sufficient appropriate audit evidence </w:t>
      </w:r>
      <w:r w:rsidR="00E579A6" w:rsidRPr="00F629A2">
        <w:rPr>
          <w:rFonts w:ascii="Arial" w:eastAsiaTheme="minorHAnsi" w:hAnsi="Arial" w:cs="Arial"/>
          <w:sz w:val="22"/>
          <w:szCs w:val="22"/>
          <w:lang w:val="en-ZA" w:eastAsia="en-US"/>
        </w:rPr>
        <w:t>related to</w:t>
      </w:r>
      <w:r w:rsidRPr="00F629A2">
        <w:rPr>
          <w:rFonts w:ascii="Arial" w:eastAsiaTheme="minorHAnsi" w:hAnsi="Arial" w:cs="Arial"/>
          <w:sz w:val="22"/>
          <w:szCs w:val="22"/>
          <w:lang w:val="en-ZA" w:eastAsia="en-US"/>
        </w:rPr>
        <w:t xml:space="preserve"> that function to support their audit opinions (whether these are for group reporting or statutory audit purposes</w:t>
      </w:r>
      <w:r w:rsidR="00D871A6" w:rsidRPr="00F629A2">
        <w:rPr>
          <w:rFonts w:ascii="Arial" w:eastAsiaTheme="minorHAnsi" w:hAnsi="Arial" w:cs="Arial"/>
          <w:sz w:val="22"/>
          <w:szCs w:val="22"/>
          <w:lang w:val="en-ZA" w:eastAsia="en-US"/>
        </w:rPr>
        <w:t>)</w:t>
      </w:r>
      <w:r w:rsidRPr="00F629A2">
        <w:rPr>
          <w:rFonts w:ascii="Arial" w:eastAsiaTheme="minorHAnsi" w:hAnsi="Arial" w:cs="Arial"/>
          <w:sz w:val="22"/>
          <w:szCs w:val="22"/>
          <w:lang w:val="en-ZA" w:eastAsia="en-US"/>
        </w:rPr>
        <w:t>.</w:t>
      </w:r>
    </w:p>
    <w:p w14:paraId="3DC111FB" w14:textId="496246B8" w:rsidR="00583F69" w:rsidRPr="00F629A2" w:rsidRDefault="00583F69" w:rsidP="00D90E81">
      <w:pPr>
        <w:pStyle w:val="Default"/>
        <w:numPr>
          <w:ilvl w:val="0"/>
          <w:numId w:val="8"/>
        </w:numPr>
        <w:spacing w:after="120" w:line="276" w:lineRule="auto"/>
        <w:ind w:left="540" w:hanging="540"/>
        <w:jc w:val="both"/>
        <w:rPr>
          <w:rFonts w:ascii="Arial" w:eastAsiaTheme="minorHAnsi" w:hAnsi="Arial" w:cs="Arial"/>
          <w:sz w:val="22"/>
          <w:szCs w:val="22"/>
          <w:lang w:val="en-ZA" w:eastAsia="en-US"/>
        </w:rPr>
      </w:pPr>
      <w:r w:rsidRPr="00F629A2">
        <w:rPr>
          <w:rFonts w:ascii="Arial" w:eastAsiaTheme="minorHAnsi" w:hAnsi="Arial" w:cs="Arial"/>
          <w:sz w:val="22"/>
          <w:szCs w:val="22"/>
          <w:lang w:val="en-ZA" w:eastAsia="en-US"/>
        </w:rPr>
        <w:t xml:space="preserve">Joint auditors may consider agreeing </w:t>
      </w:r>
      <w:r w:rsidR="005D6BBA">
        <w:rPr>
          <w:rFonts w:ascii="Arial" w:eastAsiaTheme="minorHAnsi" w:hAnsi="Arial" w:cs="Arial"/>
          <w:sz w:val="22"/>
          <w:szCs w:val="22"/>
          <w:lang w:val="en-ZA" w:eastAsia="en-US"/>
        </w:rPr>
        <w:t xml:space="preserve">to </w:t>
      </w:r>
      <w:r w:rsidRPr="00F629A2">
        <w:rPr>
          <w:rFonts w:ascii="Arial" w:eastAsiaTheme="minorHAnsi" w:hAnsi="Arial" w:cs="Arial"/>
          <w:sz w:val="22"/>
          <w:szCs w:val="22"/>
          <w:lang w:val="en-ZA" w:eastAsia="en-US"/>
        </w:rPr>
        <w:t xml:space="preserve">the scope and timing of involvement in the component auditor’s work. This may include determination of which joint auditor takes responsibility for involvement in each component </w:t>
      </w:r>
      <w:r w:rsidR="00D13F0E">
        <w:rPr>
          <w:rFonts w:ascii="Arial" w:eastAsiaTheme="minorHAnsi" w:hAnsi="Arial" w:cs="Arial"/>
          <w:sz w:val="22"/>
          <w:szCs w:val="22"/>
          <w:lang w:val="en-ZA" w:eastAsia="en-US"/>
        </w:rPr>
        <w:t xml:space="preserve">and </w:t>
      </w:r>
      <w:r w:rsidRPr="00F629A2">
        <w:rPr>
          <w:rFonts w:ascii="Arial" w:eastAsiaTheme="minorHAnsi" w:hAnsi="Arial" w:cs="Arial"/>
          <w:sz w:val="22"/>
          <w:szCs w:val="22"/>
          <w:lang w:val="en-ZA" w:eastAsia="en-US"/>
        </w:rPr>
        <w:t>the extent of involvement deemed necessary in the professional judgment of the joint auditor</w:t>
      </w:r>
      <w:r w:rsidR="00D13F0E">
        <w:rPr>
          <w:rFonts w:ascii="Arial" w:eastAsiaTheme="minorHAnsi" w:hAnsi="Arial" w:cs="Arial"/>
          <w:sz w:val="22"/>
          <w:szCs w:val="22"/>
          <w:lang w:val="en-ZA" w:eastAsia="en-US"/>
        </w:rPr>
        <w:t>;</w:t>
      </w:r>
      <w:r w:rsidRPr="00F629A2">
        <w:rPr>
          <w:rFonts w:ascii="Arial" w:eastAsiaTheme="minorHAnsi" w:hAnsi="Arial" w:cs="Arial"/>
          <w:sz w:val="22"/>
          <w:szCs w:val="22"/>
          <w:lang w:val="en-ZA" w:eastAsia="en-US"/>
        </w:rPr>
        <w:t xml:space="preserve"> and this may form part of the joint auditors’ a</w:t>
      </w:r>
      <w:r w:rsidR="00FC6D1D" w:rsidRPr="00F629A2">
        <w:rPr>
          <w:rFonts w:ascii="Arial" w:eastAsiaTheme="minorHAnsi" w:hAnsi="Arial" w:cs="Arial"/>
          <w:sz w:val="22"/>
          <w:szCs w:val="22"/>
          <w:lang w:val="en-ZA" w:eastAsia="en-US"/>
        </w:rPr>
        <w:t>greement</w:t>
      </w:r>
      <w:r w:rsidRPr="00F629A2">
        <w:rPr>
          <w:rFonts w:ascii="Arial" w:eastAsiaTheme="minorHAnsi" w:hAnsi="Arial" w:cs="Arial"/>
          <w:sz w:val="22"/>
          <w:szCs w:val="22"/>
          <w:lang w:val="en-ZA" w:eastAsia="en-US"/>
        </w:rPr>
        <w:t>.</w:t>
      </w:r>
    </w:p>
    <w:p w14:paraId="2877C11D" w14:textId="5345D821" w:rsidR="005F1A04" w:rsidRPr="00F629A2" w:rsidRDefault="005F1A04" w:rsidP="00D90E81">
      <w:pPr>
        <w:pStyle w:val="Default"/>
        <w:keepNext/>
        <w:numPr>
          <w:ilvl w:val="0"/>
          <w:numId w:val="4"/>
        </w:numPr>
        <w:tabs>
          <w:tab w:val="clear" w:pos="1440"/>
          <w:tab w:val="num" w:pos="900"/>
        </w:tabs>
        <w:spacing w:after="120" w:line="276" w:lineRule="auto"/>
        <w:ind w:left="900"/>
        <w:jc w:val="both"/>
        <w:rPr>
          <w:rFonts w:ascii="Arial" w:eastAsiaTheme="minorHAnsi" w:hAnsi="Arial" w:cs="Arial"/>
          <w:sz w:val="22"/>
          <w:szCs w:val="22"/>
          <w:lang w:val="en-ZA" w:eastAsia="en-US"/>
        </w:rPr>
      </w:pPr>
      <w:r w:rsidRPr="00F629A2">
        <w:rPr>
          <w:rFonts w:ascii="Arial" w:hAnsi="Arial" w:cs="Arial"/>
          <w:sz w:val="22"/>
          <w:szCs w:val="22"/>
          <w:lang w:val="en-ZA"/>
        </w:rPr>
        <w:t>Group instructions</w:t>
      </w:r>
      <w:r w:rsidRPr="00F629A2">
        <w:rPr>
          <w:rFonts w:ascii="Arial" w:eastAsiaTheme="minorHAnsi" w:hAnsi="Arial" w:cs="Arial"/>
          <w:sz w:val="22"/>
          <w:szCs w:val="22"/>
          <w:lang w:val="en-ZA" w:eastAsia="en-US"/>
        </w:rPr>
        <w:t xml:space="preserve"> may need to detail the more complex reporting requirements for components</w:t>
      </w:r>
      <w:r w:rsidR="001D42D7" w:rsidRPr="00F629A2">
        <w:rPr>
          <w:rFonts w:ascii="Arial" w:eastAsiaTheme="minorHAnsi" w:hAnsi="Arial" w:cs="Arial"/>
          <w:sz w:val="22"/>
          <w:szCs w:val="22"/>
          <w:lang w:val="en-ZA" w:eastAsia="en-US"/>
        </w:rPr>
        <w:t>,</w:t>
      </w:r>
      <w:r w:rsidRPr="00F629A2">
        <w:rPr>
          <w:rFonts w:ascii="Arial" w:eastAsiaTheme="minorHAnsi" w:hAnsi="Arial" w:cs="Arial"/>
          <w:sz w:val="22"/>
          <w:szCs w:val="22"/>
          <w:lang w:val="en-ZA" w:eastAsia="en-US"/>
        </w:rPr>
        <w:t xml:space="preserve"> including the need to keep all joint auditors in component </w:t>
      </w:r>
      <w:r w:rsidR="005E64F5">
        <w:rPr>
          <w:rFonts w:ascii="Arial" w:eastAsiaTheme="minorHAnsi" w:hAnsi="Arial" w:cs="Arial"/>
          <w:sz w:val="22"/>
          <w:szCs w:val="22"/>
          <w:lang w:val="en-ZA" w:eastAsia="en-US"/>
        </w:rPr>
        <w:t xml:space="preserve">auditor </w:t>
      </w:r>
      <w:r w:rsidRPr="00F629A2">
        <w:rPr>
          <w:rFonts w:ascii="Arial" w:eastAsiaTheme="minorHAnsi" w:hAnsi="Arial" w:cs="Arial"/>
          <w:sz w:val="22"/>
          <w:szCs w:val="22"/>
          <w:lang w:val="en-ZA" w:eastAsia="en-US"/>
        </w:rPr>
        <w:t>communications, how the group engagement team plan</w:t>
      </w:r>
      <w:r w:rsidR="00D13F0E">
        <w:rPr>
          <w:rFonts w:ascii="Arial" w:eastAsiaTheme="minorHAnsi" w:hAnsi="Arial" w:cs="Arial"/>
          <w:sz w:val="22"/>
          <w:szCs w:val="22"/>
          <w:lang w:val="en-ZA" w:eastAsia="en-US"/>
        </w:rPr>
        <w:t>s</w:t>
      </w:r>
      <w:r w:rsidRPr="00F629A2">
        <w:rPr>
          <w:rFonts w:ascii="Arial" w:eastAsiaTheme="minorHAnsi" w:hAnsi="Arial" w:cs="Arial"/>
          <w:sz w:val="22"/>
          <w:szCs w:val="22"/>
          <w:lang w:val="en-ZA" w:eastAsia="en-US"/>
        </w:rPr>
        <w:t xml:space="preserve"> to be involved at</w:t>
      </w:r>
      <w:r w:rsidR="00D13F0E">
        <w:rPr>
          <w:rFonts w:ascii="Arial" w:eastAsiaTheme="minorHAnsi" w:hAnsi="Arial" w:cs="Arial"/>
          <w:sz w:val="22"/>
          <w:szCs w:val="22"/>
          <w:lang w:val="en-ZA" w:eastAsia="en-US"/>
        </w:rPr>
        <w:t xml:space="preserve"> the</w:t>
      </w:r>
      <w:r w:rsidRPr="00F629A2">
        <w:rPr>
          <w:rFonts w:ascii="Arial" w:eastAsiaTheme="minorHAnsi" w:hAnsi="Arial" w:cs="Arial"/>
          <w:sz w:val="22"/>
          <w:szCs w:val="22"/>
          <w:lang w:val="en-ZA" w:eastAsia="en-US"/>
        </w:rPr>
        <w:t xml:space="preserve"> component level, group reporting templates, and instructions regarding cross-review</w:t>
      </w:r>
      <w:r w:rsidR="005D6BBA">
        <w:rPr>
          <w:rFonts w:ascii="Arial" w:eastAsiaTheme="minorHAnsi" w:hAnsi="Arial" w:cs="Arial"/>
          <w:sz w:val="22"/>
          <w:szCs w:val="22"/>
          <w:lang w:val="en-ZA" w:eastAsia="en-US"/>
        </w:rPr>
        <w:t>s</w:t>
      </w:r>
      <w:r w:rsidRPr="00F629A2">
        <w:rPr>
          <w:rFonts w:ascii="Arial" w:eastAsiaTheme="minorHAnsi" w:hAnsi="Arial" w:cs="Arial"/>
          <w:sz w:val="22"/>
          <w:szCs w:val="22"/>
          <w:lang w:val="en-ZA" w:eastAsia="en-US"/>
        </w:rPr>
        <w:t xml:space="preserve"> at components that are jointly audited.</w:t>
      </w:r>
    </w:p>
    <w:p w14:paraId="66E53905" w14:textId="432C3B21" w:rsidR="005F1A04" w:rsidRPr="00F629A2" w:rsidRDefault="005F1A04"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rPr>
        <w:t>The group engagement team conclude</w:t>
      </w:r>
      <w:r w:rsidR="00AC10A2" w:rsidRPr="00F629A2">
        <w:rPr>
          <w:rFonts w:ascii="Arial" w:hAnsi="Arial" w:cs="Arial"/>
          <w:sz w:val="22"/>
          <w:szCs w:val="22"/>
          <w:lang w:val="en-ZA"/>
        </w:rPr>
        <w:t>s</w:t>
      </w:r>
      <w:r w:rsidRPr="00F629A2">
        <w:rPr>
          <w:rFonts w:ascii="Arial" w:hAnsi="Arial" w:cs="Arial"/>
          <w:sz w:val="22"/>
          <w:szCs w:val="22"/>
          <w:lang w:val="en-ZA"/>
        </w:rPr>
        <w:t xml:space="preserve"> on the group audit as a whole</w:t>
      </w:r>
      <w:r w:rsidR="00D13F0E">
        <w:rPr>
          <w:rFonts w:ascii="Arial" w:hAnsi="Arial" w:cs="Arial"/>
          <w:sz w:val="22"/>
          <w:szCs w:val="22"/>
          <w:lang w:val="en-ZA"/>
        </w:rPr>
        <w:t>;</w:t>
      </w:r>
      <w:r w:rsidR="005A2CEF" w:rsidRPr="00F629A2">
        <w:rPr>
          <w:rFonts w:ascii="Arial" w:hAnsi="Arial" w:cs="Arial"/>
          <w:sz w:val="22"/>
          <w:szCs w:val="22"/>
          <w:lang w:val="en-ZA"/>
        </w:rPr>
        <w:t xml:space="preserve"> consequently</w:t>
      </w:r>
      <w:r w:rsidR="00D13F0E">
        <w:rPr>
          <w:rFonts w:ascii="Arial" w:hAnsi="Arial" w:cs="Arial"/>
          <w:sz w:val="22"/>
          <w:szCs w:val="22"/>
          <w:lang w:val="en-ZA"/>
        </w:rPr>
        <w:t>,</w:t>
      </w:r>
      <w:r w:rsidRPr="00F629A2">
        <w:rPr>
          <w:rFonts w:ascii="Arial" w:hAnsi="Arial" w:cs="Arial"/>
          <w:sz w:val="22"/>
          <w:szCs w:val="22"/>
          <w:lang w:val="en-ZA"/>
        </w:rPr>
        <w:t xml:space="preserve"> </w:t>
      </w:r>
      <w:r w:rsidR="005A2CEF" w:rsidRPr="00F629A2">
        <w:rPr>
          <w:rFonts w:ascii="Arial" w:hAnsi="Arial" w:cs="Arial"/>
          <w:sz w:val="22"/>
          <w:szCs w:val="22"/>
          <w:lang w:val="en-ZA"/>
        </w:rPr>
        <w:t>e</w:t>
      </w:r>
      <w:r w:rsidRPr="00F629A2">
        <w:rPr>
          <w:rFonts w:ascii="Arial" w:hAnsi="Arial" w:cs="Arial"/>
          <w:sz w:val="22"/>
          <w:szCs w:val="22"/>
          <w:lang w:val="en-ZA"/>
        </w:rPr>
        <w:t xml:space="preserve">ach joint auditor’s working papers will include evidence supporting </w:t>
      </w:r>
      <w:r w:rsidRPr="00F629A2">
        <w:rPr>
          <w:rFonts w:ascii="Arial" w:hAnsi="Arial" w:cs="Arial"/>
          <w:sz w:val="22"/>
          <w:szCs w:val="22"/>
          <w:lang w:val="en-ZA"/>
        </w:rPr>
        <w:lastRenderedPageBreak/>
        <w:t>this conclusion, including the following:</w:t>
      </w:r>
    </w:p>
    <w:p w14:paraId="173507F4" w14:textId="329016E1" w:rsidR="005F1A04" w:rsidRPr="00F629A2" w:rsidRDefault="005F1A04" w:rsidP="00D90E81">
      <w:pPr>
        <w:pStyle w:val="Default"/>
        <w:numPr>
          <w:ilvl w:val="0"/>
          <w:numId w:val="7"/>
        </w:numPr>
        <w:spacing w:after="120" w:line="276" w:lineRule="auto"/>
        <w:jc w:val="both"/>
        <w:rPr>
          <w:rFonts w:ascii="Arial" w:hAnsi="Arial" w:cs="Arial"/>
          <w:sz w:val="22"/>
          <w:szCs w:val="22"/>
          <w:lang w:val="en-ZA"/>
        </w:rPr>
      </w:pPr>
      <w:r w:rsidRPr="00F629A2">
        <w:rPr>
          <w:rFonts w:ascii="Arial" w:hAnsi="Arial" w:cs="Arial"/>
          <w:sz w:val="22"/>
          <w:szCs w:val="22"/>
          <w:lang w:val="en-ZA"/>
        </w:rPr>
        <w:t>Group risk assessment</w:t>
      </w:r>
      <w:r w:rsidR="00D13F0E">
        <w:rPr>
          <w:rFonts w:ascii="Arial" w:hAnsi="Arial" w:cs="Arial"/>
          <w:sz w:val="22"/>
          <w:szCs w:val="22"/>
          <w:lang w:val="en-ZA"/>
        </w:rPr>
        <w:t>,</w:t>
      </w:r>
      <w:r w:rsidRPr="00F629A2">
        <w:rPr>
          <w:rFonts w:ascii="Arial" w:hAnsi="Arial" w:cs="Arial"/>
          <w:sz w:val="22"/>
          <w:szCs w:val="22"/>
          <w:lang w:val="en-ZA"/>
        </w:rPr>
        <w:t xml:space="preserve"> as detailed above;</w:t>
      </w:r>
    </w:p>
    <w:p w14:paraId="687EC85F" w14:textId="25C6C809" w:rsidR="005F1A04" w:rsidRPr="00F629A2" w:rsidRDefault="005F1A04" w:rsidP="00D90E81">
      <w:pPr>
        <w:pStyle w:val="Default"/>
        <w:numPr>
          <w:ilvl w:val="0"/>
          <w:numId w:val="7"/>
        </w:numPr>
        <w:spacing w:after="120" w:line="276" w:lineRule="auto"/>
        <w:jc w:val="both"/>
        <w:rPr>
          <w:rFonts w:ascii="Arial" w:hAnsi="Arial" w:cs="Arial"/>
          <w:sz w:val="22"/>
          <w:szCs w:val="22"/>
          <w:lang w:val="en-ZA"/>
        </w:rPr>
      </w:pPr>
      <w:r w:rsidRPr="00F629A2">
        <w:rPr>
          <w:rFonts w:ascii="Arial" w:hAnsi="Arial" w:cs="Arial"/>
          <w:sz w:val="22"/>
          <w:szCs w:val="22"/>
          <w:lang w:val="en-ZA"/>
        </w:rPr>
        <w:t xml:space="preserve">Involvement in the component audits or cross-review of the joint </w:t>
      </w:r>
      <w:r w:rsidR="00976989" w:rsidRPr="00F629A2">
        <w:rPr>
          <w:rFonts w:ascii="Arial" w:hAnsi="Arial" w:cs="Arial"/>
          <w:sz w:val="22"/>
          <w:szCs w:val="22"/>
          <w:lang w:val="en-ZA"/>
        </w:rPr>
        <w:t>auditors’</w:t>
      </w:r>
      <w:r w:rsidRPr="00F629A2">
        <w:rPr>
          <w:rFonts w:ascii="Arial" w:hAnsi="Arial" w:cs="Arial"/>
          <w:sz w:val="22"/>
          <w:szCs w:val="22"/>
          <w:lang w:val="en-ZA"/>
        </w:rPr>
        <w:t xml:space="preserve"> documentation</w:t>
      </w:r>
      <w:r w:rsidR="00955FBA" w:rsidRPr="00F629A2">
        <w:rPr>
          <w:rFonts w:ascii="Arial" w:hAnsi="Arial" w:cs="Arial"/>
          <w:sz w:val="22"/>
          <w:szCs w:val="22"/>
          <w:lang w:val="en-ZA"/>
        </w:rPr>
        <w:t>,</w:t>
      </w:r>
      <w:r w:rsidRPr="00F629A2">
        <w:rPr>
          <w:rFonts w:ascii="Arial" w:hAnsi="Arial" w:cs="Arial"/>
          <w:sz w:val="22"/>
          <w:szCs w:val="22"/>
          <w:lang w:val="en-ZA"/>
        </w:rPr>
        <w:t xml:space="preserve"> if such involvement is applicable</w:t>
      </w:r>
      <w:r w:rsidR="006F2725" w:rsidRPr="00F629A2">
        <w:rPr>
          <w:rFonts w:ascii="Arial" w:hAnsi="Arial" w:cs="Arial"/>
          <w:sz w:val="22"/>
          <w:szCs w:val="22"/>
          <w:lang w:val="en-ZA"/>
        </w:rPr>
        <w:t>; and</w:t>
      </w:r>
    </w:p>
    <w:p w14:paraId="41304E8B" w14:textId="307C5975" w:rsidR="00024C70" w:rsidRPr="00F629A2" w:rsidRDefault="00D13F0E" w:rsidP="00D90E81">
      <w:pPr>
        <w:pStyle w:val="Default"/>
        <w:numPr>
          <w:ilvl w:val="0"/>
          <w:numId w:val="7"/>
        </w:numPr>
        <w:spacing w:after="120" w:line="276" w:lineRule="auto"/>
        <w:jc w:val="both"/>
        <w:rPr>
          <w:rFonts w:ascii="Arial" w:eastAsiaTheme="minorHAnsi" w:hAnsi="Arial" w:cs="Arial"/>
          <w:sz w:val="22"/>
          <w:szCs w:val="22"/>
          <w:lang w:val="en-ZA" w:eastAsia="en-US"/>
        </w:rPr>
      </w:pPr>
      <w:r>
        <w:rPr>
          <w:rFonts w:ascii="Arial" w:hAnsi="Arial" w:cs="Arial"/>
          <w:sz w:val="22"/>
          <w:szCs w:val="22"/>
          <w:lang w:val="en-ZA"/>
        </w:rPr>
        <w:t xml:space="preserve">A </w:t>
      </w:r>
      <w:r w:rsidRPr="00F629A2">
        <w:rPr>
          <w:rFonts w:ascii="Arial" w:hAnsi="Arial" w:cs="Arial"/>
          <w:sz w:val="22"/>
          <w:szCs w:val="22"/>
          <w:lang w:val="en-ZA"/>
        </w:rPr>
        <w:t>cross</w:t>
      </w:r>
      <w:r w:rsidR="005F1A04" w:rsidRPr="00F629A2">
        <w:rPr>
          <w:rFonts w:ascii="Arial" w:hAnsi="Arial" w:cs="Arial"/>
          <w:sz w:val="22"/>
          <w:szCs w:val="22"/>
          <w:lang w:val="en-ZA"/>
        </w:rPr>
        <w:t xml:space="preserve">-review of </w:t>
      </w:r>
      <w:r w:rsidR="005E64F5">
        <w:rPr>
          <w:rFonts w:ascii="Arial" w:hAnsi="Arial" w:cs="Arial"/>
          <w:sz w:val="22"/>
          <w:szCs w:val="22"/>
          <w:lang w:val="en-ZA"/>
        </w:rPr>
        <w:t>audit work performed at</w:t>
      </w:r>
      <w:r w:rsidR="005E64F5" w:rsidRPr="00F629A2">
        <w:rPr>
          <w:rFonts w:ascii="Arial" w:hAnsi="Arial" w:cs="Arial"/>
          <w:sz w:val="22"/>
          <w:szCs w:val="22"/>
          <w:lang w:val="en-ZA"/>
        </w:rPr>
        <w:t xml:space="preserve"> </w:t>
      </w:r>
      <w:r w:rsidR="005F1A04" w:rsidRPr="00F629A2">
        <w:rPr>
          <w:rFonts w:ascii="Arial" w:hAnsi="Arial" w:cs="Arial"/>
          <w:sz w:val="22"/>
          <w:szCs w:val="22"/>
          <w:lang w:val="en-ZA"/>
        </w:rPr>
        <w:t>central functions</w:t>
      </w:r>
      <w:r w:rsidR="00955FBA" w:rsidRPr="00F629A2">
        <w:rPr>
          <w:rFonts w:ascii="Arial" w:hAnsi="Arial" w:cs="Arial"/>
          <w:sz w:val="22"/>
          <w:szCs w:val="22"/>
          <w:lang w:val="en-ZA"/>
        </w:rPr>
        <w:t>,</w:t>
      </w:r>
      <w:r w:rsidR="005F1A04" w:rsidRPr="00F629A2">
        <w:rPr>
          <w:rFonts w:ascii="Arial" w:hAnsi="Arial" w:cs="Arial"/>
          <w:sz w:val="22"/>
          <w:szCs w:val="22"/>
          <w:lang w:val="en-ZA"/>
        </w:rPr>
        <w:t xml:space="preserve"> if applicable. </w:t>
      </w:r>
      <w:r w:rsidR="00024C70" w:rsidRPr="00F629A2">
        <w:rPr>
          <w:rFonts w:ascii="Arial" w:eastAsiaTheme="minorHAnsi" w:hAnsi="Arial" w:cs="Arial"/>
          <w:sz w:val="22"/>
          <w:szCs w:val="22"/>
          <w:lang w:val="en-ZA" w:eastAsia="en-US"/>
        </w:rPr>
        <w:br w:type="page"/>
      </w:r>
    </w:p>
    <w:p w14:paraId="4B46D59E" w14:textId="73E876E8" w:rsidR="00024C70" w:rsidRPr="00F629A2" w:rsidRDefault="00C17065" w:rsidP="00C17065">
      <w:pPr>
        <w:pStyle w:val="Heading1"/>
        <w:spacing w:before="0"/>
        <w:jc w:val="right"/>
        <w:rPr>
          <w:rFonts w:cs="Times New Roman"/>
          <w:sz w:val="24"/>
          <w:szCs w:val="24"/>
          <w:lang w:val="en-ZA"/>
        </w:rPr>
      </w:pPr>
      <w:bookmarkStart w:id="27" w:name="_Toc101777294"/>
      <w:r w:rsidRPr="00F629A2">
        <w:rPr>
          <w:rFonts w:cs="Times New Roman"/>
          <w:sz w:val="24"/>
          <w:szCs w:val="24"/>
          <w:lang w:val="en-ZA"/>
        </w:rPr>
        <w:lastRenderedPageBreak/>
        <w:t>APPENDIX 2</w:t>
      </w:r>
      <w:bookmarkEnd w:id="27"/>
    </w:p>
    <w:p w14:paraId="35D88B99" w14:textId="1D587874" w:rsidR="00024C70" w:rsidRPr="00F629A2" w:rsidRDefault="00AF5BBB" w:rsidP="006164E4">
      <w:pPr>
        <w:pStyle w:val="Heading1"/>
        <w:spacing w:before="0"/>
        <w:jc w:val="both"/>
        <w:rPr>
          <w:b w:val="0"/>
          <w:bCs w:val="0"/>
          <w:szCs w:val="22"/>
          <w:lang w:val="en-ZA"/>
        </w:rPr>
      </w:pPr>
      <w:bookmarkStart w:id="28" w:name="_Toc101777295"/>
      <w:r w:rsidRPr="00F629A2">
        <w:rPr>
          <w:rFonts w:cs="Times New Roman"/>
          <w:szCs w:val="22"/>
          <w:lang w:val="en-ZA"/>
        </w:rPr>
        <w:t xml:space="preserve">Summary of </w:t>
      </w:r>
      <w:r w:rsidR="0022638E" w:rsidRPr="00F629A2">
        <w:rPr>
          <w:rFonts w:cs="Times New Roman"/>
          <w:szCs w:val="22"/>
          <w:lang w:val="en-ZA"/>
        </w:rPr>
        <w:t>D</w:t>
      </w:r>
      <w:r w:rsidR="00783EE3" w:rsidRPr="00F629A2">
        <w:rPr>
          <w:rFonts w:cs="Times New Roman"/>
          <w:szCs w:val="22"/>
          <w:lang w:val="en-ZA"/>
        </w:rPr>
        <w:t>ocumentation</w:t>
      </w:r>
      <w:r w:rsidRPr="00F629A2">
        <w:rPr>
          <w:rFonts w:cs="Times New Roman"/>
          <w:szCs w:val="22"/>
          <w:lang w:val="en-ZA"/>
        </w:rPr>
        <w:t xml:space="preserve"> </w:t>
      </w:r>
      <w:r w:rsidR="0022638E" w:rsidRPr="00F629A2">
        <w:rPr>
          <w:rFonts w:cs="Times New Roman"/>
          <w:szCs w:val="22"/>
          <w:lang w:val="en-ZA"/>
        </w:rPr>
        <w:t>C</w:t>
      </w:r>
      <w:r w:rsidRPr="00F629A2">
        <w:rPr>
          <w:rFonts w:cs="Times New Roman"/>
          <w:szCs w:val="22"/>
          <w:lang w:val="en-ZA"/>
        </w:rPr>
        <w:t xml:space="preserve">onsiderations </w:t>
      </w:r>
      <w:r w:rsidR="0022638E" w:rsidRPr="00F629A2">
        <w:rPr>
          <w:rFonts w:cs="Times New Roman"/>
          <w:szCs w:val="22"/>
          <w:lang w:val="en-ZA"/>
        </w:rPr>
        <w:t>R</w:t>
      </w:r>
      <w:r w:rsidR="005C6267" w:rsidRPr="00F629A2">
        <w:rPr>
          <w:rFonts w:cs="Times New Roman"/>
          <w:szCs w:val="22"/>
          <w:lang w:val="en-ZA"/>
        </w:rPr>
        <w:t>egarding</w:t>
      </w:r>
      <w:r w:rsidRPr="00F629A2">
        <w:rPr>
          <w:rFonts w:cs="Times New Roman"/>
          <w:szCs w:val="22"/>
          <w:lang w:val="en-ZA"/>
        </w:rPr>
        <w:t xml:space="preserve"> </w:t>
      </w:r>
      <w:r w:rsidR="0022638E" w:rsidRPr="00F629A2">
        <w:rPr>
          <w:rFonts w:cs="Times New Roman"/>
          <w:szCs w:val="22"/>
          <w:lang w:val="en-ZA"/>
        </w:rPr>
        <w:t>T</w:t>
      </w:r>
      <w:r w:rsidR="000B406C" w:rsidRPr="00F629A2">
        <w:rPr>
          <w:rFonts w:cs="Times New Roman"/>
          <w:szCs w:val="22"/>
          <w:lang w:val="en-ZA"/>
        </w:rPr>
        <w:t>opics</w:t>
      </w:r>
      <w:r w:rsidRPr="00F629A2">
        <w:rPr>
          <w:rFonts w:cs="Times New Roman"/>
          <w:szCs w:val="22"/>
          <w:lang w:val="en-ZA"/>
        </w:rPr>
        <w:t xml:space="preserve"> </w:t>
      </w:r>
      <w:r w:rsidR="0022638E" w:rsidRPr="00F629A2">
        <w:rPr>
          <w:rFonts w:cs="Times New Roman"/>
          <w:szCs w:val="22"/>
          <w:lang w:val="en-ZA"/>
        </w:rPr>
        <w:t>C</w:t>
      </w:r>
      <w:r w:rsidRPr="00F629A2">
        <w:rPr>
          <w:rFonts w:cs="Times New Roman"/>
          <w:szCs w:val="22"/>
          <w:lang w:val="en-ZA"/>
        </w:rPr>
        <w:t>overed in this</w:t>
      </w:r>
      <w:r w:rsidR="005A7D1E" w:rsidRPr="00F629A2">
        <w:rPr>
          <w:rFonts w:cs="Times New Roman"/>
          <w:szCs w:val="22"/>
          <w:lang w:val="en-ZA"/>
        </w:rPr>
        <w:t xml:space="preserve"> </w:t>
      </w:r>
      <w:r w:rsidRPr="00F629A2">
        <w:rPr>
          <w:rFonts w:cs="Times New Roman"/>
          <w:szCs w:val="22"/>
          <w:lang w:val="en-ZA"/>
        </w:rPr>
        <w:t>Guide</w:t>
      </w:r>
      <w:bookmarkEnd w:id="28"/>
    </w:p>
    <w:p w14:paraId="02FFB7FC" w14:textId="12E53642" w:rsidR="00F42C91" w:rsidRPr="00F629A2" w:rsidRDefault="00E85FD1" w:rsidP="00D90E81">
      <w:pPr>
        <w:numPr>
          <w:ilvl w:val="0"/>
          <w:numId w:val="9"/>
        </w:numPr>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The joint auditors</w:t>
      </w:r>
      <w:r w:rsidR="00D13F0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for the purpose of documenting the work in the</w:t>
      </w:r>
      <w:r w:rsidR="00235C28"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audit file</w:t>
      </w:r>
      <w:r w:rsidR="00D13F0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may consider the following </w:t>
      </w:r>
      <w:r w:rsidR="00235C28" w:rsidRPr="00F629A2">
        <w:rPr>
          <w:rFonts w:ascii="Arial" w:eastAsiaTheme="minorHAnsi" w:hAnsi="Arial" w:cs="Arial"/>
          <w:color w:val="000000"/>
          <w:sz w:val="22"/>
          <w:szCs w:val="22"/>
          <w:lang w:val="en-ZA"/>
        </w:rPr>
        <w:t>with respect to</w:t>
      </w:r>
      <w:r w:rsidRPr="00F629A2">
        <w:rPr>
          <w:rFonts w:ascii="Arial" w:eastAsiaTheme="minorHAnsi" w:hAnsi="Arial" w:cs="Arial"/>
          <w:color w:val="000000"/>
          <w:sz w:val="22"/>
          <w:szCs w:val="22"/>
          <w:lang w:val="en-ZA"/>
        </w:rPr>
        <w:t xml:space="preserve"> the joint audit engagement</w:t>
      </w:r>
      <w:r w:rsidR="007F0FC8" w:rsidRPr="00F629A2">
        <w:rPr>
          <w:rFonts w:ascii="Arial" w:eastAsiaTheme="minorHAnsi" w:hAnsi="Arial" w:cs="Arial"/>
          <w:color w:val="000000"/>
          <w:sz w:val="22"/>
          <w:szCs w:val="22"/>
          <w:lang w:val="en-ZA"/>
        </w:rPr>
        <w:t>,</w:t>
      </w:r>
      <w:r w:rsidR="00AF5BBB" w:rsidRPr="00F629A2">
        <w:rPr>
          <w:rFonts w:ascii="Arial" w:eastAsiaTheme="minorHAnsi" w:hAnsi="Arial" w:cs="Arial"/>
          <w:color w:val="000000"/>
          <w:sz w:val="22"/>
          <w:szCs w:val="22"/>
          <w:lang w:val="en-ZA"/>
        </w:rPr>
        <w:t xml:space="preserve"> </w:t>
      </w:r>
      <w:r w:rsidR="00D13F0E">
        <w:rPr>
          <w:rFonts w:ascii="Arial" w:eastAsiaTheme="minorHAnsi" w:hAnsi="Arial" w:cs="Arial"/>
          <w:color w:val="000000"/>
          <w:sz w:val="22"/>
          <w:szCs w:val="22"/>
          <w:lang w:val="en-ZA"/>
        </w:rPr>
        <w:t>and this</w:t>
      </w:r>
      <w:r w:rsidR="00AF5BBB" w:rsidRPr="00F629A2">
        <w:rPr>
          <w:rFonts w:ascii="Arial" w:eastAsiaTheme="minorHAnsi" w:hAnsi="Arial" w:cs="Arial"/>
          <w:color w:val="000000"/>
          <w:sz w:val="22"/>
          <w:szCs w:val="22"/>
          <w:lang w:val="en-ZA"/>
        </w:rPr>
        <w:t xml:space="preserve"> is not an exhaustive list</w:t>
      </w:r>
      <w:r w:rsidRPr="00F629A2">
        <w:rPr>
          <w:rFonts w:ascii="Arial" w:eastAsiaTheme="minorHAnsi" w:hAnsi="Arial" w:cs="Arial"/>
          <w:color w:val="000000"/>
          <w:sz w:val="22"/>
          <w:szCs w:val="22"/>
          <w:lang w:val="en-ZA"/>
        </w:rPr>
        <w:t>:</w:t>
      </w:r>
      <w:r w:rsidR="00F42C91" w:rsidRPr="00F629A2">
        <w:rPr>
          <w:rFonts w:ascii="Arial" w:eastAsiaTheme="minorHAnsi" w:hAnsi="Arial" w:cs="Arial"/>
          <w:color w:val="000000"/>
          <w:sz w:val="22"/>
          <w:szCs w:val="22"/>
          <w:lang w:val="en-ZA"/>
        </w:rPr>
        <w:t xml:space="preserve"> </w:t>
      </w:r>
    </w:p>
    <w:p w14:paraId="6E387703" w14:textId="29A30600" w:rsidR="00E15FD8" w:rsidRPr="00F629A2" w:rsidRDefault="007014F9"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Documentation of the c</w:t>
      </w:r>
      <w:r w:rsidR="00E15FD8" w:rsidRPr="00F629A2">
        <w:rPr>
          <w:rFonts w:ascii="Arial" w:hAnsi="Arial" w:cs="Arial"/>
          <w:sz w:val="22"/>
          <w:szCs w:val="22"/>
          <w:lang w:val="en-ZA" w:eastAsia="en-ZA"/>
        </w:rPr>
        <w:t>onfirmation from the other joint auditor in relation to compliance with</w:t>
      </w:r>
      <w:r w:rsidR="002E196A" w:rsidRPr="00F629A2">
        <w:rPr>
          <w:rFonts w:ascii="Arial" w:hAnsi="Arial" w:cs="Arial"/>
          <w:sz w:val="22"/>
          <w:szCs w:val="22"/>
          <w:lang w:val="en-ZA" w:eastAsia="en-ZA"/>
        </w:rPr>
        <w:t xml:space="preserve"> </w:t>
      </w:r>
      <w:r w:rsidR="00E15FD8" w:rsidRPr="00F629A2">
        <w:rPr>
          <w:rFonts w:ascii="Arial" w:hAnsi="Arial" w:cs="Arial"/>
          <w:sz w:val="22"/>
          <w:szCs w:val="22"/>
          <w:lang w:val="en-ZA" w:eastAsia="en-ZA"/>
        </w:rPr>
        <w:t xml:space="preserve">independence </w:t>
      </w:r>
      <w:r w:rsidR="002E196A" w:rsidRPr="00F629A2">
        <w:rPr>
          <w:rFonts w:ascii="Arial" w:hAnsi="Arial" w:cs="Arial"/>
          <w:sz w:val="22"/>
          <w:szCs w:val="22"/>
          <w:lang w:val="en-ZA" w:eastAsia="en-ZA"/>
        </w:rPr>
        <w:t>and other relevant ethical requirements</w:t>
      </w:r>
      <w:r w:rsidR="00E15FD8" w:rsidRPr="00F629A2">
        <w:rPr>
          <w:rFonts w:ascii="Arial" w:hAnsi="Arial" w:cs="Arial"/>
          <w:sz w:val="22"/>
          <w:szCs w:val="22"/>
          <w:lang w:val="en-ZA" w:eastAsia="en-ZA"/>
        </w:rPr>
        <w:t xml:space="preserve"> for the purpose of the joint audit engagement;</w:t>
      </w:r>
    </w:p>
    <w:p w14:paraId="073A9858" w14:textId="77777777" w:rsidR="00E15FD8" w:rsidRPr="00F629A2" w:rsidRDefault="00E15FD8"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 xml:space="preserve">Documentation of the audit planning and materiality (including performance materiality) and risk assessment (including fraud risk assessment) done jointly by the joint auditors; </w:t>
      </w:r>
    </w:p>
    <w:p w14:paraId="6DF30AF5" w14:textId="3F30BE98" w:rsidR="00E15FD8" w:rsidRPr="00F629A2" w:rsidRDefault="00E15FD8"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 xml:space="preserve">Documentation of the discussions and consultations between </w:t>
      </w:r>
      <w:r w:rsidR="00675A77">
        <w:rPr>
          <w:rFonts w:ascii="Arial" w:hAnsi="Arial" w:cs="Arial"/>
          <w:sz w:val="22"/>
          <w:szCs w:val="22"/>
          <w:lang w:val="en-ZA" w:eastAsia="en-ZA"/>
        </w:rPr>
        <w:t xml:space="preserve">the </w:t>
      </w:r>
      <w:r w:rsidRPr="00F629A2">
        <w:rPr>
          <w:rFonts w:ascii="Arial" w:hAnsi="Arial" w:cs="Arial"/>
          <w:sz w:val="22"/>
          <w:szCs w:val="22"/>
          <w:lang w:val="en-ZA" w:eastAsia="en-ZA"/>
        </w:rPr>
        <w:t xml:space="preserve">joint auditors and the conclusions arising from those discussions and consultations, </w:t>
      </w:r>
      <w:r w:rsidRPr="00F629A2">
        <w:rPr>
          <w:rFonts w:ascii="Arial" w:eastAsia="Arial" w:hAnsi="Arial" w:cs="Arial"/>
          <w:sz w:val="22"/>
          <w:szCs w:val="22"/>
          <w:lang w:val="en-ZA"/>
        </w:rPr>
        <w:t>including</w:t>
      </w:r>
      <w:r w:rsidR="00D13F0E">
        <w:rPr>
          <w:rFonts w:ascii="Arial" w:eastAsia="Arial" w:hAnsi="Arial" w:cs="Arial"/>
          <w:sz w:val="22"/>
          <w:szCs w:val="22"/>
          <w:lang w:val="en-ZA"/>
        </w:rPr>
        <w:t xml:space="preserve"> those</w:t>
      </w:r>
      <w:r w:rsidRPr="00F629A2">
        <w:rPr>
          <w:rFonts w:ascii="Arial" w:eastAsia="Arial" w:hAnsi="Arial" w:cs="Arial"/>
          <w:sz w:val="22"/>
          <w:szCs w:val="22"/>
          <w:lang w:val="en-ZA"/>
        </w:rPr>
        <w:t xml:space="preserve"> relat</w:t>
      </w:r>
      <w:r w:rsidR="00D13F0E">
        <w:rPr>
          <w:rFonts w:ascii="Arial" w:eastAsia="Arial" w:hAnsi="Arial" w:cs="Arial"/>
          <w:sz w:val="22"/>
          <w:szCs w:val="22"/>
          <w:lang w:val="en-ZA"/>
        </w:rPr>
        <w:t>ed</w:t>
      </w:r>
      <w:r w:rsidRPr="00F629A2">
        <w:rPr>
          <w:rFonts w:ascii="Arial" w:eastAsia="Arial" w:hAnsi="Arial" w:cs="Arial"/>
          <w:sz w:val="22"/>
          <w:szCs w:val="22"/>
          <w:lang w:val="en-ZA"/>
        </w:rPr>
        <w:t xml:space="preserve"> to any additional audit procedures that have been performed</w:t>
      </w:r>
      <w:r w:rsidRPr="00F629A2">
        <w:rPr>
          <w:rFonts w:ascii="Arial" w:hAnsi="Arial" w:cs="Arial"/>
          <w:sz w:val="22"/>
          <w:szCs w:val="22"/>
          <w:lang w:val="en-ZA" w:eastAsia="en-ZA"/>
        </w:rPr>
        <w:t>;</w:t>
      </w:r>
    </w:p>
    <w:p w14:paraId="1FF8528A" w14:textId="5BA28A46" w:rsidR="00E15FD8" w:rsidRPr="00F629A2" w:rsidRDefault="00E15FD8"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Documentation relating to the agreed</w:t>
      </w:r>
      <w:r w:rsidR="00D13F0E">
        <w:rPr>
          <w:rFonts w:ascii="Arial" w:hAnsi="Arial" w:cs="Arial"/>
          <w:sz w:val="22"/>
          <w:szCs w:val="22"/>
          <w:lang w:val="en-ZA" w:eastAsia="en-ZA"/>
        </w:rPr>
        <w:t>-upon</w:t>
      </w:r>
      <w:r w:rsidRPr="00F629A2">
        <w:rPr>
          <w:rFonts w:ascii="Arial" w:hAnsi="Arial" w:cs="Arial"/>
          <w:sz w:val="22"/>
          <w:szCs w:val="22"/>
          <w:lang w:val="en-ZA" w:eastAsia="en-ZA"/>
        </w:rPr>
        <w:t xml:space="preserve"> allocation of work and performance </w:t>
      </w:r>
      <w:r w:rsidR="00A9193C" w:rsidRPr="00F629A2">
        <w:rPr>
          <w:rFonts w:ascii="Arial" w:hAnsi="Arial" w:cs="Arial"/>
          <w:sz w:val="22"/>
          <w:szCs w:val="22"/>
          <w:lang w:val="en-ZA" w:eastAsia="en-ZA"/>
        </w:rPr>
        <w:t xml:space="preserve">thereof </w:t>
      </w:r>
      <w:r w:rsidRPr="00F629A2">
        <w:rPr>
          <w:rFonts w:ascii="Arial" w:hAnsi="Arial" w:cs="Arial"/>
          <w:sz w:val="22"/>
          <w:szCs w:val="22"/>
          <w:lang w:val="en-ZA" w:eastAsia="en-ZA"/>
        </w:rPr>
        <w:t>by the other joint auditor</w:t>
      </w:r>
      <w:r w:rsidR="00223041" w:rsidRPr="00F629A2">
        <w:rPr>
          <w:rFonts w:ascii="Arial" w:hAnsi="Arial" w:cs="Arial"/>
          <w:sz w:val="22"/>
          <w:szCs w:val="22"/>
          <w:lang w:val="en-ZA" w:eastAsia="en-ZA"/>
        </w:rPr>
        <w:t>(s)</w:t>
      </w:r>
      <w:r w:rsidRPr="00F629A2">
        <w:rPr>
          <w:rFonts w:ascii="Arial" w:hAnsi="Arial" w:cs="Arial"/>
          <w:sz w:val="22"/>
          <w:szCs w:val="22"/>
          <w:lang w:val="en-ZA" w:eastAsia="en-ZA"/>
        </w:rPr>
        <w:t xml:space="preserve"> and </w:t>
      </w:r>
      <w:r w:rsidR="00D13F0E">
        <w:rPr>
          <w:rFonts w:ascii="Arial" w:hAnsi="Arial" w:cs="Arial"/>
          <w:sz w:val="22"/>
          <w:szCs w:val="22"/>
          <w:lang w:val="en-ZA" w:eastAsia="en-ZA"/>
        </w:rPr>
        <w:t xml:space="preserve">the </w:t>
      </w:r>
      <w:r w:rsidR="00A9193C" w:rsidRPr="00F629A2">
        <w:rPr>
          <w:rFonts w:ascii="Arial" w:hAnsi="Arial" w:cs="Arial"/>
          <w:sz w:val="22"/>
          <w:szCs w:val="22"/>
          <w:lang w:val="en-ZA" w:eastAsia="en-ZA"/>
        </w:rPr>
        <w:t>cross-review</w:t>
      </w:r>
      <w:r w:rsidRPr="00F629A2">
        <w:rPr>
          <w:rFonts w:ascii="Arial" w:hAnsi="Arial" w:cs="Arial"/>
          <w:sz w:val="22"/>
          <w:szCs w:val="22"/>
          <w:lang w:val="en-ZA" w:eastAsia="en-ZA"/>
        </w:rPr>
        <w:t xml:space="preserve"> by the joint auditor;</w:t>
      </w:r>
    </w:p>
    <w:p w14:paraId="14834397" w14:textId="1DB8DFA6" w:rsidR="00E15FD8" w:rsidRPr="00F629A2" w:rsidRDefault="007014F9"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 xml:space="preserve">Documentation of the </w:t>
      </w:r>
      <w:r w:rsidR="009D3F94">
        <w:rPr>
          <w:rFonts w:ascii="Arial" w:hAnsi="Arial" w:cs="Arial"/>
          <w:sz w:val="22"/>
          <w:szCs w:val="22"/>
          <w:lang w:val="en-ZA" w:eastAsia="en-ZA"/>
        </w:rPr>
        <w:t>assessment</w:t>
      </w:r>
      <w:r w:rsidR="00E15FD8" w:rsidRPr="00F629A2">
        <w:rPr>
          <w:rFonts w:ascii="Arial" w:hAnsi="Arial" w:cs="Arial"/>
          <w:sz w:val="22"/>
          <w:szCs w:val="22"/>
          <w:lang w:val="en-ZA" w:eastAsia="en-ZA"/>
        </w:rPr>
        <w:t xml:space="preserve"> of the significant risk areas or components of the financial statements</w:t>
      </w:r>
      <w:r w:rsidR="00D13F0E">
        <w:rPr>
          <w:rFonts w:ascii="Arial" w:hAnsi="Arial" w:cs="Arial"/>
          <w:sz w:val="22"/>
          <w:szCs w:val="22"/>
          <w:lang w:val="en-ZA" w:eastAsia="en-ZA"/>
        </w:rPr>
        <w:t>,</w:t>
      </w:r>
      <w:r w:rsidR="00E15FD8" w:rsidRPr="00F629A2">
        <w:rPr>
          <w:rFonts w:ascii="Arial" w:hAnsi="Arial" w:cs="Arial"/>
          <w:sz w:val="22"/>
          <w:szCs w:val="22"/>
          <w:lang w:val="en-ZA" w:eastAsia="en-ZA"/>
        </w:rPr>
        <w:t xml:space="preserve"> and the scope and extent of the review performed on the work of the other joint auditor</w:t>
      </w:r>
      <w:r w:rsidR="001956FA" w:rsidRPr="00F629A2">
        <w:rPr>
          <w:rFonts w:ascii="Arial" w:hAnsi="Arial" w:cs="Arial"/>
          <w:sz w:val="22"/>
          <w:szCs w:val="22"/>
          <w:lang w:val="en-ZA" w:eastAsia="en-ZA"/>
        </w:rPr>
        <w:t>(s)</w:t>
      </w:r>
      <w:r w:rsidR="00E15FD8" w:rsidRPr="00F629A2">
        <w:rPr>
          <w:rFonts w:ascii="Arial" w:hAnsi="Arial" w:cs="Arial"/>
          <w:sz w:val="22"/>
          <w:szCs w:val="22"/>
          <w:lang w:val="en-ZA" w:eastAsia="en-ZA"/>
        </w:rPr>
        <w:t>;</w:t>
      </w:r>
    </w:p>
    <w:p w14:paraId="0AC4A7F7" w14:textId="77777777" w:rsidR="00E15FD8" w:rsidRPr="00F629A2" w:rsidRDefault="00E15FD8"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Documentation of the meetings and/or discussions with management and/or those charged with governance on significant risk areas and components;</w:t>
      </w:r>
    </w:p>
    <w:p w14:paraId="356C535F" w14:textId="61BC26DE" w:rsidR="00E15FD8" w:rsidRPr="00F629A2" w:rsidRDefault="00B24CD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 xml:space="preserve">Documentation of </w:t>
      </w:r>
      <w:r w:rsidR="00BC3DAD" w:rsidRPr="00F629A2">
        <w:rPr>
          <w:rFonts w:ascii="Arial" w:hAnsi="Arial" w:cs="Arial"/>
          <w:sz w:val="22"/>
          <w:szCs w:val="22"/>
          <w:lang w:val="en-ZA" w:eastAsia="en-ZA"/>
        </w:rPr>
        <w:t xml:space="preserve">cross-review procedures </w:t>
      </w:r>
      <w:r w:rsidR="00E15FD8" w:rsidRPr="00F629A2">
        <w:rPr>
          <w:rFonts w:ascii="Arial" w:hAnsi="Arial" w:cs="Arial"/>
          <w:sz w:val="22"/>
          <w:szCs w:val="22"/>
          <w:lang w:val="en-ZA" w:eastAsia="en-ZA"/>
        </w:rPr>
        <w:t>on the work performed by the other joint auditor</w:t>
      </w:r>
      <w:r w:rsidR="00BC3DAD" w:rsidRPr="00F629A2">
        <w:rPr>
          <w:rFonts w:ascii="Arial" w:hAnsi="Arial" w:cs="Arial"/>
          <w:sz w:val="22"/>
          <w:szCs w:val="22"/>
          <w:lang w:val="en-ZA" w:eastAsia="en-ZA"/>
        </w:rPr>
        <w:t>(s)</w:t>
      </w:r>
      <w:r w:rsidR="00E15FD8" w:rsidRPr="00F629A2">
        <w:rPr>
          <w:rFonts w:ascii="Arial" w:hAnsi="Arial" w:cs="Arial"/>
          <w:sz w:val="22"/>
          <w:szCs w:val="22"/>
          <w:lang w:val="en-ZA" w:eastAsia="en-ZA"/>
        </w:rPr>
        <w:t xml:space="preserve">; </w:t>
      </w:r>
    </w:p>
    <w:p w14:paraId="46C3DF17" w14:textId="3536C2CA" w:rsidR="00730C81" w:rsidRPr="00F629A2" w:rsidRDefault="00B24CD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Documentation of the o</w:t>
      </w:r>
      <w:r w:rsidR="00E15FD8" w:rsidRPr="00F629A2">
        <w:rPr>
          <w:rFonts w:ascii="Arial" w:hAnsi="Arial" w:cs="Arial"/>
          <w:sz w:val="22"/>
          <w:szCs w:val="22"/>
          <w:lang w:val="en-ZA" w:eastAsia="en-ZA"/>
        </w:rPr>
        <w:t>verall evaluation of uncorrected misstatements by the joint</w:t>
      </w:r>
      <w:r w:rsidR="00EF20A8" w:rsidRPr="00F629A2">
        <w:rPr>
          <w:rFonts w:ascii="Arial" w:hAnsi="Arial" w:cs="Arial"/>
          <w:sz w:val="22"/>
          <w:szCs w:val="22"/>
          <w:lang w:val="en-ZA" w:eastAsia="en-ZA"/>
        </w:rPr>
        <w:t xml:space="preserve"> auditors;</w:t>
      </w:r>
      <w:r w:rsidR="00E15FD8" w:rsidRPr="00F629A2">
        <w:rPr>
          <w:rFonts w:ascii="Arial" w:hAnsi="Arial" w:cs="Arial"/>
          <w:sz w:val="22"/>
          <w:szCs w:val="22"/>
          <w:lang w:val="en-ZA" w:eastAsia="en-ZA"/>
        </w:rPr>
        <w:t xml:space="preserve"> </w:t>
      </w:r>
    </w:p>
    <w:p w14:paraId="5083E323" w14:textId="603886C2" w:rsidR="00E15FD8" w:rsidRPr="00F629A2" w:rsidRDefault="00B2509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Documentation of the i</w:t>
      </w:r>
      <w:r w:rsidR="00E15FD8" w:rsidRPr="00F629A2">
        <w:rPr>
          <w:rFonts w:ascii="Arial" w:hAnsi="Arial" w:cs="Arial"/>
          <w:sz w:val="22"/>
          <w:szCs w:val="22"/>
          <w:lang w:val="en-ZA" w:eastAsia="en-ZA"/>
        </w:rPr>
        <w:t>nvolvement of the engagement quality reviewer, where applicable;</w:t>
      </w:r>
    </w:p>
    <w:p w14:paraId="11965E86" w14:textId="5A3FEA6B" w:rsidR="00F35F52" w:rsidRPr="00F629A2" w:rsidRDefault="0019195B"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eastAsia="en-ZA"/>
        </w:rPr>
        <w:t>Documen</w:t>
      </w:r>
      <w:r w:rsidR="00BB115A" w:rsidRPr="00F629A2">
        <w:rPr>
          <w:rFonts w:ascii="Arial" w:hAnsi="Arial" w:cs="Arial"/>
          <w:sz w:val="22"/>
          <w:szCs w:val="22"/>
          <w:lang w:val="en-ZA" w:eastAsia="en-ZA"/>
        </w:rPr>
        <w:t>ta</w:t>
      </w:r>
      <w:r w:rsidRPr="00F629A2">
        <w:rPr>
          <w:rFonts w:ascii="Arial" w:hAnsi="Arial" w:cs="Arial"/>
          <w:sz w:val="22"/>
          <w:szCs w:val="22"/>
          <w:lang w:val="en-ZA" w:eastAsia="en-ZA"/>
        </w:rPr>
        <w:t>tion of the r</w:t>
      </w:r>
      <w:r w:rsidR="00E15FD8" w:rsidRPr="00F629A2">
        <w:rPr>
          <w:rFonts w:ascii="Arial" w:hAnsi="Arial" w:cs="Arial"/>
          <w:sz w:val="22"/>
          <w:szCs w:val="22"/>
          <w:lang w:val="en-ZA" w:eastAsia="en-ZA"/>
        </w:rPr>
        <w:t xml:space="preserve">esolution of disagreements on significant audit areas or judgmental areas between </w:t>
      </w:r>
      <w:r w:rsidR="00675A77">
        <w:rPr>
          <w:rFonts w:ascii="Arial" w:hAnsi="Arial" w:cs="Arial"/>
          <w:sz w:val="22"/>
          <w:szCs w:val="22"/>
          <w:lang w:val="en-ZA" w:eastAsia="en-ZA"/>
        </w:rPr>
        <w:t xml:space="preserve">the </w:t>
      </w:r>
      <w:r w:rsidR="00E15FD8" w:rsidRPr="00F629A2">
        <w:rPr>
          <w:rFonts w:ascii="Arial" w:hAnsi="Arial" w:cs="Arial"/>
          <w:sz w:val="22"/>
          <w:szCs w:val="22"/>
          <w:lang w:val="en-ZA" w:eastAsia="en-ZA"/>
        </w:rPr>
        <w:t>joint auditors</w:t>
      </w:r>
      <w:r w:rsidR="00FE14FF" w:rsidRPr="00F629A2">
        <w:rPr>
          <w:rFonts w:ascii="Arial" w:hAnsi="Arial" w:cs="Arial"/>
          <w:sz w:val="22"/>
          <w:szCs w:val="22"/>
          <w:lang w:val="en-ZA"/>
        </w:rPr>
        <w:t>; and</w:t>
      </w:r>
    </w:p>
    <w:p w14:paraId="0EC50B26" w14:textId="1F80AA4D" w:rsidR="00FE14FF" w:rsidRPr="00F629A2" w:rsidRDefault="00FE14FF"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rPr>
        <w:t xml:space="preserve">Documentation of evidence of communication between the joint auditors. </w:t>
      </w:r>
    </w:p>
    <w:p w14:paraId="5D698972" w14:textId="77777777" w:rsidR="00F35F52" w:rsidRPr="00F629A2" w:rsidRDefault="00F35F52" w:rsidP="00D90E81">
      <w:pPr>
        <w:spacing w:after="120" w:line="276" w:lineRule="auto"/>
        <w:rPr>
          <w:rFonts w:ascii="Arial" w:hAnsi="Arial" w:cs="Arial"/>
          <w:color w:val="000000"/>
          <w:sz w:val="22"/>
          <w:szCs w:val="22"/>
          <w:lang w:val="en-ZA" w:eastAsia="en-ZA"/>
        </w:rPr>
      </w:pPr>
      <w:r w:rsidRPr="00F629A2">
        <w:rPr>
          <w:rFonts w:ascii="Arial" w:hAnsi="Arial" w:cs="Arial"/>
          <w:color w:val="000000"/>
          <w:sz w:val="22"/>
          <w:szCs w:val="22"/>
          <w:lang w:val="en-ZA" w:eastAsia="en-ZA"/>
        </w:rPr>
        <w:br w:type="page"/>
      </w:r>
    </w:p>
    <w:p w14:paraId="367F693F" w14:textId="4ADBF6B0" w:rsidR="00947C3C" w:rsidRPr="00F629A2" w:rsidRDefault="00C17065" w:rsidP="00C17065">
      <w:pPr>
        <w:pStyle w:val="Heading1"/>
        <w:spacing w:before="0"/>
        <w:jc w:val="right"/>
        <w:rPr>
          <w:rFonts w:cs="Times New Roman"/>
          <w:sz w:val="24"/>
          <w:szCs w:val="24"/>
          <w:lang w:val="en-ZA"/>
        </w:rPr>
      </w:pPr>
      <w:bookmarkStart w:id="29" w:name="_Toc101777296"/>
      <w:r w:rsidRPr="00F629A2">
        <w:rPr>
          <w:rFonts w:cs="Times New Roman"/>
          <w:sz w:val="24"/>
          <w:szCs w:val="24"/>
          <w:lang w:val="en-ZA"/>
        </w:rPr>
        <w:lastRenderedPageBreak/>
        <w:t>APPENDIX 3</w:t>
      </w:r>
      <w:bookmarkEnd w:id="29"/>
    </w:p>
    <w:p w14:paraId="50F572DF" w14:textId="58515044" w:rsidR="00947C3C" w:rsidRPr="00F629A2" w:rsidRDefault="00947C3C" w:rsidP="006164E4">
      <w:pPr>
        <w:pStyle w:val="Heading1"/>
        <w:spacing w:before="0"/>
        <w:jc w:val="both"/>
        <w:rPr>
          <w:rFonts w:cs="Times New Roman"/>
          <w:szCs w:val="22"/>
          <w:lang w:val="en-ZA"/>
        </w:rPr>
      </w:pPr>
      <w:bookmarkStart w:id="30" w:name="_Toc101777297"/>
      <w:r w:rsidRPr="00F629A2">
        <w:rPr>
          <w:rFonts w:cs="Times New Roman"/>
          <w:szCs w:val="22"/>
          <w:lang w:val="en-ZA"/>
        </w:rPr>
        <w:t xml:space="preserve">Extracts from IRBA </w:t>
      </w:r>
      <w:r w:rsidR="0051676D" w:rsidRPr="00F629A2">
        <w:rPr>
          <w:rFonts w:cs="Times New Roman"/>
          <w:szCs w:val="22"/>
          <w:lang w:val="en-ZA"/>
        </w:rPr>
        <w:t>P</w:t>
      </w:r>
      <w:r w:rsidRPr="00F629A2">
        <w:rPr>
          <w:rFonts w:cs="Times New Roman"/>
          <w:szCs w:val="22"/>
          <w:lang w:val="en-ZA"/>
        </w:rPr>
        <w:t xml:space="preserve">ronouncements that are of </w:t>
      </w:r>
      <w:r w:rsidR="0051676D" w:rsidRPr="00F629A2">
        <w:rPr>
          <w:rFonts w:cs="Times New Roman"/>
          <w:szCs w:val="22"/>
          <w:lang w:val="en-ZA"/>
        </w:rPr>
        <w:t>R</w:t>
      </w:r>
      <w:r w:rsidRPr="00F629A2">
        <w:rPr>
          <w:rFonts w:cs="Times New Roman"/>
          <w:szCs w:val="22"/>
          <w:lang w:val="en-ZA"/>
        </w:rPr>
        <w:t xml:space="preserve">elevance to </w:t>
      </w:r>
      <w:r w:rsidR="0051676D" w:rsidRPr="00F629A2">
        <w:rPr>
          <w:rFonts w:cs="Times New Roman"/>
          <w:szCs w:val="22"/>
          <w:lang w:val="en-ZA"/>
        </w:rPr>
        <w:t>J</w:t>
      </w:r>
      <w:r w:rsidRPr="00F629A2">
        <w:rPr>
          <w:rFonts w:cs="Times New Roman"/>
          <w:szCs w:val="22"/>
          <w:lang w:val="en-ZA"/>
        </w:rPr>
        <w:t xml:space="preserve">oint </w:t>
      </w:r>
      <w:r w:rsidR="0051676D" w:rsidRPr="00F629A2">
        <w:rPr>
          <w:rFonts w:cs="Times New Roman"/>
          <w:szCs w:val="22"/>
          <w:lang w:val="en-ZA"/>
        </w:rPr>
        <w:t>A</w:t>
      </w:r>
      <w:r w:rsidRPr="00F629A2">
        <w:rPr>
          <w:rFonts w:cs="Times New Roman"/>
          <w:szCs w:val="22"/>
          <w:lang w:val="en-ZA"/>
        </w:rPr>
        <w:t xml:space="preserve">udit </w:t>
      </w:r>
      <w:r w:rsidR="0051676D" w:rsidRPr="00F629A2">
        <w:rPr>
          <w:rFonts w:cs="Times New Roman"/>
          <w:szCs w:val="22"/>
          <w:lang w:val="en-ZA"/>
        </w:rPr>
        <w:t>E</w:t>
      </w:r>
      <w:r w:rsidRPr="00F629A2">
        <w:rPr>
          <w:rFonts w:cs="Times New Roman"/>
          <w:szCs w:val="22"/>
          <w:lang w:val="en-ZA"/>
        </w:rPr>
        <w:t>ngagements</w:t>
      </w:r>
      <w:bookmarkEnd w:id="30"/>
    </w:p>
    <w:p w14:paraId="7344BECF" w14:textId="19437648" w:rsidR="00947C3C" w:rsidRPr="00F629A2" w:rsidRDefault="00947C3C" w:rsidP="00D90E81">
      <w:pPr>
        <w:widowControl w:val="0"/>
        <w:pBdr>
          <w:left w:val="none" w:sz="0" w:space="4" w:color="auto"/>
        </w:pBdr>
        <w:spacing w:after="120" w:line="276" w:lineRule="auto"/>
        <w:jc w:val="both"/>
        <w:rPr>
          <w:rFonts w:ascii="Arial" w:hAnsi="Arial"/>
          <w:b/>
          <w:bCs/>
          <w:iCs/>
          <w:szCs w:val="22"/>
          <w:u w:val="single"/>
          <w:lang w:val="en-ZA"/>
        </w:rPr>
      </w:pPr>
      <w:r w:rsidRPr="00F629A2">
        <w:rPr>
          <w:rFonts w:ascii="Arial" w:hAnsi="Arial"/>
          <w:b/>
          <w:bCs/>
          <w:iCs/>
          <w:szCs w:val="22"/>
          <w:u w:val="single"/>
          <w:lang w:val="en-ZA"/>
        </w:rPr>
        <w:t xml:space="preserve">Revised </w:t>
      </w:r>
      <w:r w:rsidR="00D13F0E" w:rsidRPr="00F629A2">
        <w:rPr>
          <w:rFonts w:ascii="Arial" w:hAnsi="Arial"/>
          <w:b/>
          <w:bCs/>
          <w:iCs/>
          <w:szCs w:val="22"/>
          <w:u w:val="single"/>
          <w:lang w:val="en-ZA"/>
        </w:rPr>
        <w:t xml:space="preserve">Guide </w:t>
      </w:r>
      <w:r w:rsidRPr="00F629A2">
        <w:rPr>
          <w:rFonts w:ascii="Arial" w:hAnsi="Arial"/>
          <w:b/>
          <w:bCs/>
          <w:iCs/>
          <w:szCs w:val="22"/>
          <w:u w:val="single"/>
          <w:lang w:val="en-ZA"/>
        </w:rPr>
        <w:t xml:space="preserve">for </w:t>
      </w:r>
      <w:r w:rsidR="00D13F0E" w:rsidRPr="00F629A2">
        <w:rPr>
          <w:rFonts w:ascii="Arial" w:hAnsi="Arial"/>
          <w:b/>
          <w:bCs/>
          <w:iCs/>
          <w:szCs w:val="22"/>
          <w:u w:val="single"/>
          <w:lang w:val="en-ZA"/>
        </w:rPr>
        <w:t>Registered Auditors</w:t>
      </w:r>
      <w:r w:rsidRPr="00F629A2">
        <w:rPr>
          <w:rFonts w:ascii="Arial" w:hAnsi="Arial"/>
          <w:b/>
          <w:bCs/>
          <w:iCs/>
          <w:szCs w:val="22"/>
          <w:u w:val="single"/>
          <w:lang w:val="en-ZA"/>
        </w:rPr>
        <w:t xml:space="preserve">: </w:t>
      </w:r>
      <w:r w:rsidRPr="00F629A2">
        <w:rPr>
          <w:rFonts w:ascii="Arial" w:hAnsi="Arial"/>
          <w:b/>
          <w:bCs/>
          <w:i/>
          <w:szCs w:val="22"/>
          <w:u w:val="single"/>
          <w:lang w:val="en-ZA"/>
        </w:rPr>
        <w:t xml:space="preserve">Access to </w:t>
      </w:r>
      <w:r w:rsidR="00E92EED" w:rsidRPr="00F629A2">
        <w:rPr>
          <w:rFonts w:ascii="Arial" w:hAnsi="Arial"/>
          <w:b/>
          <w:bCs/>
          <w:i/>
          <w:szCs w:val="22"/>
          <w:u w:val="single"/>
          <w:lang w:val="en-ZA"/>
        </w:rPr>
        <w:t>Audit Working Papers</w:t>
      </w:r>
    </w:p>
    <w:p w14:paraId="2F58F752" w14:textId="55129A2C" w:rsidR="00947C3C" w:rsidRPr="00F629A2" w:rsidRDefault="00947C3C" w:rsidP="00C17065">
      <w:pPr>
        <w:numPr>
          <w:ilvl w:val="0"/>
          <w:numId w:val="10"/>
        </w:numPr>
        <w:spacing w:after="240" w:line="276" w:lineRule="auto"/>
        <w:ind w:left="539" w:hanging="539"/>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Where the joint auditor has contracted to give access to working papers, access is granted in terms of the contract between the joint auditors</w:t>
      </w:r>
      <w:r w:rsidR="00D13F0E">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(firms). The contract should allow each joint auditor sufficient access to the working papers to ensure that they are able to comply with the responsibilities and requirements in terms of auditing pronouncements, as prescribed or issued by the IRBA and which include the Standards of the IAASB and the Code.</w:t>
      </w:r>
      <w:r w:rsidR="008A6409" w:rsidRPr="00F629A2">
        <w:rPr>
          <w:rStyle w:val="FootnoteReference"/>
          <w:rFonts w:ascii="Arial" w:eastAsiaTheme="minorHAnsi" w:hAnsi="Arial"/>
          <w:color w:val="000000"/>
          <w:sz w:val="22"/>
          <w:szCs w:val="22"/>
          <w:lang w:val="en-ZA"/>
        </w:rPr>
        <w:footnoteReference w:id="33"/>
      </w:r>
    </w:p>
    <w:p w14:paraId="0314E2D4" w14:textId="62282478" w:rsidR="00947C3C" w:rsidRPr="00F629A2" w:rsidRDefault="00947C3C" w:rsidP="00D90E81">
      <w:pPr>
        <w:widowControl w:val="0"/>
        <w:pBdr>
          <w:left w:val="none" w:sz="0" w:space="4" w:color="auto"/>
        </w:pBdr>
        <w:spacing w:after="120" w:line="276" w:lineRule="auto"/>
        <w:jc w:val="both"/>
        <w:rPr>
          <w:rFonts w:ascii="Arial" w:hAnsi="Arial"/>
          <w:b/>
          <w:bCs/>
          <w:iCs/>
          <w:szCs w:val="22"/>
          <w:u w:val="single"/>
          <w:lang w:val="en-ZA"/>
        </w:rPr>
      </w:pPr>
      <w:r w:rsidRPr="00F629A2">
        <w:rPr>
          <w:rFonts w:ascii="Arial" w:hAnsi="Arial"/>
          <w:b/>
          <w:bCs/>
          <w:iCs/>
          <w:szCs w:val="22"/>
          <w:u w:val="single"/>
          <w:lang w:val="en-ZA"/>
        </w:rPr>
        <w:t xml:space="preserve">Revised </w:t>
      </w:r>
      <w:r w:rsidR="00D13F0E" w:rsidRPr="00F629A2">
        <w:rPr>
          <w:rFonts w:ascii="Arial" w:hAnsi="Arial"/>
          <w:b/>
          <w:bCs/>
          <w:iCs/>
          <w:szCs w:val="22"/>
          <w:u w:val="single"/>
          <w:lang w:val="en-ZA"/>
        </w:rPr>
        <w:t xml:space="preserve">Guide </w:t>
      </w:r>
      <w:r w:rsidRPr="00F629A2">
        <w:rPr>
          <w:rFonts w:ascii="Arial" w:hAnsi="Arial"/>
          <w:b/>
          <w:bCs/>
          <w:iCs/>
          <w:szCs w:val="22"/>
          <w:u w:val="single"/>
          <w:lang w:val="en-ZA"/>
        </w:rPr>
        <w:t xml:space="preserve">for </w:t>
      </w:r>
      <w:r w:rsidR="00D13F0E" w:rsidRPr="00F629A2">
        <w:rPr>
          <w:rFonts w:ascii="Arial" w:hAnsi="Arial"/>
          <w:b/>
          <w:bCs/>
          <w:iCs/>
          <w:szCs w:val="22"/>
          <w:u w:val="single"/>
          <w:lang w:val="en-ZA"/>
        </w:rPr>
        <w:t>Registered Auditors</w:t>
      </w:r>
      <w:r w:rsidRPr="00F629A2">
        <w:rPr>
          <w:rFonts w:ascii="Arial" w:hAnsi="Arial"/>
          <w:b/>
          <w:bCs/>
          <w:iCs/>
          <w:szCs w:val="22"/>
          <w:u w:val="single"/>
          <w:lang w:val="en-ZA"/>
        </w:rPr>
        <w:t xml:space="preserve">: </w:t>
      </w:r>
      <w:r w:rsidRPr="00F629A2">
        <w:rPr>
          <w:rFonts w:ascii="Arial" w:hAnsi="Arial"/>
          <w:b/>
          <w:bCs/>
          <w:i/>
          <w:szCs w:val="22"/>
          <w:u w:val="single"/>
          <w:lang w:val="en-ZA"/>
        </w:rPr>
        <w:t xml:space="preserve">Reportable </w:t>
      </w:r>
      <w:r w:rsidR="00E92EED" w:rsidRPr="00F629A2">
        <w:rPr>
          <w:rFonts w:ascii="Arial" w:hAnsi="Arial"/>
          <w:b/>
          <w:bCs/>
          <w:i/>
          <w:szCs w:val="22"/>
          <w:u w:val="single"/>
          <w:lang w:val="en-ZA"/>
        </w:rPr>
        <w:t xml:space="preserve">Irregularities </w:t>
      </w:r>
      <w:r w:rsidRPr="00F629A2">
        <w:rPr>
          <w:rFonts w:ascii="Arial" w:hAnsi="Arial"/>
          <w:b/>
          <w:bCs/>
          <w:i/>
          <w:szCs w:val="22"/>
          <w:u w:val="single"/>
          <w:lang w:val="en-ZA"/>
        </w:rPr>
        <w:t>in terms of the Auditing Profession Act</w:t>
      </w:r>
      <w:r w:rsidRPr="00F629A2">
        <w:rPr>
          <w:rStyle w:val="FootnoteReference"/>
          <w:rFonts w:ascii="Arial" w:hAnsi="Arial"/>
          <w:b/>
          <w:bCs/>
          <w:iCs/>
          <w:szCs w:val="22"/>
          <w:u w:val="single"/>
          <w:lang w:val="en-ZA"/>
        </w:rPr>
        <w:footnoteReference w:id="34"/>
      </w:r>
    </w:p>
    <w:p w14:paraId="534E90EB" w14:textId="43E1A9B5" w:rsidR="00947C3C" w:rsidRPr="00F629A2" w:rsidRDefault="00947C3C" w:rsidP="00D90E81">
      <w:pPr>
        <w:numPr>
          <w:ilvl w:val="0"/>
          <w:numId w:val="10"/>
        </w:numPr>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If more than one auditor is responsible and accountable for an audit engagement (such as in a joint audit engagement), the duty to consider whether an unlawful act or omission is a reportable irregularity lies with each individual auditor. Depending on whether both auditors</w:t>
      </w:r>
      <w:r w:rsidR="00D13F0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or only one of them</w:t>
      </w:r>
      <w:r w:rsidR="00D13F0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are satisfied or have reason to believe that a reportable irregularity exists, auditors have certain responsibilities.</w:t>
      </w:r>
    </w:p>
    <w:p w14:paraId="081A602B" w14:textId="77777777" w:rsidR="00947C3C" w:rsidRPr="00F629A2" w:rsidRDefault="00947C3C" w:rsidP="00D90E81">
      <w:pPr>
        <w:numPr>
          <w:ilvl w:val="0"/>
          <w:numId w:val="10"/>
        </w:numPr>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If both individual auditors are satisfied or have reason to believe that the unlawful act or omission meets the definition of a reportable irregularity:</w:t>
      </w:r>
    </w:p>
    <w:p w14:paraId="76E7FF19" w14:textId="64B9A532" w:rsidR="00947C3C" w:rsidRPr="00F629A2" w:rsidRDefault="00947C3C"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rPr>
        <w:t xml:space="preserve">The auditor/s responsible and accountable for the audit may send a combined report </w:t>
      </w:r>
      <w:r w:rsidR="00675A77">
        <w:rPr>
          <w:rFonts w:ascii="Arial" w:hAnsi="Arial" w:cs="Arial"/>
          <w:sz w:val="22"/>
          <w:szCs w:val="22"/>
          <w:lang w:val="en-ZA"/>
        </w:rPr>
        <w:t xml:space="preserve">to the IRBA </w:t>
      </w:r>
      <w:r w:rsidRPr="00F629A2">
        <w:rPr>
          <w:rFonts w:ascii="Arial" w:hAnsi="Arial" w:cs="Arial"/>
          <w:sz w:val="22"/>
          <w:szCs w:val="22"/>
          <w:lang w:val="en-ZA"/>
        </w:rPr>
        <w:t xml:space="preserve">in terms of Section 45; or </w:t>
      </w:r>
    </w:p>
    <w:p w14:paraId="3D326C1A" w14:textId="592627EC" w:rsidR="00947C3C" w:rsidRPr="00F629A2" w:rsidRDefault="00947C3C"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rPr>
        <w:t>Each individual auditor responsible and accountable for the audit may send a separate report</w:t>
      </w:r>
      <w:r w:rsidR="00675A77">
        <w:rPr>
          <w:rFonts w:ascii="Arial" w:hAnsi="Arial" w:cs="Arial"/>
          <w:sz w:val="22"/>
          <w:szCs w:val="22"/>
          <w:lang w:val="en-ZA"/>
        </w:rPr>
        <w:t xml:space="preserve"> to the IRBA</w:t>
      </w:r>
      <w:r w:rsidRPr="00F629A2">
        <w:rPr>
          <w:rFonts w:ascii="Arial" w:hAnsi="Arial" w:cs="Arial"/>
          <w:sz w:val="22"/>
          <w:szCs w:val="22"/>
          <w:lang w:val="en-ZA"/>
        </w:rPr>
        <w:t xml:space="preserve">, and still comply with the requirements of Section 45. </w:t>
      </w:r>
    </w:p>
    <w:p w14:paraId="5269EB66" w14:textId="07C72F02" w:rsidR="00947C3C" w:rsidRPr="00F629A2" w:rsidRDefault="00947C3C" w:rsidP="00C17065">
      <w:pPr>
        <w:numPr>
          <w:ilvl w:val="0"/>
          <w:numId w:val="10"/>
        </w:numPr>
        <w:spacing w:after="240" w:line="276" w:lineRule="auto"/>
        <w:ind w:left="539" w:hanging="539"/>
        <w:jc w:val="both"/>
        <w:rPr>
          <w:rFonts w:ascii="Arial" w:hAnsi="Arial"/>
          <w:b/>
          <w:bCs/>
          <w:iCs/>
          <w:szCs w:val="22"/>
          <w:u w:val="single"/>
          <w:lang w:val="en-ZA"/>
        </w:rPr>
      </w:pPr>
      <w:r w:rsidRPr="00F629A2">
        <w:rPr>
          <w:rFonts w:ascii="Arial" w:eastAsiaTheme="minorHAnsi" w:hAnsi="Arial" w:cs="Arial"/>
          <w:color w:val="000000"/>
          <w:sz w:val="22"/>
          <w:szCs w:val="22"/>
          <w:lang w:val="en-ZA"/>
        </w:rPr>
        <w:t xml:space="preserve">If only one auditor is satisfied or has reason to believe that the unlawful act or omission meets the definition of a reportable irregularity, such auditor must send a report </w:t>
      </w:r>
      <w:r w:rsidR="00675A77">
        <w:rPr>
          <w:rFonts w:ascii="Arial" w:eastAsiaTheme="minorHAnsi" w:hAnsi="Arial" w:cs="Arial"/>
          <w:color w:val="000000"/>
          <w:sz w:val="22"/>
          <w:szCs w:val="22"/>
          <w:lang w:val="en-ZA"/>
        </w:rPr>
        <w:t xml:space="preserve">to the IRBA </w:t>
      </w:r>
      <w:r w:rsidRPr="00F629A2">
        <w:rPr>
          <w:rFonts w:ascii="Arial" w:eastAsiaTheme="minorHAnsi" w:hAnsi="Arial" w:cs="Arial"/>
          <w:color w:val="000000"/>
          <w:sz w:val="22"/>
          <w:szCs w:val="22"/>
          <w:lang w:val="en-ZA"/>
        </w:rPr>
        <w:t>in terms of Section 45 to comply with the requirements of the section. A copy of the report should also be sent to the other joint auditor.</w:t>
      </w:r>
    </w:p>
    <w:p w14:paraId="44788C9C" w14:textId="77777777" w:rsidR="00947C3C" w:rsidRPr="00F629A2" w:rsidRDefault="00947C3C" w:rsidP="00D90E81">
      <w:pPr>
        <w:widowControl w:val="0"/>
        <w:pBdr>
          <w:left w:val="none" w:sz="0" w:space="4" w:color="auto"/>
        </w:pBdr>
        <w:spacing w:after="120" w:line="276" w:lineRule="auto"/>
        <w:jc w:val="both"/>
        <w:rPr>
          <w:rFonts w:ascii="Arial" w:hAnsi="Arial"/>
          <w:b/>
          <w:bCs/>
          <w:iCs/>
          <w:szCs w:val="22"/>
          <w:u w:val="single"/>
          <w:lang w:val="en-ZA"/>
        </w:rPr>
      </w:pPr>
      <w:r w:rsidRPr="00F629A2">
        <w:rPr>
          <w:rFonts w:ascii="Arial" w:hAnsi="Arial"/>
          <w:b/>
          <w:bCs/>
          <w:iCs/>
          <w:szCs w:val="22"/>
          <w:u w:val="single"/>
          <w:lang w:val="en-ZA"/>
        </w:rPr>
        <w:t>Rule on Mandatory Audit Firm Rotation</w:t>
      </w:r>
    </w:p>
    <w:p w14:paraId="6C0D78EF" w14:textId="52585420" w:rsidR="007C7FCD" w:rsidRPr="00CB7B53" w:rsidRDefault="00947C3C" w:rsidP="00D90E81">
      <w:pPr>
        <w:numPr>
          <w:ilvl w:val="0"/>
          <w:numId w:val="10"/>
        </w:numPr>
        <w:spacing w:after="120" w:line="276" w:lineRule="auto"/>
        <w:ind w:left="540" w:hanging="540"/>
        <w:jc w:val="both"/>
        <w:rPr>
          <w:rFonts w:ascii="Arial" w:hAnsi="Arial"/>
          <w:b/>
          <w:bCs/>
          <w:iCs/>
          <w:szCs w:val="22"/>
          <w:u w:val="single"/>
          <w:lang w:val="en-ZA"/>
        </w:rPr>
      </w:pPr>
      <w:r w:rsidRPr="00F629A2">
        <w:rPr>
          <w:rFonts w:ascii="Arial" w:hAnsi="Arial" w:cs="Arial"/>
          <w:color w:val="000000"/>
          <w:sz w:val="22"/>
          <w:szCs w:val="22"/>
          <w:lang w:val="en-ZA" w:eastAsia="en-ZA"/>
        </w:rPr>
        <w:t>If, at the effective date, the public interest entity has appointed joint auditors and both have had audit tenure of 10 years or more, then only one audit firm is required to rotate at the effective date</w:t>
      </w:r>
      <w:r w:rsidR="00D13F0E">
        <w:rPr>
          <w:rFonts w:ascii="Arial" w:hAnsi="Arial" w:cs="Arial"/>
          <w:color w:val="000000"/>
          <w:sz w:val="22"/>
          <w:szCs w:val="22"/>
          <w:lang w:val="en-ZA" w:eastAsia="en-ZA"/>
        </w:rPr>
        <w:t>,</w:t>
      </w:r>
      <w:r w:rsidRPr="00F629A2">
        <w:rPr>
          <w:rFonts w:ascii="Arial" w:hAnsi="Arial" w:cs="Arial"/>
          <w:color w:val="000000"/>
          <w:sz w:val="22"/>
          <w:szCs w:val="22"/>
          <w:lang w:val="en-ZA" w:eastAsia="en-ZA"/>
        </w:rPr>
        <w:t xml:space="preserve"> and the remaining audit firm will be granted an additional two years before rotation is required.</w:t>
      </w:r>
      <w:r w:rsidRPr="00F629A2">
        <w:rPr>
          <w:rStyle w:val="FootnoteReference"/>
          <w:rFonts w:ascii="Arial" w:hAnsi="Arial"/>
          <w:color w:val="000000"/>
          <w:sz w:val="22"/>
          <w:szCs w:val="22"/>
          <w:lang w:val="en-ZA" w:eastAsia="en-ZA"/>
        </w:rPr>
        <w:footnoteReference w:id="35"/>
      </w:r>
      <w:r w:rsidR="00F13A86">
        <w:rPr>
          <w:rFonts w:ascii="Arial" w:hAnsi="Arial" w:cs="Arial"/>
          <w:color w:val="000000"/>
          <w:sz w:val="22"/>
          <w:szCs w:val="22"/>
          <w:lang w:val="en-ZA" w:eastAsia="en-ZA"/>
        </w:rPr>
        <w:t xml:space="preserve"> </w:t>
      </w:r>
    </w:p>
    <w:p w14:paraId="0832A273" w14:textId="77777777" w:rsidR="00F13A86" w:rsidRDefault="00F13A86" w:rsidP="00F13A86">
      <w:pPr>
        <w:spacing w:after="120" w:line="276" w:lineRule="auto"/>
        <w:ind w:left="540"/>
        <w:jc w:val="both"/>
        <w:rPr>
          <w:rFonts w:ascii="Arial" w:hAnsi="Arial"/>
          <w:b/>
          <w:bCs/>
          <w:iCs/>
          <w:szCs w:val="22"/>
          <w:u w:val="single"/>
          <w:lang w:val="en-ZA"/>
        </w:rPr>
        <w:sectPr w:rsidR="00F13A86" w:rsidSect="00D347FD">
          <w:headerReference w:type="default" r:id="rId19"/>
          <w:type w:val="continuous"/>
          <w:pgSz w:w="11907" w:h="16840" w:code="9"/>
          <w:pgMar w:top="1440" w:right="1440" w:bottom="1440" w:left="1440" w:header="720" w:footer="720" w:gutter="0"/>
          <w:cols w:space="720"/>
          <w:docGrid w:linePitch="360"/>
        </w:sectPr>
      </w:pPr>
    </w:p>
    <w:p w14:paraId="7F74DBF1" w14:textId="727D2745" w:rsidR="00F13A86" w:rsidRPr="00F629A2" w:rsidRDefault="00F13A86" w:rsidP="00F13A86">
      <w:pPr>
        <w:pStyle w:val="Heading1"/>
        <w:spacing w:before="0"/>
        <w:jc w:val="right"/>
        <w:rPr>
          <w:rFonts w:cs="Times New Roman"/>
          <w:sz w:val="24"/>
          <w:szCs w:val="24"/>
          <w:lang w:val="en-ZA"/>
        </w:rPr>
      </w:pPr>
      <w:bookmarkStart w:id="31" w:name="_Toc101777298"/>
      <w:r w:rsidRPr="00F629A2">
        <w:rPr>
          <w:rFonts w:cs="Times New Roman"/>
          <w:sz w:val="24"/>
          <w:szCs w:val="24"/>
          <w:lang w:val="en-ZA"/>
        </w:rPr>
        <w:lastRenderedPageBreak/>
        <w:t xml:space="preserve">APPENDIX </w:t>
      </w:r>
      <w:r>
        <w:rPr>
          <w:rFonts w:cs="Times New Roman"/>
          <w:sz w:val="24"/>
          <w:szCs w:val="24"/>
          <w:lang w:val="en-ZA"/>
        </w:rPr>
        <w:t>4</w:t>
      </w:r>
      <w:bookmarkEnd w:id="31"/>
    </w:p>
    <w:p w14:paraId="4126ADF4" w14:textId="727D2745" w:rsidR="00F13A86" w:rsidRPr="00F629A2" w:rsidRDefault="00F13A86" w:rsidP="00F13A86">
      <w:pPr>
        <w:pStyle w:val="Heading1"/>
        <w:spacing w:before="0"/>
        <w:jc w:val="both"/>
        <w:rPr>
          <w:rFonts w:cs="Times New Roman"/>
          <w:szCs w:val="22"/>
          <w:lang w:val="en-ZA"/>
        </w:rPr>
      </w:pPr>
      <w:bookmarkStart w:id="32" w:name="_Toc101777299"/>
      <w:r>
        <w:rPr>
          <w:rFonts w:cs="Times New Roman"/>
          <w:szCs w:val="22"/>
          <w:lang w:val="en-ZA"/>
        </w:rPr>
        <w:t>I</w:t>
      </w:r>
      <w:r w:rsidRPr="00CB7B53">
        <w:rPr>
          <w:rFonts w:cs="Times New Roman"/>
          <w:szCs w:val="22"/>
          <w:lang w:val="en-ZA"/>
        </w:rPr>
        <w:t xml:space="preserve">nspecting </w:t>
      </w:r>
      <w:r>
        <w:rPr>
          <w:rFonts w:cs="Times New Roman"/>
          <w:szCs w:val="22"/>
          <w:lang w:val="en-ZA"/>
        </w:rPr>
        <w:t>J</w:t>
      </w:r>
      <w:r w:rsidRPr="00CB7B53">
        <w:rPr>
          <w:rFonts w:cs="Times New Roman"/>
          <w:szCs w:val="22"/>
          <w:lang w:val="en-ZA"/>
        </w:rPr>
        <w:t xml:space="preserve">oint </w:t>
      </w:r>
      <w:r>
        <w:rPr>
          <w:rFonts w:cs="Times New Roman"/>
          <w:szCs w:val="22"/>
          <w:lang w:val="en-ZA"/>
        </w:rPr>
        <w:t>A</w:t>
      </w:r>
      <w:r w:rsidRPr="00CB7B53">
        <w:rPr>
          <w:rFonts w:cs="Times New Roman"/>
          <w:szCs w:val="22"/>
          <w:lang w:val="en-ZA"/>
        </w:rPr>
        <w:t>udit</w:t>
      </w:r>
      <w:r>
        <w:rPr>
          <w:rFonts w:cs="Times New Roman"/>
          <w:szCs w:val="22"/>
          <w:lang w:val="en-ZA"/>
        </w:rPr>
        <w:t xml:space="preserve"> Engagements</w:t>
      </w:r>
      <w:bookmarkEnd w:id="32"/>
    </w:p>
    <w:p w14:paraId="1EEB995A" w14:textId="0559080B" w:rsidR="00F13A86" w:rsidRPr="00CB7B53" w:rsidRDefault="00F13A86" w:rsidP="00F13A86">
      <w:pPr>
        <w:rPr>
          <w:rFonts w:ascii="Arial" w:hAnsi="Arial" w:cs="Arial"/>
          <w:sz w:val="22"/>
          <w:szCs w:val="22"/>
        </w:rPr>
      </w:pPr>
      <w:r w:rsidRPr="00CB7B53">
        <w:rPr>
          <w:rFonts w:ascii="Arial" w:hAnsi="Arial" w:cs="Arial"/>
          <w:sz w:val="22"/>
          <w:szCs w:val="22"/>
        </w:rPr>
        <w:t xml:space="preserve">An IRBA inspection of a joint audit </w:t>
      </w:r>
      <w:r w:rsidR="00561A73">
        <w:rPr>
          <w:rFonts w:ascii="Arial" w:hAnsi="Arial" w:cs="Arial"/>
          <w:sz w:val="22"/>
          <w:szCs w:val="22"/>
        </w:rPr>
        <w:t xml:space="preserve">engagement </w:t>
      </w:r>
      <w:r w:rsidRPr="00CB7B53">
        <w:rPr>
          <w:rFonts w:ascii="Arial" w:hAnsi="Arial" w:cs="Arial"/>
          <w:sz w:val="22"/>
          <w:szCs w:val="22"/>
        </w:rPr>
        <w:t>may include the following aspects (</w:t>
      </w:r>
      <w:r w:rsidR="00907E09">
        <w:rPr>
          <w:rFonts w:ascii="Arial" w:hAnsi="Arial" w:cs="Arial"/>
          <w:sz w:val="22"/>
          <w:szCs w:val="22"/>
        </w:rPr>
        <w:t xml:space="preserve">which are </w:t>
      </w:r>
      <w:r w:rsidRPr="00CB7B53">
        <w:rPr>
          <w:rFonts w:ascii="Arial" w:hAnsi="Arial" w:cs="Arial"/>
          <w:sz w:val="22"/>
          <w:szCs w:val="22"/>
        </w:rPr>
        <w:t>not necessarily exhaustive):</w:t>
      </w:r>
    </w:p>
    <w:p w14:paraId="4F66D98D" w14:textId="77777777" w:rsidR="00F13A86" w:rsidRPr="00CB7B53" w:rsidRDefault="00F13A86" w:rsidP="00F13A86">
      <w:pPr>
        <w:rPr>
          <w:rFonts w:ascii="Arial" w:hAnsi="Arial" w:cs="Arial"/>
          <w:sz w:val="22"/>
          <w:szCs w:val="22"/>
        </w:rPr>
      </w:pPr>
    </w:p>
    <w:p w14:paraId="37B4D77B" w14:textId="0C1908F4" w:rsidR="00F13A86" w:rsidRPr="00CB7B53" w:rsidRDefault="00F13A86" w:rsidP="00CB7B53">
      <w:pPr>
        <w:numPr>
          <w:ilvl w:val="0"/>
          <w:numId w:val="25"/>
        </w:numPr>
        <w:tabs>
          <w:tab w:val="clear" w:pos="720"/>
        </w:tabs>
        <w:spacing w:after="120" w:line="276" w:lineRule="auto"/>
        <w:ind w:left="630" w:hanging="720"/>
        <w:jc w:val="both"/>
        <w:rPr>
          <w:rFonts w:ascii="Arial" w:eastAsiaTheme="minorHAnsi" w:hAnsi="Arial" w:cs="Arial"/>
          <w:color w:val="000000"/>
          <w:sz w:val="22"/>
          <w:szCs w:val="22"/>
          <w:lang w:val="en-ZA"/>
        </w:rPr>
      </w:pPr>
      <w:r w:rsidRPr="00CB7B53">
        <w:rPr>
          <w:rFonts w:ascii="Arial" w:eastAsiaTheme="minorHAnsi" w:hAnsi="Arial" w:cs="Arial"/>
          <w:color w:val="000000"/>
          <w:sz w:val="22"/>
          <w:szCs w:val="22"/>
          <w:lang w:val="en-ZA"/>
        </w:rPr>
        <w:t xml:space="preserve">The joint audit </w:t>
      </w:r>
      <w:r w:rsidR="00561A73">
        <w:rPr>
          <w:rFonts w:ascii="Arial" w:eastAsia="Arial" w:hAnsi="Arial" w:cs="Arial"/>
          <w:color w:val="000000" w:themeColor="text1"/>
          <w:sz w:val="22"/>
          <w:szCs w:val="22"/>
        </w:rPr>
        <w:t>engagement</w:t>
      </w:r>
      <w:r w:rsidR="00561A73" w:rsidRPr="00CB7B53">
        <w:rPr>
          <w:rFonts w:ascii="Arial" w:eastAsiaTheme="minorHAnsi" w:hAnsi="Arial" w:cs="Arial"/>
          <w:color w:val="000000"/>
          <w:sz w:val="22"/>
          <w:szCs w:val="22"/>
          <w:lang w:val="en-ZA"/>
        </w:rPr>
        <w:t xml:space="preserve"> </w:t>
      </w:r>
      <w:r w:rsidRPr="00CB7B53">
        <w:rPr>
          <w:rFonts w:ascii="Arial" w:eastAsiaTheme="minorHAnsi" w:hAnsi="Arial" w:cs="Arial"/>
          <w:color w:val="000000"/>
          <w:sz w:val="22"/>
          <w:szCs w:val="22"/>
          <w:lang w:val="en-ZA"/>
        </w:rPr>
        <w:t xml:space="preserve">inspection is conducted on </w:t>
      </w:r>
      <w:r w:rsidR="00561A73">
        <w:rPr>
          <w:rFonts w:ascii="Arial" w:eastAsiaTheme="minorHAnsi" w:hAnsi="Arial" w:cs="Arial"/>
          <w:color w:val="000000"/>
          <w:sz w:val="22"/>
          <w:szCs w:val="22"/>
          <w:lang w:val="en-ZA"/>
        </w:rPr>
        <w:t>all joint</w:t>
      </w:r>
      <w:r w:rsidRPr="00CB7B53">
        <w:rPr>
          <w:rFonts w:ascii="Arial" w:eastAsiaTheme="minorHAnsi" w:hAnsi="Arial" w:cs="Arial"/>
          <w:color w:val="000000"/>
          <w:sz w:val="22"/>
          <w:szCs w:val="22"/>
          <w:lang w:val="en-ZA"/>
        </w:rPr>
        <w:t xml:space="preserve"> audit</w:t>
      </w:r>
      <w:r w:rsidR="00561A73">
        <w:rPr>
          <w:rFonts w:ascii="Arial" w:eastAsiaTheme="minorHAnsi" w:hAnsi="Arial" w:cs="Arial"/>
          <w:color w:val="000000"/>
          <w:sz w:val="22"/>
          <w:szCs w:val="22"/>
          <w:lang w:val="en-ZA"/>
        </w:rPr>
        <w:t xml:space="preserve">ors </w:t>
      </w:r>
      <w:r w:rsidRPr="00CB7B53">
        <w:rPr>
          <w:rFonts w:ascii="Arial" w:eastAsiaTheme="minorHAnsi" w:hAnsi="Arial" w:cs="Arial"/>
          <w:color w:val="000000"/>
          <w:sz w:val="22"/>
          <w:szCs w:val="22"/>
          <w:lang w:val="en-ZA"/>
        </w:rPr>
        <w:t xml:space="preserve">and their engagement file(s) as a </w:t>
      </w:r>
      <w:proofErr w:type="gramStart"/>
      <w:r w:rsidRPr="00CB7B53">
        <w:rPr>
          <w:rFonts w:ascii="Arial" w:eastAsiaTheme="minorHAnsi" w:hAnsi="Arial" w:cs="Arial"/>
          <w:color w:val="000000"/>
          <w:sz w:val="22"/>
          <w:szCs w:val="22"/>
          <w:lang w:val="en-ZA"/>
        </w:rPr>
        <w:t>whole, and</w:t>
      </w:r>
      <w:proofErr w:type="gramEnd"/>
      <w:r w:rsidRPr="00CB7B53">
        <w:rPr>
          <w:rFonts w:ascii="Arial" w:eastAsiaTheme="minorHAnsi" w:hAnsi="Arial" w:cs="Arial"/>
          <w:color w:val="000000"/>
          <w:sz w:val="22"/>
          <w:szCs w:val="22"/>
          <w:lang w:val="en-ZA"/>
        </w:rPr>
        <w:t xml:space="preserve"> is viewed as one audit engagement. One preliminary inspections report </w:t>
      </w:r>
      <w:r w:rsidR="00DE6DAA" w:rsidRPr="001C687E">
        <w:rPr>
          <w:rFonts w:ascii="Arial" w:eastAsiaTheme="minorHAnsi" w:hAnsi="Arial" w:cs="Arial"/>
          <w:color w:val="000000"/>
          <w:sz w:val="22"/>
          <w:szCs w:val="22"/>
          <w:lang w:val="en-ZA"/>
        </w:rPr>
        <w:t>and a copy of the list of the complete inspection findings</w:t>
      </w:r>
      <w:r w:rsidR="00DE6DAA" w:rsidRPr="00CB7B53">
        <w:rPr>
          <w:rFonts w:ascii="Arial" w:eastAsiaTheme="minorHAnsi" w:hAnsi="Arial" w:cs="Arial"/>
          <w:color w:val="000000"/>
          <w:sz w:val="22"/>
          <w:szCs w:val="22"/>
          <w:lang w:val="en-ZA"/>
        </w:rPr>
        <w:t xml:space="preserve"> </w:t>
      </w:r>
      <w:r w:rsidR="00E96489">
        <w:rPr>
          <w:rFonts w:ascii="Arial" w:eastAsiaTheme="minorHAnsi" w:hAnsi="Arial" w:cs="Arial"/>
          <w:color w:val="000000"/>
          <w:sz w:val="22"/>
          <w:szCs w:val="22"/>
          <w:lang w:val="en-ZA"/>
        </w:rPr>
        <w:t>are</w:t>
      </w:r>
      <w:r w:rsidR="00723B45">
        <w:rPr>
          <w:rFonts w:ascii="Arial" w:eastAsiaTheme="minorHAnsi" w:hAnsi="Arial" w:cs="Arial"/>
          <w:color w:val="000000"/>
          <w:sz w:val="22"/>
          <w:szCs w:val="22"/>
          <w:lang w:val="en-ZA"/>
        </w:rPr>
        <w:t xml:space="preserve"> </w:t>
      </w:r>
      <w:r w:rsidRPr="00CB7B53">
        <w:rPr>
          <w:rFonts w:ascii="Arial" w:eastAsiaTheme="minorHAnsi" w:hAnsi="Arial" w:cs="Arial"/>
          <w:color w:val="000000"/>
          <w:sz w:val="22"/>
          <w:szCs w:val="22"/>
          <w:lang w:val="en-ZA"/>
        </w:rPr>
        <w:t xml:space="preserve">normally issued to </w:t>
      </w:r>
      <w:r w:rsidR="00561A73">
        <w:rPr>
          <w:rFonts w:ascii="Arial" w:eastAsiaTheme="minorHAnsi" w:hAnsi="Arial" w:cs="Arial"/>
          <w:color w:val="000000"/>
          <w:sz w:val="22"/>
          <w:szCs w:val="22"/>
          <w:lang w:val="en-ZA"/>
        </w:rPr>
        <w:t>all joint auditors/</w:t>
      </w:r>
      <w:r w:rsidRPr="00CB7B53">
        <w:rPr>
          <w:rFonts w:ascii="Arial" w:eastAsiaTheme="minorHAnsi" w:hAnsi="Arial" w:cs="Arial"/>
          <w:color w:val="000000"/>
          <w:sz w:val="22"/>
          <w:szCs w:val="22"/>
          <w:lang w:val="en-ZA"/>
        </w:rPr>
        <w:t xml:space="preserve"> firms</w:t>
      </w:r>
      <w:r w:rsidR="00BD583F">
        <w:rPr>
          <w:rFonts w:ascii="Arial" w:eastAsiaTheme="minorHAnsi" w:hAnsi="Arial" w:cs="Arial"/>
          <w:color w:val="000000"/>
          <w:sz w:val="22"/>
          <w:szCs w:val="22"/>
          <w:lang w:val="en-ZA"/>
        </w:rPr>
        <w:t xml:space="preserve"> and the respective responsible engagement partners</w:t>
      </w:r>
      <w:r w:rsidRPr="00CB7B53">
        <w:rPr>
          <w:rFonts w:ascii="Arial" w:eastAsiaTheme="minorHAnsi" w:hAnsi="Arial" w:cs="Arial"/>
          <w:color w:val="000000"/>
          <w:sz w:val="22"/>
          <w:szCs w:val="22"/>
          <w:lang w:val="en-ZA"/>
        </w:rPr>
        <w:t>. This may differ, depending on circumstances.</w:t>
      </w:r>
    </w:p>
    <w:p w14:paraId="2FBB5AAF" w14:textId="54CD7A4C" w:rsidR="00F13A86" w:rsidRPr="00CB7B53" w:rsidRDefault="00274342" w:rsidP="00CB7B53">
      <w:pPr>
        <w:numPr>
          <w:ilvl w:val="0"/>
          <w:numId w:val="25"/>
        </w:numPr>
        <w:spacing w:after="120" w:line="276" w:lineRule="auto"/>
        <w:ind w:left="540" w:hanging="540"/>
        <w:jc w:val="both"/>
        <w:rPr>
          <w:rFonts w:ascii="Arial" w:eastAsiaTheme="minorHAnsi" w:hAnsi="Arial" w:cs="Arial"/>
          <w:color w:val="000000"/>
          <w:sz w:val="22"/>
          <w:szCs w:val="22"/>
          <w:lang w:val="en-ZA"/>
        </w:rPr>
      </w:pPr>
      <w:r>
        <w:rPr>
          <w:rFonts w:ascii="Arial" w:eastAsiaTheme="minorHAnsi" w:hAnsi="Arial" w:cs="Arial"/>
          <w:color w:val="000000"/>
          <w:sz w:val="22"/>
          <w:szCs w:val="22"/>
          <w:lang w:val="en-ZA"/>
        </w:rPr>
        <w:t xml:space="preserve">The </w:t>
      </w:r>
      <w:r w:rsidR="00F13A86" w:rsidRPr="00CB7B53">
        <w:rPr>
          <w:rFonts w:ascii="Arial" w:eastAsiaTheme="minorHAnsi" w:hAnsi="Arial" w:cs="Arial"/>
          <w:color w:val="000000"/>
          <w:sz w:val="22"/>
          <w:szCs w:val="22"/>
          <w:lang w:val="en-ZA"/>
        </w:rPr>
        <w:t xml:space="preserve">inspection findings from a joint audit </w:t>
      </w:r>
      <w:r w:rsidR="00997C0C">
        <w:rPr>
          <w:rFonts w:ascii="Arial" w:eastAsiaTheme="minorHAnsi" w:hAnsi="Arial" w:cs="Arial"/>
          <w:color w:val="000000"/>
          <w:sz w:val="22"/>
          <w:szCs w:val="22"/>
          <w:lang w:val="en-ZA"/>
        </w:rPr>
        <w:t xml:space="preserve">engagement </w:t>
      </w:r>
      <w:r w:rsidR="00F13A86" w:rsidRPr="00CB7B53">
        <w:rPr>
          <w:rFonts w:ascii="Arial" w:eastAsiaTheme="minorHAnsi" w:hAnsi="Arial" w:cs="Arial"/>
          <w:color w:val="000000"/>
          <w:sz w:val="22"/>
          <w:szCs w:val="22"/>
          <w:lang w:val="en-ZA"/>
        </w:rPr>
        <w:t xml:space="preserve">inspection reflect on all </w:t>
      </w:r>
      <w:r>
        <w:rPr>
          <w:rFonts w:ascii="Arial" w:eastAsiaTheme="minorHAnsi" w:hAnsi="Arial" w:cs="Arial"/>
          <w:color w:val="000000"/>
          <w:sz w:val="22"/>
          <w:szCs w:val="22"/>
          <w:lang w:val="en-ZA"/>
        </w:rPr>
        <w:t>engagement</w:t>
      </w:r>
      <w:r w:rsidR="00F13A86" w:rsidRPr="00CB7B53">
        <w:rPr>
          <w:rFonts w:ascii="Arial" w:eastAsiaTheme="minorHAnsi" w:hAnsi="Arial" w:cs="Arial"/>
          <w:color w:val="000000"/>
          <w:sz w:val="22"/>
          <w:szCs w:val="22"/>
          <w:lang w:val="en-ZA"/>
        </w:rPr>
        <w:t xml:space="preserve"> partners involved in the joint audit</w:t>
      </w:r>
      <w:r w:rsidR="00C43BD4">
        <w:rPr>
          <w:rFonts w:ascii="Arial" w:eastAsiaTheme="minorHAnsi" w:hAnsi="Arial" w:cs="Arial"/>
          <w:color w:val="000000"/>
          <w:sz w:val="22"/>
          <w:szCs w:val="22"/>
          <w:lang w:val="en-ZA"/>
        </w:rPr>
        <w:t xml:space="preserve"> engagement</w:t>
      </w:r>
      <w:r w:rsidR="00F13A86" w:rsidRPr="00CB7B53">
        <w:rPr>
          <w:rFonts w:ascii="Arial" w:eastAsiaTheme="minorHAnsi" w:hAnsi="Arial" w:cs="Arial"/>
          <w:color w:val="000000"/>
          <w:sz w:val="22"/>
          <w:szCs w:val="22"/>
          <w:lang w:val="en-ZA"/>
        </w:rPr>
        <w:t>.</w:t>
      </w:r>
    </w:p>
    <w:p w14:paraId="4192AC9D" w14:textId="553D3D06" w:rsidR="00F13A86" w:rsidRPr="00CB7B53" w:rsidRDefault="00F13A86" w:rsidP="00CB7B53">
      <w:pPr>
        <w:numPr>
          <w:ilvl w:val="0"/>
          <w:numId w:val="25"/>
        </w:numPr>
        <w:spacing w:after="120" w:line="276" w:lineRule="auto"/>
        <w:ind w:left="540" w:hanging="540"/>
        <w:jc w:val="both"/>
        <w:rPr>
          <w:rFonts w:ascii="Arial" w:eastAsiaTheme="minorHAnsi" w:hAnsi="Arial" w:cs="Arial"/>
          <w:color w:val="000000"/>
          <w:sz w:val="22"/>
          <w:szCs w:val="22"/>
          <w:lang w:val="en-ZA"/>
        </w:rPr>
      </w:pPr>
      <w:r w:rsidRPr="00CB7B53">
        <w:rPr>
          <w:rFonts w:ascii="Arial" w:eastAsiaTheme="minorHAnsi" w:hAnsi="Arial" w:cs="Arial"/>
          <w:color w:val="000000"/>
          <w:sz w:val="22"/>
          <w:szCs w:val="22"/>
          <w:lang w:val="en-ZA"/>
        </w:rPr>
        <w:t xml:space="preserve">The inspection of a joint audit </w:t>
      </w:r>
      <w:r w:rsidR="00AF6087">
        <w:rPr>
          <w:rFonts w:ascii="Arial" w:eastAsiaTheme="minorHAnsi" w:hAnsi="Arial" w:cs="Arial"/>
          <w:color w:val="000000"/>
          <w:sz w:val="22"/>
          <w:szCs w:val="22"/>
          <w:lang w:val="en-ZA"/>
        </w:rPr>
        <w:t xml:space="preserve">engagement file(s) </w:t>
      </w:r>
      <w:r w:rsidRPr="00CB7B53">
        <w:rPr>
          <w:rFonts w:ascii="Arial" w:eastAsiaTheme="minorHAnsi" w:hAnsi="Arial" w:cs="Arial"/>
          <w:color w:val="000000"/>
          <w:sz w:val="22"/>
          <w:szCs w:val="22"/>
          <w:lang w:val="en-ZA"/>
        </w:rPr>
        <w:t xml:space="preserve">is based on all of the requirements of the </w:t>
      </w:r>
      <w:r w:rsidR="00AF6087">
        <w:rPr>
          <w:rFonts w:ascii="Arial" w:eastAsia="Arial" w:hAnsi="Arial" w:cs="Arial"/>
          <w:color w:val="000000" w:themeColor="text1"/>
          <w:sz w:val="22"/>
          <w:szCs w:val="22"/>
        </w:rPr>
        <w:t>International Standards on Auditing</w:t>
      </w:r>
      <w:r w:rsidR="00026B7C">
        <w:rPr>
          <w:rFonts w:ascii="Arial" w:eastAsia="Arial" w:hAnsi="Arial" w:cs="Arial"/>
          <w:color w:val="000000" w:themeColor="text1"/>
          <w:sz w:val="22"/>
          <w:szCs w:val="22"/>
        </w:rPr>
        <w:t xml:space="preserve"> (ISAs)</w:t>
      </w:r>
      <w:r w:rsidR="00C53F28">
        <w:rPr>
          <w:rFonts w:ascii="Arial" w:eastAsia="Arial" w:hAnsi="Arial" w:cs="Arial"/>
          <w:color w:val="000000" w:themeColor="text1"/>
          <w:sz w:val="22"/>
          <w:szCs w:val="22"/>
        </w:rPr>
        <w:t xml:space="preserve"> and the principles set out in this Guide</w:t>
      </w:r>
      <w:r w:rsidRPr="00CB7B53">
        <w:rPr>
          <w:rFonts w:ascii="Arial" w:eastAsiaTheme="minorHAnsi" w:hAnsi="Arial" w:cs="Arial"/>
          <w:color w:val="000000"/>
          <w:sz w:val="22"/>
          <w:szCs w:val="22"/>
          <w:lang w:val="en-ZA"/>
        </w:rPr>
        <w:t>.</w:t>
      </w:r>
    </w:p>
    <w:p w14:paraId="6CB5A61F" w14:textId="6F5DD450" w:rsidR="00F13A86" w:rsidRPr="00CB7B53" w:rsidRDefault="009E4FF1" w:rsidP="00CB7B53">
      <w:pPr>
        <w:numPr>
          <w:ilvl w:val="0"/>
          <w:numId w:val="25"/>
        </w:numPr>
        <w:spacing w:after="120" w:line="276" w:lineRule="auto"/>
        <w:ind w:left="540" w:hanging="540"/>
        <w:jc w:val="both"/>
        <w:rPr>
          <w:rFonts w:ascii="Arial" w:eastAsiaTheme="minorHAnsi" w:hAnsi="Arial" w:cs="Arial"/>
          <w:color w:val="000000"/>
          <w:sz w:val="22"/>
          <w:szCs w:val="22"/>
          <w:lang w:val="en-ZA"/>
        </w:rPr>
      </w:pPr>
      <w:r>
        <w:rPr>
          <w:rFonts w:ascii="Arial" w:eastAsiaTheme="minorHAnsi" w:hAnsi="Arial" w:cs="Arial"/>
          <w:color w:val="000000"/>
          <w:sz w:val="22"/>
          <w:szCs w:val="22"/>
          <w:lang w:val="en-ZA"/>
        </w:rPr>
        <w:t>Joint aud</w:t>
      </w:r>
      <w:r w:rsidR="00ED3AEF">
        <w:rPr>
          <w:rFonts w:ascii="Arial" w:eastAsiaTheme="minorHAnsi" w:hAnsi="Arial" w:cs="Arial"/>
          <w:color w:val="000000"/>
          <w:sz w:val="22"/>
          <w:szCs w:val="22"/>
          <w:lang w:val="en-ZA"/>
        </w:rPr>
        <w:t>i</w:t>
      </w:r>
      <w:r>
        <w:rPr>
          <w:rFonts w:ascii="Arial" w:eastAsiaTheme="minorHAnsi" w:hAnsi="Arial" w:cs="Arial"/>
          <w:color w:val="000000"/>
          <w:sz w:val="22"/>
          <w:szCs w:val="22"/>
          <w:lang w:val="en-ZA"/>
        </w:rPr>
        <w:t>tors</w:t>
      </w:r>
      <w:r w:rsidR="00F13A86" w:rsidRPr="00CB7B53">
        <w:rPr>
          <w:rFonts w:ascii="Arial" w:eastAsiaTheme="minorHAnsi" w:hAnsi="Arial" w:cs="Arial"/>
          <w:color w:val="000000"/>
          <w:sz w:val="22"/>
          <w:szCs w:val="22"/>
          <w:lang w:val="en-ZA"/>
        </w:rPr>
        <w:t xml:space="preserve"> are </w:t>
      </w:r>
      <w:r w:rsidR="00540930">
        <w:rPr>
          <w:rFonts w:ascii="Arial" w:eastAsiaTheme="minorHAnsi" w:hAnsi="Arial" w:cs="Arial"/>
          <w:color w:val="000000"/>
          <w:sz w:val="22"/>
          <w:szCs w:val="22"/>
          <w:lang w:val="en-ZA"/>
        </w:rPr>
        <w:t>expected</w:t>
      </w:r>
      <w:r w:rsidR="00F13A86" w:rsidRPr="00CB7B53">
        <w:rPr>
          <w:rFonts w:ascii="Arial" w:eastAsiaTheme="minorHAnsi" w:hAnsi="Arial" w:cs="Arial"/>
          <w:color w:val="000000"/>
          <w:sz w:val="22"/>
          <w:szCs w:val="22"/>
          <w:lang w:val="en-ZA"/>
        </w:rPr>
        <w:t xml:space="preserve"> to provide </w:t>
      </w:r>
      <w:r w:rsidR="00581C50">
        <w:rPr>
          <w:rFonts w:ascii="Arial" w:eastAsiaTheme="minorHAnsi" w:hAnsi="Arial" w:cs="Arial"/>
          <w:color w:val="000000"/>
          <w:sz w:val="22"/>
          <w:szCs w:val="22"/>
          <w:lang w:val="en-ZA"/>
        </w:rPr>
        <w:t xml:space="preserve">a </w:t>
      </w:r>
      <w:r w:rsidR="00F13A86" w:rsidRPr="00CB7B53">
        <w:rPr>
          <w:rFonts w:ascii="Arial" w:eastAsiaTheme="minorHAnsi" w:hAnsi="Arial" w:cs="Arial"/>
          <w:color w:val="000000"/>
          <w:sz w:val="22"/>
          <w:szCs w:val="22"/>
          <w:lang w:val="en-ZA"/>
        </w:rPr>
        <w:t xml:space="preserve">consolidated response (“joint response”) to </w:t>
      </w:r>
      <w:r w:rsidR="006E5E37">
        <w:rPr>
          <w:rFonts w:ascii="Arial" w:eastAsiaTheme="minorHAnsi" w:hAnsi="Arial" w:cs="Arial"/>
          <w:color w:val="000000"/>
          <w:sz w:val="22"/>
          <w:szCs w:val="22"/>
          <w:lang w:val="en-ZA"/>
        </w:rPr>
        <w:t>i</w:t>
      </w:r>
      <w:r w:rsidR="00F13A86" w:rsidRPr="00CB7B53">
        <w:rPr>
          <w:rFonts w:ascii="Arial" w:eastAsiaTheme="minorHAnsi" w:hAnsi="Arial" w:cs="Arial"/>
          <w:color w:val="000000"/>
          <w:sz w:val="22"/>
          <w:szCs w:val="22"/>
          <w:lang w:val="en-ZA"/>
        </w:rPr>
        <w:t>nspection findings. Inconsistencies in responses (or any difficulty experienced in the relationship between the joint auditors) may result in a firm-level finding being reported.</w:t>
      </w:r>
    </w:p>
    <w:p w14:paraId="0FB2EDEC" w14:textId="77777777" w:rsidR="00F13A86" w:rsidRPr="00CB7B53" w:rsidRDefault="00F13A86" w:rsidP="00F13A86">
      <w:pPr>
        <w:rPr>
          <w:rFonts w:ascii="Arial" w:hAnsi="Arial" w:cs="Arial"/>
          <w:sz w:val="22"/>
          <w:szCs w:val="22"/>
        </w:rPr>
      </w:pPr>
    </w:p>
    <w:p w14:paraId="21A0420B" w14:textId="1D678498" w:rsidR="00F13A86" w:rsidRDefault="00F13A86" w:rsidP="00CB7B53">
      <w:pPr>
        <w:spacing w:after="120" w:line="276" w:lineRule="auto"/>
        <w:jc w:val="both"/>
        <w:rPr>
          <w:rFonts w:ascii="Arial" w:hAnsi="Arial" w:cs="Arial"/>
          <w:b/>
          <w:bCs/>
          <w:iCs/>
          <w:sz w:val="22"/>
          <w:szCs w:val="22"/>
          <w:u w:val="single"/>
          <w:lang w:val="en-ZA"/>
        </w:rPr>
      </w:pPr>
    </w:p>
    <w:p w14:paraId="275681CE" w14:textId="3CBE735C" w:rsidR="00FD1182" w:rsidRDefault="00FD1182" w:rsidP="00CB7B53">
      <w:pPr>
        <w:spacing w:after="120" w:line="276" w:lineRule="auto"/>
        <w:jc w:val="both"/>
        <w:rPr>
          <w:rFonts w:ascii="Arial" w:hAnsi="Arial" w:cs="Arial"/>
          <w:b/>
          <w:bCs/>
          <w:iCs/>
          <w:sz w:val="22"/>
          <w:szCs w:val="22"/>
          <w:u w:val="single"/>
          <w:lang w:val="en-ZA"/>
        </w:rPr>
      </w:pPr>
    </w:p>
    <w:p w14:paraId="715C5AC0" w14:textId="7F1258C7" w:rsidR="00FD1182" w:rsidRDefault="00FD1182" w:rsidP="00CB7B53">
      <w:pPr>
        <w:spacing w:after="120" w:line="276" w:lineRule="auto"/>
        <w:jc w:val="both"/>
        <w:rPr>
          <w:rFonts w:ascii="Arial" w:hAnsi="Arial" w:cs="Arial"/>
          <w:b/>
          <w:bCs/>
          <w:iCs/>
          <w:sz w:val="22"/>
          <w:szCs w:val="22"/>
          <w:u w:val="single"/>
          <w:lang w:val="en-ZA"/>
        </w:rPr>
      </w:pPr>
    </w:p>
    <w:p w14:paraId="7DE4D32F" w14:textId="4E86ACE2" w:rsidR="00FD1182" w:rsidRDefault="00FD1182" w:rsidP="00CB7B53">
      <w:pPr>
        <w:spacing w:after="120" w:line="276" w:lineRule="auto"/>
        <w:jc w:val="both"/>
        <w:rPr>
          <w:rFonts w:ascii="Arial" w:hAnsi="Arial" w:cs="Arial"/>
          <w:b/>
          <w:bCs/>
          <w:iCs/>
          <w:sz w:val="22"/>
          <w:szCs w:val="22"/>
          <w:u w:val="single"/>
          <w:lang w:val="en-ZA"/>
        </w:rPr>
      </w:pPr>
    </w:p>
    <w:p w14:paraId="1FA328DA" w14:textId="5163095D" w:rsidR="00FD1182" w:rsidRDefault="00FD1182">
      <w:pPr>
        <w:rPr>
          <w:rFonts w:ascii="Arial" w:hAnsi="Arial" w:cs="Arial"/>
          <w:b/>
          <w:bCs/>
          <w:iCs/>
          <w:sz w:val="22"/>
          <w:szCs w:val="22"/>
          <w:u w:val="single"/>
          <w:lang w:val="en-ZA"/>
        </w:rPr>
      </w:pPr>
      <w:r>
        <w:rPr>
          <w:rFonts w:ascii="Arial" w:hAnsi="Arial" w:cs="Arial"/>
          <w:b/>
          <w:bCs/>
          <w:iCs/>
          <w:sz w:val="22"/>
          <w:szCs w:val="22"/>
          <w:u w:val="single"/>
          <w:lang w:val="en-ZA"/>
        </w:rPr>
        <w:br w:type="page"/>
      </w:r>
    </w:p>
    <w:p w14:paraId="654DD2C2" w14:textId="2BB6E712" w:rsidR="00FD1182" w:rsidRPr="00F629A2" w:rsidRDefault="00FD1182" w:rsidP="00FD1182">
      <w:pPr>
        <w:pStyle w:val="Heading1"/>
        <w:spacing w:before="0"/>
        <w:jc w:val="right"/>
        <w:rPr>
          <w:rFonts w:cs="Times New Roman"/>
          <w:sz w:val="24"/>
          <w:szCs w:val="24"/>
          <w:lang w:val="en-ZA"/>
        </w:rPr>
      </w:pPr>
      <w:bookmarkStart w:id="33" w:name="_Toc101777300"/>
      <w:r w:rsidRPr="00F629A2">
        <w:rPr>
          <w:rFonts w:cs="Times New Roman"/>
          <w:sz w:val="24"/>
          <w:szCs w:val="24"/>
          <w:lang w:val="en-ZA"/>
        </w:rPr>
        <w:lastRenderedPageBreak/>
        <w:t xml:space="preserve">APPENDIX </w:t>
      </w:r>
      <w:r>
        <w:rPr>
          <w:rFonts w:cs="Times New Roman"/>
          <w:sz w:val="24"/>
          <w:szCs w:val="24"/>
          <w:lang w:val="en-ZA"/>
        </w:rPr>
        <w:t>5</w:t>
      </w:r>
      <w:bookmarkEnd w:id="33"/>
    </w:p>
    <w:p w14:paraId="518334B2" w14:textId="00A17DEC" w:rsidR="004B1390" w:rsidRDefault="004B1390" w:rsidP="00F10A42">
      <w:pPr>
        <w:pStyle w:val="Heading1"/>
        <w:keepLines/>
        <w:spacing w:after="0"/>
        <w:jc w:val="both"/>
        <w:rPr>
          <w:rFonts w:cs="Times New Roman"/>
          <w:szCs w:val="22"/>
          <w:lang w:val="en-ZA"/>
        </w:rPr>
      </w:pPr>
      <w:bookmarkStart w:id="34" w:name="_Toc101777301"/>
      <w:r w:rsidRPr="001C687E">
        <w:rPr>
          <w:rFonts w:cs="Times New Roman"/>
          <w:szCs w:val="22"/>
          <w:lang w:val="en-ZA"/>
        </w:rPr>
        <w:t>Understanding the difference between joint and shared</w:t>
      </w:r>
      <w:r w:rsidR="009D1080" w:rsidRPr="001C3EDB">
        <w:rPr>
          <w:rStyle w:val="FootnoteReference"/>
          <w:iCs/>
          <w:kern w:val="0"/>
          <w:sz w:val="24"/>
          <w:szCs w:val="22"/>
          <w:lang w:val="en-ZA"/>
        </w:rPr>
        <w:footnoteReference w:id="36"/>
      </w:r>
      <w:r w:rsidR="001635CB">
        <w:rPr>
          <w:rFonts w:cs="Times New Roman"/>
          <w:szCs w:val="22"/>
          <w:lang w:val="en-ZA"/>
        </w:rPr>
        <w:t xml:space="preserve"> </w:t>
      </w:r>
      <w:r w:rsidRPr="001C687E">
        <w:rPr>
          <w:rFonts w:cs="Times New Roman"/>
          <w:szCs w:val="22"/>
          <w:lang w:val="en-ZA"/>
        </w:rPr>
        <w:t>audit engagements</w:t>
      </w:r>
      <w:bookmarkEnd w:id="34"/>
      <w:r w:rsidRPr="001C687E">
        <w:rPr>
          <w:rFonts w:cs="Times New Roman"/>
          <w:szCs w:val="22"/>
          <w:lang w:val="en-ZA"/>
        </w:rPr>
        <w:t xml:space="preserve"> </w:t>
      </w:r>
    </w:p>
    <w:p w14:paraId="2EB28930" w14:textId="1245CD82" w:rsidR="003D3A8C" w:rsidRDefault="003D3A8C" w:rsidP="003D3A8C">
      <w:pPr>
        <w:rPr>
          <w:lang w:val="en-ZA"/>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745"/>
        <w:gridCol w:w="3617"/>
        <w:gridCol w:w="3649"/>
      </w:tblGrid>
      <w:tr w:rsidR="003D3A8C" w:rsidRPr="00851C14" w14:paraId="531C135F" w14:textId="77777777" w:rsidTr="00410735">
        <w:tc>
          <w:tcPr>
            <w:tcW w:w="1745" w:type="dxa"/>
            <w:tcBorders>
              <w:top w:val="single" w:sz="6" w:space="0" w:color="5B9BD5"/>
              <w:left w:val="single" w:sz="6" w:space="0" w:color="5B9BD5"/>
              <w:bottom w:val="single" w:sz="6" w:space="0" w:color="5B9BD5"/>
              <w:right w:val="single" w:sz="4" w:space="0" w:color="auto"/>
            </w:tcBorders>
            <w:shd w:val="clear" w:color="auto" w:fill="auto"/>
            <w:tcMar>
              <w:top w:w="8" w:type="dxa"/>
              <w:left w:w="108" w:type="dxa"/>
              <w:bottom w:w="8" w:type="dxa"/>
              <w:right w:w="113" w:type="dxa"/>
            </w:tcMar>
          </w:tcPr>
          <w:p w14:paraId="7496CE04" w14:textId="77777777" w:rsidR="003D3A8C" w:rsidRPr="00086186" w:rsidRDefault="003D3A8C" w:rsidP="00F10A42">
            <w:pPr>
              <w:rPr>
                <w:rFonts w:ascii="Arial" w:hAnsi="Arial" w:cs="Arial"/>
                <w:color w:val="000000" w:themeColor="text1"/>
                <w:sz w:val="22"/>
                <w:szCs w:val="22"/>
              </w:rPr>
            </w:pPr>
          </w:p>
        </w:tc>
        <w:tc>
          <w:tcPr>
            <w:tcW w:w="3673" w:type="dxa"/>
            <w:tcBorders>
              <w:top w:val="single" w:sz="6" w:space="0" w:color="5B9BD5"/>
              <w:left w:val="single" w:sz="4" w:space="0" w:color="auto"/>
              <w:bottom w:val="single" w:sz="6" w:space="0" w:color="5B9BD5"/>
              <w:right w:val="single" w:sz="4" w:space="0" w:color="auto"/>
            </w:tcBorders>
            <w:shd w:val="clear" w:color="auto" w:fill="auto"/>
            <w:tcMar>
              <w:top w:w="8" w:type="dxa"/>
              <w:left w:w="113" w:type="dxa"/>
              <w:bottom w:w="8" w:type="dxa"/>
              <w:right w:w="113" w:type="dxa"/>
            </w:tcMar>
            <w:hideMark/>
          </w:tcPr>
          <w:p w14:paraId="586A5B33" w14:textId="190E74BF"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Joint Audit Engagement</w:t>
            </w:r>
          </w:p>
        </w:tc>
        <w:tc>
          <w:tcPr>
            <w:tcW w:w="3707" w:type="dxa"/>
            <w:tcBorders>
              <w:top w:val="single" w:sz="6" w:space="0" w:color="5B9BD5"/>
              <w:left w:val="single" w:sz="4" w:space="0" w:color="auto"/>
              <w:bottom w:val="single" w:sz="6" w:space="0" w:color="5B9BD5"/>
              <w:right w:val="single" w:sz="6" w:space="0" w:color="5B9BD5"/>
            </w:tcBorders>
            <w:shd w:val="clear" w:color="auto" w:fill="auto"/>
            <w:tcMar>
              <w:top w:w="8" w:type="dxa"/>
              <w:left w:w="113" w:type="dxa"/>
              <w:bottom w:w="8" w:type="dxa"/>
              <w:right w:w="108" w:type="dxa"/>
            </w:tcMar>
            <w:hideMark/>
          </w:tcPr>
          <w:p w14:paraId="0339952A" w14:textId="39EE9C84"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Shared Audit Engagement</w:t>
            </w:r>
          </w:p>
        </w:tc>
      </w:tr>
      <w:tr w:rsidR="003D3A8C" w:rsidRPr="00851C14" w14:paraId="11D59E9B" w14:textId="77777777" w:rsidTr="00410735">
        <w:trPr>
          <w:trHeight w:val="2569"/>
        </w:trPr>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71FF64F" w14:textId="6110E216"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Definition </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49BB8130" w14:textId="7C87E399" w:rsidR="003D3A8C" w:rsidRPr="00086186" w:rsidRDefault="009D1080"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A joint audit engagement </w:t>
            </w:r>
            <w:r w:rsidR="00ED6EC7" w:rsidRPr="00F629A2">
              <w:rPr>
                <w:rFonts w:ascii="Arial" w:hAnsi="Arial" w:cs="Arial"/>
                <w:sz w:val="22"/>
                <w:szCs w:val="22"/>
                <w:lang w:val="en-ZA"/>
              </w:rPr>
              <w:t xml:space="preserve">is an </w:t>
            </w:r>
            <w:hyperlink r:id="rId20" w:tooltip="Audit" w:history="1">
              <w:r w:rsidR="00ED6EC7" w:rsidRPr="00F629A2">
                <w:rPr>
                  <w:rFonts w:ascii="Arial" w:hAnsi="Arial" w:cs="Arial"/>
                  <w:sz w:val="22"/>
                  <w:szCs w:val="22"/>
                  <w:lang w:val="en-ZA"/>
                </w:rPr>
                <w:t>audit</w:t>
              </w:r>
            </w:hyperlink>
            <w:r w:rsidR="00ED6EC7" w:rsidRPr="00F629A2">
              <w:rPr>
                <w:rFonts w:ascii="Arial" w:hAnsi="Arial" w:cs="Arial"/>
                <w:sz w:val="22"/>
                <w:szCs w:val="22"/>
                <w:lang w:val="en-ZA"/>
              </w:rPr>
              <w:t xml:space="preserve"> </w:t>
            </w:r>
            <w:r w:rsidR="00B06146">
              <w:rPr>
                <w:rFonts w:ascii="Arial" w:hAnsi="Arial" w:cs="Arial"/>
                <w:sz w:val="22"/>
                <w:szCs w:val="22"/>
                <w:lang w:val="en-ZA"/>
              </w:rPr>
              <w:t>whe</w:t>
            </w:r>
            <w:r w:rsidR="00A97516">
              <w:rPr>
                <w:rFonts w:ascii="Arial" w:hAnsi="Arial" w:cs="Arial"/>
                <w:sz w:val="22"/>
                <w:szCs w:val="22"/>
                <w:lang w:val="en-ZA"/>
              </w:rPr>
              <w:t>re</w:t>
            </w:r>
            <w:r w:rsidR="00ED6EC7" w:rsidRPr="00F629A2">
              <w:rPr>
                <w:rFonts w:ascii="Arial" w:hAnsi="Arial" w:cs="Arial"/>
                <w:sz w:val="22"/>
                <w:szCs w:val="22"/>
                <w:lang w:val="en-ZA"/>
              </w:rPr>
              <w:t xml:space="preserve"> two or more separate firms are engaged to jointly audit the financial statements </w:t>
            </w:r>
            <w:r w:rsidR="00ED6EC7" w:rsidRPr="00CE1839">
              <w:rPr>
                <w:rFonts w:ascii="Arial" w:hAnsi="Arial" w:cs="Arial"/>
                <w:sz w:val="22"/>
                <w:szCs w:val="22"/>
                <w:lang w:val="en-ZA"/>
              </w:rPr>
              <w:t xml:space="preserve">of an entity, take joint and collective responsibility for the audit </w:t>
            </w:r>
            <w:r w:rsidR="00ED6EC7" w:rsidRPr="00F629A2">
              <w:rPr>
                <w:rFonts w:ascii="Arial" w:hAnsi="Arial" w:cs="Arial"/>
                <w:sz w:val="22"/>
                <w:szCs w:val="22"/>
                <w:lang w:val="en-ZA"/>
              </w:rPr>
              <w:t xml:space="preserve">and </w:t>
            </w:r>
            <w:r w:rsidR="00ED6EC7">
              <w:rPr>
                <w:rFonts w:ascii="Arial" w:hAnsi="Arial" w:cs="Arial"/>
                <w:sz w:val="22"/>
                <w:szCs w:val="22"/>
                <w:lang w:val="en-ZA"/>
              </w:rPr>
              <w:t>form</w:t>
            </w:r>
            <w:r w:rsidR="00ED6EC7" w:rsidRPr="00F629A2">
              <w:rPr>
                <w:rFonts w:ascii="Arial" w:hAnsi="Arial" w:cs="Arial"/>
                <w:sz w:val="22"/>
                <w:szCs w:val="22"/>
                <w:lang w:val="en-ZA"/>
              </w:rPr>
              <w:t xml:space="preserve"> a joint auditors’ opinion</w:t>
            </w:r>
            <w:r w:rsidRPr="00F10A42">
              <w:rPr>
                <w:rFonts w:ascii="Arial" w:hAnsi="Arial" w:cs="Arial"/>
                <w:color w:val="000000" w:themeColor="text1"/>
                <w:sz w:val="22"/>
                <w:szCs w:val="22"/>
              </w:rPr>
              <w:t>.</w:t>
            </w: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C5CDEA0" w14:textId="3FB4B058" w:rsidR="003D3A8C" w:rsidRPr="00086186" w:rsidRDefault="009D1080"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A shared or sub-contracted </w:t>
            </w:r>
            <w:r w:rsidR="00202E6B">
              <w:rPr>
                <w:rFonts w:ascii="Arial" w:hAnsi="Arial" w:cs="Arial"/>
                <w:color w:val="000000" w:themeColor="text1"/>
                <w:sz w:val="22"/>
                <w:szCs w:val="22"/>
              </w:rPr>
              <w:t>audit</w:t>
            </w:r>
            <w:r w:rsidR="00ED6EC7" w:rsidRPr="00D946CB">
              <w:rPr>
                <w:rFonts w:ascii="Arial" w:hAnsi="Arial" w:cs="Arial"/>
                <w:sz w:val="22"/>
                <w:szCs w:val="22"/>
                <w:lang w:val="en-ZA"/>
              </w:rPr>
              <w:t xml:space="preserve"> is </w:t>
            </w:r>
            <w:r w:rsidR="00ED6EC7" w:rsidRPr="00F73ED8">
              <w:rPr>
                <w:rFonts w:ascii="Arial" w:hAnsi="Arial" w:cs="Arial"/>
                <w:sz w:val="22"/>
                <w:szCs w:val="22"/>
              </w:rPr>
              <w:t xml:space="preserve">an audit engagement where a portion of the audit </w:t>
            </w:r>
            <w:r w:rsidR="00ED6EC7">
              <w:rPr>
                <w:rFonts w:ascii="Arial" w:hAnsi="Arial" w:cs="Arial"/>
                <w:sz w:val="22"/>
                <w:szCs w:val="22"/>
              </w:rPr>
              <w:t>work is</w:t>
            </w:r>
            <w:r w:rsidR="00ED6EC7" w:rsidRPr="00F73ED8">
              <w:rPr>
                <w:rFonts w:ascii="Arial" w:hAnsi="Arial" w:cs="Arial"/>
                <w:sz w:val="22"/>
                <w:szCs w:val="22"/>
              </w:rPr>
              <w:t xml:space="preserve"> outsourced or sub-contracted </w:t>
            </w:r>
            <w:r w:rsidR="00ED6EC7" w:rsidRPr="00B13FBB">
              <w:rPr>
                <w:rFonts w:ascii="Arial" w:hAnsi="Arial" w:cs="Arial"/>
                <w:sz w:val="22"/>
                <w:szCs w:val="22"/>
                <w:lang w:val="en-ZA"/>
              </w:rPr>
              <w:t>by the engagement auditor</w:t>
            </w:r>
            <w:r w:rsidR="00E21246" w:rsidRPr="001C3EDB">
              <w:rPr>
                <w:rStyle w:val="FootnoteReference"/>
                <w:rFonts w:ascii="Arial" w:hAnsi="Arial"/>
                <w:color w:val="000000"/>
                <w:sz w:val="22"/>
                <w:szCs w:val="22"/>
                <w:lang w:val="en-ZA" w:eastAsia="en-ZA"/>
              </w:rPr>
              <w:footnoteReference w:id="37"/>
            </w:r>
            <w:r w:rsidR="00ED6EC7">
              <w:rPr>
                <w:rFonts w:ascii="Arial" w:hAnsi="Arial" w:cs="Arial"/>
                <w:color w:val="000000" w:themeColor="text1"/>
                <w:sz w:val="22"/>
                <w:szCs w:val="22"/>
              </w:rPr>
              <w:t xml:space="preserve"> </w:t>
            </w:r>
            <w:r w:rsidR="00ED6EC7" w:rsidRPr="00B13FBB">
              <w:rPr>
                <w:rFonts w:ascii="Arial" w:hAnsi="Arial" w:cs="Arial"/>
                <w:sz w:val="22"/>
                <w:szCs w:val="22"/>
                <w:lang w:val="en-ZA"/>
              </w:rPr>
              <w:t xml:space="preserve"> to another firm(s)</w:t>
            </w:r>
            <w:r w:rsidRPr="00F10A42">
              <w:rPr>
                <w:rFonts w:ascii="Arial" w:hAnsi="Arial" w:cs="Arial"/>
                <w:color w:val="000000" w:themeColor="text1"/>
                <w:sz w:val="22"/>
                <w:szCs w:val="22"/>
              </w:rPr>
              <w:t xml:space="preserve">. </w:t>
            </w:r>
            <w:r w:rsidR="00ED6EC7" w:rsidRPr="00B13FBB">
              <w:rPr>
                <w:rFonts w:ascii="Arial" w:hAnsi="Arial" w:cs="Arial"/>
                <w:sz w:val="22"/>
                <w:szCs w:val="22"/>
                <w:lang w:val="en-ZA"/>
              </w:rPr>
              <w:t xml:space="preserve"> The engagement auditor takes overall control, responsibility and accountability for the audit engagement, regardless of the outsourcing or sub-contracting of a portion of the audit work to another firm(s)</w:t>
            </w:r>
            <w:r w:rsidR="00B71482">
              <w:rPr>
                <w:rFonts w:ascii="Arial" w:hAnsi="Arial" w:cs="Arial"/>
                <w:color w:val="000000" w:themeColor="text1"/>
                <w:sz w:val="22"/>
                <w:szCs w:val="22"/>
              </w:rPr>
              <w:t>.</w:t>
            </w:r>
          </w:p>
        </w:tc>
      </w:tr>
      <w:tr w:rsidR="003D3A8C" w:rsidRPr="00851C14" w14:paraId="2CB4CA26" w14:textId="77777777" w:rsidTr="00410735">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4B326B29" w14:textId="7777777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Roles and Responsibilities</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6845EF57" w14:textId="1CD04468"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A joint auditor has a joint responsibility with the other joint auditor(s) for the audit and the </w:t>
            </w:r>
            <w:r w:rsidR="00AE1F12" w:rsidRPr="00F10A42">
              <w:rPr>
                <w:rFonts w:ascii="Arial" w:hAnsi="Arial" w:cs="Arial"/>
                <w:color w:val="000000" w:themeColor="text1"/>
                <w:sz w:val="22"/>
                <w:szCs w:val="22"/>
              </w:rPr>
              <w:t xml:space="preserve">joint </w:t>
            </w:r>
            <w:r w:rsidRPr="00F10A42">
              <w:rPr>
                <w:rFonts w:ascii="Arial" w:hAnsi="Arial" w:cs="Arial"/>
                <w:color w:val="000000" w:themeColor="text1"/>
                <w:sz w:val="22"/>
                <w:szCs w:val="22"/>
              </w:rPr>
              <w:t>audit</w:t>
            </w:r>
            <w:r w:rsidR="00AE1F12" w:rsidRPr="00F10A42">
              <w:rPr>
                <w:rFonts w:ascii="Arial" w:hAnsi="Arial" w:cs="Arial"/>
                <w:color w:val="000000" w:themeColor="text1"/>
                <w:sz w:val="22"/>
                <w:szCs w:val="22"/>
              </w:rPr>
              <w:t>ors’</w:t>
            </w:r>
            <w:r w:rsidRPr="00F10A42">
              <w:rPr>
                <w:rFonts w:ascii="Arial" w:hAnsi="Arial" w:cs="Arial"/>
                <w:color w:val="000000" w:themeColor="text1"/>
                <w:sz w:val="22"/>
                <w:szCs w:val="22"/>
              </w:rPr>
              <w:t xml:space="preserve"> opinion on the financial statements.</w:t>
            </w:r>
          </w:p>
          <w:p w14:paraId="5DFBC893" w14:textId="77777777" w:rsidR="003D3A8C" w:rsidRPr="00086186" w:rsidRDefault="003D3A8C" w:rsidP="00F10A42">
            <w:pPr>
              <w:rPr>
                <w:rFonts w:ascii="Arial" w:hAnsi="Arial" w:cs="Arial"/>
                <w:color w:val="000000" w:themeColor="text1"/>
                <w:sz w:val="22"/>
                <w:szCs w:val="22"/>
              </w:rPr>
            </w:pPr>
          </w:p>
          <w:p w14:paraId="1F4AA5CB" w14:textId="49CF77EA"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The joint auditors shall ensure that the joint audit engagement has been conducted in accordance with the applicable ISAs</w:t>
            </w:r>
            <w:r w:rsidR="00B06146">
              <w:rPr>
                <w:rFonts w:ascii="Arial" w:hAnsi="Arial" w:cs="Arial"/>
                <w:color w:val="000000" w:themeColor="text1"/>
                <w:sz w:val="22"/>
                <w:szCs w:val="22"/>
              </w:rPr>
              <w:t xml:space="preserve"> and relevant laws</w:t>
            </w:r>
            <w:r w:rsidRPr="00F10A42">
              <w:rPr>
                <w:rFonts w:ascii="Arial" w:hAnsi="Arial" w:cs="Arial"/>
                <w:color w:val="000000" w:themeColor="text1"/>
                <w:sz w:val="22"/>
                <w:szCs w:val="22"/>
              </w:rPr>
              <w:t>, and that sufficient appropriate audit evidence has been obtained collectively by all the joint auditors in order to express a joint audit</w:t>
            </w:r>
            <w:r w:rsidR="00AE1F12" w:rsidRPr="00F10A42">
              <w:rPr>
                <w:rFonts w:ascii="Arial" w:hAnsi="Arial" w:cs="Arial"/>
                <w:color w:val="000000" w:themeColor="text1"/>
                <w:sz w:val="22"/>
                <w:szCs w:val="22"/>
              </w:rPr>
              <w:t>ors’</w:t>
            </w:r>
            <w:r w:rsidRPr="00F10A42">
              <w:rPr>
                <w:rFonts w:ascii="Arial" w:hAnsi="Arial" w:cs="Arial"/>
                <w:color w:val="000000" w:themeColor="text1"/>
                <w:sz w:val="22"/>
                <w:szCs w:val="22"/>
              </w:rPr>
              <w:t xml:space="preserve"> opinion.</w:t>
            </w:r>
          </w:p>
          <w:p w14:paraId="0DC70FED" w14:textId="77777777" w:rsidR="003D3A8C" w:rsidRPr="00086186" w:rsidRDefault="003D3A8C" w:rsidP="00F10A42">
            <w:pPr>
              <w:rPr>
                <w:rFonts w:ascii="Arial" w:hAnsi="Arial" w:cs="Arial"/>
                <w:color w:val="000000" w:themeColor="text1"/>
                <w:sz w:val="22"/>
                <w:szCs w:val="22"/>
              </w:rPr>
            </w:pP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28BAACE6" w14:textId="6CE30903"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The</w:t>
            </w:r>
            <w:r w:rsidR="00224443" w:rsidRPr="00F10A42">
              <w:rPr>
                <w:rFonts w:ascii="Arial" w:hAnsi="Arial" w:cs="Arial"/>
                <w:color w:val="000000" w:themeColor="text1"/>
                <w:sz w:val="22"/>
                <w:szCs w:val="22"/>
              </w:rPr>
              <w:t xml:space="preserve"> engagement auditor</w:t>
            </w:r>
            <w:r w:rsidRPr="00F10A42">
              <w:rPr>
                <w:rFonts w:ascii="Arial" w:hAnsi="Arial" w:cs="Arial"/>
                <w:color w:val="000000" w:themeColor="text1"/>
                <w:sz w:val="22"/>
                <w:szCs w:val="22"/>
              </w:rPr>
              <w:t xml:space="preserve"> is solely responsible for reaching a conclusion and forming an audit opinion on the financial statements. </w:t>
            </w:r>
          </w:p>
          <w:p w14:paraId="1C87B711" w14:textId="77777777" w:rsidR="003D3A8C" w:rsidRPr="00086186" w:rsidRDefault="003D3A8C" w:rsidP="00F10A42">
            <w:pPr>
              <w:rPr>
                <w:rFonts w:ascii="Arial" w:hAnsi="Arial" w:cs="Arial"/>
                <w:color w:val="000000" w:themeColor="text1"/>
                <w:sz w:val="22"/>
                <w:szCs w:val="22"/>
              </w:rPr>
            </w:pPr>
          </w:p>
          <w:p w14:paraId="627C48D6" w14:textId="77777777" w:rsidR="00131CD3" w:rsidRDefault="00131CD3" w:rsidP="00F10A42">
            <w:pPr>
              <w:rPr>
                <w:rFonts w:ascii="Arial" w:hAnsi="Arial" w:cs="Arial"/>
                <w:color w:val="000000" w:themeColor="text1"/>
                <w:sz w:val="22"/>
                <w:szCs w:val="22"/>
              </w:rPr>
            </w:pPr>
          </w:p>
          <w:p w14:paraId="1D86D3E8" w14:textId="7C7CAE69"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The</w:t>
            </w:r>
            <w:r w:rsidR="00224443" w:rsidRPr="00F10A42">
              <w:rPr>
                <w:rFonts w:ascii="Arial" w:hAnsi="Arial" w:cs="Arial"/>
                <w:color w:val="000000" w:themeColor="text1"/>
                <w:sz w:val="22"/>
                <w:szCs w:val="22"/>
              </w:rPr>
              <w:t xml:space="preserve"> engagement auditor </w:t>
            </w:r>
            <w:r w:rsidRPr="00F10A42">
              <w:rPr>
                <w:rFonts w:ascii="Arial" w:hAnsi="Arial" w:cs="Arial"/>
                <w:color w:val="000000" w:themeColor="text1"/>
                <w:sz w:val="22"/>
                <w:szCs w:val="22"/>
              </w:rPr>
              <w:t>shall ensure that the audit engagement has been conducted in accordance with the applicable ISAs</w:t>
            </w:r>
            <w:r w:rsidR="00B06146">
              <w:rPr>
                <w:rFonts w:ascii="Arial" w:hAnsi="Arial" w:cs="Arial"/>
                <w:color w:val="000000" w:themeColor="text1"/>
                <w:sz w:val="22"/>
                <w:szCs w:val="22"/>
              </w:rPr>
              <w:t xml:space="preserve"> and relevant laws</w:t>
            </w:r>
            <w:r w:rsidRPr="00F10A42">
              <w:rPr>
                <w:rFonts w:ascii="Arial" w:hAnsi="Arial" w:cs="Arial"/>
                <w:color w:val="000000" w:themeColor="text1"/>
                <w:sz w:val="22"/>
                <w:szCs w:val="22"/>
              </w:rPr>
              <w:t>, and that sufficient appropriate audit evidence has been obtained in order to express an audit opinion.</w:t>
            </w:r>
          </w:p>
          <w:p w14:paraId="587C1EC1" w14:textId="77777777" w:rsidR="003D3A8C" w:rsidRPr="00086186" w:rsidRDefault="003D3A8C" w:rsidP="00F10A42">
            <w:pPr>
              <w:rPr>
                <w:rFonts w:ascii="Arial" w:hAnsi="Arial" w:cs="Arial"/>
                <w:color w:val="000000" w:themeColor="text1"/>
                <w:sz w:val="22"/>
                <w:szCs w:val="22"/>
              </w:rPr>
            </w:pPr>
          </w:p>
        </w:tc>
      </w:tr>
      <w:tr w:rsidR="003D3A8C" w:rsidRPr="00851C14" w14:paraId="7E0966BE" w14:textId="77777777" w:rsidTr="00410735">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2EBBED32" w14:textId="5BA5F1BD"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Acceptance and Continuance of Audit Client Relationships and Engagements</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A876563" w14:textId="7FA379B4"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The joint auditors apply the ISAs, the IRBA Code and other relevant </w:t>
            </w:r>
            <w:r w:rsidR="00B71482">
              <w:rPr>
                <w:rFonts w:ascii="Arial" w:hAnsi="Arial" w:cs="Arial"/>
                <w:color w:val="000000" w:themeColor="text1"/>
                <w:sz w:val="22"/>
                <w:szCs w:val="22"/>
              </w:rPr>
              <w:t xml:space="preserve">legal and </w:t>
            </w:r>
            <w:r w:rsidRPr="00F10A42">
              <w:rPr>
                <w:rFonts w:ascii="Arial" w:hAnsi="Arial" w:cs="Arial"/>
                <w:color w:val="000000" w:themeColor="text1"/>
                <w:sz w:val="22"/>
                <w:szCs w:val="22"/>
              </w:rPr>
              <w:t>ethical requirements in determining the acceptance and continuance of audit client relationships and audit engagements.</w:t>
            </w:r>
          </w:p>
          <w:p w14:paraId="37497915" w14:textId="77777777" w:rsidR="003D3A8C" w:rsidRPr="00086186" w:rsidRDefault="003D3A8C" w:rsidP="00F10A42">
            <w:pPr>
              <w:rPr>
                <w:rFonts w:ascii="Arial" w:hAnsi="Arial" w:cs="Arial"/>
                <w:color w:val="000000" w:themeColor="text1"/>
                <w:sz w:val="22"/>
                <w:szCs w:val="22"/>
              </w:rPr>
            </w:pPr>
          </w:p>
          <w:p w14:paraId="18B6E6AF" w14:textId="77777777" w:rsidR="003D3A8C" w:rsidRPr="00086186" w:rsidRDefault="003D3A8C" w:rsidP="00F10A42">
            <w:pPr>
              <w:rPr>
                <w:rFonts w:ascii="Arial" w:hAnsi="Arial" w:cs="Arial"/>
                <w:color w:val="000000" w:themeColor="text1"/>
                <w:sz w:val="22"/>
                <w:szCs w:val="22"/>
              </w:rPr>
            </w:pPr>
          </w:p>
          <w:p w14:paraId="3BBC8910" w14:textId="77777777" w:rsidR="003D3A8C" w:rsidRPr="00086186" w:rsidRDefault="003D3A8C" w:rsidP="00F10A42">
            <w:pPr>
              <w:rPr>
                <w:rFonts w:ascii="Arial" w:hAnsi="Arial" w:cs="Arial"/>
                <w:color w:val="000000" w:themeColor="text1"/>
                <w:sz w:val="22"/>
                <w:szCs w:val="22"/>
              </w:rPr>
            </w:pPr>
          </w:p>
          <w:p w14:paraId="4AE2FB36" w14:textId="77777777" w:rsidR="003D3A8C" w:rsidRPr="00086186" w:rsidRDefault="003D3A8C" w:rsidP="00F10A42">
            <w:pPr>
              <w:rPr>
                <w:rFonts w:ascii="Arial" w:hAnsi="Arial" w:cs="Arial"/>
                <w:color w:val="000000" w:themeColor="text1"/>
                <w:sz w:val="22"/>
                <w:szCs w:val="22"/>
              </w:rPr>
            </w:pPr>
          </w:p>
          <w:p w14:paraId="00CC1CA4" w14:textId="77777777" w:rsidR="003D3A8C" w:rsidRPr="00086186" w:rsidRDefault="003D3A8C" w:rsidP="00F10A42">
            <w:pPr>
              <w:rPr>
                <w:rFonts w:ascii="Arial" w:hAnsi="Arial" w:cs="Arial"/>
                <w:color w:val="000000" w:themeColor="text1"/>
                <w:sz w:val="22"/>
                <w:szCs w:val="22"/>
              </w:rPr>
            </w:pPr>
          </w:p>
          <w:p w14:paraId="317360C6" w14:textId="77777777" w:rsidR="003D3A8C" w:rsidRPr="00086186" w:rsidRDefault="003D3A8C" w:rsidP="00F10A42">
            <w:pPr>
              <w:rPr>
                <w:rFonts w:ascii="Arial" w:hAnsi="Arial" w:cs="Arial"/>
                <w:color w:val="000000" w:themeColor="text1"/>
                <w:sz w:val="22"/>
                <w:szCs w:val="22"/>
              </w:rPr>
            </w:pPr>
          </w:p>
          <w:p w14:paraId="32545151" w14:textId="77777777" w:rsidR="003D3A8C" w:rsidRPr="00086186" w:rsidRDefault="003D3A8C" w:rsidP="00F10A42">
            <w:pPr>
              <w:rPr>
                <w:rFonts w:ascii="Arial" w:hAnsi="Arial" w:cs="Arial"/>
                <w:color w:val="000000" w:themeColor="text1"/>
                <w:sz w:val="22"/>
                <w:szCs w:val="22"/>
              </w:rPr>
            </w:pPr>
          </w:p>
          <w:p w14:paraId="67C0570B" w14:textId="77777777" w:rsidR="003D3A8C" w:rsidRPr="00086186" w:rsidRDefault="003D3A8C" w:rsidP="00F10A42">
            <w:pPr>
              <w:rPr>
                <w:rFonts w:ascii="Arial" w:hAnsi="Arial" w:cs="Arial"/>
                <w:color w:val="000000" w:themeColor="text1"/>
                <w:sz w:val="22"/>
                <w:szCs w:val="22"/>
              </w:rPr>
            </w:pPr>
          </w:p>
          <w:p w14:paraId="6808A2FB" w14:textId="6093A3EF"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lastRenderedPageBreak/>
              <w:t xml:space="preserve">There will be an </w:t>
            </w:r>
            <w:r w:rsidR="00387AEA">
              <w:rPr>
                <w:rFonts w:ascii="Arial" w:hAnsi="Arial" w:cs="Arial"/>
                <w:color w:val="000000" w:themeColor="text1"/>
                <w:sz w:val="22"/>
                <w:szCs w:val="22"/>
              </w:rPr>
              <w:t xml:space="preserve">agreement on the audit engagement terms recorded in an </w:t>
            </w:r>
            <w:r w:rsidR="00B776B4">
              <w:rPr>
                <w:rFonts w:ascii="Arial" w:hAnsi="Arial" w:cs="Arial"/>
                <w:color w:val="000000" w:themeColor="text1"/>
                <w:sz w:val="22"/>
                <w:szCs w:val="22"/>
              </w:rPr>
              <w:t xml:space="preserve">audit </w:t>
            </w:r>
            <w:r w:rsidRPr="00F10A42">
              <w:rPr>
                <w:rFonts w:ascii="Arial" w:hAnsi="Arial" w:cs="Arial"/>
                <w:color w:val="000000" w:themeColor="text1"/>
                <w:sz w:val="22"/>
                <w:szCs w:val="22"/>
              </w:rPr>
              <w:t xml:space="preserve">engagement letter between the joint auditors and the audit client.  </w:t>
            </w:r>
          </w:p>
          <w:p w14:paraId="2E616D32" w14:textId="77777777" w:rsidR="003D3A8C" w:rsidRPr="00086186" w:rsidRDefault="003D3A8C" w:rsidP="00F10A42">
            <w:pPr>
              <w:rPr>
                <w:rFonts w:ascii="Arial" w:hAnsi="Arial" w:cs="Arial"/>
                <w:color w:val="000000" w:themeColor="text1"/>
                <w:sz w:val="22"/>
                <w:szCs w:val="22"/>
              </w:rPr>
            </w:pPr>
          </w:p>
          <w:p w14:paraId="155D3157" w14:textId="030C08AD"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Each individual auditor must comply with ISQ</w:t>
            </w:r>
            <w:r w:rsidR="00027B7D">
              <w:rPr>
                <w:rFonts w:ascii="Arial" w:hAnsi="Arial" w:cs="Arial"/>
                <w:color w:val="000000" w:themeColor="text1"/>
                <w:sz w:val="22"/>
                <w:szCs w:val="22"/>
              </w:rPr>
              <w:t>M</w:t>
            </w:r>
            <w:r w:rsidRPr="00F10A42">
              <w:rPr>
                <w:rFonts w:ascii="Arial" w:hAnsi="Arial" w:cs="Arial"/>
                <w:color w:val="000000" w:themeColor="text1"/>
                <w:sz w:val="22"/>
                <w:szCs w:val="22"/>
              </w:rPr>
              <w:t xml:space="preserve"> 1 in ensuring that the firm </w:t>
            </w:r>
            <w:proofErr w:type="gramStart"/>
            <w:r w:rsidRPr="00F10A42">
              <w:rPr>
                <w:rFonts w:ascii="Arial" w:hAnsi="Arial" w:cs="Arial"/>
                <w:color w:val="000000" w:themeColor="text1"/>
                <w:sz w:val="22"/>
                <w:szCs w:val="22"/>
              </w:rPr>
              <w:t xml:space="preserve">is </w:t>
            </w:r>
            <w:r w:rsidR="00027B7D">
              <w:t xml:space="preserve"> </w:t>
            </w:r>
            <w:r w:rsidR="00027B7D" w:rsidRPr="00027B7D">
              <w:rPr>
                <w:rFonts w:ascii="Arial" w:hAnsi="Arial" w:cs="Arial"/>
                <w:color w:val="000000" w:themeColor="text1"/>
                <w:sz w:val="22"/>
                <w:szCs w:val="22"/>
              </w:rPr>
              <w:t>able</w:t>
            </w:r>
            <w:proofErr w:type="gramEnd"/>
            <w:r w:rsidR="00027B7D" w:rsidRPr="00027B7D">
              <w:rPr>
                <w:rFonts w:ascii="Arial" w:hAnsi="Arial" w:cs="Arial"/>
                <w:color w:val="000000" w:themeColor="text1"/>
                <w:sz w:val="22"/>
                <w:szCs w:val="22"/>
              </w:rPr>
              <w:t xml:space="preserve"> to perform the engagement in accordance with professional standards and applicable legal and regulatory requirements. (ISQM 1.30(a)(ii))</w:t>
            </w:r>
            <w:r w:rsidR="006A53C0">
              <w:rPr>
                <w:rFonts w:ascii="Arial" w:hAnsi="Arial" w:cs="Arial"/>
                <w:color w:val="000000" w:themeColor="text1"/>
                <w:sz w:val="22"/>
                <w:szCs w:val="22"/>
              </w:rPr>
              <w:t>.</w:t>
            </w:r>
          </w:p>
          <w:p w14:paraId="333AA462" w14:textId="4D168BAD" w:rsidR="003D3A8C" w:rsidRPr="00086186" w:rsidRDefault="003D3A8C" w:rsidP="00F10A42">
            <w:pPr>
              <w:rPr>
                <w:rFonts w:ascii="Arial" w:hAnsi="Arial" w:cs="Arial"/>
                <w:color w:val="000000" w:themeColor="text1"/>
                <w:sz w:val="22"/>
                <w:szCs w:val="22"/>
              </w:rPr>
            </w:pP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6BC10BE8" w14:textId="30B68024"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lastRenderedPageBreak/>
              <w:t>The shared auditor</w:t>
            </w:r>
            <w:r w:rsidR="00E67FB3" w:rsidRPr="001C3EDB">
              <w:rPr>
                <w:rStyle w:val="FootnoteReference"/>
                <w:rFonts w:ascii="Arial" w:hAnsi="Arial"/>
                <w:color w:val="000000"/>
                <w:sz w:val="22"/>
                <w:szCs w:val="22"/>
                <w:lang w:val="en-ZA" w:eastAsia="en-ZA"/>
              </w:rPr>
              <w:footnoteReference w:id="38"/>
            </w:r>
            <w:r w:rsidRPr="001C3EDB">
              <w:rPr>
                <w:rStyle w:val="FootnoteReference"/>
                <w:color w:val="000000"/>
                <w:lang w:val="en-ZA" w:eastAsia="en-ZA"/>
              </w:rPr>
              <w:t xml:space="preserve"> </w:t>
            </w:r>
            <w:r w:rsidRPr="00F10A42">
              <w:rPr>
                <w:rFonts w:ascii="Arial" w:hAnsi="Arial" w:cs="Arial"/>
                <w:color w:val="000000" w:themeColor="text1"/>
                <w:sz w:val="22"/>
                <w:szCs w:val="22"/>
              </w:rPr>
              <w:t>would not apply</w:t>
            </w:r>
            <w:r w:rsidR="00E96489" w:rsidRPr="00F10A42">
              <w:rPr>
                <w:rFonts w:ascii="Arial" w:hAnsi="Arial" w:cs="Arial"/>
                <w:color w:val="000000" w:themeColor="text1"/>
                <w:sz w:val="22"/>
                <w:szCs w:val="22"/>
              </w:rPr>
              <w:t xml:space="preserve"> </w:t>
            </w:r>
            <w:r w:rsidRPr="00F10A42">
              <w:rPr>
                <w:rFonts w:ascii="Arial" w:hAnsi="Arial" w:cs="Arial"/>
                <w:color w:val="000000" w:themeColor="text1"/>
                <w:sz w:val="22"/>
                <w:szCs w:val="22"/>
              </w:rPr>
              <w:t xml:space="preserve">ISA 210 because they are not engaging with the audit entity and therefore do not need to agree to the terms of engagement with management and those charged with governance. </w:t>
            </w:r>
          </w:p>
          <w:p w14:paraId="67F2A7FC" w14:textId="77777777" w:rsidR="003D3A8C" w:rsidRPr="00086186" w:rsidRDefault="003D3A8C" w:rsidP="00F10A42">
            <w:pPr>
              <w:rPr>
                <w:rFonts w:ascii="Arial" w:hAnsi="Arial" w:cs="Arial"/>
                <w:color w:val="000000" w:themeColor="text1"/>
                <w:sz w:val="22"/>
                <w:szCs w:val="22"/>
              </w:rPr>
            </w:pPr>
          </w:p>
          <w:p w14:paraId="63234D2E" w14:textId="72C1A078"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The shared auditor would, </w:t>
            </w:r>
            <w:proofErr w:type="gramStart"/>
            <w:r w:rsidRPr="00F10A42">
              <w:rPr>
                <w:rFonts w:ascii="Arial" w:hAnsi="Arial" w:cs="Arial"/>
                <w:color w:val="000000" w:themeColor="text1"/>
                <w:sz w:val="22"/>
                <w:szCs w:val="22"/>
              </w:rPr>
              <w:t>however</w:t>
            </w:r>
            <w:proofErr w:type="gramEnd"/>
            <w:r w:rsidRPr="00F10A42">
              <w:rPr>
                <w:rFonts w:ascii="Arial" w:hAnsi="Arial" w:cs="Arial"/>
                <w:color w:val="000000" w:themeColor="text1"/>
                <w:sz w:val="22"/>
                <w:szCs w:val="22"/>
              </w:rPr>
              <w:t xml:space="preserve"> apply the IRBA Code and other relevant </w:t>
            </w:r>
            <w:r w:rsidR="0085274B">
              <w:rPr>
                <w:rFonts w:ascii="Arial" w:hAnsi="Arial" w:cs="Arial"/>
                <w:color w:val="000000" w:themeColor="text1"/>
                <w:sz w:val="22"/>
                <w:szCs w:val="22"/>
              </w:rPr>
              <w:t xml:space="preserve">legal and </w:t>
            </w:r>
            <w:r w:rsidRPr="00F10A42">
              <w:rPr>
                <w:rFonts w:ascii="Arial" w:hAnsi="Arial" w:cs="Arial"/>
                <w:color w:val="000000" w:themeColor="text1"/>
                <w:sz w:val="22"/>
                <w:szCs w:val="22"/>
              </w:rPr>
              <w:t>ethical requirements in determining the acceptance of the engagement with the</w:t>
            </w:r>
            <w:r w:rsidR="00224443" w:rsidRPr="00F10A42">
              <w:rPr>
                <w:rFonts w:ascii="Arial" w:hAnsi="Arial" w:cs="Arial"/>
                <w:color w:val="000000" w:themeColor="text1"/>
                <w:sz w:val="22"/>
                <w:szCs w:val="22"/>
              </w:rPr>
              <w:t xml:space="preserve"> engagement auditor</w:t>
            </w:r>
            <w:r w:rsidRPr="00F10A42">
              <w:rPr>
                <w:rFonts w:ascii="Arial" w:hAnsi="Arial" w:cs="Arial"/>
                <w:color w:val="000000" w:themeColor="text1"/>
                <w:sz w:val="22"/>
                <w:szCs w:val="22"/>
              </w:rPr>
              <w:t>.</w:t>
            </w:r>
          </w:p>
          <w:p w14:paraId="5C54C75C" w14:textId="77777777" w:rsidR="003D3A8C" w:rsidRPr="00086186" w:rsidRDefault="003D3A8C" w:rsidP="00F10A42">
            <w:pPr>
              <w:rPr>
                <w:rFonts w:ascii="Arial" w:hAnsi="Arial" w:cs="Arial"/>
                <w:color w:val="000000" w:themeColor="text1"/>
                <w:sz w:val="22"/>
                <w:szCs w:val="22"/>
              </w:rPr>
            </w:pPr>
          </w:p>
          <w:p w14:paraId="3B70F29B" w14:textId="11DE056D"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lastRenderedPageBreak/>
              <w:t>There will be an agreement entered into between the statutory auditor and the shared auditor outlining the terms of the outsource</w:t>
            </w:r>
            <w:r w:rsidR="00387AEA">
              <w:rPr>
                <w:rFonts w:ascii="Arial" w:hAnsi="Arial" w:cs="Arial"/>
                <w:color w:val="000000" w:themeColor="text1"/>
                <w:sz w:val="22"/>
                <w:szCs w:val="22"/>
              </w:rPr>
              <w:t>d or sub-contracted</w:t>
            </w:r>
            <w:r w:rsidRPr="00F10A42">
              <w:rPr>
                <w:rFonts w:ascii="Arial" w:hAnsi="Arial" w:cs="Arial"/>
                <w:color w:val="000000" w:themeColor="text1"/>
                <w:sz w:val="22"/>
                <w:szCs w:val="22"/>
              </w:rPr>
              <w:t xml:space="preserve"> </w:t>
            </w:r>
            <w:r w:rsidR="00B06146">
              <w:rPr>
                <w:rFonts w:ascii="Arial" w:hAnsi="Arial" w:cs="Arial"/>
                <w:color w:val="000000" w:themeColor="text1"/>
                <w:sz w:val="22"/>
                <w:szCs w:val="22"/>
              </w:rPr>
              <w:t>audit work</w:t>
            </w:r>
            <w:r w:rsidRPr="00F10A42">
              <w:rPr>
                <w:rFonts w:ascii="Arial" w:hAnsi="Arial" w:cs="Arial"/>
                <w:color w:val="000000" w:themeColor="text1"/>
                <w:sz w:val="22"/>
                <w:szCs w:val="22"/>
              </w:rPr>
              <w:t xml:space="preserve">. </w:t>
            </w:r>
          </w:p>
          <w:p w14:paraId="77180A82" w14:textId="77777777" w:rsidR="003D3A8C" w:rsidRPr="00086186" w:rsidRDefault="003D3A8C" w:rsidP="00F10A42">
            <w:pPr>
              <w:rPr>
                <w:rFonts w:ascii="Arial" w:hAnsi="Arial" w:cs="Arial"/>
                <w:color w:val="000000" w:themeColor="text1"/>
                <w:sz w:val="22"/>
                <w:szCs w:val="22"/>
              </w:rPr>
            </w:pPr>
          </w:p>
          <w:p w14:paraId="70581423" w14:textId="4657C0E0"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Although the shared auditor must have the competencies</w:t>
            </w:r>
            <w:r w:rsidR="00E96489" w:rsidRPr="00F10A42">
              <w:rPr>
                <w:rFonts w:ascii="Arial" w:hAnsi="Arial" w:cs="Arial"/>
                <w:color w:val="000000" w:themeColor="text1"/>
                <w:sz w:val="22"/>
                <w:szCs w:val="22"/>
              </w:rPr>
              <w:t xml:space="preserve"> and</w:t>
            </w:r>
            <w:r w:rsidRPr="00F10A42">
              <w:rPr>
                <w:rFonts w:ascii="Arial" w:hAnsi="Arial" w:cs="Arial"/>
                <w:color w:val="000000" w:themeColor="text1"/>
                <w:sz w:val="22"/>
                <w:szCs w:val="22"/>
              </w:rPr>
              <w:t xml:space="preserve"> capabilities, including time and resources to perform the outsourced work (</w:t>
            </w:r>
            <w:r w:rsidR="0047417D" w:rsidRPr="00F10A42">
              <w:rPr>
                <w:rFonts w:ascii="Arial" w:hAnsi="Arial" w:cs="Arial"/>
                <w:color w:val="000000" w:themeColor="text1"/>
                <w:sz w:val="22"/>
                <w:szCs w:val="22"/>
              </w:rPr>
              <w:t>ISQ</w:t>
            </w:r>
            <w:r w:rsidR="0047417D">
              <w:rPr>
                <w:rFonts w:ascii="Arial" w:hAnsi="Arial" w:cs="Arial"/>
                <w:color w:val="000000" w:themeColor="text1"/>
                <w:sz w:val="22"/>
                <w:szCs w:val="22"/>
              </w:rPr>
              <w:t>M</w:t>
            </w:r>
            <w:r w:rsidR="0047417D" w:rsidRPr="00F10A42">
              <w:rPr>
                <w:rFonts w:ascii="Arial" w:hAnsi="Arial" w:cs="Arial"/>
                <w:color w:val="000000" w:themeColor="text1"/>
                <w:sz w:val="22"/>
                <w:szCs w:val="22"/>
              </w:rPr>
              <w:t xml:space="preserve"> </w:t>
            </w:r>
            <w:r w:rsidRPr="00F10A42">
              <w:rPr>
                <w:rFonts w:ascii="Arial" w:hAnsi="Arial" w:cs="Arial"/>
                <w:color w:val="000000" w:themeColor="text1"/>
                <w:sz w:val="22"/>
                <w:szCs w:val="22"/>
              </w:rPr>
              <w:t>1</w:t>
            </w:r>
            <w:r w:rsidR="0047417D" w:rsidRPr="0047417D">
              <w:rPr>
                <w:rFonts w:ascii="Arial" w:hAnsi="Arial" w:cs="Arial"/>
                <w:color w:val="000000" w:themeColor="text1"/>
                <w:sz w:val="22"/>
                <w:szCs w:val="22"/>
              </w:rPr>
              <w:t>(30)(a)(ii) and ISQM 1.32)</w:t>
            </w:r>
            <w:r w:rsidRPr="00F10A42">
              <w:rPr>
                <w:rFonts w:ascii="Arial" w:hAnsi="Arial" w:cs="Arial"/>
                <w:color w:val="000000" w:themeColor="text1"/>
                <w:sz w:val="22"/>
                <w:szCs w:val="22"/>
              </w:rPr>
              <w:t>, the</w:t>
            </w:r>
            <w:r w:rsidR="00224443" w:rsidRPr="00F10A42">
              <w:rPr>
                <w:rFonts w:ascii="Arial" w:hAnsi="Arial" w:cs="Arial"/>
                <w:color w:val="000000" w:themeColor="text1"/>
                <w:sz w:val="22"/>
                <w:szCs w:val="22"/>
              </w:rPr>
              <w:t xml:space="preserve"> engagement auditor </w:t>
            </w:r>
            <w:r w:rsidRPr="00F10A42">
              <w:rPr>
                <w:rFonts w:ascii="Arial" w:hAnsi="Arial" w:cs="Arial"/>
                <w:color w:val="000000" w:themeColor="text1"/>
                <w:sz w:val="22"/>
                <w:szCs w:val="22"/>
              </w:rPr>
              <w:t xml:space="preserve">may </w:t>
            </w:r>
            <w:r w:rsidR="00B06146">
              <w:rPr>
                <w:rFonts w:ascii="Arial" w:hAnsi="Arial" w:cs="Arial"/>
                <w:color w:val="000000" w:themeColor="text1"/>
                <w:sz w:val="22"/>
                <w:szCs w:val="22"/>
              </w:rPr>
              <w:t xml:space="preserve">be involved in </w:t>
            </w:r>
            <w:r w:rsidRPr="00F10A42">
              <w:rPr>
                <w:rFonts w:ascii="Arial" w:hAnsi="Arial" w:cs="Arial"/>
                <w:color w:val="000000" w:themeColor="text1"/>
                <w:sz w:val="22"/>
                <w:szCs w:val="22"/>
              </w:rPr>
              <w:t>transfer</w:t>
            </w:r>
            <w:r w:rsidR="00394DBE">
              <w:rPr>
                <w:rFonts w:ascii="Arial" w:hAnsi="Arial" w:cs="Arial"/>
                <w:color w:val="000000" w:themeColor="text1"/>
                <w:sz w:val="22"/>
                <w:szCs w:val="22"/>
              </w:rPr>
              <w:t>ring</w:t>
            </w:r>
            <w:r w:rsidRPr="00F10A42">
              <w:rPr>
                <w:rFonts w:ascii="Arial" w:hAnsi="Arial" w:cs="Arial"/>
                <w:color w:val="000000" w:themeColor="text1"/>
                <w:sz w:val="22"/>
                <w:szCs w:val="22"/>
              </w:rPr>
              <w:t xml:space="preserve"> skills to the shared auditor by for example, involving the shared auditor in more complex</w:t>
            </w:r>
            <w:r w:rsidR="0010328C">
              <w:rPr>
                <w:rFonts w:ascii="Arial" w:hAnsi="Arial" w:cs="Arial"/>
                <w:color w:val="000000" w:themeColor="text1"/>
                <w:sz w:val="22"/>
                <w:szCs w:val="22"/>
              </w:rPr>
              <w:t xml:space="preserve"> or</w:t>
            </w:r>
            <w:r w:rsidRPr="00F10A42">
              <w:rPr>
                <w:rFonts w:ascii="Arial" w:hAnsi="Arial" w:cs="Arial"/>
                <w:color w:val="000000" w:themeColor="text1"/>
                <w:sz w:val="22"/>
                <w:szCs w:val="22"/>
              </w:rPr>
              <w:t xml:space="preserve"> higher risk areas.  </w:t>
            </w:r>
          </w:p>
        </w:tc>
      </w:tr>
      <w:tr w:rsidR="003D3A8C" w:rsidRPr="00851C14" w14:paraId="05C3A166" w14:textId="77777777" w:rsidTr="00410735">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49B773BE" w14:textId="7777777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lastRenderedPageBreak/>
              <w:t xml:space="preserve">Audit plan and strategy </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1DE02F72" w14:textId="03B2C261"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In a joint audit, the joint auditors are jointly responsible for the audit. Therefore, the audit work will need to be planned accordingly. The nature, </w:t>
            </w:r>
            <w:proofErr w:type="gramStart"/>
            <w:r w:rsidRPr="00F10A42">
              <w:rPr>
                <w:rFonts w:ascii="Arial" w:hAnsi="Arial" w:cs="Arial"/>
                <w:color w:val="000000" w:themeColor="text1"/>
                <w:sz w:val="22"/>
                <w:szCs w:val="22"/>
              </w:rPr>
              <w:t>timing</w:t>
            </w:r>
            <w:proofErr w:type="gramEnd"/>
            <w:r w:rsidRPr="00F10A42">
              <w:rPr>
                <w:rFonts w:ascii="Arial" w:hAnsi="Arial" w:cs="Arial"/>
                <w:color w:val="000000" w:themeColor="text1"/>
                <w:sz w:val="22"/>
                <w:szCs w:val="22"/>
              </w:rPr>
              <w:t xml:space="preserve"> and extent of the procedures to be performed and the audit evidence obtained shall be sufficient and appropriate to enable the joint auditors to express a joint audit</w:t>
            </w:r>
            <w:r w:rsidR="00AE1F12" w:rsidRPr="00F10A42">
              <w:rPr>
                <w:rFonts w:ascii="Arial" w:hAnsi="Arial" w:cs="Arial"/>
                <w:color w:val="000000" w:themeColor="text1"/>
                <w:sz w:val="22"/>
                <w:szCs w:val="22"/>
              </w:rPr>
              <w:t>ors’</w:t>
            </w:r>
            <w:r w:rsidRPr="00F10A42">
              <w:rPr>
                <w:rFonts w:ascii="Arial" w:hAnsi="Arial" w:cs="Arial"/>
                <w:color w:val="000000" w:themeColor="text1"/>
                <w:sz w:val="22"/>
                <w:szCs w:val="22"/>
              </w:rPr>
              <w:t xml:space="preserve"> opinion, in accordance with the ISAs. </w:t>
            </w:r>
          </w:p>
          <w:p w14:paraId="3C88DFB6" w14:textId="77777777" w:rsidR="003D3A8C" w:rsidRPr="00086186" w:rsidRDefault="003D3A8C" w:rsidP="00F10A42">
            <w:pPr>
              <w:rPr>
                <w:rFonts w:ascii="Arial" w:hAnsi="Arial" w:cs="Arial"/>
                <w:color w:val="000000" w:themeColor="text1"/>
                <w:sz w:val="22"/>
                <w:szCs w:val="22"/>
              </w:rPr>
            </w:pP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69FB24E7" w14:textId="337E6413"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The shared auditor is only responsible for executing the </w:t>
            </w:r>
            <w:r w:rsidR="00394DBE">
              <w:rPr>
                <w:rFonts w:ascii="Arial" w:hAnsi="Arial" w:cs="Arial"/>
                <w:color w:val="000000" w:themeColor="text1"/>
                <w:sz w:val="22"/>
                <w:szCs w:val="22"/>
              </w:rPr>
              <w:t xml:space="preserve">audit </w:t>
            </w:r>
            <w:r w:rsidRPr="00F10A42">
              <w:rPr>
                <w:rFonts w:ascii="Arial" w:hAnsi="Arial" w:cs="Arial"/>
                <w:color w:val="000000" w:themeColor="text1"/>
                <w:sz w:val="22"/>
                <w:szCs w:val="22"/>
              </w:rPr>
              <w:t>work as agreed with the</w:t>
            </w:r>
            <w:r w:rsidR="00602062">
              <w:rPr>
                <w:rFonts w:ascii="Arial" w:hAnsi="Arial" w:cs="Arial"/>
                <w:color w:val="000000" w:themeColor="text1"/>
                <w:sz w:val="22"/>
                <w:szCs w:val="22"/>
              </w:rPr>
              <w:t xml:space="preserve"> </w:t>
            </w:r>
            <w:r w:rsidR="00224443" w:rsidRPr="00F10A42">
              <w:rPr>
                <w:rFonts w:ascii="Arial" w:hAnsi="Arial" w:cs="Arial"/>
                <w:color w:val="000000" w:themeColor="text1"/>
                <w:sz w:val="22"/>
                <w:szCs w:val="22"/>
              </w:rPr>
              <w:t>engagement auditor</w:t>
            </w:r>
            <w:r w:rsidRPr="00F10A42">
              <w:rPr>
                <w:rFonts w:ascii="Arial" w:hAnsi="Arial" w:cs="Arial"/>
                <w:color w:val="000000" w:themeColor="text1"/>
                <w:sz w:val="22"/>
                <w:szCs w:val="22"/>
              </w:rPr>
              <w:t>. The</w:t>
            </w:r>
            <w:r w:rsidR="00AB3BD7">
              <w:rPr>
                <w:rFonts w:ascii="Arial" w:hAnsi="Arial" w:cs="Arial"/>
                <w:color w:val="000000" w:themeColor="text1"/>
                <w:sz w:val="22"/>
                <w:szCs w:val="22"/>
              </w:rPr>
              <w:t xml:space="preserve"> </w:t>
            </w:r>
            <w:r w:rsidR="00224443" w:rsidRPr="00F10A42">
              <w:rPr>
                <w:rFonts w:ascii="Arial" w:hAnsi="Arial" w:cs="Arial"/>
                <w:color w:val="000000" w:themeColor="text1"/>
                <w:sz w:val="22"/>
                <w:szCs w:val="22"/>
              </w:rPr>
              <w:t xml:space="preserve">engagement auditor </w:t>
            </w:r>
            <w:r w:rsidRPr="00F10A42">
              <w:rPr>
                <w:rFonts w:ascii="Arial" w:hAnsi="Arial" w:cs="Arial"/>
                <w:color w:val="000000" w:themeColor="text1"/>
                <w:sz w:val="22"/>
                <w:szCs w:val="22"/>
              </w:rPr>
              <w:t xml:space="preserve">is solely responsible for ensuring that the nature, </w:t>
            </w:r>
            <w:proofErr w:type="gramStart"/>
            <w:r w:rsidRPr="00F10A42">
              <w:rPr>
                <w:rFonts w:ascii="Arial" w:hAnsi="Arial" w:cs="Arial"/>
                <w:color w:val="000000" w:themeColor="text1"/>
                <w:sz w:val="22"/>
                <w:szCs w:val="22"/>
              </w:rPr>
              <w:t>timing</w:t>
            </w:r>
            <w:proofErr w:type="gramEnd"/>
            <w:r w:rsidRPr="00F10A42">
              <w:rPr>
                <w:rFonts w:ascii="Arial" w:hAnsi="Arial" w:cs="Arial"/>
                <w:color w:val="000000" w:themeColor="text1"/>
                <w:sz w:val="22"/>
                <w:szCs w:val="22"/>
              </w:rPr>
              <w:t xml:space="preserve"> and extent of the procedures to be performed and the audit evidence obtained is sufficient and appropriate to support the audit opinion expressed, in accordance with the ISAs. </w:t>
            </w:r>
          </w:p>
          <w:p w14:paraId="62C39F50" w14:textId="77777777" w:rsidR="003D3A8C" w:rsidRPr="00086186" w:rsidRDefault="003D3A8C" w:rsidP="00F10A42">
            <w:pPr>
              <w:rPr>
                <w:rFonts w:ascii="Arial" w:hAnsi="Arial" w:cs="Arial"/>
                <w:color w:val="000000" w:themeColor="text1"/>
                <w:sz w:val="22"/>
                <w:szCs w:val="22"/>
              </w:rPr>
            </w:pPr>
          </w:p>
        </w:tc>
      </w:tr>
      <w:tr w:rsidR="003D3A8C" w:rsidRPr="00851C14" w14:paraId="4616CF66" w14:textId="77777777" w:rsidTr="00410735">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3D1377A8" w14:textId="6347241A"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The Role of Joint Auditors in Reporting a Reportable Irregularity </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2EE24B50" w14:textId="7777777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The joint auditors shall consider their roles and responsibilities regarding reportable irregularities in terms of the Act and the Revised Guide for Registered Auditors: Reportable irregularities in terms of the Auditing Profession Act. </w:t>
            </w: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3A700964" w14:textId="14604E60"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Since the shared auditor is not the statutory appointed auditor, there is no responsibility on the shared auditor regarding reportable irregularities in terms of the Act</w:t>
            </w:r>
            <w:r w:rsidR="00037955">
              <w:rPr>
                <w:rFonts w:ascii="Arial" w:hAnsi="Arial" w:cs="Arial"/>
                <w:color w:val="000000" w:themeColor="text1"/>
                <w:sz w:val="22"/>
                <w:szCs w:val="22"/>
              </w:rPr>
              <w:t>, other than to bring this to the attention of the statutory auditor in accordance with their agreement.</w:t>
            </w:r>
            <w:r w:rsidRPr="00F10A42">
              <w:rPr>
                <w:rFonts w:ascii="Arial" w:hAnsi="Arial" w:cs="Arial"/>
                <w:color w:val="000000" w:themeColor="text1"/>
                <w:sz w:val="22"/>
                <w:szCs w:val="22"/>
              </w:rPr>
              <w:t xml:space="preserve"> </w:t>
            </w:r>
          </w:p>
          <w:p w14:paraId="7725062F" w14:textId="12D1EFF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The shared auditor is, however required to consider the reporting obligations that may arise out of</w:t>
            </w:r>
            <w:r w:rsidR="00816438">
              <w:rPr>
                <w:rFonts w:ascii="Arial" w:hAnsi="Arial" w:cs="Arial"/>
                <w:color w:val="000000" w:themeColor="text1"/>
                <w:sz w:val="22"/>
                <w:szCs w:val="22"/>
              </w:rPr>
              <w:t xml:space="preserve"> </w:t>
            </w:r>
            <w:r w:rsidRPr="00F10A42">
              <w:rPr>
                <w:rFonts w:ascii="Arial" w:hAnsi="Arial" w:cs="Arial"/>
                <w:color w:val="000000" w:themeColor="text1"/>
                <w:sz w:val="22"/>
                <w:szCs w:val="22"/>
              </w:rPr>
              <w:t xml:space="preserve">Section 360 of the IRBA Code of Professional Conduct for Registered Auditors (Revised November 2018) (the IRBA Code) relating to non-compliance with laws and regulations (NOCLAR). </w:t>
            </w:r>
          </w:p>
          <w:p w14:paraId="626B3681" w14:textId="7777777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 </w:t>
            </w:r>
          </w:p>
        </w:tc>
      </w:tr>
      <w:tr w:rsidR="003D3A8C" w:rsidRPr="00851C14" w14:paraId="6B8D3EBF" w14:textId="77777777" w:rsidTr="00410735">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41F6267" w14:textId="7777777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Concluding in a Joint Audit Engagement</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30F0E43" w14:textId="2A66B6F4" w:rsidR="003D3A8C"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In a joint audit engagement, the joint auditor’s issue a joint auditors’ opinion on the financial statements. </w:t>
            </w:r>
          </w:p>
          <w:p w14:paraId="418569D6" w14:textId="77777777" w:rsidR="00214D38" w:rsidRPr="00086186" w:rsidRDefault="00214D38" w:rsidP="00F10A42">
            <w:pPr>
              <w:rPr>
                <w:rFonts w:ascii="Arial" w:hAnsi="Arial" w:cs="Arial"/>
                <w:color w:val="000000" w:themeColor="text1"/>
                <w:sz w:val="22"/>
                <w:szCs w:val="22"/>
              </w:rPr>
            </w:pPr>
          </w:p>
          <w:p w14:paraId="23A3227E" w14:textId="77777777" w:rsidR="003D3A8C" w:rsidRPr="00086186" w:rsidRDefault="003D3A8C" w:rsidP="00F10A42">
            <w:pPr>
              <w:rPr>
                <w:rFonts w:ascii="Arial" w:hAnsi="Arial" w:cs="Arial"/>
                <w:color w:val="000000" w:themeColor="text1"/>
                <w:sz w:val="22"/>
                <w:szCs w:val="22"/>
              </w:rPr>
            </w:pPr>
          </w:p>
          <w:p w14:paraId="446F02E1" w14:textId="242E8772"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In order to form an opinion, the joints auditors shall </w:t>
            </w:r>
            <w:r w:rsidR="00BB677A" w:rsidRPr="00F10A42">
              <w:rPr>
                <w:rFonts w:ascii="Arial" w:hAnsi="Arial" w:cs="Arial"/>
                <w:color w:val="000000" w:themeColor="text1"/>
                <w:sz w:val="22"/>
                <w:szCs w:val="22"/>
              </w:rPr>
              <w:t>collectively</w:t>
            </w:r>
            <w:r w:rsidRPr="00F10A42">
              <w:rPr>
                <w:rFonts w:ascii="Arial" w:hAnsi="Arial" w:cs="Arial"/>
                <w:color w:val="000000" w:themeColor="text1"/>
                <w:sz w:val="22"/>
                <w:szCs w:val="22"/>
              </w:rPr>
              <w:t xml:space="preserve"> conclude as to whether the </w:t>
            </w:r>
            <w:r w:rsidR="00BB677A" w:rsidRPr="00F10A42">
              <w:rPr>
                <w:rFonts w:ascii="Arial" w:hAnsi="Arial" w:cs="Arial"/>
                <w:color w:val="000000" w:themeColor="text1"/>
                <w:sz w:val="22"/>
                <w:szCs w:val="22"/>
              </w:rPr>
              <w:t xml:space="preserve">joint </w:t>
            </w:r>
            <w:r w:rsidRPr="00F10A42">
              <w:rPr>
                <w:rFonts w:ascii="Arial" w:hAnsi="Arial" w:cs="Arial"/>
                <w:color w:val="000000" w:themeColor="text1"/>
                <w:sz w:val="22"/>
                <w:szCs w:val="22"/>
              </w:rPr>
              <w:t>auditor</w:t>
            </w:r>
            <w:r w:rsidR="00BB677A" w:rsidRPr="00F10A42">
              <w:rPr>
                <w:rFonts w:ascii="Arial" w:hAnsi="Arial" w:cs="Arial"/>
                <w:color w:val="000000" w:themeColor="text1"/>
                <w:sz w:val="22"/>
                <w:szCs w:val="22"/>
              </w:rPr>
              <w:t>s</w:t>
            </w:r>
            <w:r w:rsidRPr="00F10A42">
              <w:rPr>
                <w:rFonts w:ascii="Arial" w:hAnsi="Arial" w:cs="Arial"/>
                <w:color w:val="000000" w:themeColor="text1"/>
                <w:sz w:val="22"/>
                <w:szCs w:val="22"/>
              </w:rPr>
              <w:t xml:space="preserve"> ha</w:t>
            </w:r>
            <w:r w:rsidR="00BB677A" w:rsidRPr="00F10A42">
              <w:rPr>
                <w:rFonts w:ascii="Arial" w:hAnsi="Arial" w:cs="Arial"/>
                <w:color w:val="000000" w:themeColor="text1"/>
                <w:sz w:val="22"/>
                <w:szCs w:val="22"/>
              </w:rPr>
              <w:t>ve</w:t>
            </w:r>
            <w:r w:rsidRPr="00F10A42">
              <w:rPr>
                <w:rFonts w:ascii="Arial" w:hAnsi="Arial" w:cs="Arial"/>
                <w:color w:val="000000" w:themeColor="text1"/>
                <w:sz w:val="22"/>
                <w:szCs w:val="22"/>
              </w:rPr>
              <w:t xml:space="preserve"> obtained reasonable assurance about whether the financial statements as a whole are free from material misstatement, whether due to fraud or error. </w:t>
            </w:r>
          </w:p>
          <w:p w14:paraId="71CE5A09" w14:textId="77777777" w:rsidR="003D3A8C" w:rsidRPr="00086186" w:rsidRDefault="003D3A8C" w:rsidP="00F10A42">
            <w:pPr>
              <w:rPr>
                <w:rFonts w:ascii="Arial" w:hAnsi="Arial" w:cs="Arial"/>
                <w:color w:val="000000" w:themeColor="text1"/>
                <w:sz w:val="22"/>
                <w:szCs w:val="22"/>
              </w:rPr>
            </w:pP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1461057B" w14:textId="4FDAECF3"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lastRenderedPageBreak/>
              <w:t>The</w:t>
            </w:r>
            <w:r w:rsidR="00224443" w:rsidRPr="00F10A42">
              <w:rPr>
                <w:rFonts w:ascii="Arial" w:hAnsi="Arial" w:cs="Arial"/>
                <w:color w:val="000000" w:themeColor="text1"/>
                <w:sz w:val="22"/>
                <w:szCs w:val="22"/>
              </w:rPr>
              <w:t xml:space="preserve"> engagement auditor (</w:t>
            </w:r>
            <w:r w:rsidRPr="00F10A42">
              <w:rPr>
                <w:rFonts w:ascii="Arial" w:hAnsi="Arial" w:cs="Arial"/>
                <w:color w:val="000000" w:themeColor="text1"/>
                <w:sz w:val="22"/>
                <w:szCs w:val="22"/>
              </w:rPr>
              <w:t>statutory auditor</w:t>
            </w:r>
            <w:r w:rsidR="00224443" w:rsidRPr="00F10A42">
              <w:rPr>
                <w:rFonts w:ascii="Arial" w:hAnsi="Arial" w:cs="Arial"/>
                <w:color w:val="000000" w:themeColor="text1"/>
                <w:sz w:val="22"/>
                <w:szCs w:val="22"/>
              </w:rPr>
              <w:t>)</w:t>
            </w:r>
            <w:r w:rsidRPr="00F10A42">
              <w:rPr>
                <w:rFonts w:ascii="Arial" w:hAnsi="Arial" w:cs="Arial"/>
                <w:color w:val="000000" w:themeColor="text1"/>
                <w:sz w:val="22"/>
                <w:szCs w:val="22"/>
              </w:rPr>
              <w:t xml:space="preserve"> issues an audit opinion on the financial statements. </w:t>
            </w:r>
          </w:p>
          <w:p w14:paraId="691BFD0C" w14:textId="77777777" w:rsidR="003D3A8C" w:rsidRPr="00086186" w:rsidRDefault="003D3A8C" w:rsidP="00F10A42">
            <w:pPr>
              <w:rPr>
                <w:rFonts w:ascii="Arial" w:hAnsi="Arial" w:cs="Arial"/>
                <w:color w:val="000000" w:themeColor="text1"/>
                <w:sz w:val="22"/>
                <w:szCs w:val="22"/>
              </w:rPr>
            </w:pPr>
          </w:p>
          <w:p w14:paraId="71C7AC7E" w14:textId="77777777" w:rsidR="003D3A8C" w:rsidRPr="00086186" w:rsidRDefault="003D3A8C" w:rsidP="00F10A42">
            <w:pPr>
              <w:rPr>
                <w:rFonts w:ascii="Arial" w:hAnsi="Arial" w:cs="Arial"/>
                <w:color w:val="000000" w:themeColor="text1"/>
                <w:sz w:val="22"/>
                <w:szCs w:val="22"/>
              </w:rPr>
            </w:pPr>
          </w:p>
          <w:p w14:paraId="143156A3" w14:textId="32B75E34"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lastRenderedPageBreak/>
              <w:t>In order to form an opinion, th</w:t>
            </w:r>
            <w:r w:rsidR="00224443" w:rsidRPr="00F10A42">
              <w:rPr>
                <w:rFonts w:ascii="Arial" w:hAnsi="Arial" w:cs="Arial"/>
                <w:color w:val="000000" w:themeColor="text1"/>
                <w:sz w:val="22"/>
                <w:szCs w:val="22"/>
              </w:rPr>
              <w:t xml:space="preserve">e engagement auditor </w:t>
            </w:r>
            <w:r w:rsidRPr="00F10A42">
              <w:rPr>
                <w:rFonts w:ascii="Arial" w:hAnsi="Arial" w:cs="Arial"/>
                <w:color w:val="000000" w:themeColor="text1"/>
                <w:sz w:val="22"/>
                <w:szCs w:val="22"/>
              </w:rPr>
              <w:t>shall conclude as to whether the auditor has obtained reasonable assurance about whether the financial statements as a whole are free from material misstatement, whether due to fraud or error.</w:t>
            </w:r>
          </w:p>
          <w:p w14:paraId="43D55E3E" w14:textId="77777777" w:rsidR="003D3A8C" w:rsidRPr="00086186" w:rsidRDefault="003D3A8C" w:rsidP="00F10A42">
            <w:pPr>
              <w:rPr>
                <w:rFonts w:ascii="Arial" w:hAnsi="Arial" w:cs="Arial"/>
                <w:color w:val="000000" w:themeColor="text1"/>
                <w:sz w:val="22"/>
                <w:szCs w:val="22"/>
              </w:rPr>
            </w:pPr>
          </w:p>
        </w:tc>
      </w:tr>
    </w:tbl>
    <w:p w14:paraId="759B42FA" w14:textId="31897EBC" w:rsidR="00FD1182" w:rsidRPr="00F10A42" w:rsidRDefault="00FD1182" w:rsidP="001C687E">
      <w:pPr>
        <w:rPr>
          <w:rFonts w:ascii="Arial" w:hAnsi="Arial" w:cs="Arial"/>
          <w:color w:val="000000" w:themeColor="text1"/>
          <w:sz w:val="22"/>
          <w:szCs w:val="22"/>
        </w:rPr>
      </w:pPr>
    </w:p>
    <w:p w14:paraId="5F6B0A47" w14:textId="1AEFA003" w:rsidR="00FD1182" w:rsidRPr="00410735" w:rsidRDefault="009079FF" w:rsidP="00CB7B53">
      <w:pPr>
        <w:spacing w:after="120" w:line="276" w:lineRule="auto"/>
        <w:jc w:val="both"/>
        <w:rPr>
          <w:rFonts w:ascii="Arial" w:hAnsi="Arial" w:cs="Arial"/>
          <w:iCs/>
          <w:sz w:val="22"/>
          <w:szCs w:val="22"/>
          <w:lang w:val="en-ZA"/>
        </w:rPr>
      </w:pPr>
      <w:r w:rsidRPr="00410735">
        <w:rPr>
          <w:rFonts w:ascii="Arial" w:hAnsi="Arial" w:cs="Arial"/>
          <w:iCs/>
          <w:sz w:val="22"/>
          <w:szCs w:val="22"/>
          <w:lang w:val="en-ZA"/>
        </w:rPr>
        <w:t xml:space="preserve">One </w:t>
      </w:r>
      <w:r>
        <w:rPr>
          <w:rFonts w:ascii="Arial" w:hAnsi="Arial" w:cs="Arial"/>
          <w:iCs/>
          <w:sz w:val="22"/>
          <w:szCs w:val="22"/>
          <w:lang w:val="en-ZA"/>
        </w:rPr>
        <w:t xml:space="preserve">of the consequences of understanding the differences between a joint audit engagement and a shared audit engagement is that the allocation of time and resources between the parties to a joint audit engagement is likely to be more balanced and equitable, than in a shared audit engagement, where the portion of work outsourced or sub-contracted need not meet any </w:t>
      </w:r>
      <w:proofErr w:type="gramStart"/>
      <w:r>
        <w:rPr>
          <w:rFonts w:ascii="Arial" w:hAnsi="Arial" w:cs="Arial"/>
          <w:iCs/>
          <w:sz w:val="22"/>
          <w:szCs w:val="22"/>
          <w:lang w:val="en-ZA"/>
        </w:rPr>
        <w:t>threshold, and</w:t>
      </w:r>
      <w:proofErr w:type="gramEnd"/>
      <w:r>
        <w:rPr>
          <w:rFonts w:ascii="Arial" w:hAnsi="Arial" w:cs="Arial"/>
          <w:iCs/>
          <w:sz w:val="22"/>
          <w:szCs w:val="22"/>
          <w:lang w:val="en-ZA"/>
        </w:rPr>
        <w:t xml:space="preserve"> could be minimal.</w:t>
      </w:r>
    </w:p>
    <w:sectPr w:rsidR="00FD1182" w:rsidRPr="00410735" w:rsidSect="00F13A86">
      <w:type w:val="evenPage"/>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5F23" w14:textId="77777777" w:rsidR="00332776" w:rsidRDefault="00332776">
      <w:r>
        <w:separator/>
      </w:r>
    </w:p>
  </w:endnote>
  <w:endnote w:type="continuationSeparator" w:id="0">
    <w:p w14:paraId="7EAB6B5C" w14:textId="77777777" w:rsidR="00332776" w:rsidRDefault="00332776">
      <w:r>
        <w:continuationSeparator/>
      </w:r>
    </w:p>
  </w:endnote>
  <w:endnote w:type="continuationNotice" w:id="1">
    <w:p w14:paraId="42CDB095" w14:textId="77777777" w:rsidR="00332776" w:rsidRDefault="00332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4B90" w14:textId="3B65DFB2" w:rsidR="00F62618" w:rsidRPr="001D03D2" w:rsidRDefault="00F62618" w:rsidP="009E2B79">
    <w:pPr>
      <w:pStyle w:val="Footer"/>
      <w:tabs>
        <w:tab w:val="clear" w:pos="8640"/>
        <w:tab w:val="right" w:pos="8280"/>
      </w:tabs>
      <w:jc w:val="center"/>
      <w:rPr>
        <w:rStyle w:val="PageNumber"/>
        <w:rFonts w:ascii="Arial Rounded MT Bold" w:hAnsi="Arial Rounded MT Bold" w:cs="Arial"/>
        <w:sz w:val="18"/>
        <w:szCs w:val="18"/>
      </w:rPr>
    </w:pPr>
    <w:r w:rsidRPr="001D03D2">
      <w:rPr>
        <w:rStyle w:val="PageNumber"/>
        <w:rFonts w:ascii="Arial Rounded MT Bold" w:hAnsi="Arial Rounded MT Bold" w:cs="Arial"/>
        <w:sz w:val="18"/>
        <w:szCs w:val="18"/>
      </w:rPr>
      <w:t xml:space="preserve">Page </w:t>
    </w:r>
    <w:r w:rsidRPr="001D03D2">
      <w:rPr>
        <w:rStyle w:val="PageNumber"/>
        <w:rFonts w:ascii="Arial Rounded MT Bold" w:hAnsi="Arial Rounded MT Bold" w:cs="Arial"/>
        <w:sz w:val="18"/>
        <w:szCs w:val="18"/>
      </w:rPr>
      <w:fldChar w:fldCharType="begin"/>
    </w:r>
    <w:r w:rsidRPr="001D03D2">
      <w:rPr>
        <w:rStyle w:val="PageNumber"/>
        <w:rFonts w:ascii="Arial Rounded MT Bold" w:hAnsi="Arial Rounded MT Bold" w:cs="Arial"/>
        <w:sz w:val="18"/>
        <w:szCs w:val="18"/>
      </w:rPr>
      <w:instrText xml:space="preserve"> PAGE </w:instrText>
    </w:r>
    <w:r w:rsidRPr="001D03D2">
      <w:rPr>
        <w:rStyle w:val="PageNumber"/>
        <w:rFonts w:ascii="Arial Rounded MT Bold" w:hAnsi="Arial Rounded MT Bold" w:cs="Arial"/>
        <w:sz w:val="18"/>
        <w:szCs w:val="18"/>
      </w:rPr>
      <w:fldChar w:fldCharType="separate"/>
    </w:r>
    <w:r w:rsidR="00FE6571">
      <w:rPr>
        <w:rStyle w:val="PageNumber"/>
        <w:rFonts w:ascii="Arial Rounded MT Bold" w:hAnsi="Arial Rounded MT Bold" w:cs="Arial"/>
        <w:noProof/>
        <w:sz w:val="18"/>
        <w:szCs w:val="18"/>
      </w:rPr>
      <w:t>4</w:t>
    </w:r>
    <w:r w:rsidRPr="001D03D2">
      <w:rPr>
        <w:rStyle w:val="PageNumber"/>
        <w:rFonts w:ascii="Arial Rounded MT Bold" w:hAnsi="Arial Rounded MT Bold" w:cs="Arial"/>
        <w:sz w:val="18"/>
        <w:szCs w:val="18"/>
      </w:rPr>
      <w:fldChar w:fldCharType="end"/>
    </w:r>
    <w:r w:rsidRPr="001D03D2">
      <w:rPr>
        <w:rStyle w:val="PageNumber"/>
        <w:rFonts w:ascii="Arial Rounded MT Bold" w:hAnsi="Arial Rounded MT Bold" w:cs="Arial"/>
        <w:sz w:val="18"/>
        <w:szCs w:val="18"/>
      </w:rPr>
      <w:t xml:space="preserve"> of </w:t>
    </w:r>
    <w:r w:rsidRPr="001D03D2">
      <w:rPr>
        <w:rStyle w:val="PageNumber"/>
        <w:rFonts w:ascii="Arial Rounded MT Bold" w:hAnsi="Arial Rounded MT Bold" w:cs="Arial"/>
        <w:sz w:val="18"/>
        <w:szCs w:val="18"/>
      </w:rPr>
      <w:fldChar w:fldCharType="begin"/>
    </w:r>
    <w:r w:rsidRPr="001D03D2">
      <w:rPr>
        <w:rStyle w:val="PageNumber"/>
        <w:rFonts w:ascii="Arial Rounded MT Bold" w:hAnsi="Arial Rounded MT Bold" w:cs="Arial"/>
        <w:sz w:val="18"/>
        <w:szCs w:val="18"/>
      </w:rPr>
      <w:instrText xml:space="preserve"> NUMPAGES </w:instrText>
    </w:r>
    <w:r w:rsidRPr="001D03D2">
      <w:rPr>
        <w:rStyle w:val="PageNumber"/>
        <w:rFonts w:ascii="Arial Rounded MT Bold" w:hAnsi="Arial Rounded MT Bold" w:cs="Arial"/>
        <w:sz w:val="18"/>
        <w:szCs w:val="18"/>
      </w:rPr>
      <w:fldChar w:fldCharType="separate"/>
    </w:r>
    <w:r w:rsidR="00FE6571">
      <w:rPr>
        <w:rStyle w:val="PageNumber"/>
        <w:rFonts w:ascii="Arial Rounded MT Bold" w:hAnsi="Arial Rounded MT Bold" w:cs="Arial"/>
        <w:noProof/>
        <w:sz w:val="18"/>
        <w:szCs w:val="18"/>
      </w:rPr>
      <w:t>29</w:t>
    </w:r>
    <w:r w:rsidRPr="001D03D2">
      <w:rPr>
        <w:rStyle w:val="PageNumber"/>
        <w:rFonts w:ascii="Arial Rounded MT Bold" w:hAnsi="Arial Rounded MT Bold"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818B" w14:textId="77777777" w:rsidR="00332776" w:rsidRDefault="00332776">
      <w:r>
        <w:separator/>
      </w:r>
    </w:p>
  </w:footnote>
  <w:footnote w:type="continuationSeparator" w:id="0">
    <w:p w14:paraId="0189BDA2" w14:textId="77777777" w:rsidR="00332776" w:rsidRDefault="00332776">
      <w:r>
        <w:continuationSeparator/>
      </w:r>
    </w:p>
  </w:footnote>
  <w:footnote w:type="continuationNotice" w:id="1">
    <w:p w14:paraId="5E9490B4" w14:textId="77777777" w:rsidR="00332776" w:rsidRDefault="00332776"/>
  </w:footnote>
  <w:footnote w:id="2">
    <w:p w14:paraId="5CF3C541" w14:textId="0C926603" w:rsidR="00F62618" w:rsidRPr="001B4E73" w:rsidRDefault="00F62618" w:rsidP="00303289">
      <w:pPr>
        <w:pStyle w:val="FootnoteText"/>
        <w:ind w:left="90" w:hanging="90"/>
        <w:jc w:val="both"/>
        <w:rPr>
          <w:rFonts w:ascii="Arial" w:hAnsi="Arial" w:cs="Arial"/>
          <w:sz w:val="18"/>
          <w:szCs w:val="18"/>
          <w:lang w:val="en-ZA"/>
        </w:rPr>
      </w:pPr>
      <w:r w:rsidRPr="00AF7584">
        <w:rPr>
          <w:rStyle w:val="FootnoteReference"/>
          <w:rFonts w:ascii="Arial" w:hAnsi="Arial" w:cs="Arial"/>
        </w:rPr>
        <w:footnoteRef/>
      </w:r>
      <w:r w:rsidRPr="00A04F93">
        <w:rPr>
          <w:rStyle w:val="FootnoteReference"/>
          <w:rFonts w:cs="Arial"/>
        </w:rPr>
        <w:t xml:space="preserve"> </w:t>
      </w:r>
      <w:r w:rsidRPr="001B4E73">
        <w:rPr>
          <w:rFonts w:ascii="Arial" w:hAnsi="Arial" w:cs="Arial"/>
          <w:sz w:val="18"/>
          <w:szCs w:val="18"/>
        </w:rPr>
        <w:t xml:space="preserve">ISA 600, </w:t>
      </w:r>
      <w:r w:rsidRPr="00DA12C5">
        <w:rPr>
          <w:rFonts w:ascii="Arial" w:hAnsi="Arial" w:cs="Arial"/>
          <w:i/>
          <w:iCs/>
          <w:sz w:val="18"/>
          <w:szCs w:val="18"/>
        </w:rPr>
        <w:t>Special Considerations – Audit of Group Financial Statements (including the work of component auditors),</w:t>
      </w:r>
      <w:r>
        <w:rPr>
          <w:rFonts w:ascii="Arial" w:hAnsi="Arial" w:cs="Arial"/>
          <w:sz w:val="18"/>
          <w:szCs w:val="18"/>
        </w:rPr>
        <w:t xml:space="preserve"> </w:t>
      </w:r>
      <w:r w:rsidRPr="001B4E73">
        <w:rPr>
          <w:rFonts w:ascii="Arial" w:hAnsi="Arial" w:cs="Arial"/>
          <w:sz w:val="18"/>
          <w:szCs w:val="18"/>
        </w:rPr>
        <w:t>paragraph 9(h) (emphasis added).</w:t>
      </w:r>
    </w:p>
  </w:footnote>
  <w:footnote w:id="3">
    <w:p w14:paraId="31C29F6C" w14:textId="2490569A" w:rsidR="00F62618" w:rsidRPr="00C54790" w:rsidRDefault="00F62618" w:rsidP="00303289">
      <w:pPr>
        <w:pStyle w:val="FootnoteText"/>
        <w:jc w:val="both"/>
        <w:rPr>
          <w:rFonts w:ascii="Arial" w:hAnsi="Arial" w:cs="Arial"/>
          <w:lang w:val="en-ZA"/>
        </w:rPr>
      </w:pPr>
      <w:r w:rsidRPr="00C54790">
        <w:rPr>
          <w:rStyle w:val="FootnoteReference"/>
          <w:rFonts w:ascii="Arial" w:hAnsi="Arial" w:cs="Arial"/>
        </w:rPr>
        <w:footnoteRef/>
      </w:r>
      <w:r>
        <w:rPr>
          <w:rFonts w:ascii="Arial" w:hAnsi="Arial" w:cs="Arial"/>
          <w:sz w:val="18"/>
          <w:szCs w:val="18"/>
        </w:rPr>
        <w:t xml:space="preserve"> </w:t>
      </w:r>
      <w:r w:rsidR="0032305D" w:rsidRPr="0032305D">
        <w:rPr>
          <w:rFonts w:ascii="Arial" w:hAnsi="Arial" w:cs="Arial"/>
          <w:sz w:val="18"/>
          <w:szCs w:val="18"/>
        </w:rPr>
        <w:t>Glossary of Terms relating to International Standards issued by the IAASB in the Handbook of International Quality Management, Auditing, Review, Other Assurance, and Related Services Pronouncements (as updated)</w:t>
      </w:r>
      <w:r>
        <w:rPr>
          <w:rFonts w:ascii="Arial" w:hAnsi="Arial" w:cs="Arial"/>
          <w:sz w:val="18"/>
          <w:szCs w:val="18"/>
        </w:rPr>
        <w:t>, definition of “Auditor”.</w:t>
      </w:r>
    </w:p>
  </w:footnote>
  <w:footnote w:id="4">
    <w:p w14:paraId="6B07D209" w14:textId="402B564B" w:rsidR="00F62618" w:rsidRPr="00113577" w:rsidRDefault="00F62618" w:rsidP="00303289">
      <w:pPr>
        <w:pStyle w:val="FootnoteText"/>
        <w:tabs>
          <w:tab w:val="left" w:pos="180"/>
        </w:tabs>
        <w:ind w:left="90" w:hanging="90"/>
        <w:jc w:val="both"/>
        <w:rPr>
          <w:rStyle w:val="FootnoteReference"/>
          <w:rFonts w:ascii="Arial" w:hAnsi="Arial" w:cs="Arial"/>
          <w:sz w:val="24"/>
          <w:szCs w:val="24"/>
          <w:lang w:val="en-US" w:eastAsia="en-US"/>
        </w:rPr>
      </w:pPr>
      <w:r w:rsidRPr="00113577">
        <w:rPr>
          <w:rStyle w:val="FootnoteReference"/>
          <w:rFonts w:ascii="Arial" w:hAnsi="Arial" w:cs="Arial"/>
        </w:rPr>
        <w:footnoteRef/>
      </w:r>
      <w:r w:rsidRPr="00113577">
        <w:rPr>
          <w:rStyle w:val="FootnoteReference"/>
          <w:rFonts w:ascii="Arial" w:hAnsi="Arial" w:cs="Arial"/>
        </w:rPr>
        <w:t xml:space="preserve"> </w:t>
      </w:r>
      <w:r w:rsidRPr="006F6258">
        <w:rPr>
          <w:rFonts w:ascii="Arial" w:hAnsi="Arial" w:cs="Arial"/>
          <w:sz w:val="18"/>
          <w:szCs w:val="18"/>
          <w:lang w:val="en-US"/>
        </w:rPr>
        <w:t xml:space="preserve">ISA 200, </w:t>
      </w:r>
      <w:r w:rsidRPr="006F6258">
        <w:rPr>
          <w:rFonts w:ascii="Arial" w:hAnsi="Arial" w:cs="Arial"/>
          <w:i/>
          <w:iCs/>
          <w:sz w:val="18"/>
          <w:szCs w:val="18"/>
          <w:lang w:val="en-US"/>
        </w:rPr>
        <w:t>Overall Objectives of the Independent Auditor and the Conduct of an Audit in Accordance with International Standards on Auditing</w:t>
      </w:r>
      <w:r w:rsidRPr="006F6258">
        <w:rPr>
          <w:rFonts w:ascii="Arial" w:hAnsi="Arial" w:cs="Arial"/>
          <w:sz w:val="18"/>
          <w:szCs w:val="18"/>
          <w:lang w:val="en-US"/>
        </w:rPr>
        <w:t>, paragraph 3</w:t>
      </w:r>
      <w:r>
        <w:rPr>
          <w:rFonts w:ascii="Arial" w:hAnsi="Arial" w:cs="Arial"/>
          <w:sz w:val="18"/>
          <w:szCs w:val="18"/>
          <w:lang w:val="en-US"/>
        </w:rPr>
        <w:t>.</w:t>
      </w:r>
    </w:p>
  </w:footnote>
  <w:footnote w:id="5">
    <w:p w14:paraId="63DCE9CB" w14:textId="668BF6D8" w:rsidR="00F62618" w:rsidRPr="0046079C" w:rsidRDefault="00F62618" w:rsidP="00303289">
      <w:pPr>
        <w:pStyle w:val="FootnoteText"/>
        <w:jc w:val="both"/>
        <w:rPr>
          <w:lang w:val="en-ZA"/>
        </w:rPr>
      </w:pPr>
      <w:r w:rsidRPr="0046079C">
        <w:rPr>
          <w:rStyle w:val="FootnoteReference"/>
          <w:rFonts w:ascii="Arial" w:hAnsi="Arial" w:cs="Arial"/>
        </w:rPr>
        <w:footnoteRef/>
      </w:r>
      <w:r w:rsidRPr="0046079C">
        <w:rPr>
          <w:rStyle w:val="FootnoteReference"/>
          <w:rFonts w:ascii="Arial" w:hAnsi="Arial" w:cs="Arial"/>
        </w:rPr>
        <w:t xml:space="preserve"> </w:t>
      </w:r>
      <w:r>
        <w:rPr>
          <w:rFonts w:ascii="Arial" w:hAnsi="Arial" w:cs="Arial"/>
          <w:sz w:val="18"/>
          <w:szCs w:val="18"/>
        </w:rPr>
        <w:t>Also refer to Appendix 5 of this Guide.</w:t>
      </w:r>
    </w:p>
  </w:footnote>
  <w:footnote w:id="6">
    <w:p w14:paraId="344124B4" w14:textId="1289522D" w:rsidR="00F62618" w:rsidRPr="00303289" w:rsidRDefault="00F62618" w:rsidP="00303289">
      <w:pPr>
        <w:pStyle w:val="FootnoteText"/>
        <w:spacing w:line="276" w:lineRule="auto"/>
        <w:jc w:val="both"/>
        <w:rPr>
          <w:rFonts w:ascii="Arial" w:hAnsi="Arial" w:cs="Arial"/>
          <w:sz w:val="18"/>
          <w:szCs w:val="18"/>
        </w:rPr>
      </w:pPr>
      <w:r w:rsidRPr="00C44B72">
        <w:rPr>
          <w:rStyle w:val="FootnoteReference"/>
          <w:rFonts w:ascii="Arial" w:hAnsi="Arial" w:cs="Arial"/>
        </w:rPr>
        <w:footnoteRef/>
      </w:r>
      <w:r w:rsidRPr="00C44B72">
        <w:rPr>
          <w:rStyle w:val="FootnoteReference"/>
          <w:rFonts w:ascii="Arial" w:hAnsi="Arial" w:cs="Arial"/>
        </w:rPr>
        <w:t xml:space="preserve"> </w:t>
      </w:r>
      <w:r w:rsidRPr="00C44B72">
        <w:rPr>
          <w:rFonts w:ascii="Arial" w:hAnsi="Arial" w:cs="Arial"/>
          <w:sz w:val="18"/>
          <w:szCs w:val="18"/>
        </w:rPr>
        <w:t xml:space="preserve">The auditors are also referred to the </w:t>
      </w:r>
      <w:r>
        <w:rPr>
          <w:rFonts w:ascii="Arial" w:hAnsi="Arial" w:cs="Arial"/>
          <w:sz w:val="18"/>
          <w:szCs w:val="18"/>
        </w:rPr>
        <w:t xml:space="preserve">following </w:t>
      </w:r>
      <w:r w:rsidRPr="00C44B72">
        <w:rPr>
          <w:rFonts w:ascii="Arial" w:hAnsi="Arial" w:cs="Arial"/>
          <w:sz w:val="18"/>
          <w:szCs w:val="18"/>
        </w:rPr>
        <w:t xml:space="preserve">definition of </w:t>
      </w:r>
      <w:r>
        <w:rPr>
          <w:rFonts w:ascii="Arial" w:hAnsi="Arial" w:cs="Arial"/>
          <w:sz w:val="18"/>
          <w:szCs w:val="18"/>
        </w:rPr>
        <w:t xml:space="preserve">a </w:t>
      </w:r>
      <w:r w:rsidRPr="00C44B72">
        <w:rPr>
          <w:rFonts w:ascii="Arial" w:hAnsi="Arial" w:cs="Arial"/>
          <w:sz w:val="18"/>
          <w:szCs w:val="18"/>
        </w:rPr>
        <w:t>firm in the Act</w:t>
      </w:r>
      <w:r>
        <w:rPr>
          <w:rFonts w:ascii="Arial" w:hAnsi="Arial" w:cs="Arial"/>
          <w:sz w:val="18"/>
          <w:szCs w:val="18"/>
        </w:rPr>
        <w:t>: “means a partnership, company or sole proprietor referred to in section 40”</w:t>
      </w:r>
      <w:r w:rsidRPr="00303289">
        <w:rPr>
          <w:rFonts w:ascii="Arial" w:hAnsi="Arial" w:cs="Arial"/>
          <w:sz w:val="18"/>
          <w:szCs w:val="18"/>
        </w:rPr>
        <w:t>.</w:t>
      </w:r>
    </w:p>
  </w:footnote>
  <w:footnote w:id="7">
    <w:p w14:paraId="7BB8A47B" w14:textId="2CF38D6D" w:rsidR="00F62618" w:rsidRPr="0047061C" w:rsidRDefault="00F62618" w:rsidP="00303289">
      <w:pPr>
        <w:pStyle w:val="FootnoteText"/>
        <w:ind w:left="142" w:hanging="142"/>
        <w:jc w:val="both"/>
        <w:rPr>
          <w:rFonts w:ascii="Arial" w:hAnsi="Arial" w:cs="Arial"/>
          <w:lang w:val="en-ZA"/>
        </w:rPr>
      </w:pPr>
      <w:r w:rsidRPr="0047061C">
        <w:rPr>
          <w:rStyle w:val="FootnoteReference"/>
          <w:rFonts w:ascii="Arial" w:hAnsi="Arial" w:cs="Arial"/>
        </w:rPr>
        <w:footnoteRef/>
      </w:r>
      <w:r>
        <w:rPr>
          <w:rFonts w:ascii="Arial" w:hAnsi="Arial" w:cs="Arial"/>
        </w:rPr>
        <w:t xml:space="preserve"> </w:t>
      </w:r>
      <w:r w:rsidRPr="0094637A">
        <w:rPr>
          <w:rFonts w:ascii="Arial" w:hAnsi="Arial" w:cs="Arial"/>
          <w:sz w:val="18"/>
          <w:szCs w:val="18"/>
        </w:rPr>
        <w:t>Exiting the engagement could</w:t>
      </w:r>
      <w:r w:rsidRPr="00312E09">
        <w:rPr>
          <w:rFonts w:ascii="Arial" w:hAnsi="Arial" w:cs="Arial"/>
          <w:sz w:val="18"/>
          <w:szCs w:val="18"/>
        </w:rPr>
        <w:t xml:space="preserve"> </w:t>
      </w:r>
      <w:r>
        <w:rPr>
          <w:rFonts w:ascii="Arial" w:hAnsi="Arial" w:cs="Arial"/>
          <w:sz w:val="18"/>
          <w:szCs w:val="18"/>
        </w:rPr>
        <w:t xml:space="preserve">be as a </w:t>
      </w:r>
      <w:r w:rsidRPr="00312E09">
        <w:rPr>
          <w:rFonts w:ascii="Arial" w:hAnsi="Arial" w:cs="Arial"/>
          <w:sz w:val="18"/>
          <w:szCs w:val="18"/>
        </w:rPr>
        <w:t xml:space="preserve">result </w:t>
      </w:r>
      <w:r>
        <w:rPr>
          <w:rFonts w:ascii="Arial" w:hAnsi="Arial" w:cs="Arial"/>
          <w:sz w:val="18"/>
          <w:szCs w:val="18"/>
        </w:rPr>
        <w:t xml:space="preserve">of the joint auditor’s </w:t>
      </w:r>
      <w:r w:rsidRPr="00312E09">
        <w:rPr>
          <w:rFonts w:ascii="Arial" w:hAnsi="Arial" w:cs="Arial"/>
          <w:sz w:val="18"/>
          <w:szCs w:val="18"/>
        </w:rPr>
        <w:t xml:space="preserve">resignation, removal or </w:t>
      </w:r>
      <w:r>
        <w:rPr>
          <w:rFonts w:ascii="Arial" w:hAnsi="Arial" w:cs="Arial"/>
          <w:sz w:val="18"/>
          <w:szCs w:val="18"/>
        </w:rPr>
        <w:t>rotation</w:t>
      </w:r>
      <w:r w:rsidRPr="00312E09">
        <w:rPr>
          <w:rFonts w:ascii="Arial" w:hAnsi="Arial" w:cs="Arial"/>
          <w:sz w:val="18"/>
          <w:szCs w:val="18"/>
        </w:rPr>
        <w:t xml:space="preserve"> off the engagement</w:t>
      </w:r>
      <w:r>
        <w:rPr>
          <w:rFonts w:ascii="Arial" w:hAnsi="Arial" w:cs="Arial"/>
        </w:rPr>
        <w:t>.</w:t>
      </w:r>
    </w:p>
  </w:footnote>
  <w:footnote w:id="8">
    <w:p w14:paraId="3FD418A1" w14:textId="7748EE35" w:rsidR="00F62618" w:rsidRPr="00DD1AB0" w:rsidRDefault="00F62618" w:rsidP="00303289">
      <w:pPr>
        <w:pStyle w:val="FootnoteText"/>
        <w:jc w:val="both"/>
        <w:rPr>
          <w:rFonts w:ascii="Arial" w:hAnsi="Arial" w:cs="Arial"/>
          <w:sz w:val="18"/>
          <w:szCs w:val="18"/>
        </w:rPr>
      </w:pPr>
      <w:r w:rsidRPr="00DD1AB0">
        <w:rPr>
          <w:rStyle w:val="FootnoteReference"/>
          <w:rFonts w:ascii="Arial" w:hAnsi="Arial" w:cs="Arial"/>
        </w:rPr>
        <w:footnoteRef/>
      </w:r>
      <w:r w:rsidRPr="00DD1AB0">
        <w:rPr>
          <w:rStyle w:val="FootnoteReference"/>
          <w:rFonts w:ascii="Arial" w:hAnsi="Arial" w:cs="Arial"/>
        </w:rPr>
        <w:t xml:space="preserve"> </w:t>
      </w:r>
      <w:r w:rsidRPr="00DD1AB0">
        <w:rPr>
          <w:rFonts w:ascii="Arial" w:hAnsi="Arial" w:cs="Arial"/>
          <w:sz w:val="18"/>
          <w:szCs w:val="18"/>
        </w:rPr>
        <w:t xml:space="preserve">This includes a shared audit where a portion of the audit is </w:t>
      </w:r>
      <w:r>
        <w:rPr>
          <w:rFonts w:ascii="Arial" w:hAnsi="Arial" w:cs="Arial"/>
          <w:sz w:val="18"/>
          <w:szCs w:val="18"/>
        </w:rPr>
        <w:t>out</w:t>
      </w:r>
      <w:r w:rsidRPr="00DD1AB0">
        <w:rPr>
          <w:rFonts w:ascii="Arial" w:hAnsi="Arial" w:cs="Arial"/>
          <w:sz w:val="18"/>
          <w:szCs w:val="18"/>
        </w:rPr>
        <w:t xml:space="preserve">sourced </w:t>
      </w:r>
      <w:r>
        <w:rPr>
          <w:rFonts w:ascii="Arial" w:hAnsi="Arial" w:cs="Arial"/>
          <w:sz w:val="18"/>
          <w:szCs w:val="18"/>
        </w:rPr>
        <w:t xml:space="preserve">or sub-contracted </w:t>
      </w:r>
      <w:r w:rsidRPr="00DD1AB0">
        <w:rPr>
          <w:rFonts w:ascii="Arial" w:hAnsi="Arial" w:cs="Arial"/>
          <w:sz w:val="18"/>
          <w:szCs w:val="18"/>
        </w:rPr>
        <w:t>to another firm(s)</w:t>
      </w:r>
      <w:r>
        <w:rPr>
          <w:rFonts w:ascii="Arial" w:hAnsi="Arial" w:cs="Arial"/>
          <w:sz w:val="18"/>
          <w:szCs w:val="18"/>
        </w:rPr>
        <w:t>.</w:t>
      </w:r>
    </w:p>
  </w:footnote>
  <w:footnote w:id="9">
    <w:p w14:paraId="48F6840C" w14:textId="1151CAD8" w:rsidR="00F62618" w:rsidRPr="00E660BD" w:rsidRDefault="00F62618" w:rsidP="00E660BD">
      <w:pPr>
        <w:pStyle w:val="FootnoteText"/>
        <w:jc w:val="both"/>
        <w:rPr>
          <w:lang w:val="en-ZA"/>
        </w:rPr>
      </w:pPr>
      <w:r w:rsidRPr="00E660BD">
        <w:rPr>
          <w:rStyle w:val="FootnoteReference"/>
          <w:rFonts w:ascii="Arial" w:hAnsi="Arial" w:cs="Arial"/>
        </w:rPr>
        <w:footnoteRef/>
      </w:r>
      <w:r w:rsidRPr="00E660BD">
        <w:rPr>
          <w:rStyle w:val="FootnoteReference"/>
          <w:rFonts w:ascii="Arial" w:hAnsi="Arial" w:cs="Arial"/>
        </w:rPr>
        <w:t xml:space="preserve"> </w:t>
      </w:r>
      <w:r>
        <w:rPr>
          <w:rFonts w:ascii="Arial" w:hAnsi="Arial" w:cs="Arial"/>
          <w:sz w:val="18"/>
          <w:szCs w:val="18"/>
        </w:rPr>
        <w:t>ISA 200, paragraph 20.</w:t>
      </w:r>
    </w:p>
  </w:footnote>
  <w:footnote w:id="10">
    <w:p w14:paraId="3463E626" w14:textId="35835164" w:rsidR="00F62618" w:rsidRPr="00395DFA" w:rsidRDefault="00F62618">
      <w:pPr>
        <w:pStyle w:val="FootnoteText"/>
        <w:rPr>
          <w:lang w:val="pt-PT"/>
        </w:rPr>
      </w:pPr>
      <w:r w:rsidRPr="005E21C4">
        <w:rPr>
          <w:rStyle w:val="FootnoteReference"/>
          <w:rFonts w:ascii="Arial" w:hAnsi="Arial" w:cs="Arial"/>
        </w:rPr>
        <w:footnoteRef/>
      </w:r>
      <w:r w:rsidRPr="00395DFA">
        <w:rPr>
          <w:rFonts w:ascii="Arial" w:hAnsi="Arial" w:cs="Arial"/>
          <w:sz w:val="18"/>
          <w:szCs w:val="18"/>
          <w:lang w:val="pt-PT"/>
        </w:rPr>
        <w:t xml:space="preserve"> ISA 220</w:t>
      </w:r>
      <w:r w:rsidR="00A0188B">
        <w:rPr>
          <w:rFonts w:ascii="Arial" w:hAnsi="Arial" w:cs="Arial"/>
          <w:sz w:val="18"/>
          <w:szCs w:val="18"/>
          <w:lang w:val="pt-PT"/>
        </w:rPr>
        <w:t xml:space="preserve"> (Revised)</w:t>
      </w:r>
      <w:r w:rsidRPr="00395DFA">
        <w:rPr>
          <w:rFonts w:ascii="Arial" w:hAnsi="Arial" w:cs="Arial"/>
          <w:sz w:val="18"/>
          <w:szCs w:val="18"/>
          <w:lang w:val="pt-PT"/>
        </w:rPr>
        <w:t xml:space="preserve">, paragraphs </w:t>
      </w:r>
      <w:r w:rsidR="00A0188B">
        <w:rPr>
          <w:rFonts w:ascii="Arial" w:hAnsi="Arial" w:cs="Arial"/>
          <w:sz w:val="18"/>
          <w:szCs w:val="18"/>
          <w:lang w:val="pt-PT"/>
        </w:rPr>
        <w:t>18</w:t>
      </w:r>
      <w:r w:rsidR="00A0188B" w:rsidRPr="00395DFA">
        <w:rPr>
          <w:rFonts w:ascii="Arial" w:hAnsi="Arial" w:cs="Arial"/>
          <w:sz w:val="18"/>
          <w:szCs w:val="18"/>
          <w:lang w:val="pt-PT"/>
        </w:rPr>
        <w:t xml:space="preserve"> </w:t>
      </w:r>
      <w:r w:rsidRPr="00395DFA">
        <w:rPr>
          <w:rFonts w:ascii="Arial" w:hAnsi="Arial" w:cs="Arial"/>
          <w:sz w:val="18"/>
          <w:szCs w:val="18"/>
          <w:lang w:val="pt-PT"/>
        </w:rPr>
        <w:t xml:space="preserve">and </w:t>
      </w:r>
      <w:r w:rsidR="00A0188B" w:rsidRPr="00395DFA">
        <w:rPr>
          <w:rFonts w:ascii="Arial" w:hAnsi="Arial" w:cs="Arial"/>
          <w:sz w:val="18"/>
          <w:szCs w:val="18"/>
          <w:lang w:val="pt-PT"/>
        </w:rPr>
        <w:t>1</w:t>
      </w:r>
      <w:r w:rsidR="00A0188B">
        <w:rPr>
          <w:rFonts w:ascii="Arial" w:hAnsi="Arial" w:cs="Arial"/>
          <w:sz w:val="18"/>
          <w:szCs w:val="18"/>
          <w:lang w:val="pt-PT"/>
        </w:rPr>
        <w:t>9</w:t>
      </w:r>
      <w:r w:rsidRPr="00395DFA">
        <w:rPr>
          <w:rFonts w:ascii="Arial" w:hAnsi="Arial" w:cs="Arial"/>
          <w:sz w:val="18"/>
          <w:szCs w:val="18"/>
          <w:lang w:val="pt-PT"/>
        </w:rPr>
        <w:t>.</w:t>
      </w:r>
    </w:p>
  </w:footnote>
  <w:footnote w:id="11">
    <w:p w14:paraId="0BE35BB4" w14:textId="18EAA977" w:rsidR="00F62618" w:rsidRPr="00395DFA" w:rsidRDefault="00F62618">
      <w:pPr>
        <w:pStyle w:val="FootnoteText"/>
        <w:rPr>
          <w:rFonts w:ascii="Arial" w:hAnsi="Arial" w:cs="Arial"/>
          <w:lang w:val="pt-PT"/>
        </w:rPr>
      </w:pPr>
      <w:r w:rsidRPr="00D625D5">
        <w:rPr>
          <w:rStyle w:val="FootnoteReference"/>
          <w:rFonts w:ascii="Arial" w:hAnsi="Arial" w:cs="Arial"/>
        </w:rPr>
        <w:footnoteRef/>
      </w:r>
      <w:r w:rsidRPr="00395DFA">
        <w:rPr>
          <w:rFonts w:ascii="Arial" w:hAnsi="Arial" w:cs="Arial"/>
          <w:lang w:val="pt-PT"/>
        </w:rPr>
        <w:t xml:space="preserve"> </w:t>
      </w:r>
      <w:r w:rsidRPr="00395DFA">
        <w:rPr>
          <w:rFonts w:ascii="Arial" w:hAnsi="Arial" w:cs="Arial"/>
          <w:sz w:val="18"/>
          <w:szCs w:val="18"/>
          <w:lang w:val="pt-PT"/>
        </w:rPr>
        <w:t>ISA 220</w:t>
      </w:r>
      <w:r w:rsidR="001F24BE">
        <w:rPr>
          <w:rFonts w:ascii="Arial" w:hAnsi="Arial" w:cs="Arial"/>
          <w:sz w:val="18"/>
          <w:szCs w:val="18"/>
          <w:lang w:val="pt-PT"/>
        </w:rPr>
        <w:t xml:space="preserve"> (Revised)</w:t>
      </w:r>
      <w:r w:rsidRPr="00395DFA">
        <w:rPr>
          <w:rFonts w:ascii="Arial" w:hAnsi="Arial" w:cs="Arial"/>
          <w:sz w:val="18"/>
          <w:szCs w:val="18"/>
          <w:lang w:val="pt-PT"/>
        </w:rPr>
        <w:t>, paragraph 2.</w:t>
      </w:r>
    </w:p>
  </w:footnote>
  <w:footnote w:id="12">
    <w:p w14:paraId="0CECA80A" w14:textId="09D6323D" w:rsidR="00F62618" w:rsidRPr="00395DFA" w:rsidRDefault="00F62618" w:rsidP="00CF23D4">
      <w:pPr>
        <w:pStyle w:val="FootnoteText"/>
        <w:rPr>
          <w:lang w:val="pt-PT"/>
        </w:rPr>
      </w:pPr>
      <w:r w:rsidRPr="005E21C4">
        <w:rPr>
          <w:rStyle w:val="FootnoteReference"/>
          <w:rFonts w:ascii="Arial" w:hAnsi="Arial" w:cs="Arial"/>
        </w:rPr>
        <w:footnoteRef/>
      </w:r>
      <w:r w:rsidRPr="00395DFA">
        <w:rPr>
          <w:rFonts w:ascii="Arial" w:hAnsi="Arial" w:cs="Arial"/>
          <w:sz w:val="18"/>
          <w:szCs w:val="18"/>
          <w:lang w:val="pt-PT"/>
        </w:rPr>
        <w:t xml:space="preserve"> ISA 220</w:t>
      </w:r>
      <w:r w:rsidR="0031419E">
        <w:rPr>
          <w:rFonts w:ascii="Arial" w:hAnsi="Arial" w:cs="Arial"/>
          <w:sz w:val="18"/>
          <w:szCs w:val="18"/>
          <w:lang w:val="pt-PT"/>
        </w:rPr>
        <w:t xml:space="preserve"> (Revised)</w:t>
      </w:r>
      <w:r w:rsidRPr="00395DFA">
        <w:rPr>
          <w:rFonts w:ascii="Arial" w:hAnsi="Arial" w:cs="Arial"/>
          <w:sz w:val="18"/>
          <w:szCs w:val="18"/>
          <w:lang w:val="pt-PT"/>
        </w:rPr>
        <w:t xml:space="preserve">, paragraph </w:t>
      </w:r>
      <w:r w:rsidR="0031419E">
        <w:rPr>
          <w:rFonts w:ascii="Arial" w:hAnsi="Arial" w:cs="Arial"/>
          <w:sz w:val="18"/>
          <w:szCs w:val="18"/>
          <w:lang w:val="pt-PT"/>
        </w:rPr>
        <w:t>13</w:t>
      </w:r>
      <w:r w:rsidRPr="00395DFA">
        <w:rPr>
          <w:rFonts w:ascii="Arial" w:hAnsi="Arial" w:cs="Arial"/>
          <w:sz w:val="18"/>
          <w:szCs w:val="18"/>
          <w:lang w:val="pt-PT"/>
        </w:rPr>
        <w:t>.</w:t>
      </w:r>
    </w:p>
  </w:footnote>
  <w:footnote w:id="13">
    <w:p w14:paraId="1BCC323F" w14:textId="62E855B0" w:rsidR="00F62618" w:rsidRPr="00395DFA" w:rsidRDefault="00F62618" w:rsidP="00F67267">
      <w:pPr>
        <w:pStyle w:val="FootnoteText"/>
        <w:rPr>
          <w:rFonts w:ascii="Arial" w:hAnsi="Arial" w:cs="Arial"/>
          <w:lang w:val="pt-PT"/>
        </w:rPr>
      </w:pPr>
      <w:r w:rsidRPr="004F1734">
        <w:rPr>
          <w:rStyle w:val="FootnoteReference"/>
          <w:rFonts w:ascii="Arial" w:hAnsi="Arial" w:cs="Arial"/>
        </w:rPr>
        <w:footnoteRef/>
      </w:r>
      <w:r w:rsidRPr="00395DFA">
        <w:rPr>
          <w:rFonts w:ascii="Arial" w:hAnsi="Arial" w:cs="Arial"/>
          <w:lang w:val="pt-PT"/>
        </w:rPr>
        <w:t xml:space="preserve"> </w:t>
      </w:r>
      <w:r w:rsidRPr="00395DFA">
        <w:rPr>
          <w:rFonts w:ascii="Arial" w:hAnsi="Arial" w:cs="Arial"/>
          <w:sz w:val="18"/>
          <w:szCs w:val="18"/>
          <w:lang w:val="pt-PT"/>
        </w:rPr>
        <w:t>ISA 220</w:t>
      </w:r>
      <w:r w:rsidR="0031419E">
        <w:rPr>
          <w:rFonts w:ascii="Arial" w:hAnsi="Arial" w:cs="Arial"/>
          <w:sz w:val="18"/>
          <w:szCs w:val="18"/>
          <w:lang w:val="pt-PT"/>
        </w:rPr>
        <w:t xml:space="preserve"> (Revised)</w:t>
      </w:r>
      <w:r w:rsidRPr="00395DFA">
        <w:rPr>
          <w:rFonts w:ascii="Arial" w:hAnsi="Arial" w:cs="Arial"/>
          <w:sz w:val="18"/>
          <w:szCs w:val="18"/>
          <w:lang w:val="pt-PT"/>
        </w:rPr>
        <w:t xml:space="preserve">, paragraphs </w:t>
      </w:r>
      <w:r w:rsidR="0031419E">
        <w:rPr>
          <w:rFonts w:ascii="Arial" w:hAnsi="Arial" w:cs="Arial"/>
          <w:sz w:val="18"/>
          <w:szCs w:val="18"/>
          <w:lang w:val="pt-PT"/>
        </w:rPr>
        <w:t>2</w:t>
      </w:r>
      <w:r w:rsidR="0031419E" w:rsidRPr="00395DFA">
        <w:rPr>
          <w:rFonts w:ascii="Arial" w:hAnsi="Arial" w:cs="Arial"/>
          <w:sz w:val="18"/>
          <w:szCs w:val="18"/>
          <w:lang w:val="pt-PT"/>
        </w:rPr>
        <w:t xml:space="preserve">2 </w:t>
      </w:r>
      <w:r w:rsidRPr="00395DFA">
        <w:rPr>
          <w:rFonts w:ascii="Arial" w:hAnsi="Arial" w:cs="Arial"/>
          <w:sz w:val="18"/>
          <w:szCs w:val="18"/>
          <w:lang w:val="pt-PT"/>
        </w:rPr>
        <w:t xml:space="preserve">and </w:t>
      </w:r>
      <w:r w:rsidR="0031419E">
        <w:rPr>
          <w:rFonts w:ascii="Arial" w:hAnsi="Arial" w:cs="Arial"/>
          <w:sz w:val="18"/>
          <w:szCs w:val="18"/>
          <w:lang w:val="pt-PT"/>
        </w:rPr>
        <w:t>2</w:t>
      </w:r>
      <w:r w:rsidR="0031419E" w:rsidRPr="00395DFA">
        <w:rPr>
          <w:rFonts w:ascii="Arial" w:hAnsi="Arial" w:cs="Arial"/>
          <w:sz w:val="18"/>
          <w:szCs w:val="18"/>
          <w:lang w:val="pt-PT"/>
        </w:rPr>
        <w:t>3</w:t>
      </w:r>
      <w:r w:rsidR="0031419E">
        <w:rPr>
          <w:rFonts w:ascii="Arial" w:hAnsi="Arial" w:cs="Arial"/>
          <w:sz w:val="18"/>
          <w:szCs w:val="18"/>
          <w:lang w:val="pt-PT"/>
        </w:rPr>
        <w:t xml:space="preserve"> and 24.</w:t>
      </w:r>
    </w:p>
  </w:footnote>
  <w:footnote w:id="14">
    <w:p w14:paraId="5058B94D" w14:textId="31C51417" w:rsidR="00F62618" w:rsidRPr="00A975A2" w:rsidRDefault="00F62618">
      <w:pPr>
        <w:pStyle w:val="FootnoteText"/>
        <w:rPr>
          <w:lang w:val="en-ZA"/>
        </w:rPr>
      </w:pPr>
      <w:r w:rsidRPr="00A975A2">
        <w:rPr>
          <w:rStyle w:val="FootnoteReference"/>
          <w:rFonts w:ascii="Arial" w:hAnsi="Arial" w:cs="Arial"/>
        </w:rPr>
        <w:footnoteRef/>
      </w:r>
      <w:r w:rsidRPr="00A975A2">
        <w:rPr>
          <w:rStyle w:val="FootnoteReference"/>
          <w:rFonts w:ascii="Arial" w:hAnsi="Arial" w:cs="Arial"/>
        </w:rPr>
        <w:t xml:space="preserve"> </w:t>
      </w:r>
      <w:r w:rsidRPr="00C0289B">
        <w:rPr>
          <w:rFonts w:ascii="Arial" w:hAnsi="Arial" w:cs="Arial"/>
          <w:sz w:val="18"/>
          <w:szCs w:val="18"/>
        </w:rPr>
        <w:t xml:space="preserve">Refer to </w:t>
      </w:r>
      <w:r>
        <w:rPr>
          <w:rFonts w:ascii="Arial" w:hAnsi="Arial" w:cs="Arial"/>
          <w:sz w:val="18"/>
          <w:szCs w:val="18"/>
        </w:rPr>
        <w:t>Appendix 3 of this Guide.</w:t>
      </w:r>
    </w:p>
  </w:footnote>
  <w:footnote w:id="15">
    <w:p w14:paraId="155CDB1D" w14:textId="672A966B" w:rsidR="00F62618" w:rsidRPr="006F243A" w:rsidRDefault="00F62618" w:rsidP="00303289">
      <w:pPr>
        <w:pStyle w:val="FootnoteText"/>
        <w:jc w:val="both"/>
        <w:rPr>
          <w:rStyle w:val="FootnoteReference"/>
          <w:rFonts w:ascii="Arial" w:hAnsi="Arial" w:cs="Arial"/>
          <w:sz w:val="24"/>
          <w:szCs w:val="24"/>
          <w:lang w:val="en-US" w:eastAsia="en-US"/>
        </w:rPr>
      </w:pPr>
      <w:r w:rsidRPr="006F243A">
        <w:rPr>
          <w:rStyle w:val="FootnoteReference"/>
          <w:rFonts w:ascii="Arial" w:hAnsi="Arial" w:cs="Arial"/>
        </w:rPr>
        <w:footnoteRef/>
      </w:r>
      <w:r w:rsidRPr="006F243A">
        <w:rPr>
          <w:rStyle w:val="FootnoteReference"/>
          <w:rFonts w:ascii="Arial" w:hAnsi="Arial" w:cs="Arial"/>
        </w:rPr>
        <w:t xml:space="preserve"> </w:t>
      </w:r>
      <w:r>
        <w:rPr>
          <w:rFonts w:ascii="Arial" w:hAnsi="Arial" w:cs="Arial"/>
          <w:sz w:val="18"/>
          <w:szCs w:val="18"/>
        </w:rPr>
        <w:t>Refer to Appendix 1 of Joint Auditors’ Considerations in Audits of Group Financial Statements.</w:t>
      </w:r>
    </w:p>
  </w:footnote>
  <w:footnote w:id="16">
    <w:p w14:paraId="045D6732" w14:textId="67D96F18" w:rsidR="00F62618" w:rsidRPr="00202E85" w:rsidRDefault="00F62618" w:rsidP="00303289">
      <w:pPr>
        <w:pStyle w:val="FootnoteText"/>
        <w:jc w:val="both"/>
        <w:rPr>
          <w:lang w:val="en-ZA"/>
        </w:rPr>
      </w:pPr>
      <w:r w:rsidRPr="00202E85">
        <w:rPr>
          <w:rStyle w:val="FootnoteReference"/>
          <w:rFonts w:ascii="Arial" w:hAnsi="Arial" w:cs="Arial"/>
        </w:rPr>
        <w:footnoteRef/>
      </w:r>
      <w:r w:rsidRPr="00202E85">
        <w:rPr>
          <w:rStyle w:val="FootnoteReference"/>
          <w:rFonts w:ascii="Arial" w:hAnsi="Arial" w:cs="Arial"/>
        </w:rPr>
        <w:t xml:space="preserve"> </w:t>
      </w:r>
      <w:r w:rsidRPr="004F1734">
        <w:rPr>
          <w:rFonts w:ascii="Arial" w:hAnsi="Arial" w:cs="Arial"/>
          <w:sz w:val="18"/>
          <w:szCs w:val="18"/>
        </w:rPr>
        <w:t xml:space="preserve">ISA </w:t>
      </w:r>
      <w:r>
        <w:rPr>
          <w:rFonts w:ascii="Arial" w:hAnsi="Arial" w:cs="Arial"/>
          <w:sz w:val="18"/>
          <w:szCs w:val="18"/>
        </w:rPr>
        <w:t>330</w:t>
      </w:r>
      <w:r w:rsidRPr="004F1734">
        <w:rPr>
          <w:rFonts w:ascii="Arial" w:hAnsi="Arial" w:cs="Arial"/>
          <w:sz w:val="18"/>
          <w:szCs w:val="18"/>
        </w:rPr>
        <w:t>,</w:t>
      </w:r>
      <w:r>
        <w:rPr>
          <w:rFonts w:ascii="Arial" w:hAnsi="Arial" w:cs="Arial"/>
          <w:sz w:val="18"/>
          <w:szCs w:val="18"/>
        </w:rPr>
        <w:t xml:space="preserve"> </w:t>
      </w:r>
      <w:r>
        <w:rPr>
          <w:rFonts w:ascii="Arial" w:hAnsi="Arial" w:cs="Arial"/>
          <w:i/>
          <w:iCs/>
          <w:sz w:val="18"/>
          <w:szCs w:val="18"/>
        </w:rPr>
        <w:t>The Auditor’s Responses to Assessed Risks</w:t>
      </w:r>
      <w:r>
        <w:rPr>
          <w:rFonts w:ascii="Arial" w:hAnsi="Arial" w:cs="Arial"/>
          <w:sz w:val="18"/>
          <w:szCs w:val="18"/>
        </w:rPr>
        <w:t>,</w:t>
      </w:r>
      <w:r w:rsidRPr="004F1734">
        <w:rPr>
          <w:rFonts w:ascii="Arial" w:hAnsi="Arial" w:cs="Arial"/>
          <w:sz w:val="18"/>
          <w:szCs w:val="18"/>
        </w:rPr>
        <w:t xml:space="preserve"> paragraph </w:t>
      </w:r>
      <w:r>
        <w:rPr>
          <w:rFonts w:ascii="Arial" w:hAnsi="Arial" w:cs="Arial"/>
          <w:sz w:val="18"/>
          <w:szCs w:val="18"/>
        </w:rPr>
        <w:t>5.</w:t>
      </w:r>
    </w:p>
  </w:footnote>
  <w:footnote w:id="17">
    <w:p w14:paraId="2E9AD2A6" w14:textId="581706BF" w:rsidR="00F62618" w:rsidRPr="00BD2D44" w:rsidRDefault="00F62618" w:rsidP="00303289">
      <w:pPr>
        <w:pStyle w:val="FootnoteText"/>
        <w:jc w:val="both"/>
        <w:rPr>
          <w:lang w:val="en-ZA"/>
        </w:rPr>
      </w:pPr>
      <w:r w:rsidRPr="00BD2D44">
        <w:rPr>
          <w:rStyle w:val="FootnoteReference"/>
          <w:rFonts w:ascii="Arial" w:hAnsi="Arial" w:cs="Arial"/>
        </w:rPr>
        <w:footnoteRef/>
      </w:r>
      <w:r w:rsidRPr="00BD2D44">
        <w:rPr>
          <w:rStyle w:val="FootnoteReference"/>
          <w:rFonts w:ascii="Arial" w:hAnsi="Arial" w:cs="Arial"/>
        </w:rPr>
        <w:t xml:space="preserve"> </w:t>
      </w:r>
      <w:r w:rsidRPr="004F1734">
        <w:rPr>
          <w:rFonts w:ascii="Arial" w:hAnsi="Arial" w:cs="Arial"/>
          <w:sz w:val="18"/>
          <w:szCs w:val="18"/>
        </w:rPr>
        <w:t xml:space="preserve">ISA </w:t>
      </w:r>
      <w:r>
        <w:rPr>
          <w:rFonts w:ascii="Arial" w:hAnsi="Arial" w:cs="Arial"/>
          <w:sz w:val="18"/>
          <w:szCs w:val="18"/>
        </w:rPr>
        <w:t>330</w:t>
      </w:r>
      <w:r w:rsidRPr="004F1734">
        <w:rPr>
          <w:rFonts w:ascii="Arial" w:hAnsi="Arial" w:cs="Arial"/>
          <w:sz w:val="18"/>
          <w:szCs w:val="18"/>
        </w:rPr>
        <w:t>,</w:t>
      </w:r>
      <w:r>
        <w:rPr>
          <w:rFonts w:ascii="Arial" w:hAnsi="Arial" w:cs="Arial"/>
          <w:sz w:val="18"/>
          <w:szCs w:val="18"/>
        </w:rPr>
        <w:t xml:space="preserve"> </w:t>
      </w:r>
      <w:r>
        <w:rPr>
          <w:rFonts w:ascii="Arial" w:hAnsi="Arial" w:cs="Arial"/>
          <w:i/>
          <w:iCs/>
          <w:sz w:val="18"/>
          <w:szCs w:val="18"/>
        </w:rPr>
        <w:t>The Auditor’s Responses to Assessed Risks</w:t>
      </w:r>
      <w:r>
        <w:rPr>
          <w:rFonts w:ascii="Arial" w:hAnsi="Arial" w:cs="Arial"/>
          <w:sz w:val="18"/>
          <w:szCs w:val="18"/>
        </w:rPr>
        <w:t>,</w:t>
      </w:r>
      <w:r w:rsidRPr="004F1734">
        <w:rPr>
          <w:rFonts w:ascii="Arial" w:hAnsi="Arial" w:cs="Arial"/>
          <w:sz w:val="18"/>
          <w:szCs w:val="18"/>
        </w:rPr>
        <w:t xml:space="preserve"> paragraph </w:t>
      </w:r>
      <w:r>
        <w:rPr>
          <w:rFonts w:ascii="Arial" w:hAnsi="Arial" w:cs="Arial"/>
          <w:sz w:val="18"/>
          <w:szCs w:val="18"/>
        </w:rPr>
        <w:t>6.</w:t>
      </w:r>
    </w:p>
  </w:footnote>
  <w:footnote w:id="18">
    <w:p w14:paraId="3F4B7EE7" w14:textId="1B87DEF6" w:rsidR="00F62618" w:rsidRPr="00DB36E1" w:rsidRDefault="00F62618" w:rsidP="00303289">
      <w:pPr>
        <w:pStyle w:val="FootnoteText"/>
        <w:jc w:val="both"/>
        <w:rPr>
          <w:lang w:val="en-ZA"/>
        </w:rPr>
      </w:pPr>
      <w:r w:rsidRPr="00DB36E1">
        <w:rPr>
          <w:rStyle w:val="FootnoteReference"/>
          <w:rFonts w:ascii="Arial" w:hAnsi="Arial" w:cs="Arial"/>
        </w:rPr>
        <w:footnoteRef/>
      </w:r>
      <w:r>
        <w:rPr>
          <w:rFonts w:ascii="Arial" w:hAnsi="Arial" w:cs="Arial"/>
          <w:sz w:val="18"/>
          <w:szCs w:val="18"/>
        </w:rPr>
        <w:t xml:space="preserve"> </w:t>
      </w:r>
      <w:r w:rsidRPr="00B0575E">
        <w:rPr>
          <w:rFonts w:ascii="Arial" w:hAnsi="Arial" w:cs="Arial"/>
          <w:sz w:val="18"/>
          <w:szCs w:val="18"/>
        </w:rPr>
        <w:t xml:space="preserve">ISA 300, </w:t>
      </w:r>
      <w:r w:rsidRPr="00B0575E">
        <w:rPr>
          <w:rFonts w:ascii="Arial" w:hAnsi="Arial" w:cs="Arial"/>
          <w:i/>
          <w:iCs/>
          <w:sz w:val="18"/>
          <w:szCs w:val="18"/>
        </w:rPr>
        <w:t>Planning an Audit of Financial Statements</w:t>
      </w:r>
      <w:r w:rsidRPr="00B0575E">
        <w:rPr>
          <w:rFonts w:ascii="Arial" w:hAnsi="Arial" w:cs="Arial"/>
          <w:sz w:val="18"/>
          <w:szCs w:val="18"/>
        </w:rPr>
        <w:t>, paragraphs 13</w:t>
      </w:r>
      <w:r>
        <w:rPr>
          <w:rFonts w:ascii="Arial" w:hAnsi="Arial" w:cs="Arial"/>
          <w:sz w:val="18"/>
          <w:szCs w:val="18"/>
        </w:rPr>
        <w:t xml:space="preserve"> and</w:t>
      </w:r>
      <w:r w:rsidRPr="00B0575E">
        <w:rPr>
          <w:rFonts w:ascii="Arial" w:hAnsi="Arial" w:cs="Arial"/>
          <w:sz w:val="18"/>
          <w:szCs w:val="18"/>
        </w:rPr>
        <w:t xml:space="preserve"> A22.</w:t>
      </w:r>
    </w:p>
  </w:footnote>
  <w:footnote w:id="19">
    <w:p w14:paraId="4E5049BF" w14:textId="4A6C5E29" w:rsidR="00F62618" w:rsidRPr="0004295C" w:rsidRDefault="00F62618" w:rsidP="00303289">
      <w:pPr>
        <w:pStyle w:val="FootnoteText"/>
        <w:jc w:val="both"/>
        <w:rPr>
          <w:rFonts w:ascii="Arial" w:hAnsi="Arial" w:cs="Arial"/>
          <w:lang w:val="en-ZA"/>
        </w:rPr>
      </w:pPr>
      <w:r w:rsidRPr="0004295C">
        <w:rPr>
          <w:rStyle w:val="FootnoteReference"/>
          <w:rFonts w:ascii="Arial" w:hAnsi="Arial" w:cs="Arial"/>
        </w:rPr>
        <w:footnoteRef/>
      </w:r>
      <w:r>
        <w:rPr>
          <w:rFonts w:ascii="Arial" w:hAnsi="Arial" w:cs="Arial"/>
          <w:sz w:val="18"/>
          <w:szCs w:val="18"/>
        </w:rPr>
        <w:t xml:space="preserve"> </w:t>
      </w:r>
      <w:r w:rsidRPr="009A526B">
        <w:rPr>
          <w:rFonts w:ascii="Arial" w:hAnsi="Arial" w:cs="Arial"/>
          <w:sz w:val="18"/>
          <w:szCs w:val="18"/>
        </w:rPr>
        <w:t xml:space="preserve">ISA 510, </w:t>
      </w:r>
      <w:r w:rsidRPr="009A526B">
        <w:rPr>
          <w:rFonts w:ascii="Arial" w:hAnsi="Arial" w:cs="Arial"/>
          <w:i/>
          <w:iCs/>
          <w:sz w:val="18"/>
          <w:szCs w:val="18"/>
        </w:rPr>
        <w:t>Initial Audit Engagements – Opening Balances</w:t>
      </w:r>
      <w:r w:rsidRPr="009A526B">
        <w:rPr>
          <w:rFonts w:ascii="Arial" w:hAnsi="Arial" w:cs="Arial"/>
          <w:sz w:val="18"/>
          <w:szCs w:val="18"/>
        </w:rPr>
        <w:t>.</w:t>
      </w:r>
    </w:p>
  </w:footnote>
  <w:footnote w:id="20">
    <w:p w14:paraId="02F2D4F3" w14:textId="062C3049" w:rsidR="00F62618" w:rsidRPr="00D90E81" w:rsidRDefault="00F62618">
      <w:pPr>
        <w:pStyle w:val="FootnoteText"/>
        <w:rPr>
          <w:lang w:val="pt-PT"/>
        </w:rPr>
      </w:pPr>
      <w:r w:rsidRPr="00CB55E9">
        <w:rPr>
          <w:rStyle w:val="FootnoteReference"/>
          <w:rFonts w:ascii="Arial" w:hAnsi="Arial" w:cs="Arial"/>
        </w:rPr>
        <w:footnoteRef/>
      </w:r>
      <w:r w:rsidRPr="00D90E81">
        <w:rPr>
          <w:rStyle w:val="FootnoteReference"/>
          <w:rFonts w:ascii="Arial" w:hAnsi="Arial" w:cs="Arial"/>
          <w:lang w:val="pt-PT"/>
        </w:rPr>
        <w:t xml:space="preserve"> </w:t>
      </w:r>
      <w:r w:rsidRPr="00D90E81">
        <w:rPr>
          <w:rFonts w:ascii="Arial" w:hAnsi="Arial" w:cs="Arial"/>
          <w:sz w:val="18"/>
          <w:szCs w:val="18"/>
          <w:lang w:val="pt-PT"/>
        </w:rPr>
        <w:t>ISA 220</w:t>
      </w:r>
      <w:r w:rsidR="00F01C0A">
        <w:rPr>
          <w:rFonts w:ascii="Arial" w:hAnsi="Arial" w:cs="Arial"/>
          <w:sz w:val="18"/>
          <w:szCs w:val="18"/>
          <w:lang w:val="pt-PT"/>
        </w:rPr>
        <w:t xml:space="preserve"> (Revised)</w:t>
      </w:r>
      <w:r w:rsidRPr="00D90E81">
        <w:rPr>
          <w:rFonts w:ascii="Arial" w:hAnsi="Arial" w:cs="Arial"/>
          <w:sz w:val="18"/>
          <w:szCs w:val="18"/>
          <w:lang w:val="pt-PT"/>
        </w:rPr>
        <w:t xml:space="preserve">, paragraph </w:t>
      </w:r>
      <w:r w:rsidR="00F01C0A">
        <w:rPr>
          <w:rFonts w:ascii="Arial" w:hAnsi="Arial" w:cs="Arial"/>
          <w:sz w:val="18"/>
          <w:szCs w:val="18"/>
          <w:lang w:val="pt-PT"/>
        </w:rPr>
        <w:t>32</w:t>
      </w:r>
      <w:r w:rsidRPr="00D90E81">
        <w:rPr>
          <w:rFonts w:ascii="Arial" w:hAnsi="Arial" w:cs="Arial"/>
          <w:sz w:val="18"/>
          <w:szCs w:val="18"/>
          <w:lang w:val="pt-PT"/>
        </w:rPr>
        <w:t>.</w:t>
      </w:r>
    </w:p>
  </w:footnote>
  <w:footnote w:id="21">
    <w:p w14:paraId="41FA22B7" w14:textId="684510D9" w:rsidR="00F62618" w:rsidRPr="00D90E81" w:rsidRDefault="00F62618" w:rsidP="00705141">
      <w:pPr>
        <w:pStyle w:val="FootnoteText"/>
        <w:rPr>
          <w:rFonts w:ascii="Arial" w:hAnsi="Arial" w:cs="Arial"/>
          <w:lang w:val="pt-PT"/>
        </w:rPr>
      </w:pPr>
      <w:r w:rsidRPr="00EC2A44">
        <w:rPr>
          <w:rStyle w:val="FootnoteReference"/>
          <w:rFonts w:ascii="Arial" w:hAnsi="Arial" w:cs="Arial"/>
        </w:rPr>
        <w:footnoteRef/>
      </w:r>
      <w:r w:rsidRPr="00D90E81">
        <w:rPr>
          <w:rFonts w:ascii="Arial" w:hAnsi="Arial" w:cs="Arial"/>
          <w:lang w:val="pt-PT"/>
        </w:rPr>
        <w:t xml:space="preserve"> </w:t>
      </w:r>
      <w:r w:rsidRPr="00D90E81">
        <w:rPr>
          <w:rFonts w:ascii="Arial" w:hAnsi="Arial" w:cs="Arial"/>
          <w:sz w:val="18"/>
          <w:szCs w:val="18"/>
          <w:lang w:val="pt-PT"/>
        </w:rPr>
        <w:t>ISA 220</w:t>
      </w:r>
      <w:r w:rsidR="00F01C0A">
        <w:rPr>
          <w:rFonts w:ascii="Arial" w:hAnsi="Arial" w:cs="Arial"/>
          <w:sz w:val="18"/>
          <w:szCs w:val="18"/>
          <w:lang w:val="pt-PT"/>
        </w:rPr>
        <w:t xml:space="preserve"> (Revised)</w:t>
      </w:r>
      <w:r w:rsidRPr="00D90E81">
        <w:rPr>
          <w:rFonts w:ascii="Arial" w:hAnsi="Arial" w:cs="Arial"/>
          <w:sz w:val="18"/>
          <w:szCs w:val="18"/>
          <w:lang w:val="pt-PT"/>
        </w:rPr>
        <w:t xml:space="preserve">, paragraph </w:t>
      </w:r>
      <w:r w:rsidR="00F01C0A" w:rsidRPr="00D90E81">
        <w:rPr>
          <w:rFonts w:ascii="Arial" w:hAnsi="Arial" w:cs="Arial"/>
          <w:sz w:val="18"/>
          <w:szCs w:val="18"/>
          <w:lang w:val="pt-PT"/>
        </w:rPr>
        <w:t>A</w:t>
      </w:r>
      <w:r w:rsidR="00F01C0A">
        <w:rPr>
          <w:rFonts w:ascii="Arial" w:hAnsi="Arial" w:cs="Arial"/>
          <w:sz w:val="18"/>
          <w:szCs w:val="18"/>
          <w:lang w:val="pt-PT"/>
        </w:rPr>
        <w:t>91 and A92</w:t>
      </w:r>
      <w:r w:rsidRPr="00D90E81">
        <w:rPr>
          <w:rFonts w:ascii="Arial" w:hAnsi="Arial" w:cs="Arial"/>
          <w:sz w:val="18"/>
          <w:szCs w:val="18"/>
          <w:lang w:val="pt-PT"/>
        </w:rPr>
        <w:t>.</w:t>
      </w:r>
    </w:p>
  </w:footnote>
  <w:footnote w:id="22">
    <w:p w14:paraId="727D226B" w14:textId="028823AF" w:rsidR="00F62618" w:rsidRPr="00D90E81" w:rsidRDefault="00F62618">
      <w:pPr>
        <w:pStyle w:val="FootnoteText"/>
        <w:rPr>
          <w:lang w:val="pt-PT"/>
        </w:rPr>
      </w:pPr>
      <w:r w:rsidRPr="00470A16">
        <w:rPr>
          <w:rStyle w:val="FootnoteReference"/>
          <w:rFonts w:ascii="Arial" w:hAnsi="Arial" w:cs="Arial"/>
        </w:rPr>
        <w:footnoteRef/>
      </w:r>
      <w:r w:rsidRPr="00D90E81">
        <w:rPr>
          <w:rStyle w:val="FootnoteReference"/>
          <w:rFonts w:ascii="Arial" w:hAnsi="Arial" w:cs="Arial"/>
          <w:lang w:val="pt-PT"/>
        </w:rPr>
        <w:t xml:space="preserve"> </w:t>
      </w:r>
      <w:r w:rsidRPr="00D90E81">
        <w:rPr>
          <w:rFonts w:ascii="Arial" w:hAnsi="Arial" w:cs="Arial"/>
          <w:lang w:val="pt-PT"/>
        </w:rPr>
        <w:t xml:space="preserve"> </w:t>
      </w:r>
      <w:r w:rsidR="00F129A6" w:rsidRPr="00D90E81">
        <w:rPr>
          <w:rFonts w:ascii="Arial" w:hAnsi="Arial" w:cs="Arial"/>
          <w:sz w:val="18"/>
          <w:szCs w:val="18"/>
          <w:lang w:val="pt-PT"/>
        </w:rPr>
        <w:t>ISQ</w:t>
      </w:r>
      <w:r w:rsidR="00F129A6">
        <w:rPr>
          <w:rFonts w:ascii="Arial" w:hAnsi="Arial" w:cs="Arial"/>
          <w:sz w:val="18"/>
          <w:szCs w:val="18"/>
          <w:lang w:val="pt-PT"/>
        </w:rPr>
        <w:t>M</w:t>
      </w:r>
      <w:r w:rsidR="00F129A6" w:rsidRPr="00D90E81">
        <w:rPr>
          <w:rFonts w:ascii="Arial" w:hAnsi="Arial" w:cs="Arial"/>
          <w:sz w:val="18"/>
          <w:szCs w:val="18"/>
          <w:lang w:val="pt-PT"/>
        </w:rPr>
        <w:t xml:space="preserve"> </w:t>
      </w:r>
      <w:r w:rsidRPr="00D90E81">
        <w:rPr>
          <w:rFonts w:ascii="Arial" w:hAnsi="Arial" w:cs="Arial"/>
          <w:sz w:val="18"/>
          <w:szCs w:val="18"/>
          <w:lang w:val="pt-PT"/>
        </w:rPr>
        <w:t xml:space="preserve">1, paragraph A </w:t>
      </w:r>
      <w:r w:rsidR="00F129A6">
        <w:rPr>
          <w:rFonts w:ascii="Arial" w:hAnsi="Arial" w:cs="Arial"/>
          <w:sz w:val="18"/>
          <w:szCs w:val="18"/>
          <w:lang w:val="pt-PT"/>
        </w:rPr>
        <w:t>76</w:t>
      </w:r>
      <w:r w:rsidRPr="00D90E81">
        <w:rPr>
          <w:rFonts w:ascii="Arial" w:hAnsi="Arial" w:cs="Arial"/>
          <w:lang w:val="pt-PT"/>
        </w:rPr>
        <w:t>.</w:t>
      </w:r>
    </w:p>
  </w:footnote>
  <w:footnote w:id="23">
    <w:p w14:paraId="7E2710A7" w14:textId="0EE717CB" w:rsidR="00F62618" w:rsidRPr="00D90E81" w:rsidRDefault="00F62618">
      <w:pPr>
        <w:pStyle w:val="FootnoteText"/>
        <w:rPr>
          <w:rStyle w:val="FootnoteReference"/>
          <w:rFonts w:ascii="Arial" w:hAnsi="Arial" w:cs="Arial"/>
          <w:lang w:val="pt-PT"/>
        </w:rPr>
      </w:pPr>
      <w:r w:rsidRPr="00F7575E">
        <w:rPr>
          <w:rStyle w:val="FootnoteReference"/>
          <w:rFonts w:ascii="Arial" w:hAnsi="Arial" w:cs="Arial"/>
        </w:rPr>
        <w:footnoteRef/>
      </w:r>
      <w:r w:rsidRPr="00D90E81">
        <w:rPr>
          <w:rStyle w:val="FootnoteReference"/>
          <w:rFonts w:ascii="Arial" w:hAnsi="Arial" w:cs="Arial"/>
          <w:lang w:val="pt-PT"/>
        </w:rPr>
        <w:t xml:space="preserve"> </w:t>
      </w:r>
      <w:r w:rsidRPr="00D90E81">
        <w:rPr>
          <w:rFonts w:ascii="Arial" w:hAnsi="Arial" w:cs="Arial"/>
          <w:sz w:val="18"/>
          <w:szCs w:val="18"/>
          <w:lang w:val="pt-PT"/>
        </w:rPr>
        <w:t>ISA 600, paragraph 40.</w:t>
      </w:r>
    </w:p>
  </w:footnote>
  <w:footnote w:id="24">
    <w:p w14:paraId="0D6EC2AC" w14:textId="5E90A7FE" w:rsidR="00F62618" w:rsidRPr="00974134" w:rsidRDefault="00F62618">
      <w:pPr>
        <w:pStyle w:val="FootnoteText"/>
        <w:rPr>
          <w:lang w:val="en-ZA"/>
        </w:rPr>
      </w:pPr>
      <w:r w:rsidRPr="00974134">
        <w:rPr>
          <w:rStyle w:val="FootnoteReference"/>
          <w:rFonts w:ascii="Arial" w:hAnsi="Arial" w:cs="Arial"/>
        </w:rPr>
        <w:footnoteRef/>
      </w:r>
      <w:r>
        <w:t xml:space="preserve"> </w:t>
      </w:r>
      <w:r w:rsidRPr="00E562B4">
        <w:rPr>
          <w:rFonts w:ascii="Arial" w:hAnsi="Arial" w:cs="Arial"/>
          <w:sz w:val="18"/>
          <w:szCs w:val="18"/>
        </w:rPr>
        <w:t>ISA 600, paragraph 4</w:t>
      </w:r>
      <w:r>
        <w:rPr>
          <w:rFonts w:ascii="Arial" w:hAnsi="Arial" w:cs="Arial"/>
          <w:sz w:val="18"/>
          <w:szCs w:val="18"/>
        </w:rPr>
        <w:t>1.</w:t>
      </w:r>
    </w:p>
  </w:footnote>
  <w:footnote w:id="25">
    <w:p w14:paraId="230F2D1C" w14:textId="6586450A" w:rsidR="00F62618" w:rsidRPr="00703F20" w:rsidRDefault="00F62618" w:rsidP="00F10A42">
      <w:pPr>
        <w:pStyle w:val="FootnoteText"/>
        <w:jc w:val="both"/>
        <w:rPr>
          <w:lang w:val="en-ZA"/>
        </w:rPr>
      </w:pPr>
      <w:r w:rsidRPr="00703F20">
        <w:rPr>
          <w:rStyle w:val="FootnoteReference"/>
          <w:rFonts w:ascii="Arial" w:hAnsi="Arial" w:cs="Arial"/>
        </w:rPr>
        <w:footnoteRef/>
      </w:r>
      <w:r>
        <w:rPr>
          <w:rFonts w:ascii="Arial" w:hAnsi="Arial" w:cs="Arial"/>
          <w:sz w:val="18"/>
          <w:szCs w:val="18"/>
        </w:rPr>
        <w:t xml:space="preserve"> </w:t>
      </w:r>
      <w:r w:rsidRPr="00C0289B">
        <w:rPr>
          <w:rFonts w:ascii="Arial" w:hAnsi="Arial" w:cs="Arial"/>
          <w:sz w:val="18"/>
          <w:szCs w:val="18"/>
        </w:rPr>
        <w:t xml:space="preserve">Refer to </w:t>
      </w:r>
      <w:r>
        <w:rPr>
          <w:rFonts w:ascii="Arial" w:hAnsi="Arial" w:cs="Arial"/>
          <w:sz w:val="18"/>
          <w:szCs w:val="18"/>
        </w:rPr>
        <w:t>Appendix 3 of this Guide.</w:t>
      </w:r>
    </w:p>
  </w:footnote>
  <w:footnote w:id="26">
    <w:p w14:paraId="64D112F5" w14:textId="76689872" w:rsidR="00F62618" w:rsidRPr="00E24922" w:rsidRDefault="00F62618" w:rsidP="00F10A42">
      <w:pPr>
        <w:pStyle w:val="FootnoteText"/>
        <w:ind w:left="180" w:hanging="180"/>
        <w:jc w:val="both"/>
        <w:rPr>
          <w:lang w:val="en-ZA"/>
        </w:rPr>
      </w:pPr>
      <w:r w:rsidRPr="007E5C7D">
        <w:rPr>
          <w:rStyle w:val="FootnoteReference"/>
          <w:rFonts w:ascii="Arial" w:hAnsi="Arial" w:cs="Arial"/>
        </w:rPr>
        <w:footnoteRef/>
      </w:r>
      <w:r w:rsidRPr="00E24922">
        <w:rPr>
          <w:rStyle w:val="FootnoteReference"/>
          <w:rFonts w:ascii="Arial" w:hAnsi="Arial" w:cs="Arial"/>
        </w:rPr>
        <w:t xml:space="preserve"> </w:t>
      </w:r>
      <w:r w:rsidRPr="00A33086">
        <w:rPr>
          <w:rFonts w:ascii="Arial" w:hAnsi="Arial" w:cs="Arial"/>
          <w:sz w:val="18"/>
          <w:szCs w:val="18"/>
        </w:rPr>
        <w:t>Refers to different points of views about how to conduct the joint audit engagement in general, and not only to the joint audit opinion</w:t>
      </w:r>
      <w:r>
        <w:rPr>
          <w:rFonts w:ascii="Arial" w:hAnsi="Arial" w:cs="Arial"/>
        </w:rPr>
        <w:t>.</w:t>
      </w:r>
    </w:p>
  </w:footnote>
  <w:footnote w:id="27">
    <w:p w14:paraId="5ED71D1F" w14:textId="09777325" w:rsidR="00F62618" w:rsidRPr="008B2583" w:rsidRDefault="00F62618" w:rsidP="00F10A42">
      <w:pPr>
        <w:pStyle w:val="FootnoteText"/>
        <w:jc w:val="both"/>
        <w:rPr>
          <w:rFonts w:ascii="Arial" w:hAnsi="Arial" w:cs="Arial"/>
          <w:lang w:val="en-ZA"/>
        </w:rPr>
      </w:pPr>
      <w:r w:rsidRPr="008B2583">
        <w:rPr>
          <w:rStyle w:val="FootnoteReference"/>
          <w:rFonts w:ascii="Arial" w:hAnsi="Arial" w:cs="Arial"/>
        </w:rPr>
        <w:footnoteRef/>
      </w:r>
      <w:r w:rsidRPr="008B2583">
        <w:rPr>
          <w:rFonts w:ascii="Arial" w:hAnsi="Arial" w:cs="Arial"/>
        </w:rPr>
        <w:t xml:space="preserve"> </w:t>
      </w:r>
      <w:r w:rsidRPr="008B2583">
        <w:rPr>
          <w:rFonts w:ascii="Arial" w:hAnsi="Arial" w:cs="Arial"/>
          <w:sz w:val="18"/>
          <w:szCs w:val="18"/>
        </w:rPr>
        <w:t>ISA 700</w:t>
      </w:r>
      <w:r>
        <w:rPr>
          <w:rFonts w:ascii="Arial" w:hAnsi="Arial" w:cs="Arial"/>
          <w:sz w:val="18"/>
          <w:szCs w:val="18"/>
        </w:rPr>
        <w:t xml:space="preserve"> (Revised)</w:t>
      </w:r>
      <w:r w:rsidRPr="008B2583">
        <w:rPr>
          <w:rFonts w:ascii="Arial" w:hAnsi="Arial" w:cs="Arial"/>
          <w:sz w:val="18"/>
          <w:szCs w:val="18"/>
        </w:rPr>
        <w:t xml:space="preserve">, </w:t>
      </w:r>
      <w:r w:rsidRPr="00B16213">
        <w:rPr>
          <w:rFonts w:ascii="Arial" w:hAnsi="Arial" w:cs="Arial"/>
          <w:i/>
          <w:iCs/>
          <w:sz w:val="18"/>
          <w:szCs w:val="18"/>
        </w:rPr>
        <w:t>Forming an Opinion and Reporting on Financial Statements</w:t>
      </w:r>
      <w:r w:rsidRPr="008B2583">
        <w:rPr>
          <w:rFonts w:ascii="Arial" w:hAnsi="Arial" w:cs="Arial"/>
          <w:sz w:val="18"/>
          <w:szCs w:val="18"/>
        </w:rPr>
        <w:t>, paragraph 11.</w:t>
      </w:r>
    </w:p>
  </w:footnote>
  <w:footnote w:id="28">
    <w:p w14:paraId="69FDE192" w14:textId="6B13836C" w:rsidR="00F62618" w:rsidRPr="00FB0CD4" w:rsidRDefault="00F62618" w:rsidP="00F10A42">
      <w:pPr>
        <w:pStyle w:val="FootnoteText"/>
        <w:ind w:left="180" w:hanging="180"/>
        <w:jc w:val="both"/>
        <w:rPr>
          <w:lang w:val="en-ZA"/>
        </w:rPr>
      </w:pPr>
      <w:r w:rsidRPr="00FB0CD4">
        <w:rPr>
          <w:rStyle w:val="FootnoteReference"/>
          <w:rFonts w:ascii="Arial" w:hAnsi="Arial" w:cs="Arial"/>
        </w:rPr>
        <w:footnoteRef/>
      </w:r>
      <w:r w:rsidRPr="00FB0CD4">
        <w:rPr>
          <w:rStyle w:val="FootnoteReference"/>
          <w:rFonts w:ascii="Arial" w:hAnsi="Arial" w:cs="Arial"/>
        </w:rPr>
        <w:t xml:space="preserve"> </w:t>
      </w:r>
      <w:r w:rsidRPr="00C0289B">
        <w:rPr>
          <w:rFonts w:ascii="Arial" w:hAnsi="Arial" w:cs="Arial"/>
          <w:sz w:val="18"/>
          <w:szCs w:val="18"/>
        </w:rPr>
        <w:t xml:space="preserve">Refer to </w:t>
      </w:r>
      <w:r>
        <w:rPr>
          <w:rFonts w:ascii="Arial" w:hAnsi="Arial" w:cs="Arial"/>
          <w:sz w:val="18"/>
          <w:szCs w:val="18"/>
        </w:rPr>
        <w:t>Appendix 2 for a summary of documentation considerations regarding topics covered in this Guide.</w:t>
      </w:r>
    </w:p>
  </w:footnote>
  <w:footnote w:id="29">
    <w:p w14:paraId="6085967E" w14:textId="77777777" w:rsidR="00F62618" w:rsidRPr="00C0289B" w:rsidRDefault="00F62618" w:rsidP="00F10A42">
      <w:pPr>
        <w:pStyle w:val="FootnoteText"/>
        <w:jc w:val="both"/>
        <w:rPr>
          <w:rFonts w:ascii="Arial" w:hAnsi="Arial" w:cs="Arial"/>
          <w:sz w:val="18"/>
          <w:szCs w:val="18"/>
        </w:rPr>
      </w:pPr>
      <w:r w:rsidRPr="008E4A61">
        <w:rPr>
          <w:rStyle w:val="FootnoteReference"/>
          <w:rFonts w:ascii="Arial" w:hAnsi="Arial" w:cs="Arial"/>
        </w:rPr>
        <w:footnoteRef/>
      </w:r>
      <w:r>
        <w:rPr>
          <w:rFonts w:ascii="Arial" w:hAnsi="Arial" w:cs="Arial"/>
          <w:sz w:val="18"/>
          <w:szCs w:val="18"/>
        </w:rPr>
        <w:t xml:space="preserve"> </w:t>
      </w:r>
      <w:r w:rsidRPr="00C0289B">
        <w:rPr>
          <w:rFonts w:ascii="Arial" w:hAnsi="Arial" w:cs="Arial"/>
          <w:sz w:val="18"/>
          <w:szCs w:val="18"/>
        </w:rPr>
        <w:t>Refers to the collective audit file held by the joint auditors.</w:t>
      </w:r>
    </w:p>
  </w:footnote>
  <w:footnote w:id="30">
    <w:p w14:paraId="7FEB3F61" w14:textId="77777777" w:rsidR="00F62618" w:rsidRPr="00395DFA" w:rsidRDefault="00F62618" w:rsidP="00F10A42">
      <w:pPr>
        <w:pStyle w:val="FootnoteText"/>
        <w:jc w:val="both"/>
        <w:rPr>
          <w:lang w:val="pt-PT"/>
        </w:rPr>
      </w:pPr>
      <w:r w:rsidRPr="008B081F">
        <w:rPr>
          <w:rStyle w:val="FootnoteReference"/>
          <w:rFonts w:ascii="Arial" w:hAnsi="Arial" w:cs="Arial"/>
        </w:rPr>
        <w:footnoteRef/>
      </w:r>
      <w:r w:rsidRPr="00395DFA">
        <w:rPr>
          <w:rStyle w:val="FootnoteReference"/>
          <w:rFonts w:ascii="Arial" w:hAnsi="Arial" w:cs="Arial"/>
          <w:lang w:val="pt-PT"/>
        </w:rPr>
        <w:t xml:space="preserve"> </w:t>
      </w:r>
      <w:r w:rsidRPr="00395DFA">
        <w:rPr>
          <w:rFonts w:ascii="Arial" w:hAnsi="Arial" w:cs="Arial"/>
          <w:sz w:val="18"/>
          <w:szCs w:val="18"/>
          <w:lang w:val="pt-PT"/>
        </w:rPr>
        <w:t>ISA 230, paragraph 8.</w:t>
      </w:r>
    </w:p>
  </w:footnote>
  <w:footnote w:id="31">
    <w:p w14:paraId="2EF3783F" w14:textId="1D33FDA0" w:rsidR="00F62618" w:rsidRPr="00395DFA" w:rsidRDefault="00F62618" w:rsidP="00F10A42">
      <w:pPr>
        <w:pStyle w:val="FootnoteText"/>
        <w:jc w:val="both"/>
        <w:rPr>
          <w:rFonts w:ascii="Arial" w:hAnsi="Arial" w:cs="Arial"/>
          <w:lang w:val="pt-PT"/>
        </w:rPr>
      </w:pPr>
      <w:r w:rsidRPr="00260CF7">
        <w:rPr>
          <w:rStyle w:val="FootnoteReference"/>
          <w:rFonts w:ascii="Arial" w:hAnsi="Arial" w:cs="Arial"/>
        </w:rPr>
        <w:footnoteRef/>
      </w:r>
      <w:r w:rsidRPr="00395DFA">
        <w:rPr>
          <w:rFonts w:ascii="Arial" w:hAnsi="Arial" w:cs="Arial"/>
          <w:sz w:val="18"/>
          <w:szCs w:val="18"/>
          <w:lang w:val="pt-PT"/>
        </w:rPr>
        <w:t xml:space="preserve"> ISA 230, paragraphs 14 and A21.</w:t>
      </w:r>
    </w:p>
  </w:footnote>
  <w:footnote w:id="32">
    <w:p w14:paraId="721947A3" w14:textId="7C8D388A" w:rsidR="00F62618" w:rsidRPr="00703F20" w:rsidRDefault="00F62618">
      <w:pPr>
        <w:pStyle w:val="FootnoteText"/>
        <w:rPr>
          <w:lang w:val="en-ZA"/>
        </w:rPr>
      </w:pPr>
      <w:r w:rsidRPr="00703F20">
        <w:rPr>
          <w:rStyle w:val="FootnoteReference"/>
          <w:rFonts w:ascii="Arial" w:hAnsi="Arial" w:cs="Arial"/>
        </w:rPr>
        <w:footnoteRef/>
      </w:r>
      <w:bookmarkStart w:id="26" w:name="_Hlk22741376"/>
      <w:r>
        <w:rPr>
          <w:rFonts w:ascii="Arial" w:hAnsi="Arial" w:cs="Arial"/>
          <w:sz w:val="18"/>
          <w:szCs w:val="18"/>
        </w:rPr>
        <w:t xml:space="preserve"> </w:t>
      </w:r>
      <w:r w:rsidRPr="00703F20">
        <w:rPr>
          <w:rFonts w:ascii="Arial" w:hAnsi="Arial" w:cs="Arial"/>
          <w:sz w:val="18"/>
          <w:szCs w:val="18"/>
        </w:rPr>
        <w:t>Refer to paragraph 2 of this</w:t>
      </w:r>
      <w:r>
        <w:rPr>
          <w:rFonts w:ascii="Arial" w:hAnsi="Arial" w:cs="Arial"/>
          <w:sz w:val="18"/>
          <w:szCs w:val="18"/>
        </w:rPr>
        <w:t xml:space="preserve"> </w:t>
      </w:r>
      <w:r w:rsidRPr="00703F20">
        <w:rPr>
          <w:rFonts w:ascii="Arial" w:hAnsi="Arial" w:cs="Arial"/>
          <w:sz w:val="18"/>
          <w:szCs w:val="18"/>
        </w:rPr>
        <w:t>Guide</w:t>
      </w:r>
      <w:bookmarkEnd w:id="26"/>
      <w:r>
        <w:rPr>
          <w:rFonts w:ascii="Arial" w:hAnsi="Arial" w:cs="Arial"/>
          <w:sz w:val="18"/>
          <w:szCs w:val="18"/>
        </w:rPr>
        <w:t>.</w:t>
      </w:r>
    </w:p>
  </w:footnote>
  <w:footnote w:id="33">
    <w:p w14:paraId="7A9DF3D0" w14:textId="372561A9" w:rsidR="00F62618" w:rsidRPr="007E5C7D" w:rsidRDefault="00F62618">
      <w:pPr>
        <w:pStyle w:val="FootnoteText"/>
        <w:rPr>
          <w:lang w:val="en-ZA"/>
        </w:rPr>
      </w:pPr>
      <w:r w:rsidRPr="007E5C7D">
        <w:rPr>
          <w:rStyle w:val="FootnoteReference"/>
          <w:rFonts w:ascii="Arial" w:hAnsi="Arial" w:cs="Arial"/>
        </w:rPr>
        <w:footnoteRef/>
      </w:r>
      <w:r>
        <w:t xml:space="preserve"> </w:t>
      </w:r>
      <w:r w:rsidRPr="008E4A61">
        <w:rPr>
          <w:rFonts w:ascii="Arial" w:hAnsi="Arial" w:cs="Arial"/>
          <w:sz w:val="18"/>
          <w:szCs w:val="18"/>
        </w:rPr>
        <w:t xml:space="preserve">Revised Guide for Registered Auditors: </w:t>
      </w:r>
      <w:r w:rsidRPr="008E4A61">
        <w:rPr>
          <w:rFonts w:ascii="Arial" w:hAnsi="Arial" w:cs="Arial"/>
          <w:i/>
          <w:iCs/>
          <w:sz w:val="18"/>
          <w:szCs w:val="18"/>
        </w:rPr>
        <w:t xml:space="preserve">Access to Working Papers, </w:t>
      </w:r>
      <w:r w:rsidRPr="008E4A61">
        <w:rPr>
          <w:rFonts w:ascii="Arial" w:hAnsi="Arial" w:cs="Arial"/>
          <w:sz w:val="18"/>
          <w:szCs w:val="18"/>
        </w:rPr>
        <w:t>paragraph 29</w:t>
      </w:r>
      <w:r>
        <w:rPr>
          <w:rFonts w:ascii="Arial" w:hAnsi="Arial" w:cs="Arial"/>
          <w:sz w:val="18"/>
          <w:szCs w:val="18"/>
        </w:rPr>
        <w:t>.</w:t>
      </w:r>
    </w:p>
  </w:footnote>
  <w:footnote w:id="34">
    <w:p w14:paraId="75627A11" w14:textId="35240822" w:rsidR="00F62618" w:rsidRPr="00FF0E37" w:rsidRDefault="00F62618" w:rsidP="00703F20">
      <w:pPr>
        <w:pStyle w:val="FootnoteText"/>
        <w:ind w:left="180" w:hanging="180"/>
        <w:rPr>
          <w:rFonts w:ascii="Arial" w:hAnsi="Arial" w:cs="Arial"/>
          <w:lang w:val="en-ZA"/>
        </w:rPr>
      </w:pPr>
      <w:r w:rsidRPr="00613D46">
        <w:rPr>
          <w:rStyle w:val="FootnoteReference"/>
          <w:rFonts w:ascii="Arial" w:hAnsi="Arial" w:cs="Arial"/>
        </w:rPr>
        <w:footnoteRef/>
      </w:r>
      <w:r>
        <w:rPr>
          <w:rFonts w:ascii="Arial" w:hAnsi="Arial" w:cs="Arial"/>
          <w:sz w:val="18"/>
          <w:szCs w:val="18"/>
        </w:rPr>
        <w:t xml:space="preserve"> </w:t>
      </w:r>
      <w:r w:rsidRPr="00834EED">
        <w:rPr>
          <w:rFonts w:ascii="Arial" w:hAnsi="Arial" w:cs="Arial"/>
          <w:sz w:val="18"/>
          <w:szCs w:val="18"/>
        </w:rPr>
        <w:t xml:space="preserve">Revised Guide for Registered Auditors: </w:t>
      </w:r>
      <w:r w:rsidRPr="00834EED">
        <w:rPr>
          <w:rFonts w:ascii="Arial" w:hAnsi="Arial" w:cs="Arial"/>
          <w:i/>
          <w:iCs/>
          <w:sz w:val="18"/>
          <w:szCs w:val="18"/>
        </w:rPr>
        <w:t xml:space="preserve">Reportable </w:t>
      </w:r>
      <w:r>
        <w:rPr>
          <w:rFonts w:ascii="Arial" w:hAnsi="Arial" w:cs="Arial"/>
          <w:i/>
          <w:iCs/>
          <w:sz w:val="18"/>
          <w:szCs w:val="18"/>
        </w:rPr>
        <w:t>I</w:t>
      </w:r>
      <w:r w:rsidRPr="00834EED">
        <w:rPr>
          <w:rFonts w:ascii="Arial" w:hAnsi="Arial" w:cs="Arial"/>
          <w:i/>
          <w:iCs/>
          <w:sz w:val="18"/>
          <w:szCs w:val="18"/>
        </w:rPr>
        <w:t>rregularities in terms of the Auditing Profession Act</w:t>
      </w:r>
      <w:r>
        <w:rPr>
          <w:rFonts w:ascii="Arial" w:hAnsi="Arial" w:cs="Arial"/>
          <w:i/>
          <w:iCs/>
          <w:sz w:val="18"/>
          <w:szCs w:val="18"/>
        </w:rPr>
        <w:t xml:space="preserve">, </w:t>
      </w:r>
      <w:r>
        <w:rPr>
          <w:rFonts w:ascii="Arial" w:hAnsi="Arial" w:cs="Arial"/>
          <w:sz w:val="18"/>
          <w:szCs w:val="18"/>
        </w:rPr>
        <w:t>paragraph</w:t>
      </w:r>
      <w:r w:rsidRPr="00834EED">
        <w:rPr>
          <w:rFonts w:ascii="Arial" w:hAnsi="Arial" w:cs="Arial"/>
          <w:sz w:val="18"/>
          <w:szCs w:val="18"/>
        </w:rPr>
        <w:t xml:space="preserve"> 6.2.1</w:t>
      </w:r>
      <w:r>
        <w:rPr>
          <w:rFonts w:ascii="Arial" w:hAnsi="Arial" w:cs="Arial"/>
          <w:sz w:val="18"/>
          <w:szCs w:val="18"/>
        </w:rPr>
        <w:t>.</w:t>
      </w:r>
    </w:p>
  </w:footnote>
  <w:footnote w:id="35">
    <w:p w14:paraId="5DF1CB6B" w14:textId="134C0F35" w:rsidR="00F62618" w:rsidRPr="00766909" w:rsidRDefault="00F62618" w:rsidP="00947C3C">
      <w:pPr>
        <w:pStyle w:val="FootnoteText"/>
        <w:rPr>
          <w:rFonts w:ascii="Arial" w:hAnsi="Arial" w:cs="Arial"/>
          <w:lang w:val="en-ZA"/>
        </w:rPr>
      </w:pPr>
      <w:r w:rsidRPr="00766909">
        <w:rPr>
          <w:rStyle w:val="FootnoteReference"/>
          <w:rFonts w:ascii="Arial" w:hAnsi="Arial" w:cs="Arial"/>
        </w:rPr>
        <w:footnoteRef/>
      </w:r>
      <w:r>
        <w:rPr>
          <w:rFonts w:ascii="Arial" w:hAnsi="Arial" w:cs="Arial"/>
        </w:rPr>
        <w:t xml:space="preserve"> </w:t>
      </w:r>
      <w:r w:rsidRPr="00C061E8">
        <w:rPr>
          <w:rFonts w:ascii="Arial" w:hAnsi="Arial" w:cs="Arial"/>
          <w:sz w:val="18"/>
          <w:szCs w:val="18"/>
        </w:rPr>
        <w:t>Rule on Mandatory Audit Firm Rotation, transitional provisions, paragraph 1</w:t>
      </w:r>
      <w:r>
        <w:rPr>
          <w:rFonts w:ascii="Arial" w:hAnsi="Arial" w:cs="Arial"/>
        </w:rPr>
        <w:t>.</w:t>
      </w:r>
    </w:p>
  </w:footnote>
  <w:footnote w:id="36">
    <w:p w14:paraId="752D5457" w14:textId="5AC1033B" w:rsidR="00F62618" w:rsidRPr="001C687E" w:rsidRDefault="00F62618">
      <w:pPr>
        <w:pStyle w:val="FootnoteText"/>
        <w:rPr>
          <w:lang w:val="en-ZA"/>
        </w:rPr>
      </w:pPr>
      <w:r w:rsidRPr="001C687E">
        <w:rPr>
          <w:rStyle w:val="FootnoteReference"/>
          <w:rFonts w:ascii="Arial" w:hAnsi="Arial" w:cs="Arial"/>
        </w:rPr>
        <w:footnoteRef/>
      </w:r>
      <w:r w:rsidRPr="001C687E">
        <w:rPr>
          <w:rStyle w:val="FootnoteReference"/>
          <w:rFonts w:ascii="Arial" w:hAnsi="Arial" w:cs="Arial"/>
        </w:rPr>
        <w:t xml:space="preserve"> </w:t>
      </w:r>
      <w:r>
        <w:rPr>
          <w:rFonts w:ascii="Arial" w:hAnsi="Arial" w:cs="Arial"/>
          <w:sz w:val="18"/>
          <w:szCs w:val="18"/>
        </w:rPr>
        <w:t>Also referred to as a sub-contacted audit.</w:t>
      </w:r>
    </w:p>
  </w:footnote>
  <w:footnote w:id="37">
    <w:p w14:paraId="12F2052B" w14:textId="40E6A3A3" w:rsidR="00F62618" w:rsidRPr="00164925" w:rsidRDefault="00F62618">
      <w:pPr>
        <w:pStyle w:val="FootnoteText"/>
        <w:rPr>
          <w:rStyle w:val="FootnoteReference"/>
          <w:rFonts w:ascii="Arial" w:hAnsi="Arial" w:cs="Arial"/>
        </w:rPr>
      </w:pPr>
      <w:r w:rsidRPr="00164925">
        <w:rPr>
          <w:rStyle w:val="FootnoteReference"/>
          <w:rFonts w:ascii="Arial" w:hAnsi="Arial" w:cs="Arial"/>
        </w:rPr>
        <w:footnoteRef/>
      </w:r>
      <w:r w:rsidRPr="00164925">
        <w:rPr>
          <w:rStyle w:val="FootnoteReference"/>
          <w:rFonts w:ascii="Arial" w:hAnsi="Arial" w:cs="Arial"/>
        </w:rPr>
        <w:t xml:space="preserve"> </w:t>
      </w:r>
      <w:r>
        <w:rPr>
          <w:rFonts w:ascii="Arial" w:hAnsi="Arial" w:cs="Arial"/>
          <w:sz w:val="18"/>
          <w:szCs w:val="18"/>
        </w:rPr>
        <w:t>Also referred to as the statutory auditor.</w:t>
      </w:r>
    </w:p>
  </w:footnote>
  <w:footnote w:id="38">
    <w:p w14:paraId="53B7F1DF" w14:textId="6CC1A7DD" w:rsidR="00F62618" w:rsidRPr="00075EDB" w:rsidRDefault="00F62618">
      <w:pPr>
        <w:pStyle w:val="FootnoteText"/>
        <w:rPr>
          <w:rStyle w:val="FootnoteReference"/>
          <w:rFonts w:ascii="Arial" w:hAnsi="Arial" w:cs="Arial"/>
        </w:rPr>
      </w:pPr>
      <w:r w:rsidRPr="00075EDB">
        <w:rPr>
          <w:rStyle w:val="FootnoteReference"/>
          <w:rFonts w:ascii="Arial" w:hAnsi="Arial" w:cs="Arial"/>
        </w:rPr>
        <w:footnoteRef/>
      </w:r>
      <w:r w:rsidRPr="00075EDB">
        <w:rPr>
          <w:rStyle w:val="FootnoteReference"/>
          <w:rFonts w:ascii="Arial" w:hAnsi="Arial" w:cs="Arial"/>
        </w:rPr>
        <w:t xml:space="preserve"> </w:t>
      </w:r>
      <w:r w:rsidRPr="001C687E">
        <w:rPr>
          <w:rFonts w:ascii="Arial" w:hAnsi="Arial" w:cs="Arial"/>
          <w:sz w:val="18"/>
          <w:szCs w:val="18"/>
        </w:rPr>
        <w:t>Also know</w:t>
      </w:r>
      <w:r>
        <w:rPr>
          <w:rFonts w:ascii="Arial" w:hAnsi="Arial" w:cs="Arial"/>
          <w:sz w:val="18"/>
          <w:szCs w:val="18"/>
        </w:rPr>
        <w:t>n</w:t>
      </w:r>
      <w:r w:rsidRPr="001C687E">
        <w:rPr>
          <w:rFonts w:ascii="Arial" w:hAnsi="Arial" w:cs="Arial"/>
          <w:sz w:val="18"/>
          <w:szCs w:val="18"/>
        </w:rPr>
        <w:t xml:space="preserve"> as the </w:t>
      </w:r>
      <w:r>
        <w:rPr>
          <w:rFonts w:ascii="Arial" w:hAnsi="Arial" w:cs="Arial"/>
          <w:sz w:val="18"/>
          <w:szCs w:val="18"/>
        </w:rPr>
        <w:t>sub-</w:t>
      </w:r>
      <w:r w:rsidRPr="001C687E">
        <w:rPr>
          <w:rFonts w:ascii="Arial" w:hAnsi="Arial" w:cs="Arial"/>
          <w:sz w:val="18"/>
          <w:szCs w:val="18"/>
        </w:rPr>
        <w:t>contracted auditor</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125B" w14:textId="5AB6062F" w:rsidR="00F62618" w:rsidRPr="002574FA" w:rsidRDefault="00F62618" w:rsidP="002574FA">
    <w:pPr>
      <w:autoSpaceDE w:val="0"/>
      <w:autoSpaceDN w:val="0"/>
      <w:adjustRightInd w:val="0"/>
      <w:jc w:val="center"/>
      <w:rPr>
        <w:rFonts w:ascii="Arial" w:hAnsi="Arial" w:cs="Arial"/>
        <w:b/>
        <w:bCs/>
        <w:color w:val="000000"/>
        <w:sz w:val="22"/>
        <w:szCs w:val="22"/>
        <w:lang w:val="en-ZA" w:eastAsia="en-Z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52DB" w14:textId="77777777" w:rsidR="00F62618" w:rsidRDefault="00F62618" w:rsidP="00DF0C89">
    <w:pPr>
      <w:pStyle w:val="Header"/>
      <w:rPr>
        <w:rFonts w:ascii="Arial" w:hAnsi="Arial" w:cs="Arial"/>
        <w:b/>
        <w:bCs/>
        <w:sz w:val="22"/>
        <w:szCs w:val="22"/>
        <w:lang w:val="en-ZA"/>
      </w:rPr>
    </w:pPr>
  </w:p>
  <w:p w14:paraId="3121BF2E" w14:textId="77777777" w:rsidR="00F62618" w:rsidRPr="00ED3956" w:rsidRDefault="00F62618" w:rsidP="00ED3956">
    <w:pPr>
      <w:pStyle w:val="Header"/>
      <w:jc w:val="center"/>
      <w:rPr>
        <w:rFonts w:ascii="Arial" w:hAnsi="Arial" w:cs="Arial"/>
        <w:b/>
        <w:bCs/>
        <w:sz w:val="22"/>
        <w:szCs w:val="22"/>
        <w:lang w:val="en-Z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F35D" w14:textId="77777777" w:rsidR="00F62618" w:rsidRDefault="00F62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1C34" w14:textId="77777777" w:rsidR="00F62618" w:rsidRPr="00D90E81" w:rsidRDefault="00F62618" w:rsidP="00D90E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E66A" w14:textId="77777777" w:rsidR="00F62618" w:rsidRDefault="00F626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7CF1" w14:textId="0EFB9B6C" w:rsidR="00F62618" w:rsidRPr="001D03D2" w:rsidRDefault="00F62618" w:rsidP="008145A0">
    <w:pPr>
      <w:pStyle w:val="Header"/>
      <w:jc w:val="center"/>
      <w:rPr>
        <w:rFonts w:ascii="Arial" w:hAnsi="Arial" w:cs="Arial"/>
        <w:b/>
        <w:sz w:val="20"/>
        <w:szCs w:val="20"/>
      </w:rPr>
    </w:pPr>
    <w:r w:rsidRPr="001D03D2">
      <w:rPr>
        <w:rFonts w:ascii="Arial" w:hAnsi="Arial" w:cs="Arial"/>
        <w:b/>
        <w:sz w:val="20"/>
        <w:szCs w:val="20"/>
      </w:rPr>
      <w:t>GUIDE FOR REGISTERED AUDITORS: JOINT AUDIT ENGAGEMENTS</w:t>
    </w:r>
  </w:p>
  <w:p w14:paraId="1301F8C1" w14:textId="77777777" w:rsidR="00F62618" w:rsidRDefault="00F6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D44"/>
    <w:multiLevelType w:val="hybridMultilevel"/>
    <w:tmpl w:val="BCF0DF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7990D62"/>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167173A"/>
    <w:multiLevelType w:val="hybridMultilevel"/>
    <w:tmpl w:val="768A25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7DF6335"/>
    <w:multiLevelType w:val="hybridMultilevel"/>
    <w:tmpl w:val="27485074"/>
    <w:lvl w:ilvl="0" w:tplc="C3AC2CD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C950659"/>
    <w:multiLevelType w:val="hybridMultilevel"/>
    <w:tmpl w:val="6320546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7C52E1"/>
    <w:multiLevelType w:val="multilevel"/>
    <w:tmpl w:val="3EE2CD8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BF5809"/>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B031E42"/>
    <w:multiLevelType w:val="hybridMultilevel"/>
    <w:tmpl w:val="CDD4F36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3CB476B5"/>
    <w:multiLevelType w:val="hybridMultilevel"/>
    <w:tmpl w:val="3E2694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ED87994"/>
    <w:multiLevelType w:val="multilevel"/>
    <w:tmpl w:val="D7323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1600F64"/>
    <w:multiLevelType w:val="hybridMultilevel"/>
    <w:tmpl w:val="346435E2"/>
    <w:lvl w:ilvl="0" w:tplc="AE2ECDC8">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5FF5BF3"/>
    <w:multiLevelType w:val="hybridMultilevel"/>
    <w:tmpl w:val="897821C4"/>
    <w:lvl w:ilvl="0" w:tplc="DD4683DE">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ED84D2C"/>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5F934E59"/>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7" w15:restartNumberingAfterBreak="0">
    <w:nsid w:val="72AA31CC"/>
    <w:multiLevelType w:val="hybridMultilevel"/>
    <w:tmpl w:val="5E24EC94"/>
    <w:lvl w:ilvl="0" w:tplc="39F835D4">
      <w:start w:val="1"/>
      <w:numFmt w:val="bullet"/>
      <w:lvlText w:val=""/>
      <w:lvlJc w:val="left"/>
      <w:pPr>
        <w:tabs>
          <w:tab w:val="num" w:pos="1440"/>
        </w:tabs>
        <w:ind w:left="1440" w:hanging="360"/>
      </w:pPr>
      <w:rPr>
        <w:rFonts w:ascii="Symbol" w:hAnsi="Symbol" w:hint="default"/>
      </w:rPr>
    </w:lvl>
    <w:lvl w:ilvl="1" w:tplc="6F42A606">
      <w:start w:val="1"/>
      <w:numFmt w:val="decimal"/>
      <w:lvlText w:val="%2."/>
      <w:lvlJc w:val="left"/>
      <w:pPr>
        <w:tabs>
          <w:tab w:val="num" w:pos="2520"/>
        </w:tabs>
        <w:ind w:left="2520" w:hanging="360"/>
      </w:pPr>
      <w:rPr>
        <w:rFonts w:cs="Times New Roman"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55057F9"/>
    <w:multiLevelType w:val="hybridMultilevel"/>
    <w:tmpl w:val="8CB8E9DE"/>
    <w:lvl w:ilvl="0" w:tplc="1C090003">
      <w:start w:val="1"/>
      <w:numFmt w:val="bullet"/>
      <w:lvlText w:val="o"/>
      <w:lvlJc w:val="left"/>
      <w:pPr>
        <w:ind w:left="1620" w:hanging="360"/>
      </w:pPr>
      <w:rPr>
        <w:rFonts w:ascii="Courier New" w:hAnsi="Courier New" w:cs="Courier New"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19" w15:restartNumberingAfterBreak="0">
    <w:nsid w:val="775C5AA2"/>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381369729">
    <w:abstractNumId w:val="19"/>
  </w:num>
  <w:num w:numId="2" w16cid:durableId="1675768843">
    <w:abstractNumId w:val="10"/>
  </w:num>
  <w:num w:numId="3" w16cid:durableId="2142569985">
    <w:abstractNumId w:val="5"/>
  </w:num>
  <w:num w:numId="4" w16cid:durableId="933780978">
    <w:abstractNumId w:val="17"/>
  </w:num>
  <w:num w:numId="5" w16cid:durableId="1257325959">
    <w:abstractNumId w:val="8"/>
  </w:num>
  <w:num w:numId="6" w16cid:durableId="809444807">
    <w:abstractNumId w:val="3"/>
  </w:num>
  <w:num w:numId="7" w16cid:durableId="1586380716">
    <w:abstractNumId w:val="18"/>
  </w:num>
  <w:num w:numId="8" w16cid:durableId="862522686">
    <w:abstractNumId w:val="14"/>
  </w:num>
  <w:num w:numId="9" w16cid:durableId="703866299">
    <w:abstractNumId w:val="15"/>
  </w:num>
  <w:num w:numId="10" w16cid:durableId="2023896755">
    <w:abstractNumId w:val="7"/>
  </w:num>
  <w:num w:numId="11" w16cid:durableId="1890724109">
    <w:abstractNumId w:val="11"/>
  </w:num>
  <w:num w:numId="12" w16cid:durableId="2094007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0617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7276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6908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5341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1432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2535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9313566">
    <w:abstractNumId w:val="16"/>
  </w:num>
  <w:num w:numId="20" w16cid:durableId="844126518">
    <w:abstractNumId w:val="13"/>
  </w:num>
  <w:num w:numId="21" w16cid:durableId="442263836">
    <w:abstractNumId w:val="6"/>
  </w:num>
  <w:num w:numId="22" w16cid:durableId="1711029835">
    <w:abstractNumId w:val="2"/>
  </w:num>
  <w:num w:numId="23" w16cid:durableId="922832626">
    <w:abstractNumId w:val="0"/>
  </w:num>
  <w:num w:numId="24" w16cid:durableId="505898862">
    <w:abstractNumId w:val="9"/>
  </w:num>
  <w:num w:numId="25" w16cid:durableId="702360403">
    <w:abstractNumId w:val="1"/>
  </w:num>
  <w:num w:numId="26" w16cid:durableId="1931505332">
    <w:abstractNumId w:val="12"/>
  </w:num>
  <w:num w:numId="27" w16cid:durableId="2249920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A0"/>
    <w:rsid w:val="00002279"/>
    <w:rsid w:val="00002B54"/>
    <w:rsid w:val="0000304A"/>
    <w:rsid w:val="0000337C"/>
    <w:rsid w:val="000035B6"/>
    <w:rsid w:val="00003AE9"/>
    <w:rsid w:val="00003BFF"/>
    <w:rsid w:val="000049A8"/>
    <w:rsid w:val="000065E0"/>
    <w:rsid w:val="000066A2"/>
    <w:rsid w:val="00007DC8"/>
    <w:rsid w:val="00007F78"/>
    <w:rsid w:val="000107A9"/>
    <w:rsid w:val="00010CD5"/>
    <w:rsid w:val="00011687"/>
    <w:rsid w:val="0001238A"/>
    <w:rsid w:val="00012A0A"/>
    <w:rsid w:val="00012E4F"/>
    <w:rsid w:val="0001374F"/>
    <w:rsid w:val="000137D4"/>
    <w:rsid w:val="00013F82"/>
    <w:rsid w:val="00014380"/>
    <w:rsid w:val="00014427"/>
    <w:rsid w:val="000147C7"/>
    <w:rsid w:val="00014E74"/>
    <w:rsid w:val="00015201"/>
    <w:rsid w:val="0001548A"/>
    <w:rsid w:val="0001565D"/>
    <w:rsid w:val="0001573B"/>
    <w:rsid w:val="000164E3"/>
    <w:rsid w:val="000165A3"/>
    <w:rsid w:val="00016A13"/>
    <w:rsid w:val="000171ED"/>
    <w:rsid w:val="0001732D"/>
    <w:rsid w:val="0001735F"/>
    <w:rsid w:val="0001778B"/>
    <w:rsid w:val="0001795C"/>
    <w:rsid w:val="0002030B"/>
    <w:rsid w:val="00021F4B"/>
    <w:rsid w:val="00021F7C"/>
    <w:rsid w:val="00022176"/>
    <w:rsid w:val="000222ED"/>
    <w:rsid w:val="00022532"/>
    <w:rsid w:val="000225D3"/>
    <w:rsid w:val="00022C92"/>
    <w:rsid w:val="00022CD6"/>
    <w:rsid w:val="000236F8"/>
    <w:rsid w:val="00024C70"/>
    <w:rsid w:val="00024E68"/>
    <w:rsid w:val="00026080"/>
    <w:rsid w:val="0002624F"/>
    <w:rsid w:val="00026AEA"/>
    <w:rsid w:val="00026B7C"/>
    <w:rsid w:val="00027216"/>
    <w:rsid w:val="000277EE"/>
    <w:rsid w:val="00027B7D"/>
    <w:rsid w:val="000300EE"/>
    <w:rsid w:val="000309DF"/>
    <w:rsid w:val="00031AA1"/>
    <w:rsid w:val="00031D59"/>
    <w:rsid w:val="00034BED"/>
    <w:rsid w:val="00034E60"/>
    <w:rsid w:val="000350F9"/>
    <w:rsid w:val="00035C46"/>
    <w:rsid w:val="00035C49"/>
    <w:rsid w:val="00035FAD"/>
    <w:rsid w:val="000362B6"/>
    <w:rsid w:val="00037955"/>
    <w:rsid w:val="00037C36"/>
    <w:rsid w:val="00040732"/>
    <w:rsid w:val="00040D4D"/>
    <w:rsid w:val="00041392"/>
    <w:rsid w:val="00041CCA"/>
    <w:rsid w:val="00041D62"/>
    <w:rsid w:val="00041DB8"/>
    <w:rsid w:val="000420BB"/>
    <w:rsid w:val="00042787"/>
    <w:rsid w:val="0004295C"/>
    <w:rsid w:val="00042BB5"/>
    <w:rsid w:val="00042C05"/>
    <w:rsid w:val="00044138"/>
    <w:rsid w:val="00044568"/>
    <w:rsid w:val="0004495D"/>
    <w:rsid w:val="00044C0D"/>
    <w:rsid w:val="00047881"/>
    <w:rsid w:val="00051A31"/>
    <w:rsid w:val="00052DC9"/>
    <w:rsid w:val="00052F3F"/>
    <w:rsid w:val="00052F6C"/>
    <w:rsid w:val="00053BE2"/>
    <w:rsid w:val="00054615"/>
    <w:rsid w:val="0005525C"/>
    <w:rsid w:val="00055862"/>
    <w:rsid w:val="00055F71"/>
    <w:rsid w:val="0005681D"/>
    <w:rsid w:val="00056F50"/>
    <w:rsid w:val="00060696"/>
    <w:rsid w:val="00060801"/>
    <w:rsid w:val="000613EF"/>
    <w:rsid w:val="0006191C"/>
    <w:rsid w:val="0006207F"/>
    <w:rsid w:val="00062164"/>
    <w:rsid w:val="000625DA"/>
    <w:rsid w:val="00062821"/>
    <w:rsid w:val="0006380E"/>
    <w:rsid w:val="00063845"/>
    <w:rsid w:val="000638BB"/>
    <w:rsid w:val="00064EAA"/>
    <w:rsid w:val="00065196"/>
    <w:rsid w:val="000664D8"/>
    <w:rsid w:val="000667D2"/>
    <w:rsid w:val="00067AAF"/>
    <w:rsid w:val="00070F3E"/>
    <w:rsid w:val="00070F5F"/>
    <w:rsid w:val="00071192"/>
    <w:rsid w:val="00071C7D"/>
    <w:rsid w:val="00071E18"/>
    <w:rsid w:val="000721E4"/>
    <w:rsid w:val="00072523"/>
    <w:rsid w:val="000727B0"/>
    <w:rsid w:val="000729BB"/>
    <w:rsid w:val="00072FAC"/>
    <w:rsid w:val="00073184"/>
    <w:rsid w:val="000734E6"/>
    <w:rsid w:val="0007371D"/>
    <w:rsid w:val="00073D36"/>
    <w:rsid w:val="00074891"/>
    <w:rsid w:val="00074CCF"/>
    <w:rsid w:val="00075EDB"/>
    <w:rsid w:val="00076CBD"/>
    <w:rsid w:val="000773CB"/>
    <w:rsid w:val="00080AB5"/>
    <w:rsid w:val="00080CF2"/>
    <w:rsid w:val="000810AE"/>
    <w:rsid w:val="00081728"/>
    <w:rsid w:val="00081FED"/>
    <w:rsid w:val="00082D21"/>
    <w:rsid w:val="00082E53"/>
    <w:rsid w:val="0008386C"/>
    <w:rsid w:val="000839B0"/>
    <w:rsid w:val="00083AE3"/>
    <w:rsid w:val="00084472"/>
    <w:rsid w:val="00084A2A"/>
    <w:rsid w:val="000863E6"/>
    <w:rsid w:val="000864D9"/>
    <w:rsid w:val="000867F3"/>
    <w:rsid w:val="000875E0"/>
    <w:rsid w:val="00090C38"/>
    <w:rsid w:val="00091139"/>
    <w:rsid w:val="000925F5"/>
    <w:rsid w:val="00092720"/>
    <w:rsid w:val="000927C4"/>
    <w:rsid w:val="00093159"/>
    <w:rsid w:val="00093569"/>
    <w:rsid w:val="000955B0"/>
    <w:rsid w:val="000956B9"/>
    <w:rsid w:val="000958A2"/>
    <w:rsid w:val="0009637F"/>
    <w:rsid w:val="000964AB"/>
    <w:rsid w:val="000964F0"/>
    <w:rsid w:val="00096A76"/>
    <w:rsid w:val="0009792F"/>
    <w:rsid w:val="00097A9A"/>
    <w:rsid w:val="000A0362"/>
    <w:rsid w:val="000A1519"/>
    <w:rsid w:val="000A1D0E"/>
    <w:rsid w:val="000A2992"/>
    <w:rsid w:val="000A2DF8"/>
    <w:rsid w:val="000A3630"/>
    <w:rsid w:val="000A394B"/>
    <w:rsid w:val="000A3F9A"/>
    <w:rsid w:val="000A3FA4"/>
    <w:rsid w:val="000A3FF3"/>
    <w:rsid w:val="000A5106"/>
    <w:rsid w:val="000A5118"/>
    <w:rsid w:val="000A60ED"/>
    <w:rsid w:val="000A61F7"/>
    <w:rsid w:val="000A6516"/>
    <w:rsid w:val="000A7B9C"/>
    <w:rsid w:val="000B0095"/>
    <w:rsid w:val="000B0C1B"/>
    <w:rsid w:val="000B1294"/>
    <w:rsid w:val="000B1728"/>
    <w:rsid w:val="000B1EF2"/>
    <w:rsid w:val="000B3691"/>
    <w:rsid w:val="000B406C"/>
    <w:rsid w:val="000B4365"/>
    <w:rsid w:val="000B43F6"/>
    <w:rsid w:val="000B44E9"/>
    <w:rsid w:val="000B46BC"/>
    <w:rsid w:val="000B4DFF"/>
    <w:rsid w:val="000B4FC6"/>
    <w:rsid w:val="000B5515"/>
    <w:rsid w:val="000B5704"/>
    <w:rsid w:val="000B5F00"/>
    <w:rsid w:val="000B6CE7"/>
    <w:rsid w:val="000C1945"/>
    <w:rsid w:val="000C1A87"/>
    <w:rsid w:val="000C1F2B"/>
    <w:rsid w:val="000C219E"/>
    <w:rsid w:val="000C288E"/>
    <w:rsid w:val="000C3215"/>
    <w:rsid w:val="000C3358"/>
    <w:rsid w:val="000C3CEC"/>
    <w:rsid w:val="000C3FB4"/>
    <w:rsid w:val="000C474E"/>
    <w:rsid w:val="000C5226"/>
    <w:rsid w:val="000C52BA"/>
    <w:rsid w:val="000C6F45"/>
    <w:rsid w:val="000C6FF5"/>
    <w:rsid w:val="000C7A93"/>
    <w:rsid w:val="000D101E"/>
    <w:rsid w:val="000D15F7"/>
    <w:rsid w:val="000D2666"/>
    <w:rsid w:val="000D3570"/>
    <w:rsid w:val="000D36AD"/>
    <w:rsid w:val="000D37A5"/>
    <w:rsid w:val="000D3BA1"/>
    <w:rsid w:val="000D4191"/>
    <w:rsid w:val="000D4F40"/>
    <w:rsid w:val="000D5B96"/>
    <w:rsid w:val="000D66B3"/>
    <w:rsid w:val="000D7AAA"/>
    <w:rsid w:val="000E051B"/>
    <w:rsid w:val="000E06CA"/>
    <w:rsid w:val="000E0831"/>
    <w:rsid w:val="000E1452"/>
    <w:rsid w:val="000E18A6"/>
    <w:rsid w:val="000E22EF"/>
    <w:rsid w:val="000E2684"/>
    <w:rsid w:val="000E39EE"/>
    <w:rsid w:val="000E3EDF"/>
    <w:rsid w:val="000E7293"/>
    <w:rsid w:val="000E747B"/>
    <w:rsid w:val="000E79A3"/>
    <w:rsid w:val="000F08D1"/>
    <w:rsid w:val="000F1686"/>
    <w:rsid w:val="000F1BE5"/>
    <w:rsid w:val="000F2363"/>
    <w:rsid w:val="000F23EA"/>
    <w:rsid w:val="000F2788"/>
    <w:rsid w:val="000F2A99"/>
    <w:rsid w:val="000F3257"/>
    <w:rsid w:val="000F3413"/>
    <w:rsid w:val="000F3A88"/>
    <w:rsid w:val="000F3E91"/>
    <w:rsid w:val="000F458C"/>
    <w:rsid w:val="000F527C"/>
    <w:rsid w:val="000F5AB5"/>
    <w:rsid w:val="000F6059"/>
    <w:rsid w:val="000F63D9"/>
    <w:rsid w:val="000F6BE0"/>
    <w:rsid w:val="0010007C"/>
    <w:rsid w:val="0010070E"/>
    <w:rsid w:val="00101290"/>
    <w:rsid w:val="00101B01"/>
    <w:rsid w:val="00101B7C"/>
    <w:rsid w:val="00101CB0"/>
    <w:rsid w:val="00102D2D"/>
    <w:rsid w:val="0010328C"/>
    <w:rsid w:val="00103BF6"/>
    <w:rsid w:val="001042A5"/>
    <w:rsid w:val="00104596"/>
    <w:rsid w:val="00105055"/>
    <w:rsid w:val="001076F0"/>
    <w:rsid w:val="00107A8C"/>
    <w:rsid w:val="0011066E"/>
    <w:rsid w:val="00110DB0"/>
    <w:rsid w:val="00110FF9"/>
    <w:rsid w:val="00111709"/>
    <w:rsid w:val="00111803"/>
    <w:rsid w:val="001127CE"/>
    <w:rsid w:val="0011289F"/>
    <w:rsid w:val="00113513"/>
    <w:rsid w:val="00113541"/>
    <w:rsid w:val="00113577"/>
    <w:rsid w:val="00114684"/>
    <w:rsid w:val="00114989"/>
    <w:rsid w:val="00115DE8"/>
    <w:rsid w:val="001160B4"/>
    <w:rsid w:val="00116830"/>
    <w:rsid w:val="00116E1E"/>
    <w:rsid w:val="00120143"/>
    <w:rsid w:val="00120C67"/>
    <w:rsid w:val="00121D64"/>
    <w:rsid w:val="001220BF"/>
    <w:rsid w:val="00122150"/>
    <w:rsid w:val="00123645"/>
    <w:rsid w:val="00124D23"/>
    <w:rsid w:val="00124E10"/>
    <w:rsid w:val="001250D7"/>
    <w:rsid w:val="00125DE7"/>
    <w:rsid w:val="001265CE"/>
    <w:rsid w:val="00126738"/>
    <w:rsid w:val="00126C3D"/>
    <w:rsid w:val="00127970"/>
    <w:rsid w:val="001279F7"/>
    <w:rsid w:val="00127C53"/>
    <w:rsid w:val="00127E6C"/>
    <w:rsid w:val="001307A3"/>
    <w:rsid w:val="00130973"/>
    <w:rsid w:val="00131BB4"/>
    <w:rsid w:val="00131CD3"/>
    <w:rsid w:val="00132057"/>
    <w:rsid w:val="00132114"/>
    <w:rsid w:val="00132356"/>
    <w:rsid w:val="00132814"/>
    <w:rsid w:val="00132E71"/>
    <w:rsid w:val="0013354A"/>
    <w:rsid w:val="00134AC1"/>
    <w:rsid w:val="00134D61"/>
    <w:rsid w:val="0013547F"/>
    <w:rsid w:val="001354F7"/>
    <w:rsid w:val="00136E4C"/>
    <w:rsid w:val="00137635"/>
    <w:rsid w:val="00141A6F"/>
    <w:rsid w:val="00141E9B"/>
    <w:rsid w:val="00141ECC"/>
    <w:rsid w:val="00142079"/>
    <w:rsid w:val="00142D38"/>
    <w:rsid w:val="001438D6"/>
    <w:rsid w:val="001439E5"/>
    <w:rsid w:val="00144FE0"/>
    <w:rsid w:val="001450AD"/>
    <w:rsid w:val="001453C6"/>
    <w:rsid w:val="001467BB"/>
    <w:rsid w:val="001468E1"/>
    <w:rsid w:val="00146CE1"/>
    <w:rsid w:val="00147F6A"/>
    <w:rsid w:val="00150872"/>
    <w:rsid w:val="00150884"/>
    <w:rsid w:val="00151CDA"/>
    <w:rsid w:val="00152AE5"/>
    <w:rsid w:val="00153C84"/>
    <w:rsid w:val="0015403E"/>
    <w:rsid w:val="00154B4C"/>
    <w:rsid w:val="001552CB"/>
    <w:rsid w:val="00155A0C"/>
    <w:rsid w:val="00156505"/>
    <w:rsid w:val="0015657F"/>
    <w:rsid w:val="00157588"/>
    <w:rsid w:val="00157E42"/>
    <w:rsid w:val="00160A3C"/>
    <w:rsid w:val="001616E2"/>
    <w:rsid w:val="00162678"/>
    <w:rsid w:val="001628B3"/>
    <w:rsid w:val="001635CB"/>
    <w:rsid w:val="001643DC"/>
    <w:rsid w:val="00164758"/>
    <w:rsid w:val="00164925"/>
    <w:rsid w:val="00165D4B"/>
    <w:rsid w:val="00166B76"/>
    <w:rsid w:val="00167D9A"/>
    <w:rsid w:val="00170CA5"/>
    <w:rsid w:val="0017143F"/>
    <w:rsid w:val="001718F1"/>
    <w:rsid w:val="001724BA"/>
    <w:rsid w:val="00172685"/>
    <w:rsid w:val="001737CB"/>
    <w:rsid w:val="00174248"/>
    <w:rsid w:val="001744AA"/>
    <w:rsid w:val="001745F7"/>
    <w:rsid w:val="00174AEE"/>
    <w:rsid w:val="00175EDA"/>
    <w:rsid w:val="00175FE7"/>
    <w:rsid w:val="00176F2C"/>
    <w:rsid w:val="00176F71"/>
    <w:rsid w:val="00177315"/>
    <w:rsid w:val="00177375"/>
    <w:rsid w:val="0017747F"/>
    <w:rsid w:val="0017790A"/>
    <w:rsid w:val="001803E9"/>
    <w:rsid w:val="00180B27"/>
    <w:rsid w:val="00180D04"/>
    <w:rsid w:val="00181C81"/>
    <w:rsid w:val="00181CE8"/>
    <w:rsid w:val="00181EC1"/>
    <w:rsid w:val="00182307"/>
    <w:rsid w:val="00183149"/>
    <w:rsid w:val="001855FC"/>
    <w:rsid w:val="00187120"/>
    <w:rsid w:val="001871A5"/>
    <w:rsid w:val="0019119D"/>
    <w:rsid w:val="001912AA"/>
    <w:rsid w:val="00191378"/>
    <w:rsid w:val="0019195B"/>
    <w:rsid w:val="001922BF"/>
    <w:rsid w:val="001927BA"/>
    <w:rsid w:val="00193746"/>
    <w:rsid w:val="001956FA"/>
    <w:rsid w:val="001968AC"/>
    <w:rsid w:val="00196FC5"/>
    <w:rsid w:val="001A001B"/>
    <w:rsid w:val="001A03B7"/>
    <w:rsid w:val="001A102B"/>
    <w:rsid w:val="001A1645"/>
    <w:rsid w:val="001A1EA9"/>
    <w:rsid w:val="001A1F19"/>
    <w:rsid w:val="001A1FE6"/>
    <w:rsid w:val="001A200E"/>
    <w:rsid w:val="001A2AC8"/>
    <w:rsid w:val="001A5A06"/>
    <w:rsid w:val="001A5CB2"/>
    <w:rsid w:val="001A638C"/>
    <w:rsid w:val="001A6D9C"/>
    <w:rsid w:val="001A740F"/>
    <w:rsid w:val="001A744D"/>
    <w:rsid w:val="001B0787"/>
    <w:rsid w:val="001B133A"/>
    <w:rsid w:val="001B1918"/>
    <w:rsid w:val="001B34F5"/>
    <w:rsid w:val="001B350E"/>
    <w:rsid w:val="001B3691"/>
    <w:rsid w:val="001B444D"/>
    <w:rsid w:val="001B4AA2"/>
    <w:rsid w:val="001B625E"/>
    <w:rsid w:val="001B638C"/>
    <w:rsid w:val="001B6A34"/>
    <w:rsid w:val="001B7081"/>
    <w:rsid w:val="001B78BC"/>
    <w:rsid w:val="001C1B2D"/>
    <w:rsid w:val="001C2033"/>
    <w:rsid w:val="001C220C"/>
    <w:rsid w:val="001C24CD"/>
    <w:rsid w:val="001C24F9"/>
    <w:rsid w:val="001C339A"/>
    <w:rsid w:val="001C3EDB"/>
    <w:rsid w:val="001C4582"/>
    <w:rsid w:val="001C4B96"/>
    <w:rsid w:val="001C4C8B"/>
    <w:rsid w:val="001C518D"/>
    <w:rsid w:val="001C5388"/>
    <w:rsid w:val="001C5502"/>
    <w:rsid w:val="001C687E"/>
    <w:rsid w:val="001C716D"/>
    <w:rsid w:val="001C7402"/>
    <w:rsid w:val="001D00B5"/>
    <w:rsid w:val="001D03D2"/>
    <w:rsid w:val="001D06F1"/>
    <w:rsid w:val="001D0BBB"/>
    <w:rsid w:val="001D1EC9"/>
    <w:rsid w:val="001D2BC1"/>
    <w:rsid w:val="001D403E"/>
    <w:rsid w:val="001D42D7"/>
    <w:rsid w:val="001D43D3"/>
    <w:rsid w:val="001D4580"/>
    <w:rsid w:val="001D6204"/>
    <w:rsid w:val="001D6EAC"/>
    <w:rsid w:val="001D7285"/>
    <w:rsid w:val="001D75D2"/>
    <w:rsid w:val="001D7D6A"/>
    <w:rsid w:val="001D7F20"/>
    <w:rsid w:val="001E0628"/>
    <w:rsid w:val="001E0E8C"/>
    <w:rsid w:val="001E0FD5"/>
    <w:rsid w:val="001E12C9"/>
    <w:rsid w:val="001E1493"/>
    <w:rsid w:val="001E19A4"/>
    <w:rsid w:val="001E1BFF"/>
    <w:rsid w:val="001E2F57"/>
    <w:rsid w:val="001E32D7"/>
    <w:rsid w:val="001E3A80"/>
    <w:rsid w:val="001E3AAF"/>
    <w:rsid w:val="001E4DD1"/>
    <w:rsid w:val="001E4F6F"/>
    <w:rsid w:val="001E65C6"/>
    <w:rsid w:val="001F0361"/>
    <w:rsid w:val="001F0F10"/>
    <w:rsid w:val="001F1A5B"/>
    <w:rsid w:val="001F24BE"/>
    <w:rsid w:val="001F29F0"/>
    <w:rsid w:val="001F4BBF"/>
    <w:rsid w:val="001F52DB"/>
    <w:rsid w:val="001F537D"/>
    <w:rsid w:val="001F5812"/>
    <w:rsid w:val="001F5AE0"/>
    <w:rsid w:val="001F5E7C"/>
    <w:rsid w:val="001F6121"/>
    <w:rsid w:val="001F6284"/>
    <w:rsid w:val="001F6A45"/>
    <w:rsid w:val="001F6BA7"/>
    <w:rsid w:val="001F778F"/>
    <w:rsid w:val="00200255"/>
    <w:rsid w:val="00200CFF"/>
    <w:rsid w:val="00200F02"/>
    <w:rsid w:val="002010BF"/>
    <w:rsid w:val="00201C01"/>
    <w:rsid w:val="00201C62"/>
    <w:rsid w:val="00202BA8"/>
    <w:rsid w:val="00202E6B"/>
    <w:rsid w:val="00202E85"/>
    <w:rsid w:val="00203836"/>
    <w:rsid w:val="00203FB5"/>
    <w:rsid w:val="002042D7"/>
    <w:rsid w:val="00204366"/>
    <w:rsid w:val="002045BD"/>
    <w:rsid w:val="002046F6"/>
    <w:rsid w:val="00205AEE"/>
    <w:rsid w:val="00205D38"/>
    <w:rsid w:val="0020653D"/>
    <w:rsid w:val="00206796"/>
    <w:rsid w:val="002068E3"/>
    <w:rsid w:val="00206BDD"/>
    <w:rsid w:val="0020720E"/>
    <w:rsid w:val="00207599"/>
    <w:rsid w:val="002106AE"/>
    <w:rsid w:val="00211660"/>
    <w:rsid w:val="00211CB9"/>
    <w:rsid w:val="00211F0C"/>
    <w:rsid w:val="00212101"/>
    <w:rsid w:val="0021238A"/>
    <w:rsid w:val="00212A63"/>
    <w:rsid w:val="00212AF5"/>
    <w:rsid w:val="00214D38"/>
    <w:rsid w:val="00214D66"/>
    <w:rsid w:val="00215C39"/>
    <w:rsid w:val="00215E12"/>
    <w:rsid w:val="00216204"/>
    <w:rsid w:val="002169BC"/>
    <w:rsid w:val="00216BED"/>
    <w:rsid w:val="0021723A"/>
    <w:rsid w:val="00217C5A"/>
    <w:rsid w:val="00217F37"/>
    <w:rsid w:val="00220BA7"/>
    <w:rsid w:val="00220D5C"/>
    <w:rsid w:val="002220F2"/>
    <w:rsid w:val="00222C18"/>
    <w:rsid w:val="00222EEA"/>
    <w:rsid w:val="00223041"/>
    <w:rsid w:val="002238EF"/>
    <w:rsid w:val="00223D6B"/>
    <w:rsid w:val="00224443"/>
    <w:rsid w:val="0022473F"/>
    <w:rsid w:val="0022489A"/>
    <w:rsid w:val="00224E41"/>
    <w:rsid w:val="00225555"/>
    <w:rsid w:val="0022561A"/>
    <w:rsid w:val="0022638E"/>
    <w:rsid w:val="00226AEA"/>
    <w:rsid w:val="00227531"/>
    <w:rsid w:val="00227562"/>
    <w:rsid w:val="0022795A"/>
    <w:rsid w:val="0023080E"/>
    <w:rsid w:val="00230909"/>
    <w:rsid w:val="0023154A"/>
    <w:rsid w:val="00231736"/>
    <w:rsid w:val="002318CA"/>
    <w:rsid w:val="00231C79"/>
    <w:rsid w:val="00231CED"/>
    <w:rsid w:val="00232530"/>
    <w:rsid w:val="002344DA"/>
    <w:rsid w:val="00234A3F"/>
    <w:rsid w:val="0023593E"/>
    <w:rsid w:val="00235C28"/>
    <w:rsid w:val="002378BF"/>
    <w:rsid w:val="002401C6"/>
    <w:rsid w:val="002404D4"/>
    <w:rsid w:val="002406BE"/>
    <w:rsid w:val="00240908"/>
    <w:rsid w:val="002412A1"/>
    <w:rsid w:val="00241DA8"/>
    <w:rsid w:val="002421EA"/>
    <w:rsid w:val="00243605"/>
    <w:rsid w:val="0024374A"/>
    <w:rsid w:val="00243E97"/>
    <w:rsid w:val="002444B8"/>
    <w:rsid w:val="002448AE"/>
    <w:rsid w:val="00244B2B"/>
    <w:rsid w:val="002458F1"/>
    <w:rsid w:val="00245BF7"/>
    <w:rsid w:val="00246022"/>
    <w:rsid w:val="00246140"/>
    <w:rsid w:val="002463AB"/>
    <w:rsid w:val="00247BC5"/>
    <w:rsid w:val="00247CBF"/>
    <w:rsid w:val="00247F91"/>
    <w:rsid w:val="00253DCC"/>
    <w:rsid w:val="00253DFA"/>
    <w:rsid w:val="00255045"/>
    <w:rsid w:val="00255655"/>
    <w:rsid w:val="00256447"/>
    <w:rsid w:val="00256497"/>
    <w:rsid w:val="00256735"/>
    <w:rsid w:val="002567D7"/>
    <w:rsid w:val="00256BBD"/>
    <w:rsid w:val="00257101"/>
    <w:rsid w:val="002573CD"/>
    <w:rsid w:val="002574FA"/>
    <w:rsid w:val="0026090F"/>
    <w:rsid w:val="00260CF7"/>
    <w:rsid w:val="00261016"/>
    <w:rsid w:val="002615B3"/>
    <w:rsid w:val="00261DA9"/>
    <w:rsid w:val="002629C3"/>
    <w:rsid w:val="002629DD"/>
    <w:rsid w:val="00262AC9"/>
    <w:rsid w:val="00262C59"/>
    <w:rsid w:val="00262C81"/>
    <w:rsid w:val="00262FFE"/>
    <w:rsid w:val="0026324D"/>
    <w:rsid w:val="0026341D"/>
    <w:rsid w:val="002641E3"/>
    <w:rsid w:val="00264638"/>
    <w:rsid w:val="00264FA0"/>
    <w:rsid w:val="0026583D"/>
    <w:rsid w:val="00265981"/>
    <w:rsid w:val="002678DA"/>
    <w:rsid w:val="0026795C"/>
    <w:rsid w:val="00267A4E"/>
    <w:rsid w:val="00267EE2"/>
    <w:rsid w:val="00270198"/>
    <w:rsid w:val="002705DF"/>
    <w:rsid w:val="002708CC"/>
    <w:rsid w:val="00270A47"/>
    <w:rsid w:val="00270FED"/>
    <w:rsid w:val="002712B7"/>
    <w:rsid w:val="00271546"/>
    <w:rsid w:val="00271727"/>
    <w:rsid w:val="0027212A"/>
    <w:rsid w:val="0027308C"/>
    <w:rsid w:val="0027359D"/>
    <w:rsid w:val="0027361B"/>
    <w:rsid w:val="00273A04"/>
    <w:rsid w:val="00273A40"/>
    <w:rsid w:val="00274342"/>
    <w:rsid w:val="00274359"/>
    <w:rsid w:val="0027471A"/>
    <w:rsid w:val="00274C59"/>
    <w:rsid w:val="00275485"/>
    <w:rsid w:val="002755E2"/>
    <w:rsid w:val="002755F8"/>
    <w:rsid w:val="00275A94"/>
    <w:rsid w:val="002766FC"/>
    <w:rsid w:val="00276EBC"/>
    <w:rsid w:val="002773BC"/>
    <w:rsid w:val="00280883"/>
    <w:rsid w:val="00281CEF"/>
    <w:rsid w:val="00282CE5"/>
    <w:rsid w:val="00282DAC"/>
    <w:rsid w:val="00283CA3"/>
    <w:rsid w:val="00284310"/>
    <w:rsid w:val="00284412"/>
    <w:rsid w:val="00285A9E"/>
    <w:rsid w:val="00285B07"/>
    <w:rsid w:val="002865F8"/>
    <w:rsid w:val="002866AB"/>
    <w:rsid w:val="00286EE8"/>
    <w:rsid w:val="00290134"/>
    <w:rsid w:val="002909A8"/>
    <w:rsid w:val="00290F8E"/>
    <w:rsid w:val="002912BE"/>
    <w:rsid w:val="00291A63"/>
    <w:rsid w:val="00291A97"/>
    <w:rsid w:val="00291BBB"/>
    <w:rsid w:val="002922A1"/>
    <w:rsid w:val="00292A65"/>
    <w:rsid w:val="00292C6B"/>
    <w:rsid w:val="002931B9"/>
    <w:rsid w:val="002942AB"/>
    <w:rsid w:val="00294CED"/>
    <w:rsid w:val="002974FF"/>
    <w:rsid w:val="00297DA6"/>
    <w:rsid w:val="002A0842"/>
    <w:rsid w:val="002A0E65"/>
    <w:rsid w:val="002A161D"/>
    <w:rsid w:val="002A1670"/>
    <w:rsid w:val="002A215D"/>
    <w:rsid w:val="002A269F"/>
    <w:rsid w:val="002A29F7"/>
    <w:rsid w:val="002A2B3D"/>
    <w:rsid w:val="002A2FE1"/>
    <w:rsid w:val="002A3959"/>
    <w:rsid w:val="002A5C5A"/>
    <w:rsid w:val="002A680F"/>
    <w:rsid w:val="002A711E"/>
    <w:rsid w:val="002A7B88"/>
    <w:rsid w:val="002A7E12"/>
    <w:rsid w:val="002B0389"/>
    <w:rsid w:val="002B0529"/>
    <w:rsid w:val="002B0FEC"/>
    <w:rsid w:val="002B2278"/>
    <w:rsid w:val="002B2608"/>
    <w:rsid w:val="002B3CF7"/>
    <w:rsid w:val="002B3F9C"/>
    <w:rsid w:val="002B434B"/>
    <w:rsid w:val="002B45F7"/>
    <w:rsid w:val="002B484A"/>
    <w:rsid w:val="002B50BE"/>
    <w:rsid w:val="002B540C"/>
    <w:rsid w:val="002B58D2"/>
    <w:rsid w:val="002B620B"/>
    <w:rsid w:val="002B6BC6"/>
    <w:rsid w:val="002B7EA0"/>
    <w:rsid w:val="002C0C31"/>
    <w:rsid w:val="002C10A9"/>
    <w:rsid w:val="002C1A02"/>
    <w:rsid w:val="002C2501"/>
    <w:rsid w:val="002C28EA"/>
    <w:rsid w:val="002C2A5C"/>
    <w:rsid w:val="002C2F31"/>
    <w:rsid w:val="002C3D68"/>
    <w:rsid w:val="002C41AB"/>
    <w:rsid w:val="002C4259"/>
    <w:rsid w:val="002C5040"/>
    <w:rsid w:val="002C51B9"/>
    <w:rsid w:val="002C53BF"/>
    <w:rsid w:val="002C57D9"/>
    <w:rsid w:val="002C6B18"/>
    <w:rsid w:val="002C712A"/>
    <w:rsid w:val="002D0E17"/>
    <w:rsid w:val="002D0E6A"/>
    <w:rsid w:val="002D0EE8"/>
    <w:rsid w:val="002D2144"/>
    <w:rsid w:val="002D2D73"/>
    <w:rsid w:val="002D2F89"/>
    <w:rsid w:val="002D3906"/>
    <w:rsid w:val="002D41CA"/>
    <w:rsid w:val="002D4379"/>
    <w:rsid w:val="002D4992"/>
    <w:rsid w:val="002D4DD4"/>
    <w:rsid w:val="002D4E70"/>
    <w:rsid w:val="002D4EBB"/>
    <w:rsid w:val="002D57AF"/>
    <w:rsid w:val="002D5869"/>
    <w:rsid w:val="002D5B8C"/>
    <w:rsid w:val="002D698A"/>
    <w:rsid w:val="002D6E83"/>
    <w:rsid w:val="002D7E27"/>
    <w:rsid w:val="002E0293"/>
    <w:rsid w:val="002E10A5"/>
    <w:rsid w:val="002E1240"/>
    <w:rsid w:val="002E16C0"/>
    <w:rsid w:val="002E196A"/>
    <w:rsid w:val="002E21F5"/>
    <w:rsid w:val="002E3756"/>
    <w:rsid w:val="002E3F2B"/>
    <w:rsid w:val="002E4AAC"/>
    <w:rsid w:val="002E502B"/>
    <w:rsid w:val="002E5066"/>
    <w:rsid w:val="002E695C"/>
    <w:rsid w:val="002F02FE"/>
    <w:rsid w:val="002F0D87"/>
    <w:rsid w:val="002F10B0"/>
    <w:rsid w:val="002F13DB"/>
    <w:rsid w:val="002F16C3"/>
    <w:rsid w:val="002F2517"/>
    <w:rsid w:val="002F2C84"/>
    <w:rsid w:val="002F446F"/>
    <w:rsid w:val="002F4AB1"/>
    <w:rsid w:val="002F4D7C"/>
    <w:rsid w:val="002F60BC"/>
    <w:rsid w:val="002F69A8"/>
    <w:rsid w:val="002F6BE2"/>
    <w:rsid w:val="002F72FE"/>
    <w:rsid w:val="002F76BB"/>
    <w:rsid w:val="002F76F9"/>
    <w:rsid w:val="00301F98"/>
    <w:rsid w:val="00303289"/>
    <w:rsid w:val="00303551"/>
    <w:rsid w:val="0030393A"/>
    <w:rsid w:val="00304298"/>
    <w:rsid w:val="00304530"/>
    <w:rsid w:val="00304C37"/>
    <w:rsid w:val="00304E54"/>
    <w:rsid w:val="003059F9"/>
    <w:rsid w:val="00305D13"/>
    <w:rsid w:val="00306542"/>
    <w:rsid w:val="003066DA"/>
    <w:rsid w:val="00307110"/>
    <w:rsid w:val="003075D2"/>
    <w:rsid w:val="0031027E"/>
    <w:rsid w:val="003105C6"/>
    <w:rsid w:val="00311DD0"/>
    <w:rsid w:val="003123A5"/>
    <w:rsid w:val="0031250B"/>
    <w:rsid w:val="00312E09"/>
    <w:rsid w:val="00312FB7"/>
    <w:rsid w:val="0031419E"/>
    <w:rsid w:val="00314BD8"/>
    <w:rsid w:val="00314DBC"/>
    <w:rsid w:val="003162A9"/>
    <w:rsid w:val="003163A6"/>
    <w:rsid w:val="00316473"/>
    <w:rsid w:val="0032108A"/>
    <w:rsid w:val="003220CF"/>
    <w:rsid w:val="003221BC"/>
    <w:rsid w:val="00322A6B"/>
    <w:rsid w:val="0032305D"/>
    <w:rsid w:val="00323795"/>
    <w:rsid w:val="003237F5"/>
    <w:rsid w:val="00323EB3"/>
    <w:rsid w:val="003247D2"/>
    <w:rsid w:val="003269A5"/>
    <w:rsid w:val="003270DE"/>
    <w:rsid w:val="00327335"/>
    <w:rsid w:val="0032734A"/>
    <w:rsid w:val="003275B4"/>
    <w:rsid w:val="003279AE"/>
    <w:rsid w:val="003316CD"/>
    <w:rsid w:val="00331AB5"/>
    <w:rsid w:val="00331B55"/>
    <w:rsid w:val="00331F22"/>
    <w:rsid w:val="003323D0"/>
    <w:rsid w:val="00332445"/>
    <w:rsid w:val="00332776"/>
    <w:rsid w:val="003334F7"/>
    <w:rsid w:val="0033363E"/>
    <w:rsid w:val="00333ED6"/>
    <w:rsid w:val="00334E2F"/>
    <w:rsid w:val="0033546C"/>
    <w:rsid w:val="00336D1D"/>
    <w:rsid w:val="00336F51"/>
    <w:rsid w:val="00336FC5"/>
    <w:rsid w:val="003370DF"/>
    <w:rsid w:val="00337600"/>
    <w:rsid w:val="003377F8"/>
    <w:rsid w:val="00337923"/>
    <w:rsid w:val="003410DB"/>
    <w:rsid w:val="003418E9"/>
    <w:rsid w:val="00341C86"/>
    <w:rsid w:val="003422D1"/>
    <w:rsid w:val="003423E9"/>
    <w:rsid w:val="00342CE6"/>
    <w:rsid w:val="00342DEC"/>
    <w:rsid w:val="003432D7"/>
    <w:rsid w:val="0034336A"/>
    <w:rsid w:val="003435BD"/>
    <w:rsid w:val="00344282"/>
    <w:rsid w:val="00344A48"/>
    <w:rsid w:val="00344BE5"/>
    <w:rsid w:val="00344D48"/>
    <w:rsid w:val="00344D65"/>
    <w:rsid w:val="003461DD"/>
    <w:rsid w:val="00346536"/>
    <w:rsid w:val="003468C1"/>
    <w:rsid w:val="00346FC6"/>
    <w:rsid w:val="00347D7D"/>
    <w:rsid w:val="00351009"/>
    <w:rsid w:val="0035192C"/>
    <w:rsid w:val="00351A0D"/>
    <w:rsid w:val="00351BD3"/>
    <w:rsid w:val="00352108"/>
    <w:rsid w:val="003522D9"/>
    <w:rsid w:val="003522DC"/>
    <w:rsid w:val="00352744"/>
    <w:rsid w:val="0035284A"/>
    <w:rsid w:val="00352CCA"/>
    <w:rsid w:val="0035309D"/>
    <w:rsid w:val="00353333"/>
    <w:rsid w:val="00353EF7"/>
    <w:rsid w:val="003541AD"/>
    <w:rsid w:val="00354ABF"/>
    <w:rsid w:val="00354CBA"/>
    <w:rsid w:val="00354E57"/>
    <w:rsid w:val="003560A6"/>
    <w:rsid w:val="0035648C"/>
    <w:rsid w:val="0035674B"/>
    <w:rsid w:val="0035721D"/>
    <w:rsid w:val="0035797A"/>
    <w:rsid w:val="00360496"/>
    <w:rsid w:val="003605C2"/>
    <w:rsid w:val="003607E2"/>
    <w:rsid w:val="00361621"/>
    <w:rsid w:val="003616A0"/>
    <w:rsid w:val="00361A8A"/>
    <w:rsid w:val="0036202D"/>
    <w:rsid w:val="003628E1"/>
    <w:rsid w:val="0036380D"/>
    <w:rsid w:val="00364B9E"/>
    <w:rsid w:val="00365992"/>
    <w:rsid w:val="00365C5B"/>
    <w:rsid w:val="0036616F"/>
    <w:rsid w:val="00370054"/>
    <w:rsid w:val="0037106D"/>
    <w:rsid w:val="003719A9"/>
    <w:rsid w:val="00372EFD"/>
    <w:rsid w:val="00373249"/>
    <w:rsid w:val="003741FF"/>
    <w:rsid w:val="00374212"/>
    <w:rsid w:val="00374334"/>
    <w:rsid w:val="003748F1"/>
    <w:rsid w:val="0037599B"/>
    <w:rsid w:val="003759A0"/>
    <w:rsid w:val="0037662B"/>
    <w:rsid w:val="00376F8B"/>
    <w:rsid w:val="0037734E"/>
    <w:rsid w:val="00380248"/>
    <w:rsid w:val="003803C9"/>
    <w:rsid w:val="0038053D"/>
    <w:rsid w:val="00380AB4"/>
    <w:rsid w:val="003815C0"/>
    <w:rsid w:val="00381BDD"/>
    <w:rsid w:val="00381EF7"/>
    <w:rsid w:val="00381F1C"/>
    <w:rsid w:val="003820BB"/>
    <w:rsid w:val="0038299D"/>
    <w:rsid w:val="0038316B"/>
    <w:rsid w:val="00383811"/>
    <w:rsid w:val="00383C1A"/>
    <w:rsid w:val="00383CF5"/>
    <w:rsid w:val="00384907"/>
    <w:rsid w:val="00385531"/>
    <w:rsid w:val="00385538"/>
    <w:rsid w:val="0038592B"/>
    <w:rsid w:val="00386C3B"/>
    <w:rsid w:val="00387AEA"/>
    <w:rsid w:val="00387CAB"/>
    <w:rsid w:val="00390CCD"/>
    <w:rsid w:val="003915E9"/>
    <w:rsid w:val="00391848"/>
    <w:rsid w:val="0039186A"/>
    <w:rsid w:val="003918D2"/>
    <w:rsid w:val="0039448F"/>
    <w:rsid w:val="00394DBE"/>
    <w:rsid w:val="00395DFA"/>
    <w:rsid w:val="00397E98"/>
    <w:rsid w:val="003A03F4"/>
    <w:rsid w:val="003A112F"/>
    <w:rsid w:val="003A14D5"/>
    <w:rsid w:val="003A171C"/>
    <w:rsid w:val="003A1BF5"/>
    <w:rsid w:val="003A1D05"/>
    <w:rsid w:val="003A2105"/>
    <w:rsid w:val="003A2252"/>
    <w:rsid w:val="003A2958"/>
    <w:rsid w:val="003A374B"/>
    <w:rsid w:val="003A3DB5"/>
    <w:rsid w:val="003A409E"/>
    <w:rsid w:val="003A436A"/>
    <w:rsid w:val="003A46FD"/>
    <w:rsid w:val="003A4B7A"/>
    <w:rsid w:val="003A5567"/>
    <w:rsid w:val="003A598C"/>
    <w:rsid w:val="003A6894"/>
    <w:rsid w:val="003A749B"/>
    <w:rsid w:val="003A74EB"/>
    <w:rsid w:val="003A765A"/>
    <w:rsid w:val="003A7698"/>
    <w:rsid w:val="003A7C1D"/>
    <w:rsid w:val="003B16E8"/>
    <w:rsid w:val="003B16F2"/>
    <w:rsid w:val="003B2942"/>
    <w:rsid w:val="003B50C0"/>
    <w:rsid w:val="003B5C1A"/>
    <w:rsid w:val="003B60D4"/>
    <w:rsid w:val="003B64B1"/>
    <w:rsid w:val="003B6B71"/>
    <w:rsid w:val="003B6BCD"/>
    <w:rsid w:val="003B7726"/>
    <w:rsid w:val="003B778A"/>
    <w:rsid w:val="003B78C1"/>
    <w:rsid w:val="003C0C31"/>
    <w:rsid w:val="003C1839"/>
    <w:rsid w:val="003C1A1B"/>
    <w:rsid w:val="003C1B7A"/>
    <w:rsid w:val="003C260A"/>
    <w:rsid w:val="003C2AFF"/>
    <w:rsid w:val="003C326B"/>
    <w:rsid w:val="003C4A56"/>
    <w:rsid w:val="003C4E01"/>
    <w:rsid w:val="003C5CFF"/>
    <w:rsid w:val="003C60CB"/>
    <w:rsid w:val="003C6173"/>
    <w:rsid w:val="003C65F2"/>
    <w:rsid w:val="003C736F"/>
    <w:rsid w:val="003C7570"/>
    <w:rsid w:val="003C7FEC"/>
    <w:rsid w:val="003D06CA"/>
    <w:rsid w:val="003D0FBA"/>
    <w:rsid w:val="003D17D0"/>
    <w:rsid w:val="003D1A71"/>
    <w:rsid w:val="003D1B75"/>
    <w:rsid w:val="003D1CA3"/>
    <w:rsid w:val="003D213C"/>
    <w:rsid w:val="003D26D6"/>
    <w:rsid w:val="003D313A"/>
    <w:rsid w:val="003D3475"/>
    <w:rsid w:val="003D3668"/>
    <w:rsid w:val="003D376A"/>
    <w:rsid w:val="003D3A8C"/>
    <w:rsid w:val="003D540D"/>
    <w:rsid w:val="003D543D"/>
    <w:rsid w:val="003D57E6"/>
    <w:rsid w:val="003D63C0"/>
    <w:rsid w:val="003D684B"/>
    <w:rsid w:val="003D768E"/>
    <w:rsid w:val="003D78EB"/>
    <w:rsid w:val="003D7D6E"/>
    <w:rsid w:val="003E000D"/>
    <w:rsid w:val="003E095B"/>
    <w:rsid w:val="003E0ACC"/>
    <w:rsid w:val="003E0CDC"/>
    <w:rsid w:val="003E2160"/>
    <w:rsid w:val="003E23E6"/>
    <w:rsid w:val="003E256A"/>
    <w:rsid w:val="003E3426"/>
    <w:rsid w:val="003E4042"/>
    <w:rsid w:val="003E4459"/>
    <w:rsid w:val="003E4C06"/>
    <w:rsid w:val="003E5F06"/>
    <w:rsid w:val="003E65DA"/>
    <w:rsid w:val="003E7AA4"/>
    <w:rsid w:val="003E7C5E"/>
    <w:rsid w:val="003F01E0"/>
    <w:rsid w:val="003F0EE3"/>
    <w:rsid w:val="003F1E4B"/>
    <w:rsid w:val="003F1FE5"/>
    <w:rsid w:val="003F2B34"/>
    <w:rsid w:val="003F2D03"/>
    <w:rsid w:val="003F2E4D"/>
    <w:rsid w:val="003F43A9"/>
    <w:rsid w:val="003F44CD"/>
    <w:rsid w:val="003F4A02"/>
    <w:rsid w:val="003F529B"/>
    <w:rsid w:val="003F5493"/>
    <w:rsid w:val="003F59B9"/>
    <w:rsid w:val="003F5CA4"/>
    <w:rsid w:val="003F66D6"/>
    <w:rsid w:val="003F73B2"/>
    <w:rsid w:val="003F7C5B"/>
    <w:rsid w:val="00400A21"/>
    <w:rsid w:val="00400ED9"/>
    <w:rsid w:val="00400F32"/>
    <w:rsid w:val="00401661"/>
    <w:rsid w:val="00401A87"/>
    <w:rsid w:val="00402B5F"/>
    <w:rsid w:val="00402F0A"/>
    <w:rsid w:val="0040355F"/>
    <w:rsid w:val="004039A8"/>
    <w:rsid w:val="004039EA"/>
    <w:rsid w:val="004040A8"/>
    <w:rsid w:val="00405132"/>
    <w:rsid w:val="004056AF"/>
    <w:rsid w:val="004065B7"/>
    <w:rsid w:val="0041008E"/>
    <w:rsid w:val="004103C8"/>
    <w:rsid w:val="00410735"/>
    <w:rsid w:val="00410EBF"/>
    <w:rsid w:val="004116A0"/>
    <w:rsid w:val="00411C97"/>
    <w:rsid w:val="00412CD1"/>
    <w:rsid w:val="00414729"/>
    <w:rsid w:val="00414C80"/>
    <w:rsid w:val="00414C97"/>
    <w:rsid w:val="004157F9"/>
    <w:rsid w:val="00415951"/>
    <w:rsid w:val="00416523"/>
    <w:rsid w:val="00416AD9"/>
    <w:rsid w:val="00417A61"/>
    <w:rsid w:val="004208C2"/>
    <w:rsid w:val="0042136A"/>
    <w:rsid w:val="004219E3"/>
    <w:rsid w:val="004219F6"/>
    <w:rsid w:val="00421F0E"/>
    <w:rsid w:val="00421F9F"/>
    <w:rsid w:val="00423D8C"/>
    <w:rsid w:val="00424111"/>
    <w:rsid w:val="00424369"/>
    <w:rsid w:val="00425296"/>
    <w:rsid w:val="00425726"/>
    <w:rsid w:val="00426025"/>
    <w:rsid w:val="00427523"/>
    <w:rsid w:val="004304C5"/>
    <w:rsid w:val="00431309"/>
    <w:rsid w:val="00431F01"/>
    <w:rsid w:val="004322C7"/>
    <w:rsid w:val="004329A0"/>
    <w:rsid w:val="00432BD4"/>
    <w:rsid w:val="0043321E"/>
    <w:rsid w:val="00433B37"/>
    <w:rsid w:val="004349A5"/>
    <w:rsid w:val="00435549"/>
    <w:rsid w:val="004359DE"/>
    <w:rsid w:val="00435BEE"/>
    <w:rsid w:val="004368D8"/>
    <w:rsid w:val="0043726A"/>
    <w:rsid w:val="004374AF"/>
    <w:rsid w:val="0043767A"/>
    <w:rsid w:val="004376FB"/>
    <w:rsid w:val="00437715"/>
    <w:rsid w:val="00437BC1"/>
    <w:rsid w:val="00437C30"/>
    <w:rsid w:val="00437C9D"/>
    <w:rsid w:val="00440E1D"/>
    <w:rsid w:val="004417D3"/>
    <w:rsid w:val="00441BAA"/>
    <w:rsid w:val="00441F73"/>
    <w:rsid w:val="0044201B"/>
    <w:rsid w:val="004420AD"/>
    <w:rsid w:val="004424CD"/>
    <w:rsid w:val="00442694"/>
    <w:rsid w:val="00442F38"/>
    <w:rsid w:val="00444120"/>
    <w:rsid w:val="004441A4"/>
    <w:rsid w:val="0044451B"/>
    <w:rsid w:val="00444E54"/>
    <w:rsid w:val="004455E3"/>
    <w:rsid w:val="00445617"/>
    <w:rsid w:val="004457B3"/>
    <w:rsid w:val="004459CD"/>
    <w:rsid w:val="00445C25"/>
    <w:rsid w:val="00446392"/>
    <w:rsid w:val="004463E4"/>
    <w:rsid w:val="0044697D"/>
    <w:rsid w:val="0044779E"/>
    <w:rsid w:val="00450AFF"/>
    <w:rsid w:val="00451548"/>
    <w:rsid w:val="00451BB7"/>
    <w:rsid w:val="00451F8D"/>
    <w:rsid w:val="00452EFB"/>
    <w:rsid w:val="00453C26"/>
    <w:rsid w:val="004543BA"/>
    <w:rsid w:val="00454643"/>
    <w:rsid w:val="00455083"/>
    <w:rsid w:val="004550F2"/>
    <w:rsid w:val="00455404"/>
    <w:rsid w:val="00455483"/>
    <w:rsid w:val="004554E6"/>
    <w:rsid w:val="004564C1"/>
    <w:rsid w:val="00456C1A"/>
    <w:rsid w:val="00460532"/>
    <w:rsid w:val="0046053E"/>
    <w:rsid w:val="0046079C"/>
    <w:rsid w:val="0046087B"/>
    <w:rsid w:val="00460A7F"/>
    <w:rsid w:val="00460A96"/>
    <w:rsid w:val="00460E7A"/>
    <w:rsid w:val="00462265"/>
    <w:rsid w:val="004624F9"/>
    <w:rsid w:val="00463634"/>
    <w:rsid w:val="00463D1C"/>
    <w:rsid w:val="00465A7B"/>
    <w:rsid w:val="00466499"/>
    <w:rsid w:val="0046649F"/>
    <w:rsid w:val="0046652D"/>
    <w:rsid w:val="004678A4"/>
    <w:rsid w:val="00467A24"/>
    <w:rsid w:val="00470047"/>
    <w:rsid w:val="0047061C"/>
    <w:rsid w:val="004709EB"/>
    <w:rsid w:val="00470A16"/>
    <w:rsid w:val="00471D0E"/>
    <w:rsid w:val="00472B89"/>
    <w:rsid w:val="0047417D"/>
    <w:rsid w:val="00475892"/>
    <w:rsid w:val="00475FEC"/>
    <w:rsid w:val="0047619E"/>
    <w:rsid w:val="004767C1"/>
    <w:rsid w:val="004768F1"/>
    <w:rsid w:val="004774FD"/>
    <w:rsid w:val="00477B62"/>
    <w:rsid w:val="0048198E"/>
    <w:rsid w:val="00481B23"/>
    <w:rsid w:val="00481E6F"/>
    <w:rsid w:val="00483081"/>
    <w:rsid w:val="00483F55"/>
    <w:rsid w:val="00484000"/>
    <w:rsid w:val="0048408A"/>
    <w:rsid w:val="004843E3"/>
    <w:rsid w:val="00484996"/>
    <w:rsid w:val="00484E45"/>
    <w:rsid w:val="004854B5"/>
    <w:rsid w:val="0048578A"/>
    <w:rsid w:val="0048605B"/>
    <w:rsid w:val="00486412"/>
    <w:rsid w:val="00487B83"/>
    <w:rsid w:val="00490275"/>
    <w:rsid w:val="00490DA9"/>
    <w:rsid w:val="00491A6C"/>
    <w:rsid w:val="00492447"/>
    <w:rsid w:val="00492731"/>
    <w:rsid w:val="00492C96"/>
    <w:rsid w:val="004936B1"/>
    <w:rsid w:val="0049419E"/>
    <w:rsid w:val="00494220"/>
    <w:rsid w:val="004946F4"/>
    <w:rsid w:val="004947AB"/>
    <w:rsid w:val="00495734"/>
    <w:rsid w:val="00496A30"/>
    <w:rsid w:val="00497675"/>
    <w:rsid w:val="004A0212"/>
    <w:rsid w:val="004A11D3"/>
    <w:rsid w:val="004A1B65"/>
    <w:rsid w:val="004A24CB"/>
    <w:rsid w:val="004A29B9"/>
    <w:rsid w:val="004A3063"/>
    <w:rsid w:val="004A3329"/>
    <w:rsid w:val="004A38A2"/>
    <w:rsid w:val="004A392F"/>
    <w:rsid w:val="004A4969"/>
    <w:rsid w:val="004A4D34"/>
    <w:rsid w:val="004A535E"/>
    <w:rsid w:val="004A5BC8"/>
    <w:rsid w:val="004A611F"/>
    <w:rsid w:val="004A635A"/>
    <w:rsid w:val="004A637D"/>
    <w:rsid w:val="004A6884"/>
    <w:rsid w:val="004A6C00"/>
    <w:rsid w:val="004A7488"/>
    <w:rsid w:val="004A7684"/>
    <w:rsid w:val="004A7FF1"/>
    <w:rsid w:val="004B0FDA"/>
    <w:rsid w:val="004B1390"/>
    <w:rsid w:val="004B141F"/>
    <w:rsid w:val="004B164F"/>
    <w:rsid w:val="004B1698"/>
    <w:rsid w:val="004B1E93"/>
    <w:rsid w:val="004B214C"/>
    <w:rsid w:val="004B289C"/>
    <w:rsid w:val="004B2C16"/>
    <w:rsid w:val="004B3A43"/>
    <w:rsid w:val="004B3D26"/>
    <w:rsid w:val="004B44DD"/>
    <w:rsid w:val="004B4A3F"/>
    <w:rsid w:val="004B62F6"/>
    <w:rsid w:val="004B7688"/>
    <w:rsid w:val="004B7F24"/>
    <w:rsid w:val="004C00B1"/>
    <w:rsid w:val="004C0113"/>
    <w:rsid w:val="004C01A6"/>
    <w:rsid w:val="004C0EB2"/>
    <w:rsid w:val="004C1C7D"/>
    <w:rsid w:val="004C2225"/>
    <w:rsid w:val="004C2C76"/>
    <w:rsid w:val="004C358A"/>
    <w:rsid w:val="004C52A4"/>
    <w:rsid w:val="004C6698"/>
    <w:rsid w:val="004C6D74"/>
    <w:rsid w:val="004C7056"/>
    <w:rsid w:val="004C730B"/>
    <w:rsid w:val="004C7F3D"/>
    <w:rsid w:val="004C7FEE"/>
    <w:rsid w:val="004D026C"/>
    <w:rsid w:val="004D0843"/>
    <w:rsid w:val="004D1784"/>
    <w:rsid w:val="004D1D6E"/>
    <w:rsid w:val="004D24A9"/>
    <w:rsid w:val="004D383D"/>
    <w:rsid w:val="004D3FD0"/>
    <w:rsid w:val="004D4976"/>
    <w:rsid w:val="004D5864"/>
    <w:rsid w:val="004D7903"/>
    <w:rsid w:val="004D7D62"/>
    <w:rsid w:val="004E030E"/>
    <w:rsid w:val="004E0439"/>
    <w:rsid w:val="004E1DF1"/>
    <w:rsid w:val="004E1E93"/>
    <w:rsid w:val="004E30D9"/>
    <w:rsid w:val="004E3EDC"/>
    <w:rsid w:val="004E468E"/>
    <w:rsid w:val="004E5A15"/>
    <w:rsid w:val="004E5B49"/>
    <w:rsid w:val="004E61C8"/>
    <w:rsid w:val="004E6787"/>
    <w:rsid w:val="004E6A99"/>
    <w:rsid w:val="004E6EA7"/>
    <w:rsid w:val="004E7AAE"/>
    <w:rsid w:val="004E7CDE"/>
    <w:rsid w:val="004F0EB3"/>
    <w:rsid w:val="004F11CA"/>
    <w:rsid w:val="004F15C1"/>
    <w:rsid w:val="004F34FB"/>
    <w:rsid w:val="004F359F"/>
    <w:rsid w:val="004F5434"/>
    <w:rsid w:val="004F5495"/>
    <w:rsid w:val="004F653C"/>
    <w:rsid w:val="004F67D1"/>
    <w:rsid w:val="004F77EA"/>
    <w:rsid w:val="004F79E6"/>
    <w:rsid w:val="005011F1"/>
    <w:rsid w:val="00501FB3"/>
    <w:rsid w:val="0050226E"/>
    <w:rsid w:val="00502603"/>
    <w:rsid w:val="00502CCA"/>
    <w:rsid w:val="005032FB"/>
    <w:rsid w:val="00503EDB"/>
    <w:rsid w:val="00504942"/>
    <w:rsid w:val="0050639E"/>
    <w:rsid w:val="00506DBC"/>
    <w:rsid w:val="005074C3"/>
    <w:rsid w:val="0050751F"/>
    <w:rsid w:val="00507666"/>
    <w:rsid w:val="005077B5"/>
    <w:rsid w:val="0050794B"/>
    <w:rsid w:val="00507F3A"/>
    <w:rsid w:val="0051085E"/>
    <w:rsid w:val="005116DC"/>
    <w:rsid w:val="00511AE8"/>
    <w:rsid w:val="00512152"/>
    <w:rsid w:val="00512394"/>
    <w:rsid w:val="00512B91"/>
    <w:rsid w:val="00514276"/>
    <w:rsid w:val="00515B56"/>
    <w:rsid w:val="00515E54"/>
    <w:rsid w:val="0051676D"/>
    <w:rsid w:val="005177D6"/>
    <w:rsid w:val="00517A37"/>
    <w:rsid w:val="00517FCC"/>
    <w:rsid w:val="00520082"/>
    <w:rsid w:val="00520D90"/>
    <w:rsid w:val="00521E9B"/>
    <w:rsid w:val="00523293"/>
    <w:rsid w:val="005232CB"/>
    <w:rsid w:val="005239AE"/>
    <w:rsid w:val="00523B60"/>
    <w:rsid w:val="0052518A"/>
    <w:rsid w:val="00526810"/>
    <w:rsid w:val="005272B3"/>
    <w:rsid w:val="005273E2"/>
    <w:rsid w:val="0052770E"/>
    <w:rsid w:val="00527B23"/>
    <w:rsid w:val="00527FCD"/>
    <w:rsid w:val="00530161"/>
    <w:rsid w:val="00530542"/>
    <w:rsid w:val="005305D4"/>
    <w:rsid w:val="005311F5"/>
    <w:rsid w:val="0053140B"/>
    <w:rsid w:val="00531855"/>
    <w:rsid w:val="00532FF6"/>
    <w:rsid w:val="005340BF"/>
    <w:rsid w:val="005342FD"/>
    <w:rsid w:val="005344C6"/>
    <w:rsid w:val="005349C2"/>
    <w:rsid w:val="005350EF"/>
    <w:rsid w:val="005353A1"/>
    <w:rsid w:val="00535A80"/>
    <w:rsid w:val="00536073"/>
    <w:rsid w:val="00536ABE"/>
    <w:rsid w:val="00536D2E"/>
    <w:rsid w:val="00537122"/>
    <w:rsid w:val="00537603"/>
    <w:rsid w:val="005379F4"/>
    <w:rsid w:val="00537AE7"/>
    <w:rsid w:val="00537E95"/>
    <w:rsid w:val="00540073"/>
    <w:rsid w:val="005400DF"/>
    <w:rsid w:val="00540930"/>
    <w:rsid w:val="0054397C"/>
    <w:rsid w:val="005442E9"/>
    <w:rsid w:val="00544372"/>
    <w:rsid w:val="00544D82"/>
    <w:rsid w:val="005451B7"/>
    <w:rsid w:val="005454C1"/>
    <w:rsid w:val="0054623E"/>
    <w:rsid w:val="00546246"/>
    <w:rsid w:val="00546B98"/>
    <w:rsid w:val="0054703B"/>
    <w:rsid w:val="0054704B"/>
    <w:rsid w:val="0054710F"/>
    <w:rsid w:val="0054778A"/>
    <w:rsid w:val="00547B32"/>
    <w:rsid w:val="00547D06"/>
    <w:rsid w:val="005501A2"/>
    <w:rsid w:val="00550C28"/>
    <w:rsid w:val="00551A8D"/>
    <w:rsid w:val="00551F1D"/>
    <w:rsid w:val="00552258"/>
    <w:rsid w:val="00552436"/>
    <w:rsid w:val="00552669"/>
    <w:rsid w:val="00552ADB"/>
    <w:rsid w:val="00552EFE"/>
    <w:rsid w:val="00553889"/>
    <w:rsid w:val="00553E02"/>
    <w:rsid w:val="0055467C"/>
    <w:rsid w:val="005546EA"/>
    <w:rsid w:val="005547D7"/>
    <w:rsid w:val="0055537E"/>
    <w:rsid w:val="00555C69"/>
    <w:rsid w:val="00556239"/>
    <w:rsid w:val="00556BA0"/>
    <w:rsid w:val="0055798B"/>
    <w:rsid w:val="00560204"/>
    <w:rsid w:val="00561A73"/>
    <w:rsid w:val="00562A6B"/>
    <w:rsid w:val="005636EE"/>
    <w:rsid w:val="005652DA"/>
    <w:rsid w:val="005656DA"/>
    <w:rsid w:val="00565B55"/>
    <w:rsid w:val="00565F71"/>
    <w:rsid w:val="00565FD0"/>
    <w:rsid w:val="00566034"/>
    <w:rsid w:val="005662EE"/>
    <w:rsid w:val="0056725F"/>
    <w:rsid w:val="005678B2"/>
    <w:rsid w:val="0057015B"/>
    <w:rsid w:val="00570263"/>
    <w:rsid w:val="005706D0"/>
    <w:rsid w:val="0057101F"/>
    <w:rsid w:val="0057157C"/>
    <w:rsid w:val="00571AF3"/>
    <w:rsid w:val="00571DA9"/>
    <w:rsid w:val="0057222C"/>
    <w:rsid w:val="00572B6E"/>
    <w:rsid w:val="00572E70"/>
    <w:rsid w:val="0057323C"/>
    <w:rsid w:val="005738EB"/>
    <w:rsid w:val="00574A53"/>
    <w:rsid w:val="00575378"/>
    <w:rsid w:val="0057537D"/>
    <w:rsid w:val="005754B7"/>
    <w:rsid w:val="00575D8F"/>
    <w:rsid w:val="00576955"/>
    <w:rsid w:val="005769A0"/>
    <w:rsid w:val="00580637"/>
    <w:rsid w:val="00580E78"/>
    <w:rsid w:val="00581506"/>
    <w:rsid w:val="0058174F"/>
    <w:rsid w:val="00581C50"/>
    <w:rsid w:val="00581E3A"/>
    <w:rsid w:val="005829E7"/>
    <w:rsid w:val="00582AD3"/>
    <w:rsid w:val="005836B3"/>
    <w:rsid w:val="00583F69"/>
    <w:rsid w:val="00584F2F"/>
    <w:rsid w:val="0058524F"/>
    <w:rsid w:val="0058626F"/>
    <w:rsid w:val="00586ACC"/>
    <w:rsid w:val="00587A13"/>
    <w:rsid w:val="00592735"/>
    <w:rsid w:val="00592B14"/>
    <w:rsid w:val="00592D09"/>
    <w:rsid w:val="00592E34"/>
    <w:rsid w:val="00593421"/>
    <w:rsid w:val="0059383F"/>
    <w:rsid w:val="0059545A"/>
    <w:rsid w:val="00596082"/>
    <w:rsid w:val="0059656C"/>
    <w:rsid w:val="0059791D"/>
    <w:rsid w:val="00597B45"/>
    <w:rsid w:val="005A0992"/>
    <w:rsid w:val="005A1C1A"/>
    <w:rsid w:val="005A2CEF"/>
    <w:rsid w:val="005A3111"/>
    <w:rsid w:val="005A3D2B"/>
    <w:rsid w:val="005A404B"/>
    <w:rsid w:val="005A471E"/>
    <w:rsid w:val="005A4CD9"/>
    <w:rsid w:val="005A5955"/>
    <w:rsid w:val="005A5A92"/>
    <w:rsid w:val="005A610D"/>
    <w:rsid w:val="005A654B"/>
    <w:rsid w:val="005A7627"/>
    <w:rsid w:val="005A798E"/>
    <w:rsid w:val="005A7D1E"/>
    <w:rsid w:val="005B0347"/>
    <w:rsid w:val="005B04C2"/>
    <w:rsid w:val="005B11B4"/>
    <w:rsid w:val="005B11DF"/>
    <w:rsid w:val="005B11F7"/>
    <w:rsid w:val="005B176E"/>
    <w:rsid w:val="005B2244"/>
    <w:rsid w:val="005B23F7"/>
    <w:rsid w:val="005B2B2C"/>
    <w:rsid w:val="005B2E2A"/>
    <w:rsid w:val="005B43A1"/>
    <w:rsid w:val="005B47A4"/>
    <w:rsid w:val="005B4F82"/>
    <w:rsid w:val="005B55E1"/>
    <w:rsid w:val="005B5608"/>
    <w:rsid w:val="005B5666"/>
    <w:rsid w:val="005B6239"/>
    <w:rsid w:val="005B65E3"/>
    <w:rsid w:val="005B7F42"/>
    <w:rsid w:val="005C0D42"/>
    <w:rsid w:val="005C0F16"/>
    <w:rsid w:val="005C1C8A"/>
    <w:rsid w:val="005C1FDD"/>
    <w:rsid w:val="005C20E7"/>
    <w:rsid w:val="005C225D"/>
    <w:rsid w:val="005C24A7"/>
    <w:rsid w:val="005C37B9"/>
    <w:rsid w:val="005C3BE8"/>
    <w:rsid w:val="005C430B"/>
    <w:rsid w:val="005C50CF"/>
    <w:rsid w:val="005C5588"/>
    <w:rsid w:val="005C609D"/>
    <w:rsid w:val="005C6267"/>
    <w:rsid w:val="005C74BA"/>
    <w:rsid w:val="005C75AF"/>
    <w:rsid w:val="005C7627"/>
    <w:rsid w:val="005C775A"/>
    <w:rsid w:val="005C7F4C"/>
    <w:rsid w:val="005D08C7"/>
    <w:rsid w:val="005D1196"/>
    <w:rsid w:val="005D1433"/>
    <w:rsid w:val="005D17E7"/>
    <w:rsid w:val="005D1C01"/>
    <w:rsid w:val="005D2A80"/>
    <w:rsid w:val="005D3465"/>
    <w:rsid w:val="005D3DE0"/>
    <w:rsid w:val="005D4F6C"/>
    <w:rsid w:val="005D5DE2"/>
    <w:rsid w:val="005D5F98"/>
    <w:rsid w:val="005D6060"/>
    <w:rsid w:val="005D637C"/>
    <w:rsid w:val="005D67A5"/>
    <w:rsid w:val="005D6BBA"/>
    <w:rsid w:val="005D70BA"/>
    <w:rsid w:val="005D7B70"/>
    <w:rsid w:val="005D7E32"/>
    <w:rsid w:val="005E12F0"/>
    <w:rsid w:val="005E1471"/>
    <w:rsid w:val="005E21C4"/>
    <w:rsid w:val="005E2414"/>
    <w:rsid w:val="005E2483"/>
    <w:rsid w:val="005E3F4C"/>
    <w:rsid w:val="005E4395"/>
    <w:rsid w:val="005E45D4"/>
    <w:rsid w:val="005E4A16"/>
    <w:rsid w:val="005E5212"/>
    <w:rsid w:val="005E5952"/>
    <w:rsid w:val="005E5CBF"/>
    <w:rsid w:val="005E5D6F"/>
    <w:rsid w:val="005E6069"/>
    <w:rsid w:val="005E6100"/>
    <w:rsid w:val="005E64F5"/>
    <w:rsid w:val="005E6E10"/>
    <w:rsid w:val="005E78B9"/>
    <w:rsid w:val="005F0A1A"/>
    <w:rsid w:val="005F11E1"/>
    <w:rsid w:val="005F1A04"/>
    <w:rsid w:val="005F2593"/>
    <w:rsid w:val="005F434E"/>
    <w:rsid w:val="005F4F48"/>
    <w:rsid w:val="005F4F6E"/>
    <w:rsid w:val="005F5457"/>
    <w:rsid w:val="005F66F9"/>
    <w:rsid w:val="005F71FF"/>
    <w:rsid w:val="006006F7"/>
    <w:rsid w:val="00600E46"/>
    <w:rsid w:val="00600E8F"/>
    <w:rsid w:val="00602062"/>
    <w:rsid w:val="00602D5E"/>
    <w:rsid w:val="0060324D"/>
    <w:rsid w:val="006047A2"/>
    <w:rsid w:val="006053E7"/>
    <w:rsid w:val="0060606C"/>
    <w:rsid w:val="0060632F"/>
    <w:rsid w:val="006068B4"/>
    <w:rsid w:val="00606C79"/>
    <w:rsid w:val="00606E8A"/>
    <w:rsid w:val="006073FB"/>
    <w:rsid w:val="00607D42"/>
    <w:rsid w:val="006102CE"/>
    <w:rsid w:val="00611B41"/>
    <w:rsid w:val="00612F05"/>
    <w:rsid w:val="00613107"/>
    <w:rsid w:val="00613922"/>
    <w:rsid w:val="00613D46"/>
    <w:rsid w:val="006145E0"/>
    <w:rsid w:val="00614977"/>
    <w:rsid w:val="0061556B"/>
    <w:rsid w:val="006156FE"/>
    <w:rsid w:val="006157AD"/>
    <w:rsid w:val="00615A3B"/>
    <w:rsid w:val="006164E4"/>
    <w:rsid w:val="00616D10"/>
    <w:rsid w:val="00616EC9"/>
    <w:rsid w:val="00620795"/>
    <w:rsid w:val="00620BBD"/>
    <w:rsid w:val="00621439"/>
    <w:rsid w:val="00622DD0"/>
    <w:rsid w:val="006236F9"/>
    <w:rsid w:val="00624223"/>
    <w:rsid w:val="00624A90"/>
    <w:rsid w:val="00625628"/>
    <w:rsid w:val="00626900"/>
    <w:rsid w:val="006301B2"/>
    <w:rsid w:val="00630513"/>
    <w:rsid w:val="00632349"/>
    <w:rsid w:val="00632AD3"/>
    <w:rsid w:val="0063327A"/>
    <w:rsid w:val="00633EED"/>
    <w:rsid w:val="006340E6"/>
    <w:rsid w:val="006342C6"/>
    <w:rsid w:val="00634E99"/>
    <w:rsid w:val="00635225"/>
    <w:rsid w:val="00635855"/>
    <w:rsid w:val="0063688C"/>
    <w:rsid w:val="00637E4F"/>
    <w:rsid w:val="00640E51"/>
    <w:rsid w:val="006418BF"/>
    <w:rsid w:val="00641E8E"/>
    <w:rsid w:val="006443C6"/>
    <w:rsid w:val="006446B6"/>
    <w:rsid w:val="00644A30"/>
    <w:rsid w:val="00644D5C"/>
    <w:rsid w:val="00645FD7"/>
    <w:rsid w:val="00645FF2"/>
    <w:rsid w:val="00647F40"/>
    <w:rsid w:val="00650A15"/>
    <w:rsid w:val="0065131B"/>
    <w:rsid w:val="00651335"/>
    <w:rsid w:val="0065215B"/>
    <w:rsid w:val="0065305C"/>
    <w:rsid w:val="00653325"/>
    <w:rsid w:val="00653326"/>
    <w:rsid w:val="00653536"/>
    <w:rsid w:val="006537A1"/>
    <w:rsid w:val="00653AD1"/>
    <w:rsid w:val="00653D4F"/>
    <w:rsid w:val="00654339"/>
    <w:rsid w:val="006543AC"/>
    <w:rsid w:val="00654F58"/>
    <w:rsid w:val="00654FDE"/>
    <w:rsid w:val="0065597F"/>
    <w:rsid w:val="00655E69"/>
    <w:rsid w:val="00656135"/>
    <w:rsid w:val="0066062E"/>
    <w:rsid w:val="00660776"/>
    <w:rsid w:val="006609C1"/>
    <w:rsid w:val="00660C89"/>
    <w:rsid w:val="00660F3D"/>
    <w:rsid w:val="00661303"/>
    <w:rsid w:val="0066136F"/>
    <w:rsid w:val="0066139D"/>
    <w:rsid w:val="00663343"/>
    <w:rsid w:val="00663CDE"/>
    <w:rsid w:val="00663E41"/>
    <w:rsid w:val="00663E75"/>
    <w:rsid w:val="00664115"/>
    <w:rsid w:val="00664C04"/>
    <w:rsid w:val="006651EB"/>
    <w:rsid w:val="006663CD"/>
    <w:rsid w:val="0066658B"/>
    <w:rsid w:val="006667A6"/>
    <w:rsid w:val="00666D53"/>
    <w:rsid w:val="006671AD"/>
    <w:rsid w:val="006672EB"/>
    <w:rsid w:val="00667630"/>
    <w:rsid w:val="00667C7F"/>
    <w:rsid w:val="0067050C"/>
    <w:rsid w:val="006705FD"/>
    <w:rsid w:val="00670D91"/>
    <w:rsid w:val="006712F6"/>
    <w:rsid w:val="006715AC"/>
    <w:rsid w:val="00671A03"/>
    <w:rsid w:val="00671C81"/>
    <w:rsid w:val="006721BE"/>
    <w:rsid w:val="006731EA"/>
    <w:rsid w:val="00673838"/>
    <w:rsid w:val="006740DD"/>
    <w:rsid w:val="006752B4"/>
    <w:rsid w:val="00675974"/>
    <w:rsid w:val="00675A21"/>
    <w:rsid w:val="00675A77"/>
    <w:rsid w:val="0067636B"/>
    <w:rsid w:val="006769EF"/>
    <w:rsid w:val="00676AF3"/>
    <w:rsid w:val="00677BBD"/>
    <w:rsid w:val="00677D64"/>
    <w:rsid w:val="00680481"/>
    <w:rsid w:val="00680B3D"/>
    <w:rsid w:val="00680BA1"/>
    <w:rsid w:val="006819D9"/>
    <w:rsid w:val="00681C60"/>
    <w:rsid w:val="006826EF"/>
    <w:rsid w:val="00683B03"/>
    <w:rsid w:val="00683B4E"/>
    <w:rsid w:val="00683F47"/>
    <w:rsid w:val="00684288"/>
    <w:rsid w:val="006845DF"/>
    <w:rsid w:val="006848F5"/>
    <w:rsid w:val="00684CA5"/>
    <w:rsid w:val="00685ED8"/>
    <w:rsid w:val="00685F5B"/>
    <w:rsid w:val="00686245"/>
    <w:rsid w:val="0068749E"/>
    <w:rsid w:val="00693C2D"/>
    <w:rsid w:val="00693E2D"/>
    <w:rsid w:val="006940FE"/>
    <w:rsid w:val="006941EA"/>
    <w:rsid w:val="0069438C"/>
    <w:rsid w:val="00695610"/>
    <w:rsid w:val="00695BFD"/>
    <w:rsid w:val="00696C7A"/>
    <w:rsid w:val="00696E54"/>
    <w:rsid w:val="00697B96"/>
    <w:rsid w:val="00697C5D"/>
    <w:rsid w:val="00697CD4"/>
    <w:rsid w:val="006A09F5"/>
    <w:rsid w:val="006A10D7"/>
    <w:rsid w:val="006A1ADD"/>
    <w:rsid w:val="006A35D1"/>
    <w:rsid w:val="006A3DE3"/>
    <w:rsid w:val="006A4603"/>
    <w:rsid w:val="006A473E"/>
    <w:rsid w:val="006A4997"/>
    <w:rsid w:val="006A50E9"/>
    <w:rsid w:val="006A519A"/>
    <w:rsid w:val="006A53C0"/>
    <w:rsid w:val="006A5705"/>
    <w:rsid w:val="006A57A5"/>
    <w:rsid w:val="006A5CD6"/>
    <w:rsid w:val="006A5FD7"/>
    <w:rsid w:val="006A607F"/>
    <w:rsid w:val="006A691D"/>
    <w:rsid w:val="006A7149"/>
    <w:rsid w:val="006A747D"/>
    <w:rsid w:val="006B006F"/>
    <w:rsid w:val="006B13FF"/>
    <w:rsid w:val="006B1687"/>
    <w:rsid w:val="006B1AAD"/>
    <w:rsid w:val="006B1FBD"/>
    <w:rsid w:val="006B2352"/>
    <w:rsid w:val="006B347E"/>
    <w:rsid w:val="006B354C"/>
    <w:rsid w:val="006B45B6"/>
    <w:rsid w:val="006B4A21"/>
    <w:rsid w:val="006B5209"/>
    <w:rsid w:val="006B557A"/>
    <w:rsid w:val="006B5B3C"/>
    <w:rsid w:val="006B5E04"/>
    <w:rsid w:val="006B6332"/>
    <w:rsid w:val="006B63C7"/>
    <w:rsid w:val="006B676A"/>
    <w:rsid w:val="006B6861"/>
    <w:rsid w:val="006B6F18"/>
    <w:rsid w:val="006B7BF3"/>
    <w:rsid w:val="006B7F78"/>
    <w:rsid w:val="006C06A3"/>
    <w:rsid w:val="006C16DB"/>
    <w:rsid w:val="006C2905"/>
    <w:rsid w:val="006C3289"/>
    <w:rsid w:val="006C3CE5"/>
    <w:rsid w:val="006C5064"/>
    <w:rsid w:val="006C510B"/>
    <w:rsid w:val="006C53BD"/>
    <w:rsid w:val="006C6220"/>
    <w:rsid w:val="006C6A4C"/>
    <w:rsid w:val="006C6E5D"/>
    <w:rsid w:val="006C7339"/>
    <w:rsid w:val="006C7DB9"/>
    <w:rsid w:val="006C7EB1"/>
    <w:rsid w:val="006D09DF"/>
    <w:rsid w:val="006D0F93"/>
    <w:rsid w:val="006D118D"/>
    <w:rsid w:val="006D1456"/>
    <w:rsid w:val="006D1545"/>
    <w:rsid w:val="006D19DE"/>
    <w:rsid w:val="006D1F2A"/>
    <w:rsid w:val="006D2849"/>
    <w:rsid w:val="006D2A60"/>
    <w:rsid w:val="006D30A0"/>
    <w:rsid w:val="006D3206"/>
    <w:rsid w:val="006D377F"/>
    <w:rsid w:val="006D4782"/>
    <w:rsid w:val="006D575D"/>
    <w:rsid w:val="006D633E"/>
    <w:rsid w:val="006D670E"/>
    <w:rsid w:val="006D6D13"/>
    <w:rsid w:val="006D6E85"/>
    <w:rsid w:val="006E02FA"/>
    <w:rsid w:val="006E1271"/>
    <w:rsid w:val="006E1BC2"/>
    <w:rsid w:val="006E2112"/>
    <w:rsid w:val="006E2169"/>
    <w:rsid w:val="006E22AB"/>
    <w:rsid w:val="006E2899"/>
    <w:rsid w:val="006E3030"/>
    <w:rsid w:val="006E3A25"/>
    <w:rsid w:val="006E440F"/>
    <w:rsid w:val="006E46ED"/>
    <w:rsid w:val="006E5E37"/>
    <w:rsid w:val="006E5FE8"/>
    <w:rsid w:val="006E6231"/>
    <w:rsid w:val="006E647F"/>
    <w:rsid w:val="006E737B"/>
    <w:rsid w:val="006E76BB"/>
    <w:rsid w:val="006E7781"/>
    <w:rsid w:val="006E7CCB"/>
    <w:rsid w:val="006F0433"/>
    <w:rsid w:val="006F0ACB"/>
    <w:rsid w:val="006F187C"/>
    <w:rsid w:val="006F193B"/>
    <w:rsid w:val="006F22E4"/>
    <w:rsid w:val="006F243A"/>
    <w:rsid w:val="006F2585"/>
    <w:rsid w:val="006F2685"/>
    <w:rsid w:val="006F2725"/>
    <w:rsid w:val="006F4088"/>
    <w:rsid w:val="006F4F55"/>
    <w:rsid w:val="006F54C0"/>
    <w:rsid w:val="006F58FE"/>
    <w:rsid w:val="006F5D1F"/>
    <w:rsid w:val="006F5E73"/>
    <w:rsid w:val="006F6258"/>
    <w:rsid w:val="006F63F6"/>
    <w:rsid w:val="006F651C"/>
    <w:rsid w:val="006F68AC"/>
    <w:rsid w:val="006F73D5"/>
    <w:rsid w:val="006F7656"/>
    <w:rsid w:val="006F7AE3"/>
    <w:rsid w:val="0070085E"/>
    <w:rsid w:val="00700956"/>
    <w:rsid w:val="00700FCD"/>
    <w:rsid w:val="007014F9"/>
    <w:rsid w:val="00702171"/>
    <w:rsid w:val="00703055"/>
    <w:rsid w:val="007033C8"/>
    <w:rsid w:val="00703EEC"/>
    <w:rsid w:val="00703F20"/>
    <w:rsid w:val="007043B0"/>
    <w:rsid w:val="00704CE8"/>
    <w:rsid w:val="00704D57"/>
    <w:rsid w:val="00704FB3"/>
    <w:rsid w:val="00705141"/>
    <w:rsid w:val="00705522"/>
    <w:rsid w:val="007070A0"/>
    <w:rsid w:val="0070716A"/>
    <w:rsid w:val="00707332"/>
    <w:rsid w:val="007076DB"/>
    <w:rsid w:val="00707B96"/>
    <w:rsid w:val="00707FAC"/>
    <w:rsid w:val="007108F7"/>
    <w:rsid w:val="00711035"/>
    <w:rsid w:val="007114AC"/>
    <w:rsid w:val="00711572"/>
    <w:rsid w:val="00712238"/>
    <w:rsid w:val="007125A0"/>
    <w:rsid w:val="00712E97"/>
    <w:rsid w:val="0071353A"/>
    <w:rsid w:val="007143AD"/>
    <w:rsid w:val="00714A3C"/>
    <w:rsid w:val="00714F35"/>
    <w:rsid w:val="00715CF8"/>
    <w:rsid w:val="00715F92"/>
    <w:rsid w:val="00716099"/>
    <w:rsid w:val="00716567"/>
    <w:rsid w:val="00716990"/>
    <w:rsid w:val="00716FF8"/>
    <w:rsid w:val="00717484"/>
    <w:rsid w:val="00720877"/>
    <w:rsid w:val="00720BE8"/>
    <w:rsid w:val="007213BD"/>
    <w:rsid w:val="00721DF5"/>
    <w:rsid w:val="0072358F"/>
    <w:rsid w:val="00723B45"/>
    <w:rsid w:val="00724021"/>
    <w:rsid w:val="00725C60"/>
    <w:rsid w:val="00726E4D"/>
    <w:rsid w:val="0072713F"/>
    <w:rsid w:val="0072739D"/>
    <w:rsid w:val="007307F1"/>
    <w:rsid w:val="00730C81"/>
    <w:rsid w:val="00730F22"/>
    <w:rsid w:val="007312C1"/>
    <w:rsid w:val="00732191"/>
    <w:rsid w:val="007325CF"/>
    <w:rsid w:val="007327BF"/>
    <w:rsid w:val="007337E3"/>
    <w:rsid w:val="0073442B"/>
    <w:rsid w:val="00734926"/>
    <w:rsid w:val="007357B5"/>
    <w:rsid w:val="00735A06"/>
    <w:rsid w:val="00736CE0"/>
    <w:rsid w:val="00736E11"/>
    <w:rsid w:val="00736F0D"/>
    <w:rsid w:val="00737522"/>
    <w:rsid w:val="00737B71"/>
    <w:rsid w:val="00740F41"/>
    <w:rsid w:val="007425BD"/>
    <w:rsid w:val="00742634"/>
    <w:rsid w:val="007428E1"/>
    <w:rsid w:val="007444E5"/>
    <w:rsid w:val="00745077"/>
    <w:rsid w:val="007457C9"/>
    <w:rsid w:val="00745D02"/>
    <w:rsid w:val="00746334"/>
    <w:rsid w:val="00747533"/>
    <w:rsid w:val="00747D0C"/>
    <w:rsid w:val="00751BCC"/>
    <w:rsid w:val="00752706"/>
    <w:rsid w:val="007529C6"/>
    <w:rsid w:val="00752FB7"/>
    <w:rsid w:val="00753C94"/>
    <w:rsid w:val="00753F40"/>
    <w:rsid w:val="00755288"/>
    <w:rsid w:val="00755597"/>
    <w:rsid w:val="00756949"/>
    <w:rsid w:val="00761213"/>
    <w:rsid w:val="00761B1C"/>
    <w:rsid w:val="00761D0A"/>
    <w:rsid w:val="007626A9"/>
    <w:rsid w:val="00762F0F"/>
    <w:rsid w:val="007633A0"/>
    <w:rsid w:val="007640BA"/>
    <w:rsid w:val="00764B2D"/>
    <w:rsid w:val="00764EF8"/>
    <w:rsid w:val="00765277"/>
    <w:rsid w:val="0076594D"/>
    <w:rsid w:val="00765EC5"/>
    <w:rsid w:val="007662DC"/>
    <w:rsid w:val="0076632C"/>
    <w:rsid w:val="00766909"/>
    <w:rsid w:val="00766D2C"/>
    <w:rsid w:val="00766FA1"/>
    <w:rsid w:val="0076767C"/>
    <w:rsid w:val="0076792D"/>
    <w:rsid w:val="00767AB8"/>
    <w:rsid w:val="00767AC3"/>
    <w:rsid w:val="007703DD"/>
    <w:rsid w:val="00770C1B"/>
    <w:rsid w:val="00771058"/>
    <w:rsid w:val="00772709"/>
    <w:rsid w:val="007728F9"/>
    <w:rsid w:val="00772AC3"/>
    <w:rsid w:val="00773410"/>
    <w:rsid w:val="00773C06"/>
    <w:rsid w:val="00773E7E"/>
    <w:rsid w:val="007741E6"/>
    <w:rsid w:val="007742C1"/>
    <w:rsid w:val="00775AB2"/>
    <w:rsid w:val="00777139"/>
    <w:rsid w:val="007776E2"/>
    <w:rsid w:val="00777CA1"/>
    <w:rsid w:val="00780C4F"/>
    <w:rsid w:val="00781CC0"/>
    <w:rsid w:val="00783473"/>
    <w:rsid w:val="00783BE1"/>
    <w:rsid w:val="00783DAC"/>
    <w:rsid w:val="00783EE3"/>
    <w:rsid w:val="007842C9"/>
    <w:rsid w:val="00784509"/>
    <w:rsid w:val="00784FF5"/>
    <w:rsid w:val="00785298"/>
    <w:rsid w:val="0078564C"/>
    <w:rsid w:val="0078573E"/>
    <w:rsid w:val="007858BB"/>
    <w:rsid w:val="00785BD1"/>
    <w:rsid w:val="00785E21"/>
    <w:rsid w:val="00786E10"/>
    <w:rsid w:val="00786EE7"/>
    <w:rsid w:val="00787234"/>
    <w:rsid w:val="00787716"/>
    <w:rsid w:val="0079104D"/>
    <w:rsid w:val="00791A7B"/>
    <w:rsid w:val="0079237C"/>
    <w:rsid w:val="00792FC5"/>
    <w:rsid w:val="00794097"/>
    <w:rsid w:val="007944A9"/>
    <w:rsid w:val="007947E0"/>
    <w:rsid w:val="00795A8B"/>
    <w:rsid w:val="0079635B"/>
    <w:rsid w:val="007967E3"/>
    <w:rsid w:val="00796DEE"/>
    <w:rsid w:val="007977B4"/>
    <w:rsid w:val="007977DF"/>
    <w:rsid w:val="007978EE"/>
    <w:rsid w:val="00797CA3"/>
    <w:rsid w:val="007A0A73"/>
    <w:rsid w:val="007A0E83"/>
    <w:rsid w:val="007A0EB3"/>
    <w:rsid w:val="007A1595"/>
    <w:rsid w:val="007A28BE"/>
    <w:rsid w:val="007A2A8E"/>
    <w:rsid w:val="007A2BD5"/>
    <w:rsid w:val="007A3B87"/>
    <w:rsid w:val="007A3DB5"/>
    <w:rsid w:val="007A419C"/>
    <w:rsid w:val="007A44D6"/>
    <w:rsid w:val="007A4DD8"/>
    <w:rsid w:val="007A4DF3"/>
    <w:rsid w:val="007A7181"/>
    <w:rsid w:val="007A727B"/>
    <w:rsid w:val="007A7B91"/>
    <w:rsid w:val="007B0456"/>
    <w:rsid w:val="007B0CE5"/>
    <w:rsid w:val="007B0E07"/>
    <w:rsid w:val="007B246B"/>
    <w:rsid w:val="007B24F7"/>
    <w:rsid w:val="007B39A1"/>
    <w:rsid w:val="007B5A02"/>
    <w:rsid w:val="007B7749"/>
    <w:rsid w:val="007B7A56"/>
    <w:rsid w:val="007C05C3"/>
    <w:rsid w:val="007C0C05"/>
    <w:rsid w:val="007C15B6"/>
    <w:rsid w:val="007C1608"/>
    <w:rsid w:val="007C2560"/>
    <w:rsid w:val="007C45E7"/>
    <w:rsid w:val="007C4959"/>
    <w:rsid w:val="007C4F47"/>
    <w:rsid w:val="007C5516"/>
    <w:rsid w:val="007C5AE7"/>
    <w:rsid w:val="007C6406"/>
    <w:rsid w:val="007C6EFB"/>
    <w:rsid w:val="007C745B"/>
    <w:rsid w:val="007C7944"/>
    <w:rsid w:val="007C797F"/>
    <w:rsid w:val="007C7FCD"/>
    <w:rsid w:val="007D00C3"/>
    <w:rsid w:val="007D00FB"/>
    <w:rsid w:val="007D29C9"/>
    <w:rsid w:val="007D2A08"/>
    <w:rsid w:val="007D3657"/>
    <w:rsid w:val="007D49FC"/>
    <w:rsid w:val="007D50D9"/>
    <w:rsid w:val="007D532F"/>
    <w:rsid w:val="007D5888"/>
    <w:rsid w:val="007D5DAE"/>
    <w:rsid w:val="007D5EDB"/>
    <w:rsid w:val="007D6575"/>
    <w:rsid w:val="007E0673"/>
    <w:rsid w:val="007E0AAB"/>
    <w:rsid w:val="007E0B42"/>
    <w:rsid w:val="007E0D76"/>
    <w:rsid w:val="007E2E84"/>
    <w:rsid w:val="007E459C"/>
    <w:rsid w:val="007E4AD2"/>
    <w:rsid w:val="007E51E7"/>
    <w:rsid w:val="007E546E"/>
    <w:rsid w:val="007E5C7D"/>
    <w:rsid w:val="007E5D3D"/>
    <w:rsid w:val="007E6B9B"/>
    <w:rsid w:val="007E7E70"/>
    <w:rsid w:val="007E7F3F"/>
    <w:rsid w:val="007F00F7"/>
    <w:rsid w:val="007F0774"/>
    <w:rsid w:val="007F0FC8"/>
    <w:rsid w:val="007F1247"/>
    <w:rsid w:val="007F27E7"/>
    <w:rsid w:val="007F286E"/>
    <w:rsid w:val="007F2BB2"/>
    <w:rsid w:val="007F2DF7"/>
    <w:rsid w:val="007F478A"/>
    <w:rsid w:val="007F4D94"/>
    <w:rsid w:val="007F4E6C"/>
    <w:rsid w:val="007F54EB"/>
    <w:rsid w:val="007F55C6"/>
    <w:rsid w:val="007F6363"/>
    <w:rsid w:val="007F64F0"/>
    <w:rsid w:val="0080196B"/>
    <w:rsid w:val="00801ADD"/>
    <w:rsid w:val="00802075"/>
    <w:rsid w:val="00802409"/>
    <w:rsid w:val="008025F3"/>
    <w:rsid w:val="00803518"/>
    <w:rsid w:val="00803642"/>
    <w:rsid w:val="0080372D"/>
    <w:rsid w:val="00803DD2"/>
    <w:rsid w:val="00805641"/>
    <w:rsid w:val="00805A13"/>
    <w:rsid w:val="00805DFE"/>
    <w:rsid w:val="00805F01"/>
    <w:rsid w:val="00806B87"/>
    <w:rsid w:val="008072F2"/>
    <w:rsid w:val="00807961"/>
    <w:rsid w:val="00810319"/>
    <w:rsid w:val="008103F7"/>
    <w:rsid w:val="008104A2"/>
    <w:rsid w:val="00810B92"/>
    <w:rsid w:val="00810DE7"/>
    <w:rsid w:val="00811BBD"/>
    <w:rsid w:val="0081396D"/>
    <w:rsid w:val="008143F6"/>
    <w:rsid w:val="008145A0"/>
    <w:rsid w:val="0081478C"/>
    <w:rsid w:val="008153BA"/>
    <w:rsid w:val="00815A79"/>
    <w:rsid w:val="00815F6E"/>
    <w:rsid w:val="00816438"/>
    <w:rsid w:val="00817AFF"/>
    <w:rsid w:val="00817B17"/>
    <w:rsid w:val="008203A1"/>
    <w:rsid w:val="00820D47"/>
    <w:rsid w:val="00820FBE"/>
    <w:rsid w:val="008214FB"/>
    <w:rsid w:val="008216EA"/>
    <w:rsid w:val="00822DDB"/>
    <w:rsid w:val="008235ED"/>
    <w:rsid w:val="00824918"/>
    <w:rsid w:val="00824B08"/>
    <w:rsid w:val="0082521F"/>
    <w:rsid w:val="008253F0"/>
    <w:rsid w:val="008257B7"/>
    <w:rsid w:val="00825AE0"/>
    <w:rsid w:val="00825BFF"/>
    <w:rsid w:val="00825D06"/>
    <w:rsid w:val="008264D0"/>
    <w:rsid w:val="0082659A"/>
    <w:rsid w:val="00826BA1"/>
    <w:rsid w:val="00826BE8"/>
    <w:rsid w:val="00827DE4"/>
    <w:rsid w:val="00827E12"/>
    <w:rsid w:val="0083020D"/>
    <w:rsid w:val="008308B2"/>
    <w:rsid w:val="00830FC3"/>
    <w:rsid w:val="00831101"/>
    <w:rsid w:val="00831430"/>
    <w:rsid w:val="00831D1C"/>
    <w:rsid w:val="00832609"/>
    <w:rsid w:val="008326DE"/>
    <w:rsid w:val="00832BCB"/>
    <w:rsid w:val="008334EB"/>
    <w:rsid w:val="008336F0"/>
    <w:rsid w:val="0083395B"/>
    <w:rsid w:val="008339CF"/>
    <w:rsid w:val="00833F89"/>
    <w:rsid w:val="00834915"/>
    <w:rsid w:val="00834EED"/>
    <w:rsid w:val="0083663D"/>
    <w:rsid w:val="008370E0"/>
    <w:rsid w:val="00837514"/>
    <w:rsid w:val="00837B8B"/>
    <w:rsid w:val="00837D05"/>
    <w:rsid w:val="008400EC"/>
    <w:rsid w:val="00840F13"/>
    <w:rsid w:val="0084130B"/>
    <w:rsid w:val="00841A62"/>
    <w:rsid w:val="00842488"/>
    <w:rsid w:val="00843E1F"/>
    <w:rsid w:val="00843FD5"/>
    <w:rsid w:val="008443FF"/>
    <w:rsid w:val="00844C3E"/>
    <w:rsid w:val="00845A5A"/>
    <w:rsid w:val="00845FA9"/>
    <w:rsid w:val="00846009"/>
    <w:rsid w:val="00846ECD"/>
    <w:rsid w:val="00847B56"/>
    <w:rsid w:val="008502A7"/>
    <w:rsid w:val="00850390"/>
    <w:rsid w:val="00850546"/>
    <w:rsid w:val="008505C8"/>
    <w:rsid w:val="00851353"/>
    <w:rsid w:val="00851602"/>
    <w:rsid w:val="00851A93"/>
    <w:rsid w:val="00851C14"/>
    <w:rsid w:val="00851C52"/>
    <w:rsid w:val="0085274B"/>
    <w:rsid w:val="00852D07"/>
    <w:rsid w:val="00853C52"/>
    <w:rsid w:val="00853CFE"/>
    <w:rsid w:val="00853EFC"/>
    <w:rsid w:val="008550ED"/>
    <w:rsid w:val="00855867"/>
    <w:rsid w:val="00855D04"/>
    <w:rsid w:val="008561BD"/>
    <w:rsid w:val="00856E95"/>
    <w:rsid w:val="0085720A"/>
    <w:rsid w:val="00857415"/>
    <w:rsid w:val="00857ACF"/>
    <w:rsid w:val="008601D6"/>
    <w:rsid w:val="0086130A"/>
    <w:rsid w:val="00862BAF"/>
    <w:rsid w:val="00862CE4"/>
    <w:rsid w:val="008639F6"/>
    <w:rsid w:val="00863D82"/>
    <w:rsid w:val="00863E04"/>
    <w:rsid w:val="00863F3E"/>
    <w:rsid w:val="008640B0"/>
    <w:rsid w:val="008640EF"/>
    <w:rsid w:val="0086440D"/>
    <w:rsid w:val="008648AA"/>
    <w:rsid w:val="00865B9A"/>
    <w:rsid w:val="00865D54"/>
    <w:rsid w:val="00866085"/>
    <w:rsid w:val="00866530"/>
    <w:rsid w:val="00866812"/>
    <w:rsid w:val="00866CC1"/>
    <w:rsid w:val="008706DF"/>
    <w:rsid w:val="00871761"/>
    <w:rsid w:val="00871AE5"/>
    <w:rsid w:val="00872592"/>
    <w:rsid w:val="00872A54"/>
    <w:rsid w:val="00872AF9"/>
    <w:rsid w:val="00872E6E"/>
    <w:rsid w:val="0087386D"/>
    <w:rsid w:val="00873C0D"/>
    <w:rsid w:val="008741B7"/>
    <w:rsid w:val="00874302"/>
    <w:rsid w:val="00874858"/>
    <w:rsid w:val="0087523A"/>
    <w:rsid w:val="00875B93"/>
    <w:rsid w:val="00876221"/>
    <w:rsid w:val="0087624F"/>
    <w:rsid w:val="008762E2"/>
    <w:rsid w:val="0087646C"/>
    <w:rsid w:val="008771F4"/>
    <w:rsid w:val="00880F90"/>
    <w:rsid w:val="008816AF"/>
    <w:rsid w:val="00881FAE"/>
    <w:rsid w:val="00883077"/>
    <w:rsid w:val="008839AA"/>
    <w:rsid w:val="00883FC1"/>
    <w:rsid w:val="00884178"/>
    <w:rsid w:val="00885D9C"/>
    <w:rsid w:val="008862EC"/>
    <w:rsid w:val="0088656D"/>
    <w:rsid w:val="0088728E"/>
    <w:rsid w:val="0088788B"/>
    <w:rsid w:val="00890392"/>
    <w:rsid w:val="008903B7"/>
    <w:rsid w:val="00890799"/>
    <w:rsid w:val="008928C9"/>
    <w:rsid w:val="0089303B"/>
    <w:rsid w:val="00893A40"/>
    <w:rsid w:val="008944F4"/>
    <w:rsid w:val="00895709"/>
    <w:rsid w:val="00895A99"/>
    <w:rsid w:val="00895E1A"/>
    <w:rsid w:val="008965C6"/>
    <w:rsid w:val="008967A9"/>
    <w:rsid w:val="0089691A"/>
    <w:rsid w:val="00897655"/>
    <w:rsid w:val="0089766D"/>
    <w:rsid w:val="0089792D"/>
    <w:rsid w:val="00897A14"/>
    <w:rsid w:val="00897CFD"/>
    <w:rsid w:val="008A01C3"/>
    <w:rsid w:val="008A0417"/>
    <w:rsid w:val="008A1F26"/>
    <w:rsid w:val="008A35A5"/>
    <w:rsid w:val="008A455E"/>
    <w:rsid w:val="008A5103"/>
    <w:rsid w:val="008A6409"/>
    <w:rsid w:val="008A669F"/>
    <w:rsid w:val="008A6AA9"/>
    <w:rsid w:val="008A6AD7"/>
    <w:rsid w:val="008A70C8"/>
    <w:rsid w:val="008A7310"/>
    <w:rsid w:val="008A7680"/>
    <w:rsid w:val="008A7B2A"/>
    <w:rsid w:val="008A7BA2"/>
    <w:rsid w:val="008B0DF8"/>
    <w:rsid w:val="008B1B19"/>
    <w:rsid w:val="008B2583"/>
    <w:rsid w:val="008B2DCF"/>
    <w:rsid w:val="008B3127"/>
    <w:rsid w:val="008B37A1"/>
    <w:rsid w:val="008B3BB3"/>
    <w:rsid w:val="008B3BE6"/>
    <w:rsid w:val="008B46B6"/>
    <w:rsid w:val="008B5532"/>
    <w:rsid w:val="008B5663"/>
    <w:rsid w:val="008B5C5D"/>
    <w:rsid w:val="008B6341"/>
    <w:rsid w:val="008B649B"/>
    <w:rsid w:val="008B7D93"/>
    <w:rsid w:val="008C0CE4"/>
    <w:rsid w:val="008C1476"/>
    <w:rsid w:val="008C2598"/>
    <w:rsid w:val="008C2976"/>
    <w:rsid w:val="008C2A61"/>
    <w:rsid w:val="008C2FCD"/>
    <w:rsid w:val="008C36EC"/>
    <w:rsid w:val="008C3833"/>
    <w:rsid w:val="008C427F"/>
    <w:rsid w:val="008C5562"/>
    <w:rsid w:val="008C6D3E"/>
    <w:rsid w:val="008C71A6"/>
    <w:rsid w:val="008C74A9"/>
    <w:rsid w:val="008D102A"/>
    <w:rsid w:val="008D139B"/>
    <w:rsid w:val="008D155A"/>
    <w:rsid w:val="008D2965"/>
    <w:rsid w:val="008D2C06"/>
    <w:rsid w:val="008D44DD"/>
    <w:rsid w:val="008D4980"/>
    <w:rsid w:val="008D53D9"/>
    <w:rsid w:val="008D5E3B"/>
    <w:rsid w:val="008D5ECE"/>
    <w:rsid w:val="008D74AF"/>
    <w:rsid w:val="008D7905"/>
    <w:rsid w:val="008D7EBE"/>
    <w:rsid w:val="008E07D7"/>
    <w:rsid w:val="008E10E1"/>
    <w:rsid w:val="008E16E0"/>
    <w:rsid w:val="008E26F0"/>
    <w:rsid w:val="008E3075"/>
    <w:rsid w:val="008E31D2"/>
    <w:rsid w:val="008E400F"/>
    <w:rsid w:val="008E4A61"/>
    <w:rsid w:val="008E4CB2"/>
    <w:rsid w:val="008E4CF9"/>
    <w:rsid w:val="008E4EA6"/>
    <w:rsid w:val="008E5904"/>
    <w:rsid w:val="008E5BB3"/>
    <w:rsid w:val="008E63E2"/>
    <w:rsid w:val="008E7F32"/>
    <w:rsid w:val="008F01BF"/>
    <w:rsid w:val="008F0AA7"/>
    <w:rsid w:val="008F0F28"/>
    <w:rsid w:val="008F1C66"/>
    <w:rsid w:val="008F2F17"/>
    <w:rsid w:val="008F2FA4"/>
    <w:rsid w:val="008F3479"/>
    <w:rsid w:val="008F3621"/>
    <w:rsid w:val="008F4768"/>
    <w:rsid w:val="008F54E0"/>
    <w:rsid w:val="008F56E5"/>
    <w:rsid w:val="008F6159"/>
    <w:rsid w:val="008F6E93"/>
    <w:rsid w:val="008F7C95"/>
    <w:rsid w:val="00900374"/>
    <w:rsid w:val="00900CEB"/>
    <w:rsid w:val="00901973"/>
    <w:rsid w:val="00901BDA"/>
    <w:rsid w:val="0090242D"/>
    <w:rsid w:val="00902777"/>
    <w:rsid w:val="0090278D"/>
    <w:rsid w:val="00902CAB"/>
    <w:rsid w:val="009032B9"/>
    <w:rsid w:val="009046FF"/>
    <w:rsid w:val="00905072"/>
    <w:rsid w:val="0090531A"/>
    <w:rsid w:val="00905C11"/>
    <w:rsid w:val="0090745D"/>
    <w:rsid w:val="009079FF"/>
    <w:rsid w:val="00907BDF"/>
    <w:rsid w:val="00907E09"/>
    <w:rsid w:val="00910123"/>
    <w:rsid w:val="009101FF"/>
    <w:rsid w:val="009102BA"/>
    <w:rsid w:val="00910503"/>
    <w:rsid w:val="009113BA"/>
    <w:rsid w:val="0091143E"/>
    <w:rsid w:val="00911F90"/>
    <w:rsid w:val="009121E7"/>
    <w:rsid w:val="00912887"/>
    <w:rsid w:val="009129CB"/>
    <w:rsid w:val="00912BE2"/>
    <w:rsid w:val="00912FE3"/>
    <w:rsid w:val="009134D1"/>
    <w:rsid w:val="0091352B"/>
    <w:rsid w:val="00914A37"/>
    <w:rsid w:val="00915132"/>
    <w:rsid w:val="0091550D"/>
    <w:rsid w:val="009155EB"/>
    <w:rsid w:val="00916241"/>
    <w:rsid w:val="00916BE3"/>
    <w:rsid w:val="00916C08"/>
    <w:rsid w:val="00917616"/>
    <w:rsid w:val="0091784D"/>
    <w:rsid w:val="0092022A"/>
    <w:rsid w:val="0092027D"/>
    <w:rsid w:val="009206D9"/>
    <w:rsid w:val="00920811"/>
    <w:rsid w:val="00921016"/>
    <w:rsid w:val="009213D8"/>
    <w:rsid w:val="00921509"/>
    <w:rsid w:val="00921709"/>
    <w:rsid w:val="00921788"/>
    <w:rsid w:val="00921B66"/>
    <w:rsid w:val="0092281B"/>
    <w:rsid w:val="00922B72"/>
    <w:rsid w:val="00922D5F"/>
    <w:rsid w:val="00923505"/>
    <w:rsid w:val="00923FFB"/>
    <w:rsid w:val="009242F0"/>
    <w:rsid w:val="009245B2"/>
    <w:rsid w:val="00924725"/>
    <w:rsid w:val="00925084"/>
    <w:rsid w:val="00926272"/>
    <w:rsid w:val="009268BF"/>
    <w:rsid w:val="009269EC"/>
    <w:rsid w:val="0092715B"/>
    <w:rsid w:val="009277AA"/>
    <w:rsid w:val="00927D6B"/>
    <w:rsid w:val="00927D86"/>
    <w:rsid w:val="009301F3"/>
    <w:rsid w:val="00930A10"/>
    <w:rsid w:val="00931EC5"/>
    <w:rsid w:val="00932C02"/>
    <w:rsid w:val="0093318C"/>
    <w:rsid w:val="009335E4"/>
    <w:rsid w:val="0093367E"/>
    <w:rsid w:val="0093370F"/>
    <w:rsid w:val="0093485D"/>
    <w:rsid w:val="00934F5F"/>
    <w:rsid w:val="00935287"/>
    <w:rsid w:val="00936239"/>
    <w:rsid w:val="009374E9"/>
    <w:rsid w:val="00940BC7"/>
    <w:rsid w:val="00941517"/>
    <w:rsid w:val="00941E7F"/>
    <w:rsid w:val="00941F3D"/>
    <w:rsid w:val="00942606"/>
    <w:rsid w:val="009426E7"/>
    <w:rsid w:val="009435F8"/>
    <w:rsid w:val="00943E70"/>
    <w:rsid w:val="009450FD"/>
    <w:rsid w:val="00945B52"/>
    <w:rsid w:val="00945C2B"/>
    <w:rsid w:val="0094637A"/>
    <w:rsid w:val="00946A0E"/>
    <w:rsid w:val="009474D8"/>
    <w:rsid w:val="0094762B"/>
    <w:rsid w:val="0094771D"/>
    <w:rsid w:val="00947C3C"/>
    <w:rsid w:val="009502E2"/>
    <w:rsid w:val="00950489"/>
    <w:rsid w:val="0095109C"/>
    <w:rsid w:val="0095216A"/>
    <w:rsid w:val="00953EB6"/>
    <w:rsid w:val="00953F34"/>
    <w:rsid w:val="0095418A"/>
    <w:rsid w:val="00954760"/>
    <w:rsid w:val="00954B6A"/>
    <w:rsid w:val="00954F76"/>
    <w:rsid w:val="009557F1"/>
    <w:rsid w:val="009559BA"/>
    <w:rsid w:val="00955FBA"/>
    <w:rsid w:val="0095628C"/>
    <w:rsid w:val="0095674F"/>
    <w:rsid w:val="00956E63"/>
    <w:rsid w:val="00957319"/>
    <w:rsid w:val="0095761D"/>
    <w:rsid w:val="00957AF8"/>
    <w:rsid w:val="00957FC8"/>
    <w:rsid w:val="009615C0"/>
    <w:rsid w:val="009620E0"/>
    <w:rsid w:val="009621EA"/>
    <w:rsid w:val="00962538"/>
    <w:rsid w:val="00962C22"/>
    <w:rsid w:val="009631E0"/>
    <w:rsid w:val="00963225"/>
    <w:rsid w:val="0096372E"/>
    <w:rsid w:val="00963EF4"/>
    <w:rsid w:val="00964110"/>
    <w:rsid w:val="009650DF"/>
    <w:rsid w:val="00965C41"/>
    <w:rsid w:val="00965D5D"/>
    <w:rsid w:val="00965E0F"/>
    <w:rsid w:val="00965FD4"/>
    <w:rsid w:val="009660C5"/>
    <w:rsid w:val="00966D50"/>
    <w:rsid w:val="00966E55"/>
    <w:rsid w:val="0096740B"/>
    <w:rsid w:val="009701AC"/>
    <w:rsid w:val="00970DF6"/>
    <w:rsid w:val="00971609"/>
    <w:rsid w:val="00971D5B"/>
    <w:rsid w:val="009723CF"/>
    <w:rsid w:val="009730D2"/>
    <w:rsid w:val="0097314A"/>
    <w:rsid w:val="0097346D"/>
    <w:rsid w:val="0097355C"/>
    <w:rsid w:val="009735E1"/>
    <w:rsid w:val="009737ED"/>
    <w:rsid w:val="00974134"/>
    <w:rsid w:val="009742B8"/>
    <w:rsid w:val="0097444A"/>
    <w:rsid w:val="009757DF"/>
    <w:rsid w:val="00975ADF"/>
    <w:rsid w:val="00975B77"/>
    <w:rsid w:val="00976682"/>
    <w:rsid w:val="00976989"/>
    <w:rsid w:val="00977AF6"/>
    <w:rsid w:val="00977BCC"/>
    <w:rsid w:val="00977C78"/>
    <w:rsid w:val="00980E4D"/>
    <w:rsid w:val="00981204"/>
    <w:rsid w:val="0098158A"/>
    <w:rsid w:val="0098394E"/>
    <w:rsid w:val="00983AC8"/>
    <w:rsid w:val="00983BE5"/>
    <w:rsid w:val="00984A70"/>
    <w:rsid w:val="00984AB0"/>
    <w:rsid w:val="0098529C"/>
    <w:rsid w:val="00986103"/>
    <w:rsid w:val="0098625C"/>
    <w:rsid w:val="009868A0"/>
    <w:rsid w:val="009868AE"/>
    <w:rsid w:val="00986D04"/>
    <w:rsid w:val="00990612"/>
    <w:rsid w:val="00992180"/>
    <w:rsid w:val="0099251C"/>
    <w:rsid w:val="00992B4D"/>
    <w:rsid w:val="00993469"/>
    <w:rsid w:val="009935CD"/>
    <w:rsid w:val="009944BE"/>
    <w:rsid w:val="00994A4E"/>
    <w:rsid w:val="00994DFC"/>
    <w:rsid w:val="009952A4"/>
    <w:rsid w:val="00995B91"/>
    <w:rsid w:val="00995E6C"/>
    <w:rsid w:val="009965DB"/>
    <w:rsid w:val="00996D4C"/>
    <w:rsid w:val="00996D9A"/>
    <w:rsid w:val="00997A0B"/>
    <w:rsid w:val="00997C0C"/>
    <w:rsid w:val="009A001B"/>
    <w:rsid w:val="009A0B97"/>
    <w:rsid w:val="009A272F"/>
    <w:rsid w:val="009A2B47"/>
    <w:rsid w:val="009A3261"/>
    <w:rsid w:val="009A3897"/>
    <w:rsid w:val="009A3B31"/>
    <w:rsid w:val="009A3EB9"/>
    <w:rsid w:val="009A41C3"/>
    <w:rsid w:val="009A526B"/>
    <w:rsid w:val="009A561D"/>
    <w:rsid w:val="009A5EFB"/>
    <w:rsid w:val="009A5FD9"/>
    <w:rsid w:val="009A601A"/>
    <w:rsid w:val="009A6550"/>
    <w:rsid w:val="009A6B4E"/>
    <w:rsid w:val="009A7542"/>
    <w:rsid w:val="009B1B8B"/>
    <w:rsid w:val="009B23D7"/>
    <w:rsid w:val="009B2599"/>
    <w:rsid w:val="009B2BE9"/>
    <w:rsid w:val="009B42F0"/>
    <w:rsid w:val="009B5851"/>
    <w:rsid w:val="009B5DB9"/>
    <w:rsid w:val="009B60F3"/>
    <w:rsid w:val="009B6504"/>
    <w:rsid w:val="009B6D00"/>
    <w:rsid w:val="009B775D"/>
    <w:rsid w:val="009B7A89"/>
    <w:rsid w:val="009C046F"/>
    <w:rsid w:val="009C1E65"/>
    <w:rsid w:val="009C3F22"/>
    <w:rsid w:val="009C4C33"/>
    <w:rsid w:val="009C50B1"/>
    <w:rsid w:val="009C675A"/>
    <w:rsid w:val="009C7136"/>
    <w:rsid w:val="009C7340"/>
    <w:rsid w:val="009C73DE"/>
    <w:rsid w:val="009C799C"/>
    <w:rsid w:val="009D0272"/>
    <w:rsid w:val="009D0B2B"/>
    <w:rsid w:val="009D1080"/>
    <w:rsid w:val="009D1A2B"/>
    <w:rsid w:val="009D2B58"/>
    <w:rsid w:val="009D32E3"/>
    <w:rsid w:val="009D3F94"/>
    <w:rsid w:val="009D4606"/>
    <w:rsid w:val="009D605C"/>
    <w:rsid w:val="009D606B"/>
    <w:rsid w:val="009D640F"/>
    <w:rsid w:val="009D65D9"/>
    <w:rsid w:val="009D6759"/>
    <w:rsid w:val="009D737F"/>
    <w:rsid w:val="009D7FCC"/>
    <w:rsid w:val="009E0133"/>
    <w:rsid w:val="009E015A"/>
    <w:rsid w:val="009E0D18"/>
    <w:rsid w:val="009E18E0"/>
    <w:rsid w:val="009E1C20"/>
    <w:rsid w:val="009E24AD"/>
    <w:rsid w:val="009E2B79"/>
    <w:rsid w:val="009E33DD"/>
    <w:rsid w:val="009E402D"/>
    <w:rsid w:val="009E444C"/>
    <w:rsid w:val="009E4FF1"/>
    <w:rsid w:val="009E5126"/>
    <w:rsid w:val="009E56DB"/>
    <w:rsid w:val="009E5D39"/>
    <w:rsid w:val="009E6018"/>
    <w:rsid w:val="009E6C29"/>
    <w:rsid w:val="009E7B12"/>
    <w:rsid w:val="009E7C5E"/>
    <w:rsid w:val="009E7D4B"/>
    <w:rsid w:val="009F0119"/>
    <w:rsid w:val="009F084E"/>
    <w:rsid w:val="009F185E"/>
    <w:rsid w:val="009F23DE"/>
    <w:rsid w:val="009F25EB"/>
    <w:rsid w:val="009F26EF"/>
    <w:rsid w:val="009F285D"/>
    <w:rsid w:val="009F338A"/>
    <w:rsid w:val="009F3DD8"/>
    <w:rsid w:val="009F3F64"/>
    <w:rsid w:val="009F4A0D"/>
    <w:rsid w:val="009F5184"/>
    <w:rsid w:val="009F5673"/>
    <w:rsid w:val="009F5FD4"/>
    <w:rsid w:val="00A002ED"/>
    <w:rsid w:val="00A00EA3"/>
    <w:rsid w:val="00A01081"/>
    <w:rsid w:val="00A0117F"/>
    <w:rsid w:val="00A01666"/>
    <w:rsid w:val="00A017B2"/>
    <w:rsid w:val="00A0188B"/>
    <w:rsid w:val="00A022AF"/>
    <w:rsid w:val="00A02386"/>
    <w:rsid w:val="00A02420"/>
    <w:rsid w:val="00A03A6B"/>
    <w:rsid w:val="00A03E70"/>
    <w:rsid w:val="00A04199"/>
    <w:rsid w:val="00A0429D"/>
    <w:rsid w:val="00A0436C"/>
    <w:rsid w:val="00A04ED2"/>
    <w:rsid w:val="00A04F93"/>
    <w:rsid w:val="00A0552A"/>
    <w:rsid w:val="00A0552D"/>
    <w:rsid w:val="00A0590B"/>
    <w:rsid w:val="00A059A2"/>
    <w:rsid w:val="00A05D20"/>
    <w:rsid w:val="00A05F26"/>
    <w:rsid w:val="00A06D38"/>
    <w:rsid w:val="00A072E2"/>
    <w:rsid w:val="00A072EC"/>
    <w:rsid w:val="00A07519"/>
    <w:rsid w:val="00A110F0"/>
    <w:rsid w:val="00A1153B"/>
    <w:rsid w:val="00A1231C"/>
    <w:rsid w:val="00A13011"/>
    <w:rsid w:val="00A13CC8"/>
    <w:rsid w:val="00A13F87"/>
    <w:rsid w:val="00A14A6E"/>
    <w:rsid w:val="00A151C8"/>
    <w:rsid w:val="00A15658"/>
    <w:rsid w:val="00A15E90"/>
    <w:rsid w:val="00A164BC"/>
    <w:rsid w:val="00A16A43"/>
    <w:rsid w:val="00A16E51"/>
    <w:rsid w:val="00A17E80"/>
    <w:rsid w:val="00A20358"/>
    <w:rsid w:val="00A20590"/>
    <w:rsid w:val="00A207A0"/>
    <w:rsid w:val="00A20F01"/>
    <w:rsid w:val="00A20F2B"/>
    <w:rsid w:val="00A20FE4"/>
    <w:rsid w:val="00A21FCE"/>
    <w:rsid w:val="00A22141"/>
    <w:rsid w:val="00A2249B"/>
    <w:rsid w:val="00A22E8B"/>
    <w:rsid w:val="00A23842"/>
    <w:rsid w:val="00A25C63"/>
    <w:rsid w:val="00A26529"/>
    <w:rsid w:val="00A27838"/>
    <w:rsid w:val="00A30860"/>
    <w:rsid w:val="00A30AE7"/>
    <w:rsid w:val="00A3179B"/>
    <w:rsid w:val="00A31D91"/>
    <w:rsid w:val="00A32F6A"/>
    <w:rsid w:val="00A33086"/>
    <w:rsid w:val="00A345D4"/>
    <w:rsid w:val="00A347C2"/>
    <w:rsid w:val="00A34B21"/>
    <w:rsid w:val="00A34E56"/>
    <w:rsid w:val="00A353F2"/>
    <w:rsid w:val="00A353FE"/>
    <w:rsid w:val="00A35E60"/>
    <w:rsid w:val="00A35FCD"/>
    <w:rsid w:val="00A36434"/>
    <w:rsid w:val="00A36F2D"/>
    <w:rsid w:val="00A40346"/>
    <w:rsid w:val="00A408E3"/>
    <w:rsid w:val="00A4120C"/>
    <w:rsid w:val="00A41652"/>
    <w:rsid w:val="00A43738"/>
    <w:rsid w:val="00A44498"/>
    <w:rsid w:val="00A45C0E"/>
    <w:rsid w:val="00A46278"/>
    <w:rsid w:val="00A4652A"/>
    <w:rsid w:val="00A47765"/>
    <w:rsid w:val="00A50EE7"/>
    <w:rsid w:val="00A50F9E"/>
    <w:rsid w:val="00A512F3"/>
    <w:rsid w:val="00A514FA"/>
    <w:rsid w:val="00A51BE7"/>
    <w:rsid w:val="00A520C7"/>
    <w:rsid w:val="00A52D19"/>
    <w:rsid w:val="00A53B6E"/>
    <w:rsid w:val="00A56FAC"/>
    <w:rsid w:val="00A570DB"/>
    <w:rsid w:val="00A573AC"/>
    <w:rsid w:val="00A6112A"/>
    <w:rsid w:val="00A646FD"/>
    <w:rsid w:val="00A65A87"/>
    <w:rsid w:val="00A66017"/>
    <w:rsid w:val="00A66685"/>
    <w:rsid w:val="00A66769"/>
    <w:rsid w:val="00A67CD3"/>
    <w:rsid w:val="00A67E6D"/>
    <w:rsid w:val="00A704F5"/>
    <w:rsid w:val="00A7086D"/>
    <w:rsid w:val="00A708C7"/>
    <w:rsid w:val="00A70995"/>
    <w:rsid w:val="00A7152C"/>
    <w:rsid w:val="00A71A34"/>
    <w:rsid w:val="00A71A51"/>
    <w:rsid w:val="00A726C1"/>
    <w:rsid w:val="00A73293"/>
    <w:rsid w:val="00A741D5"/>
    <w:rsid w:val="00A7436F"/>
    <w:rsid w:val="00A74AD3"/>
    <w:rsid w:val="00A74E99"/>
    <w:rsid w:val="00A75BAD"/>
    <w:rsid w:val="00A76045"/>
    <w:rsid w:val="00A76FAE"/>
    <w:rsid w:val="00A7703D"/>
    <w:rsid w:val="00A808A7"/>
    <w:rsid w:val="00A80EBD"/>
    <w:rsid w:val="00A81D67"/>
    <w:rsid w:val="00A829D6"/>
    <w:rsid w:val="00A82D83"/>
    <w:rsid w:val="00A83C39"/>
    <w:rsid w:val="00A8440B"/>
    <w:rsid w:val="00A8451D"/>
    <w:rsid w:val="00A84B36"/>
    <w:rsid w:val="00A84B65"/>
    <w:rsid w:val="00A85239"/>
    <w:rsid w:val="00A85271"/>
    <w:rsid w:val="00A86134"/>
    <w:rsid w:val="00A8641B"/>
    <w:rsid w:val="00A87439"/>
    <w:rsid w:val="00A878CF"/>
    <w:rsid w:val="00A902B9"/>
    <w:rsid w:val="00A90808"/>
    <w:rsid w:val="00A9193C"/>
    <w:rsid w:val="00A92607"/>
    <w:rsid w:val="00A9323C"/>
    <w:rsid w:val="00A94633"/>
    <w:rsid w:val="00A955FB"/>
    <w:rsid w:val="00A9562E"/>
    <w:rsid w:val="00A9581D"/>
    <w:rsid w:val="00A96247"/>
    <w:rsid w:val="00A9652B"/>
    <w:rsid w:val="00A96694"/>
    <w:rsid w:val="00A96C64"/>
    <w:rsid w:val="00A96C83"/>
    <w:rsid w:val="00A9723F"/>
    <w:rsid w:val="00A97285"/>
    <w:rsid w:val="00A97516"/>
    <w:rsid w:val="00A975A2"/>
    <w:rsid w:val="00A97E0D"/>
    <w:rsid w:val="00AA0C6B"/>
    <w:rsid w:val="00AA1100"/>
    <w:rsid w:val="00AA2F57"/>
    <w:rsid w:val="00AA31A5"/>
    <w:rsid w:val="00AA31D9"/>
    <w:rsid w:val="00AA3667"/>
    <w:rsid w:val="00AA3F25"/>
    <w:rsid w:val="00AA414C"/>
    <w:rsid w:val="00AA47F9"/>
    <w:rsid w:val="00AA5096"/>
    <w:rsid w:val="00AA5D67"/>
    <w:rsid w:val="00AA6106"/>
    <w:rsid w:val="00AA6B2A"/>
    <w:rsid w:val="00AA6E3E"/>
    <w:rsid w:val="00AA742A"/>
    <w:rsid w:val="00AA7DCD"/>
    <w:rsid w:val="00AB09DC"/>
    <w:rsid w:val="00AB0BD0"/>
    <w:rsid w:val="00AB116B"/>
    <w:rsid w:val="00AB11E1"/>
    <w:rsid w:val="00AB18F3"/>
    <w:rsid w:val="00AB1A3C"/>
    <w:rsid w:val="00AB1A50"/>
    <w:rsid w:val="00AB1E1F"/>
    <w:rsid w:val="00AB1F32"/>
    <w:rsid w:val="00AB254A"/>
    <w:rsid w:val="00AB286C"/>
    <w:rsid w:val="00AB3BD7"/>
    <w:rsid w:val="00AB4D96"/>
    <w:rsid w:val="00AB4E00"/>
    <w:rsid w:val="00AB5852"/>
    <w:rsid w:val="00AB60C0"/>
    <w:rsid w:val="00AB69CC"/>
    <w:rsid w:val="00AB6E15"/>
    <w:rsid w:val="00AB6EEE"/>
    <w:rsid w:val="00AC060F"/>
    <w:rsid w:val="00AC0775"/>
    <w:rsid w:val="00AC07C3"/>
    <w:rsid w:val="00AC0B18"/>
    <w:rsid w:val="00AC1061"/>
    <w:rsid w:val="00AC10A2"/>
    <w:rsid w:val="00AC135B"/>
    <w:rsid w:val="00AC14B5"/>
    <w:rsid w:val="00AC1F8F"/>
    <w:rsid w:val="00AC2A84"/>
    <w:rsid w:val="00AC2BF0"/>
    <w:rsid w:val="00AC333A"/>
    <w:rsid w:val="00AC368A"/>
    <w:rsid w:val="00AC44ED"/>
    <w:rsid w:val="00AC53CA"/>
    <w:rsid w:val="00AC578A"/>
    <w:rsid w:val="00AC69FE"/>
    <w:rsid w:val="00AC6A11"/>
    <w:rsid w:val="00AC6B3E"/>
    <w:rsid w:val="00AC6F4C"/>
    <w:rsid w:val="00AC769B"/>
    <w:rsid w:val="00AC7D4C"/>
    <w:rsid w:val="00AD171F"/>
    <w:rsid w:val="00AD208F"/>
    <w:rsid w:val="00AD293F"/>
    <w:rsid w:val="00AD2E2A"/>
    <w:rsid w:val="00AD3591"/>
    <w:rsid w:val="00AD3BEB"/>
    <w:rsid w:val="00AD417B"/>
    <w:rsid w:val="00AD4977"/>
    <w:rsid w:val="00AD60F5"/>
    <w:rsid w:val="00AD6131"/>
    <w:rsid w:val="00AD6555"/>
    <w:rsid w:val="00AD6FDA"/>
    <w:rsid w:val="00AD791C"/>
    <w:rsid w:val="00AD7D90"/>
    <w:rsid w:val="00AD7E1F"/>
    <w:rsid w:val="00AD7E65"/>
    <w:rsid w:val="00AE051C"/>
    <w:rsid w:val="00AE0846"/>
    <w:rsid w:val="00AE14E7"/>
    <w:rsid w:val="00AE167E"/>
    <w:rsid w:val="00AE1E3A"/>
    <w:rsid w:val="00AE1F12"/>
    <w:rsid w:val="00AE4A14"/>
    <w:rsid w:val="00AE4B7D"/>
    <w:rsid w:val="00AE4E0A"/>
    <w:rsid w:val="00AE50D3"/>
    <w:rsid w:val="00AE63F2"/>
    <w:rsid w:val="00AE6F37"/>
    <w:rsid w:val="00AE7754"/>
    <w:rsid w:val="00AE7B0C"/>
    <w:rsid w:val="00AF00C2"/>
    <w:rsid w:val="00AF0B9D"/>
    <w:rsid w:val="00AF1263"/>
    <w:rsid w:val="00AF12E1"/>
    <w:rsid w:val="00AF18C6"/>
    <w:rsid w:val="00AF1AB1"/>
    <w:rsid w:val="00AF1E1A"/>
    <w:rsid w:val="00AF1FE6"/>
    <w:rsid w:val="00AF2049"/>
    <w:rsid w:val="00AF220A"/>
    <w:rsid w:val="00AF2A38"/>
    <w:rsid w:val="00AF326C"/>
    <w:rsid w:val="00AF3271"/>
    <w:rsid w:val="00AF32B2"/>
    <w:rsid w:val="00AF3745"/>
    <w:rsid w:val="00AF3E27"/>
    <w:rsid w:val="00AF3E31"/>
    <w:rsid w:val="00AF464A"/>
    <w:rsid w:val="00AF4BB7"/>
    <w:rsid w:val="00AF5120"/>
    <w:rsid w:val="00AF529C"/>
    <w:rsid w:val="00AF5A1D"/>
    <w:rsid w:val="00AF5BBB"/>
    <w:rsid w:val="00AF6087"/>
    <w:rsid w:val="00AF6CAE"/>
    <w:rsid w:val="00AF6ECD"/>
    <w:rsid w:val="00AF7110"/>
    <w:rsid w:val="00AF7D92"/>
    <w:rsid w:val="00B004EC"/>
    <w:rsid w:val="00B015EB"/>
    <w:rsid w:val="00B02408"/>
    <w:rsid w:val="00B02467"/>
    <w:rsid w:val="00B02A50"/>
    <w:rsid w:val="00B030B4"/>
    <w:rsid w:val="00B03571"/>
    <w:rsid w:val="00B047A8"/>
    <w:rsid w:val="00B0575E"/>
    <w:rsid w:val="00B05D47"/>
    <w:rsid w:val="00B06146"/>
    <w:rsid w:val="00B06257"/>
    <w:rsid w:val="00B067B9"/>
    <w:rsid w:val="00B067EB"/>
    <w:rsid w:val="00B07CCA"/>
    <w:rsid w:val="00B1024F"/>
    <w:rsid w:val="00B11887"/>
    <w:rsid w:val="00B129A6"/>
    <w:rsid w:val="00B12B63"/>
    <w:rsid w:val="00B12BE0"/>
    <w:rsid w:val="00B13941"/>
    <w:rsid w:val="00B13FBB"/>
    <w:rsid w:val="00B14367"/>
    <w:rsid w:val="00B145A5"/>
    <w:rsid w:val="00B15C05"/>
    <w:rsid w:val="00B15EC9"/>
    <w:rsid w:val="00B16743"/>
    <w:rsid w:val="00B16A29"/>
    <w:rsid w:val="00B16B17"/>
    <w:rsid w:val="00B16B22"/>
    <w:rsid w:val="00B1711F"/>
    <w:rsid w:val="00B173A1"/>
    <w:rsid w:val="00B1797F"/>
    <w:rsid w:val="00B17E65"/>
    <w:rsid w:val="00B17ECC"/>
    <w:rsid w:val="00B20027"/>
    <w:rsid w:val="00B20104"/>
    <w:rsid w:val="00B21637"/>
    <w:rsid w:val="00B23272"/>
    <w:rsid w:val="00B24B93"/>
    <w:rsid w:val="00B24CD0"/>
    <w:rsid w:val="00B25095"/>
    <w:rsid w:val="00B258A4"/>
    <w:rsid w:val="00B25CAF"/>
    <w:rsid w:val="00B269C9"/>
    <w:rsid w:val="00B27054"/>
    <w:rsid w:val="00B320BB"/>
    <w:rsid w:val="00B32938"/>
    <w:rsid w:val="00B32D53"/>
    <w:rsid w:val="00B334FF"/>
    <w:rsid w:val="00B3382C"/>
    <w:rsid w:val="00B349F7"/>
    <w:rsid w:val="00B34E41"/>
    <w:rsid w:val="00B3542A"/>
    <w:rsid w:val="00B35C0A"/>
    <w:rsid w:val="00B35C7B"/>
    <w:rsid w:val="00B37BD0"/>
    <w:rsid w:val="00B40CFD"/>
    <w:rsid w:val="00B41396"/>
    <w:rsid w:val="00B41884"/>
    <w:rsid w:val="00B41910"/>
    <w:rsid w:val="00B41F1E"/>
    <w:rsid w:val="00B4200D"/>
    <w:rsid w:val="00B428F8"/>
    <w:rsid w:val="00B42EAD"/>
    <w:rsid w:val="00B433ED"/>
    <w:rsid w:val="00B443D7"/>
    <w:rsid w:val="00B44934"/>
    <w:rsid w:val="00B460F4"/>
    <w:rsid w:val="00B46178"/>
    <w:rsid w:val="00B46479"/>
    <w:rsid w:val="00B466C5"/>
    <w:rsid w:val="00B472C6"/>
    <w:rsid w:val="00B472FE"/>
    <w:rsid w:val="00B47A20"/>
    <w:rsid w:val="00B47CDD"/>
    <w:rsid w:val="00B47F99"/>
    <w:rsid w:val="00B50028"/>
    <w:rsid w:val="00B50E2F"/>
    <w:rsid w:val="00B51119"/>
    <w:rsid w:val="00B515B9"/>
    <w:rsid w:val="00B519B0"/>
    <w:rsid w:val="00B51E88"/>
    <w:rsid w:val="00B51F4F"/>
    <w:rsid w:val="00B5232C"/>
    <w:rsid w:val="00B52358"/>
    <w:rsid w:val="00B523D2"/>
    <w:rsid w:val="00B52C41"/>
    <w:rsid w:val="00B53D1E"/>
    <w:rsid w:val="00B55DBF"/>
    <w:rsid w:val="00B56DEB"/>
    <w:rsid w:val="00B575EE"/>
    <w:rsid w:val="00B57A04"/>
    <w:rsid w:val="00B57AFA"/>
    <w:rsid w:val="00B57EAB"/>
    <w:rsid w:val="00B6004D"/>
    <w:rsid w:val="00B60D8A"/>
    <w:rsid w:val="00B6111E"/>
    <w:rsid w:val="00B61CDF"/>
    <w:rsid w:val="00B637D7"/>
    <w:rsid w:val="00B638C1"/>
    <w:rsid w:val="00B64423"/>
    <w:rsid w:val="00B647B5"/>
    <w:rsid w:val="00B64982"/>
    <w:rsid w:val="00B6508D"/>
    <w:rsid w:val="00B6529F"/>
    <w:rsid w:val="00B6539B"/>
    <w:rsid w:val="00B65E32"/>
    <w:rsid w:val="00B6634C"/>
    <w:rsid w:val="00B66596"/>
    <w:rsid w:val="00B6678F"/>
    <w:rsid w:val="00B7010C"/>
    <w:rsid w:val="00B70D58"/>
    <w:rsid w:val="00B71482"/>
    <w:rsid w:val="00B72A9F"/>
    <w:rsid w:val="00B72F4F"/>
    <w:rsid w:val="00B7441E"/>
    <w:rsid w:val="00B7508F"/>
    <w:rsid w:val="00B757BE"/>
    <w:rsid w:val="00B75BE8"/>
    <w:rsid w:val="00B75C73"/>
    <w:rsid w:val="00B75EA6"/>
    <w:rsid w:val="00B76AFB"/>
    <w:rsid w:val="00B76CE9"/>
    <w:rsid w:val="00B776B4"/>
    <w:rsid w:val="00B77EBA"/>
    <w:rsid w:val="00B80BB8"/>
    <w:rsid w:val="00B8169C"/>
    <w:rsid w:val="00B8221C"/>
    <w:rsid w:val="00B83551"/>
    <w:rsid w:val="00B842A3"/>
    <w:rsid w:val="00B8451B"/>
    <w:rsid w:val="00B84C44"/>
    <w:rsid w:val="00B84CFD"/>
    <w:rsid w:val="00B84D4E"/>
    <w:rsid w:val="00B854A8"/>
    <w:rsid w:val="00B863FB"/>
    <w:rsid w:val="00B86424"/>
    <w:rsid w:val="00B870C3"/>
    <w:rsid w:val="00B873D1"/>
    <w:rsid w:val="00B8760B"/>
    <w:rsid w:val="00B901A1"/>
    <w:rsid w:val="00B90697"/>
    <w:rsid w:val="00B9076A"/>
    <w:rsid w:val="00B90BA3"/>
    <w:rsid w:val="00B92060"/>
    <w:rsid w:val="00B9244C"/>
    <w:rsid w:val="00B9275E"/>
    <w:rsid w:val="00B92C60"/>
    <w:rsid w:val="00B92F52"/>
    <w:rsid w:val="00B936A8"/>
    <w:rsid w:val="00B93923"/>
    <w:rsid w:val="00B9408D"/>
    <w:rsid w:val="00B946E5"/>
    <w:rsid w:val="00B94C7E"/>
    <w:rsid w:val="00B957D9"/>
    <w:rsid w:val="00B95A71"/>
    <w:rsid w:val="00B95EAE"/>
    <w:rsid w:val="00B96010"/>
    <w:rsid w:val="00B978B6"/>
    <w:rsid w:val="00B97C4B"/>
    <w:rsid w:val="00BA2AC1"/>
    <w:rsid w:val="00BA2E50"/>
    <w:rsid w:val="00BA3835"/>
    <w:rsid w:val="00BA3A83"/>
    <w:rsid w:val="00BA3DBB"/>
    <w:rsid w:val="00BA3EC2"/>
    <w:rsid w:val="00BA4167"/>
    <w:rsid w:val="00BA4177"/>
    <w:rsid w:val="00BA44D0"/>
    <w:rsid w:val="00BA46A1"/>
    <w:rsid w:val="00BA4F73"/>
    <w:rsid w:val="00BA58F1"/>
    <w:rsid w:val="00BA6110"/>
    <w:rsid w:val="00BA6F70"/>
    <w:rsid w:val="00BA705A"/>
    <w:rsid w:val="00BA785C"/>
    <w:rsid w:val="00BA7B11"/>
    <w:rsid w:val="00BA7D59"/>
    <w:rsid w:val="00BB01C5"/>
    <w:rsid w:val="00BB0709"/>
    <w:rsid w:val="00BB08C1"/>
    <w:rsid w:val="00BB0956"/>
    <w:rsid w:val="00BB0FC3"/>
    <w:rsid w:val="00BB105F"/>
    <w:rsid w:val="00BB115A"/>
    <w:rsid w:val="00BB1602"/>
    <w:rsid w:val="00BB2347"/>
    <w:rsid w:val="00BB301D"/>
    <w:rsid w:val="00BB3734"/>
    <w:rsid w:val="00BB45C6"/>
    <w:rsid w:val="00BB560E"/>
    <w:rsid w:val="00BB574B"/>
    <w:rsid w:val="00BB6327"/>
    <w:rsid w:val="00BB677A"/>
    <w:rsid w:val="00BB73E4"/>
    <w:rsid w:val="00BB7513"/>
    <w:rsid w:val="00BC0ACA"/>
    <w:rsid w:val="00BC0E0D"/>
    <w:rsid w:val="00BC1077"/>
    <w:rsid w:val="00BC12A3"/>
    <w:rsid w:val="00BC1E2A"/>
    <w:rsid w:val="00BC318D"/>
    <w:rsid w:val="00BC3B9C"/>
    <w:rsid w:val="00BC3DAD"/>
    <w:rsid w:val="00BC60B8"/>
    <w:rsid w:val="00BC6BDB"/>
    <w:rsid w:val="00BC6E4B"/>
    <w:rsid w:val="00BC75B0"/>
    <w:rsid w:val="00BD001F"/>
    <w:rsid w:val="00BD0F20"/>
    <w:rsid w:val="00BD1411"/>
    <w:rsid w:val="00BD22AA"/>
    <w:rsid w:val="00BD2939"/>
    <w:rsid w:val="00BD2CF2"/>
    <w:rsid w:val="00BD2D44"/>
    <w:rsid w:val="00BD2DF0"/>
    <w:rsid w:val="00BD32B6"/>
    <w:rsid w:val="00BD34AD"/>
    <w:rsid w:val="00BD47C9"/>
    <w:rsid w:val="00BD4888"/>
    <w:rsid w:val="00BD4978"/>
    <w:rsid w:val="00BD4F3C"/>
    <w:rsid w:val="00BD534D"/>
    <w:rsid w:val="00BD583F"/>
    <w:rsid w:val="00BD6CDE"/>
    <w:rsid w:val="00BD7A1B"/>
    <w:rsid w:val="00BD7C3B"/>
    <w:rsid w:val="00BE0849"/>
    <w:rsid w:val="00BE1731"/>
    <w:rsid w:val="00BE1F59"/>
    <w:rsid w:val="00BE292C"/>
    <w:rsid w:val="00BE2A04"/>
    <w:rsid w:val="00BE2D6C"/>
    <w:rsid w:val="00BE2E19"/>
    <w:rsid w:val="00BE2EE5"/>
    <w:rsid w:val="00BE31DC"/>
    <w:rsid w:val="00BE327B"/>
    <w:rsid w:val="00BE3C6E"/>
    <w:rsid w:val="00BE41AE"/>
    <w:rsid w:val="00BE503A"/>
    <w:rsid w:val="00BE5F53"/>
    <w:rsid w:val="00BE6349"/>
    <w:rsid w:val="00BE7658"/>
    <w:rsid w:val="00BE7F54"/>
    <w:rsid w:val="00BF05B0"/>
    <w:rsid w:val="00BF1CB9"/>
    <w:rsid w:val="00BF2248"/>
    <w:rsid w:val="00BF2E12"/>
    <w:rsid w:val="00BF3064"/>
    <w:rsid w:val="00BF3880"/>
    <w:rsid w:val="00BF3E4A"/>
    <w:rsid w:val="00BF42E3"/>
    <w:rsid w:val="00BF44FB"/>
    <w:rsid w:val="00BF4F71"/>
    <w:rsid w:val="00BF4FAE"/>
    <w:rsid w:val="00BF51EF"/>
    <w:rsid w:val="00BF53A6"/>
    <w:rsid w:val="00BF5840"/>
    <w:rsid w:val="00BF6556"/>
    <w:rsid w:val="00BF7511"/>
    <w:rsid w:val="00C01735"/>
    <w:rsid w:val="00C01A80"/>
    <w:rsid w:val="00C01E1A"/>
    <w:rsid w:val="00C02182"/>
    <w:rsid w:val="00C0289B"/>
    <w:rsid w:val="00C02D1E"/>
    <w:rsid w:val="00C035F2"/>
    <w:rsid w:val="00C037A6"/>
    <w:rsid w:val="00C0406E"/>
    <w:rsid w:val="00C04279"/>
    <w:rsid w:val="00C061E8"/>
    <w:rsid w:val="00C06645"/>
    <w:rsid w:val="00C07C3E"/>
    <w:rsid w:val="00C10460"/>
    <w:rsid w:val="00C107D5"/>
    <w:rsid w:val="00C10B9B"/>
    <w:rsid w:val="00C1127B"/>
    <w:rsid w:val="00C11652"/>
    <w:rsid w:val="00C11DCA"/>
    <w:rsid w:val="00C11F3D"/>
    <w:rsid w:val="00C11F89"/>
    <w:rsid w:val="00C13371"/>
    <w:rsid w:val="00C13897"/>
    <w:rsid w:val="00C13E30"/>
    <w:rsid w:val="00C14AE0"/>
    <w:rsid w:val="00C14ECF"/>
    <w:rsid w:val="00C15230"/>
    <w:rsid w:val="00C155BE"/>
    <w:rsid w:val="00C1585A"/>
    <w:rsid w:val="00C15C82"/>
    <w:rsid w:val="00C1606D"/>
    <w:rsid w:val="00C162A1"/>
    <w:rsid w:val="00C1650D"/>
    <w:rsid w:val="00C16A70"/>
    <w:rsid w:val="00C16ACB"/>
    <w:rsid w:val="00C16B0D"/>
    <w:rsid w:val="00C16BA7"/>
    <w:rsid w:val="00C17065"/>
    <w:rsid w:val="00C17C38"/>
    <w:rsid w:val="00C2098F"/>
    <w:rsid w:val="00C21D6E"/>
    <w:rsid w:val="00C23169"/>
    <w:rsid w:val="00C23C80"/>
    <w:rsid w:val="00C24591"/>
    <w:rsid w:val="00C246DE"/>
    <w:rsid w:val="00C259F3"/>
    <w:rsid w:val="00C25AE1"/>
    <w:rsid w:val="00C2692E"/>
    <w:rsid w:val="00C26DEF"/>
    <w:rsid w:val="00C270E7"/>
    <w:rsid w:val="00C27484"/>
    <w:rsid w:val="00C27E83"/>
    <w:rsid w:val="00C27F63"/>
    <w:rsid w:val="00C27FBB"/>
    <w:rsid w:val="00C309F0"/>
    <w:rsid w:val="00C30BE5"/>
    <w:rsid w:val="00C3186B"/>
    <w:rsid w:val="00C319A6"/>
    <w:rsid w:val="00C31B06"/>
    <w:rsid w:val="00C31FC4"/>
    <w:rsid w:val="00C32673"/>
    <w:rsid w:val="00C32F0A"/>
    <w:rsid w:val="00C33891"/>
    <w:rsid w:val="00C339AA"/>
    <w:rsid w:val="00C342B6"/>
    <w:rsid w:val="00C3442A"/>
    <w:rsid w:val="00C35DB4"/>
    <w:rsid w:val="00C36078"/>
    <w:rsid w:val="00C36186"/>
    <w:rsid w:val="00C36334"/>
    <w:rsid w:val="00C36341"/>
    <w:rsid w:val="00C37267"/>
    <w:rsid w:val="00C402CA"/>
    <w:rsid w:val="00C407E5"/>
    <w:rsid w:val="00C41191"/>
    <w:rsid w:val="00C41236"/>
    <w:rsid w:val="00C4191E"/>
    <w:rsid w:val="00C424D6"/>
    <w:rsid w:val="00C435F1"/>
    <w:rsid w:val="00C43BD4"/>
    <w:rsid w:val="00C43E9E"/>
    <w:rsid w:val="00C4403F"/>
    <w:rsid w:val="00C440A4"/>
    <w:rsid w:val="00C44B72"/>
    <w:rsid w:val="00C46194"/>
    <w:rsid w:val="00C46ACB"/>
    <w:rsid w:val="00C46ECA"/>
    <w:rsid w:val="00C46F18"/>
    <w:rsid w:val="00C47DA0"/>
    <w:rsid w:val="00C47E27"/>
    <w:rsid w:val="00C5048E"/>
    <w:rsid w:val="00C5125C"/>
    <w:rsid w:val="00C51319"/>
    <w:rsid w:val="00C51C7D"/>
    <w:rsid w:val="00C51DA1"/>
    <w:rsid w:val="00C52B76"/>
    <w:rsid w:val="00C52CDE"/>
    <w:rsid w:val="00C52E3A"/>
    <w:rsid w:val="00C53197"/>
    <w:rsid w:val="00C533A0"/>
    <w:rsid w:val="00C5382D"/>
    <w:rsid w:val="00C53884"/>
    <w:rsid w:val="00C53F28"/>
    <w:rsid w:val="00C542DE"/>
    <w:rsid w:val="00C54790"/>
    <w:rsid w:val="00C54815"/>
    <w:rsid w:val="00C55338"/>
    <w:rsid w:val="00C55A35"/>
    <w:rsid w:val="00C55FA9"/>
    <w:rsid w:val="00C603E7"/>
    <w:rsid w:val="00C62795"/>
    <w:rsid w:val="00C62F3D"/>
    <w:rsid w:val="00C6313C"/>
    <w:rsid w:val="00C632B3"/>
    <w:rsid w:val="00C64E80"/>
    <w:rsid w:val="00C65F4B"/>
    <w:rsid w:val="00C6685C"/>
    <w:rsid w:val="00C671B6"/>
    <w:rsid w:val="00C67507"/>
    <w:rsid w:val="00C67D28"/>
    <w:rsid w:val="00C712B5"/>
    <w:rsid w:val="00C7192E"/>
    <w:rsid w:val="00C71948"/>
    <w:rsid w:val="00C71A52"/>
    <w:rsid w:val="00C72AFB"/>
    <w:rsid w:val="00C73660"/>
    <w:rsid w:val="00C74B3A"/>
    <w:rsid w:val="00C74D5B"/>
    <w:rsid w:val="00C751AE"/>
    <w:rsid w:val="00C757DC"/>
    <w:rsid w:val="00C75BC1"/>
    <w:rsid w:val="00C767F5"/>
    <w:rsid w:val="00C77E34"/>
    <w:rsid w:val="00C802F2"/>
    <w:rsid w:val="00C808B7"/>
    <w:rsid w:val="00C81628"/>
    <w:rsid w:val="00C81980"/>
    <w:rsid w:val="00C81BB9"/>
    <w:rsid w:val="00C828C5"/>
    <w:rsid w:val="00C82EE8"/>
    <w:rsid w:val="00C831CB"/>
    <w:rsid w:val="00C83221"/>
    <w:rsid w:val="00C838E6"/>
    <w:rsid w:val="00C83D55"/>
    <w:rsid w:val="00C85DF1"/>
    <w:rsid w:val="00C85EA1"/>
    <w:rsid w:val="00C860E8"/>
    <w:rsid w:val="00C87BF7"/>
    <w:rsid w:val="00C903C1"/>
    <w:rsid w:val="00C90494"/>
    <w:rsid w:val="00C9052F"/>
    <w:rsid w:val="00C910AA"/>
    <w:rsid w:val="00C91368"/>
    <w:rsid w:val="00C91536"/>
    <w:rsid w:val="00C9246F"/>
    <w:rsid w:val="00C92662"/>
    <w:rsid w:val="00C92CF3"/>
    <w:rsid w:val="00C93AFD"/>
    <w:rsid w:val="00C93B92"/>
    <w:rsid w:val="00C94474"/>
    <w:rsid w:val="00C94A72"/>
    <w:rsid w:val="00C9520F"/>
    <w:rsid w:val="00C96371"/>
    <w:rsid w:val="00CA0BB7"/>
    <w:rsid w:val="00CA1568"/>
    <w:rsid w:val="00CA2273"/>
    <w:rsid w:val="00CA3030"/>
    <w:rsid w:val="00CA41C9"/>
    <w:rsid w:val="00CA46C1"/>
    <w:rsid w:val="00CA5B50"/>
    <w:rsid w:val="00CA60A4"/>
    <w:rsid w:val="00CA773F"/>
    <w:rsid w:val="00CB0010"/>
    <w:rsid w:val="00CB10B8"/>
    <w:rsid w:val="00CB1358"/>
    <w:rsid w:val="00CB14C1"/>
    <w:rsid w:val="00CB306D"/>
    <w:rsid w:val="00CB3AEA"/>
    <w:rsid w:val="00CB553A"/>
    <w:rsid w:val="00CB55E9"/>
    <w:rsid w:val="00CB5C73"/>
    <w:rsid w:val="00CB6313"/>
    <w:rsid w:val="00CB741F"/>
    <w:rsid w:val="00CB7593"/>
    <w:rsid w:val="00CB7995"/>
    <w:rsid w:val="00CB7B53"/>
    <w:rsid w:val="00CC144C"/>
    <w:rsid w:val="00CC1FDF"/>
    <w:rsid w:val="00CC25BC"/>
    <w:rsid w:val="00CC299B"/>
    <w:rsid w:val="00CC3409"/>
    <w:rsid w:val="00CC3FCE"/>
    <w:rsid w:val="00CC408B"/>
    <w:rsid w:val="00CC40EA"/>
    <w:rsid w:val="00CC463C"/>
    <w:rsid w:val="00CC489B"/>
    <w:rsid w:val="00CC49D8"/>
    <w:rsid w:val="00CC550A"/>
    <w:rsid w:val="00CC57A7"/>
    <w:rsid w:val="00CC5D2A"/>
    <w:rsid w:val="00CC5E29"/>
    <w:rsid w:val="00CC6486"/>
    <w:rsid w:val="00CC65FE"/>
    <w:rsid w:val="00CC6871"/>
    <w:rsid w:val="00CC6893"/>
    <w:rsid w:val="00CC7347"/>
    <w:rsid w:val="00CC73B1"/>
    <w:rsid w:val="00CC79AD"/>
    <w:rsid w:val="00CD01CD"/>
    <w:rsid w:val="00CD026B"/>
    <w:rsid w:val="00CD0DA0"/>
    <w:rsid w:val="00CD105B"/>
    <w:rsid w:val="00CD1BF4"/>
    <w:rsid w:val="00CD1C91"/>
    <w:rsid w:val="00CD2309"/>
    <w:rsid w:val="00CD31D1"/>
    <w:rsid w:val="00CD338F"/>
    <w:rsid w:val="00CD388C"/>
    <w:rsid w:val="00CD4542"/>
    <w:rsid w:val="00CD4698"/>
    <w:rsid w:val="00CD5AB0"/>
    <w:rsid w:val="00CD6147"/>
    <w:rsid w:val="00CD6289"/>
    <w:rsid w:val="00CD7122"/>
    <w:rsid w:val="00CE0008"/>
    <w:rsid w:val="00CE0009"/>
    <w:rsid w:val="00CE032E"/>
    <w:rsid w:val="00CE0638"/>
    <w:rsid w:val="00CE0AC7"/>
    <w:rsid w:val="00CE0D0D"/>
    <w:rsid w:val="00CE1839"/>
    <w:rsid w:val="00CE1963"/>
    <w:rsid w:val="00CE1AA6"/>
    <w:rsid w:val="00CE1CC0"/>
    <w:rsid w:val="00CE1EB7"/>
    <w:rsid w:val="00CE220B"/>
    <w:rsid w:val="00CE321D"/>
    <w:rsid w:val="00CE4F34"/>
    <w:rsid w:val="00CE5BC7"/>
    <w:rsid w:val="00CE5F4A"/>
    <w:rsid w:val="00CE63F6"/>
    <w:rsid w:val="00CE661E"/>
    <w:rsid w:val="00CF0150"/>
    <w:rsid w:val="00CF066F"/>
    <w:rsid w:val="00CF23D4"/>
    <w:rsid w:val="00CF25ED"/>
    <w:rsid w:val="00CF2CFB"/>
    <w:rsid w:val="00CF3200"/>
    <w:rsid w:val="00CF37F2"/>
    <w:rsid w:val="00CF4630"/>
    <w:rsid w:val="00CF505F"/>
    <w:rsid w:val="00CF6193"/>
    <w:rsid w:val="00CF6666"/>
    <w:rsid w:val="00CF697F"/>
    <w:rsid w:val="00CF69A6"/>
    <w:rsid w:val="00CF6A55"/>
    <w:rsid w:val="00CF790C"/>
    <w:rsid w:val="00D001BD"/>
    <w:rsid w:val="00D00C4A"/>
    <w:rsid w:val="00D00D45"/>
    <w:rsid w:val="00D01309"/>
    <w:rsid w:val="00D0263D"/>
    <w:rsid w:val="00D026A8"/>
    <w:rsid w:val="00D027E5"/>
    <w:rsid w:val="00D03135"/>
    <w:rsid w:val="00D047A6"/>
    <w:rsid w:val="00D04B2F"/>
    <w:rsid w:val="00D05237"/>
    <w:rsid w:val="00D07B8F"/>
    <w:rsid w:val="00D07BDB"/>
    <w:rsid w:val="00D07C70"/>
    <w:rsid w:val="00D111C9"/>
    <w:rsid w:val="00D11DC2"/>
    <w:rsid w:val="00D1291B"/>
    <w:rsid w:val="00D129D0"/>
    <w:rsid w:val="00D12DFA"/>
    <w:rsid w:val="00D12F62"/>
    <w:rsid w:val="00D13269"/>
    <w:rsid w:val="00D13F0E"/>
    <w:rsid w:val="00D1709E"/>
    <w:rsid w:val="00D178FB"/>
    <w:rsid w:val="00D17E51"/>
    <w:rsid w:val="00D2024F"/>
    <w:rsid w:val="00D206DE"/>
    <w:rsid w:val="00D20896"/>
    <w:rsid w:val="00D20B4D"/>
    <w:rsid w:val="00D21029"/>
    <w:rsid w:val="00D216F0"/>
    <w:rsid w:val="00D21C48"/>
    <w:rsid w:val="00D22433"/>
    <w:rsid w:val="00D22CFE"/>
    <w:rsid w:val="00D237C1"/>
    <w:rsid w:val="00D2389B"/>
    <w:rsid w:val="00D23937"/>
    <w:rsid w:val="00D23C45"/>
    <w:rsid w:val="00D23E19"/>
    <w:rsid w:val="00D246F9"/>
    <w:rsid w:val="00D24C77"/>
    <w:rsid w:val="00D24DFB"/>
    <w:rsid w:val="00D257BE"/>
    <w:rsid w:val="00D25928"/>
    <w:rsid w:val="00D31B5A"/>
    <w:rsid w:val="00D31E79"/>
    <w:rsid w:val="00D32B47"/>
    <w:rsid w:val="00D3382F"/>
    <w:rsid w:val="00D347FD"/>
    <w:rsid w:val="00D357A2"/>
    <w:rsid w:val="00D3582D"/>
    <w:rsid w:val="00D35DEB"/>
    <w:rsid w:val="00D35FBE"/>
    <w:rsid w:val="00D36263"/>
    <w:rsid w:val="00D367BF"/>
    <w:rsid w:val="00D37097"/>
    <w:rsid w:val="00D373E3"/>
    <w:rsid w:val="00D37930"/>
    <w:rsid w:val="00D37CAC"/>
    <w:rsid w:val="00D37F9C"/>
    <w:rsid w:val="00D40006"/>
    <w:rsid w:val="00D41961"/>
    <w:rsid w:val="00D43481"/>
    <w:rsid w:val="00D435C7"/>
    <w:rsid w:val="00D43E4D"/>
    <w:rsid w:val="00D448CB"/>
    <w:rsid w:val="00D4532D"/>
    <w:rsid w:val="00D453EE"/>
    <w:rsid w:val="00D453FD"/>
    <w:rsid w:val="00D45705"/>
    <w:rsid w:val="00D45D17"/>
    <w:rsid w:val="00D46BEE"/>
    <w:rsid w:val="00D47174"/>
    <w:rsid w:val="00D47A19"/>
    <w:rsid w:val="00D47B8B"/>
    <w:rsid w:val="00D51E76"/>
    <w:rsid w:val="00D53107"/>
    <w:rsid w:val="00D53E0C"/>
    <w:rsid w:val="00D54672"/>
    <w:rsid w:val="00D547A8"/>
    <w:rsid w:val="00D54D8C"/>
    <w:rsid w:val="00D55B71"/>
    <w:rsid w:val="00D5606C"/>
    <w:rsid w:val="00D5645D"/>
    <w:rsid w:val="00D60AF0"/>
    <w:rsid w:val="00D6126D"/>
    <w:rsid w:val="00D61A98"/>
    <w:rsid w:val="00D6240C"/>
    <w:rsid w:val="00D62489"/>
    <w:rsid w:val="00D625D5"/>
    <w:rsid w:val="00D62B24"/>
    <w:rsid w:val="00D62EAB"/>
    <w:rsid w:val="00D62F31"/>
    <w:rsid w:val="00D6342A"/>
    <w:rsid w:val="00D63482"/>
    <w:rsid w:val="00D6351E"/>
    <w:rsid w:val="00D63914"/>
    <w:rsid w:val="00D645FF"/>
    <w:rsid w:val="00D64ECC"/>
    <w:rsid w:val="00D64F79"/>
    <w:rsid w:val="00D65439"/>
    <w:rsid w:val="00D656DB"/>
    <w:rsid w:val="00D65BFE"/>
    <w:rsid w:val="00D66162"/>
    <w:rsid w:val="00D661F6"/>
    <w:rsid w:val="00D6670D"/>
    <w:rsid w:val="00D670EB"/>
    <w:rsid w:val="00D67343"/>
    <w:rsid w:val="00D70065"/>
    <w:rsid w:val="00D71F19"/>
    <w:rsid w:val="00D732DE"/>
    <w:rsid w:val="00D734FB"/>
    <w:rsid w:val="00D7355B"/>
    <w:rsid w:val="00D7412B"/>
    <w:rsid w:val="00D74445"/>
    <w:rsid w:val="00D74727"/>
    <w:rsid w:val="00D7479B"/>
    <w:rsid w:val="00D74DFB"/>
    <w:rsid w:val="00D74F08"/>
    <w:rsid w:val="00D753D7"/>
    <w:rsid w:val="00D755D1"/>
    <w:rsid w:val="00D75821"/>
    <w:rsid w:val="00D76D16"/>
    <w:rsid w:val="00D771B4"/>
    <w:rsid w:val="00D77E4B"/>
    <w:rsid w:val="00D802B5"/>
    <w:rsid w:val="00D8140D"/>
    <w:rsid w:val="00D81A0A"/>
    <w:rsid w:val="00D81BC4"/>
    <w:rsid w:val="00D83093"/>
    <w:rsid w:val="00D83E7B"/>
    <w:rsid w:val="00D852E3"/>
    <w:rsid w:val="00D85A59"/>
    <w:rsid w:val="00D86C97"/>
    <w:rsid w:val="00D86D68"/>
    <w:rsid w:val="00D871A6"/>
    <w:rsid w:val="00D87A39"/>
    <w:rsid w:val="00D902CF"/>
    <w:rsid w:val="00D90E19"/>
    <w:rsid w:val="00D90E81"/>
    <w:rsid w:val="00D90FAF"/>
    <w:rsid w:val="00D91514"/>
    <w:rsid w:val="00D9189F"/>
    <w:rsid w:val="00D918AA"/>
    <w:rsid w:val="00D918CC"/>
    <w:rsid w:val="00D91FA8"/>
    <w:rsid w:val="00D9240C"/>
    <w:rsid w:val="00D92454"/>
    <w:rsid w:val="00D925CD"/>
    <w:rsid w:val="00D936E6"/>
    <w:rsid w:val="00D94255"/>
    <w:rsid w:val="00D94662"/>
    <w:rsid w:val="00D946CB"/>
    <w:rsid w:val="00D94952"/>
    <w:rsid w:val="00D95F1A"/>
    <w:rsid w:val="00D96401"/>
    <w:rsid w:val="00D96718"/>
    <w:rsid w:val="00D97F6B"/>
    <w:rsid w:val="00DA089B"/>
    <w:rsid w:val="00DA08F9"/>
    <w:rsid w:val="00DA098A"/>
    <w:rsid w:val="00DA1123"/>
    <w:rsid w:val="00DA12C5"/>
    <w:rsid w:val="00DA256D"/>
    <w:rsid w:val="00DA2A3C"/>
    <w:rsid w:val="00DA2E39"/>
    <w:rsid w:val="00DA475B"/>
    <w:rsid w:val="00DA4E5B"/>
    <w:rsid w:val="00DA6500"/>
    <w:rsid w:val="00DA6DEB"/>
    <w:rsid w:val="00DA7147"/>
    <w:rsid w:val="00DA7186"/>
    <w:rsid w:val="00DA7228"/>
    <w:rsid w:val="00DA76C9"/>
    <w:rsid w:val="00DB0C2E"/>
    <w:rsid w:val="00DB0EE8"/>
    <w:rsid w:val="00DB1448"/>
    <w:rsid w:val="00DB2383"/>
    <w:rsid w:val="00DB309A"/>
    <w:rsid w:val="00DB36E1"/>
    <w:rsid w:val="00DB3DBC"/>
    <w:rsid w:val="00DB422C"/>
    <w:rsid w:val="00DB430E"/>
    <w:rsid w:val="00DB4E5F"/>
    <w:rsid w:val="00DB5180"/>
    <w:rsid w:val="00DB5AD5"/>
    <w:rsid w:val="00DB618F"/>
    <w:rsid w:val="00DB61D3"/>
    <w:rsid w:val="00DB6972"/>
    <w:rsid w:val="00DB75D0"/>
    <w:rsid w:val="00DC04B8"/>
    <w:rsid w:val="00DC08F1"/>
    <w:rsid w:val="00DC1ED9"/>
    <w:rsid w:val="00DC1FA2"/>
    <w:rsid w:val="00DC38F9"/>
    <w:rsid w:val="00DC3E91"/>
    <w:rsid w:val="00DC51A6"/>
    <w:rsid w:val="00DC5247"/>
    <w:rsid w:val="00DC5C1E"/>
    <w:rsid w:val="00DC6043"/>
    <w:rsid w:val="00DC6A43"/>
    <w:rsid w:val="00DC707B"/>
    <w:rsid w:val="00DC7640"/>
    <w:rsid w:val="00DC7FF4"/>
    <w:rsid w:val="00DD0060"/>
    <w:rsid w:val="00DD07D8"/>
    <w:rsid w:val="00DD0DE0"/>
    <w:rsid w:val="00DD0E11"/>
    <w:rsid w:val="00DD1A9C"/>
    <w:rsid w:val="00DD1AB0"/>
    <w:rsid w:val="00DD1BD5"/>
    <w:rsid w:val="00DD1F4B"/>
    <w:rsid w:val="00DD21DF"/>
    <w:rsid w:val="00DD283D"/>
    <w:rsid w:val="00DD2996"/>
    <w:rsid w:val="00DD2C07"/>
    <w:rsid w:val="00DD2CF3"/>
    <w:rsid w:val="00DD2E45"/>
    <w:rsid w:val="00DD3DEA"/>
    <w:rsid w:val="00DD3EEF"/>
    <w:rsid w:val="00DD414B"/>
    <w:rsid w:val="00DD4568"/>
    <w:rsid w:val="00DD5E4B"/>
    <w:rsid w:val="00DD6145"/>
    <w:rsid w:val="00DD777A"/>
    <w:rsid w:val="00DD7B94"/>
    <w:rsid w:val="00DE1553"/>
    <w:rsid w:val="00DE186F"/>
    <w:rsid w:val="00DE2303"/>
    <w:rsid w:val="00DE2400"/>
    <w:rsid w:val="00DE33C7"/>
    <w:rsid w:val="00DE3D30"/>
    <w:rsid w:val="00DE4303"/>
    <w:rsid w:val="00DE51BF"/>
    <w:rsid w:val="00DE52FD"/>
    <w:rsid w:val="00DE5DE5"/>
    <w:rsid w:val="00DE6085"/>
    <w:rsid w:val="00DE6AAD"/>
    <w:rsid w:val="00DE6DAA"/>
    <w:rsid w:val="00DE6F69"/>
    <w:rsid w:val="00DE72F8"/>
    <w:rsid w:val="00DE78E0"/>
    <w:rsid w:val="00DF03D4"/>
    <w:rsid w:val="00DF0C89"/>
    <w:rsid w:val="00DF1A3F"/>
    <w:rsid w:val="00DF27F2"/>
    <w:rsid w:val="00DF2DAD"/>
    <w:rsid w:val="00DF2EDA"/>
    <w:rsid w:val="00DF3E6B"/>
    <w:rsid w:val="00DF4062"/>
    <w:rsid w:val="00DF516D"/>
    <w:rsid w:val="00DF526D"/>
    <w:rsid w:val="00DF5300"/>
    <w:rsid w:val="00DF53C7"/>
    <w:rsid w:val="00DF55B6"/>
    <w:rsid w:val="00DF64FB"/>
    <w:rsid w:val="00E001F9"/>
    <w:rsid w:val="00E0055B"/>
    <w:rsid w:val="00E009CC"/>
    <w:rsid w:val="00E01616"/>
    <w:rsid w:val="00E02F28"/>
    <w:rsid w:val="00E036C5"/>
    <w:rsid w:val="00E03C43"/>
    <w:rsid w:val="00E03E75"/>
    <w:rsid w:val="00E04CCB"/>
    <w:rsid w:val="00E04CF0"/>
    <w:rsid w:val="00E05C4E"/>
    <w:rsid w:val="00E05E24"/>
    <w:rsid w:val="00E0613C"/>
    <w:rsid w:val="00E0710D"/>
    <w:rsid w:val="00E10226"/>
    <w:rsid w:val="00E1096C"/>
    <w:rsid w:val="00E11128"/>
    <w:rsid w:val="00E112AD"/>
    <w:rsid w:val="00E121C0"/>
    <w:rsid w:val="00E12469"/>
    <w:rsid w:val="00E12575"/>
    <w:rsid w:val="00E13B09"/>
    <w:rsid w:val="00E13C71"/>
    <w:rsid w:val="00E14B67"/>
    <w:rsid w:val="00E15FD8"/>
    <w:rsid w:val="00E160AB"/>
    <w:rsid w:val="00E163DC"/>
    <w:rsid w:val="00E16F71"/>
    <w:rsid w:val="00E17300"/>
    <w:rsid w:val="00E17665"/>
    <w:rsid w:val="00E20EFC"/>
    <w:rsid w:val="00E21246"/>
    <w:rsid w:val="00E216BC"/>
    <w:rsid w:val="00E216C7"/>
    <w:rsid w:val="00E21FCD"/>
    <w:rsid w:val="00E22843"/>
    <w:rsid w:val="00E229C0"/>
    <w:rsid w:val="00E22DE9"/>
    <w:rsid w:val="00E239D2"/>
    <w:rsid w:val="00E23A4A"/>
    <w:rsid w:val="00E240B3"/>
    <w:rsid w:val="00E24506"/>
    <w:rsid w:val="00E24922"/>
    <w:rsid w:val="00E24DA2"/>
    <w:rsid w:val="00E24F50"/>
    <w:rsid w:val="00E25372"/>
    <w:rsid w:val="00E2593D"/>
    <w:rsid w:val="00E25AA8"/>
    <w:rsid w:val="00E26074"/>
    <w:rsid w:val="00E260C3"/>
    <w:rsid w:val="00E26AC1"/>
    <w:rsid w:val="00E27881"/>
    <w:rsid w:val="00E27EA0"/>
    <w:rsid w:val="00E30DBF"/>
    <w:rsid w:val="00E31490"/>
    <w:rsid w:val="00E3299F"/>
    <w:rsid w:val="00E32A4E"/>
    <w:rsid w:val="00E332F4"/>
    <w:rsid w:val="00E3379A"/>
    <w:rsid w:val="00E33B6E"/>
    <w:rsid w:val="00E33B89"/>
    <w:rsid w:val="00E34102"/>
    <w:rsid w:val="00E346CE"/>
    <w:rsid w:val="00E34AB9"/>
    <w:rsid w:val="00E34E5E"/>
    <w:rsid w:val="00E3546F"/>
    <w:rsid w:val="00E35FCE"/>
    <w:rsid w:val="00E36600"/>
    <w:rsid w:val="00E366CF"/>
    <w:rsid w:val="00E36911"/>
    <w:rsid w:val="00E37425"/>
    <w:rsid w:val="00E37998"/>
    <w:rsid w:val="00E37EDE"/>
    <w:rsid w:val="00E400EC"/>
    <w:rsid w:val="00E40F36"/>
    <w:rsid w:val="00E41045"/>
    <w:rsid w:val="00E41E22"/>
    <w:rsid w:val="00E42B98"/>
    <w:rsid w:val="00E42E68"/>
    <w:rsid w:val="00E42FCF"/>
    <w:rsid w:val="00E4313D"/>
    <w:rsid w:val="00E43478"/>
    <w:rsid w:val="00E43804"/>
    <w:rsid w:val="00E43B33"/>
    <w:rsid w:val="00E4456B"/>
    <w:rsid w:val="00E46345"/>
    <w:rsid w:val="00E46477"/>
    <w:rsid w:val="00E471AB"/>
    <w:rsid w:val="00E47F37"/>
    <w:rsid w:val="00E50687"/>
    <w:rsid w:val="00E508CE"/>
    <w:rsid w:val="00E5139F"/>
    <w:rsid w:val="00E513DB"/>
    <w:rsid w:val="00E5148E"/>
    <w:rsid w:val="00E51911"/>
    <w:rsid w:val="00E52665"/>
    <w:rsid w:val="00E52772"/>
    <w:rsid w:val="00E52E75"/>
    <w:rsid w:val="00E53022"/>
    <w:rsid w:val="00E53F13"/>
    <w:rsid w:val="00E5470A"/>
    <w:rsid w:val="00E54DBD"/>
    <w:rsid w:val="00E55446"/>
    <w:rsid w:val="00E557E0"/>
    <w:rsid w:val="00E55BB3"/>
    <w:rsid w:val="00E562B4"/>
    <w:rsid w:val="00E5649A"/>
    <w:rsid w:val="00E5772E"/>
    <w:rsid w:val="00E579A6"/>
    <w:rsid w:val="00E603AC"/>
    <w:rsid w:val="00E6067D"/>
    <w:rsid w:val="00E60AFC"/>
    <w:rsid w:val="00E61B6C"/>
    <w:rsid w:val="00E62A14"/>
    <w:rsid w:val="00E63521"/>
    <w:rsid w:val="00E63ABD"/>
    <w:rsid w:val="00E65743"/>
    <w:rsid w:val="00E659AC"/>
    <w:rsid w:val="00E660BD"/>
    <w:rsid w:val="00E6668A"/>
    <w:rsid w:val="00E66DF1"/>
    <w:rsid w:val="00E67839"/>
    <w:rsid w:val="00E67A73"/>
    <w:rsid w:val="00E67FB3"/>
    <w:rsid w:val="00E70453"/>
    <w:rsid w:val="00E706A5"/>
    <w:rsid w:val="00E70D9B"/>
    <w:rsid w:val="00E70EC6"/>
    <w:rsid w:val="00E7202A"/>
    <w:rsid w:val="00E72279"/>
    <w:rsid w:val="00E72FA3"/>
    <w:rsid w:val="00E73AE8"/>
    <w:rsid w:val="00E73D38"/>
    <w:rsid w:val="00E74382"/>
    <w:rsid w:val="00E74C11"/>
    <w:rsid w:val="00E75E7C"/>
    <w:rsid w:val="00E76D72"/>
    <w:rsid w:val="00E771DB"/>
    <w:rsid w:val="00E77751"/>
    <w:rsid w:val="00E77CCA"/>
    <w:rsid w:val="00E8028E"/>
    <w:rsid w:val="00E803FA"/>
    <w:rsid w:val="00E80EA7"/>
    <w:rsid w:val="00E816F6"/>
    <w:rsid w:val="00E82323"/>
    <w:rsid w:val="00E833E7"/>
    <w:rsid w:val="00E83623"/>
    <w:rsid w:val="00E83997"/>
    <w:rsid w:val="00E840BB"/>
    <w:rsid w:val="00E84BA8"/>
    <w:rsid w:val="00E85810"/>
    <w:rsid w:val="00E85FD1"/>
    <w:rsid w:val="00E861FC"/>
    <w:rsid w:val="00E86D33"/>
    <w:rsid w:val="00E87385"/>
    <w:rsid w:val="00E8762F"/>
    <w:rsid w:val="00E904A5"/>
    <w:rsid w:val="00E91117"/>
    <w:rsid w:val="00E9158C"/>
    <w:rsid w:val="00E91B7D"/>
    <w:rsid w:val="00E91CA5"/>
    <w:rsid w:val="00E92804"/>
    <w:rsid w:val="00E92D8E"/>
    <w:rsid w:val="00E92EED"/>
    <w:rsid w:val="00E94CEB"/>
    <w:rsid w:val="00E95792"/>
    <w:rsid w:val="00E95C50"/>
    <w:rsid w:val="00E9605A"/>
    <w:rsid w:val="00E96489"/>
    <w:rsid w:val="00E96603"/>
    <w:rsid w:val="00E96E38"/>
    <w:rsid w:val="00E96F52"/>
    <w:rsid w:val="00E97690"/>
    <w:rsid w:val="00E9771D"/>
    <w:rsid w:val="00E9782C"/>
    <w:rsid w:val="00EA05F8"/>
    <w:rsid w:val="00EA1044"/>
    <w:rsid w:val="00EA1548"/>
    <w:rsid w:val="00EA1694"/>
    <w:rsid w:val="00EA195F"/>
    <w:rsid w:val="00EA2098"/>
    <w:rsid w:val="00EA2626"/>
    <w:rsid w:val="00EA2A88"/>
    <w:rsid w:val="00EA2B7C"/>
    <w:rsid w:val="00EA308F"/>
    <w:rsid w:val="00EA30C4"/>
    <w:rsid w:val="00EA3654"/>
    <w:rsid w:val="00EA3A32"/>
    <w:rsid w:val="00EA414D"/>
    <w:rsid w:val="00EA4CAC"/>
    <w:rsid w:val="00EA4E7B"/>
    <w:rsid w:val="00EA4FEE"/>
    <w:rsid w:val="00EA533C"/>
    <w:rsid w:val="00EA68B3"/>
    <w:rsid w:val="00EA7A8D"/>
    <w:rsid w:val="00EA7E72"/>
    <w:rsid w:val="00EB0748"/>
    <w:rsid w:val="00EB0B6E"/>
    <w:rsid w:val="00EB12D4"/>
    <w:rsid w:val="00EB19F6"/>
    <w:rsid w:val="00EB1AD9"/>
    <w:rsid w:val="00EB2B11"/>
    <w:rsid w:val="00EB32AB"/>
    <w:rsid w:val="00EB361A"/>
    <w:rsid w:val="00EB3FCE"/>
    <w:rsid w:val="00EB4966"/>
    <w:rsid w:val="00EB4F36"/>
    <w:rsid w:val="00EB56E4"/>
    <w:rsid w:val="00EB59B1"/>
    <w:rsid w:val="00EB6A0B"/>
    <w:rsid w:val="00EB6CCA"/>
    <w:rsid w:val="00EB6EDB"/>
    <w:rsid w:val="00EB6F8E"/>
    <w:rsid w:val="00EB71E5"/>
    <w:rsid w:val="00EB798D"/>
    <w:rsid w:val="00EC0198"/>
    <w:rsid w:val="00EC025A"/>
    <w:rsid w:val="00EC0EE8"/>
    <w:rsid w:val="00EC1483"/>
    <w:rsid w:val="00EC26D5"/>
    <w:rsid w:val="00EC28D9"/>
    <w:rsid w:val="00EC2A44"/>
    <w:rsid w:val="00EC2B66"/>
    <w:rsid w:val="00EC2F6F"/>
    <w:rsid w:val="00EC4413"/>
    <w:rsid w:val="00EC4693"/>
    <w:rsid w:val="00EC52F7"/>
    <w:rsid w:val="00EC60E7"/>
    <w:rsid w:val="00EC63D1"/>
    <w:rsid w:val="00EC70F7"/>
    <w:rsid w:val="00EC7805"/>
    <w:rsid w:val="00EC7B67"/>
    <w:rsid w:val="00ED0480"/>
    <w:rsid w:val="00ED07E9"/>
    <w:rsid w:val="00ED29A6"/>
    <w:rsid w:val="00ED2A66"/>
    <w:rsid w:val="00ED3956"/>
    <w:rsid w:val="00ED3971"/>
    <w:rsid w:val="00ED3AEF"/>
    <w:rsid w:val="00ED3B2D"/>
    <w:rsid w:val="00ED495F"/>
    <w:rsid w:val="00ED5917"/>
    <w:rsid w:val="00ED69D0"/>
    <w:rsid w:val="00ED6EC7"/>
    <w:rsid w:val="00ED71AB"/>
    <w:rsid w:val="00ED77A7"/>
    <w:rsid w:val="00ED7B6D"/>
    <w:rsid w:val="00EE0A58"/>
    <w:rsid w:val="00EE1462"/>
    <w:rsid w:val="00EE204D"/>
    <w:rsid w:val="00EE23DA"/>
    <w:rsid w:val="00EE26B1"/>
    <w:rsid w:val="00EE2CB0"/>
    <w:rsid w:val="00EE301E"/>
    <w:rsid w:val="00EE3A20"/>
    <w:rsid w:val="00EE3AA2"/>
    <w:rsid w:val="00EE4062"/>
    <w:rsid w:val="00EE49B6"/>
    <w:rsid w:val="00EE4AE0"/>
    <w:rsid w:val="00EE5226"/>
    <w:rsid w:val="00EE56E6"/>
    <w:rsid w:val="00EE585D"/>
    <w:rsid w:val="00EE5D85"/>
    <w:rsid w:val="00EE6C9D"/>
    <w:rsid w:val="00EE6E16"/>
    <w:rsid w:val="00EE6E89"/>
    <w:rsid w:val="00EE7A25"/>
    <w:rsid w:val="00EE7B9B"/>
    <w:rsid w:val="00EF0044"/>
    <w:rsid w:val="00EF05F4"/>
    <w:rsid w:val="00EF0F56"/>
    <w:rsid w:val="00EF100C"/>
    <w:rsid w:val="00EF1303"/>
    <w:rsid w:val="00EF1491"/>
    <w:rsid w:val="00EF1621"/>
    <w:rsid w:val="00EF1D41"/>
    <w:rsid w:val="00EF1D49"/>
    <w:rsid w:val="00EF1F63"/>
    <w:rsid w:val="00EF20A8"/>
    <w:rsid w:val="00EF226F"/>
    <w:rsid w:val="00EF31D2"/>
    <w:rsid w:val="00EF4140"/>
    <w:rsid w:val="00EF5860"/>
    <w:rsid w:val="00EF5E59"/>
    <w:rsid w:val="00EF60E7"/>
    <w:rsid w:val="00EF618F"/>
    <w:rsid w:val="00EF6599"/>
    <w:rsid w:val="00EF66CA"/>
    <w:rsid w:val="00EF67AC"/>
    <w:rsid w:val="00EF7A35"/>
    <w:rsid w:val="00EF7F6F"/>
    <w:rsid w:val="00F00198"/>
    <w:rsid w:val="00F0097A"/>
    <w:rsid w:val="00F00E47"/>
    <w:rsid w:val="00F01B46"/>
    <w:rsid w:val="00F01C0A"/>
    <w:rsid w:val="00F01CCE"/>
    <w:rsid w:val="00F022A9"/>
    <w:rsid w:val="00F02F14"/>
    <w:rsid w:val="00F03D3F"/>
    <w:rsid w:val="00F04344"/>
    <w:rsid w:val="00F05369"/>
    <w:rsid w:val="00F057CA"/>
    <w:rsid w:val="00F061E7"/>
    <w:rsid w:val="00F071B8"/>
    <w:rsid w:val="00F07E05"/>
    <w:rsid w:val="00F07FF9"/>
    <w:rsid w:val="00F10A42"/>
    <w:rsid w:val="00F10C79"/>
    <w:rsid w:val="00F11345"/>
    <w:rsid w:val="00F114FF"/>
    <w:rsid w:val="00F11671"/>
    <w:rsid w:val="00F117BA"/>
    <w:rsid w:val="00F11BC1"/>
    <w:rsid w:val="00F129A6"/>
    <w:rsid w:val="00F13152"/>
    <w:rsid w:val="00F1335E"/>
    <w:rsid w:val="00F13A86"/>
    <w:rsid w:val="00F13D12"/>
    <w:rsid w:val="00F14E25"/>
    <w:rsid w:val="00F14FE8"/>
    <w:rsid w:val="00F15280"/>
    <w:rsid w:val="00F1697F"/>
    <w:rsid w:val="00F1728D"/>
    <w:rsid w:val="00F17687"/>
    <w:rsid w:val="00F2212B"/>
    <w:rsid w:val="00F2305B"/>
    <w:rsid w:val="00F2307D"/>
    <w:rsid w:val="00F23DBC"/>
    <w:rsid w:val="00F23F3B"/>
    <w:rsid w:val="00F24925"/>
    <w:rsid w:val="00F24EA0"/>
    <w:rsid w:val="00F2512A"/>
    <w:rsid w:val="00F2603B"/>
    <w:rsid w:val="00F260B1"/>
    <w:rsid w:val="00F26218"/>
    <w:rsid w:val="00F264EC"/>
    <w:rsid w:val="00F26658"/>
    <w:rsid w:val="00F273C3"/>
    <w:rsid w:val="00F27A60"/>
    <w:rsid w:val="00F27E6D"/>
    <w:rsid w:val="00F304F7"/>
    <w:rsid w:val="00F30602"/>
    <w:rsid w:val="00F3142A"/>
    <w:rsid w:val="00F315F0"/>
    <w:rsid w:val="00F31846"/>
    <w:rsid w:val="00F31D5D"/>
    <w:rsid w:val="00F3274A"/>
    <w:rsid w:val="00F33DF2"/>
    <w:rsid w:val="00F347C2"/>
    <w:rsid w:val="00F34942"/>
    <w:rsid w:val="00F34BE1"/>
    <w:rsid w:val="00F34CC5"/>
    <w:rsid w:val="00F350B1"/>
    <w:rsid w:val="00F35F52"/>
    <w:rsid w:val="00F3692E"/>
    <w:rsid w:val="00F377D8"/>
    <w:rsid w:val="00F3786F"/>
    <w:rsid w:val="00F37B61"/>
    <w:rsid w:val="00F37F14"/>
    <w:rsid w:val="00F41365"/>
    <w:rsid w:val="00F41AA3"/>
    <w:rsid w:val="00F41B2A"/>
    <w:rsid w:val="00F42C91"/>
    <w:rsid w:val="00F42D3D"/>
    <w:rsid w:val="00F42D58"/>
    <w:rsid w:val="00F43872"/>
    <w:rsid w:val="00F444A7"/>
    <w:rsid w:val="00F46AFC"/>
    <w:rsid w:val="00F46D70"/>
    <w:rsid w:val="00F470A6"/>
    <w:rsid w:val="00F50001"/>
    <w:rsid w:val="00F50333"/>
    <w:rsid w:val="00F503AA"/>
    <w:rsid w:val="00F5119A"/>
    <w:rsid w:val="00F51874"/>
    <w:rsid w:val="00F521C5"/>
    <w:rsid w:val="00F529D3"/>
    <w:rsid w:val="00F52EC3"/>
    <w:rsid w:val="00F53791"/>
    <w:rsid w:val="00F53A31"/>
    <w:rsid w:val="00F54CD8"/>
    <w:rsid w:val="00F54E09"/>
    <w:rsid w:val="00F55085"/>
    <w:rsid w:val="00F55CAB"/>
    <w:rsid w:val="00F56174"/>
    <w:rsid w:val="00F56817"/>
    <w:rsid w:val="00F5686C"/>
    <w:rsid w:val="00F56A4A"/>
    <w:rsid w:val="00F56B2B"/>
    <w:rsid w:val="00F56C2C"/>
    <w:rsid w:val="00F56C9F"/>
    <w:rsid w:val="00F57ECC"/>
    <w:rsid w:val="00F6014E"/>
    <w:rsid w:val="00F60410"/>
    <w:rsid w:val="00F606AB"/>
    <w:rsid w:val="00F60821"/>
    <w:rsid w:val="00F6085E"/>
    <w:rsid w:val="00F60ED3"/>
    <w:rsid w:val="00F61104"/>
    <w:rsid w:val="00F613ED"/>
    <w:rsid w:val="00F61931"/>
    <w:rsid w:val="00F624E7"/>
    <w:rsid w:val="00F62618"/>
    <w:rsid w:val="00F629A2"/>
    <w:rsid w:val="00F6344C"/>
    <w:rsid w:val="00F63CA2"/>
    <w:rsid w:val="00F6563F"/>
    <w:rsid w:val="00F65F5C"/>
    <w:rsid w:val="00F67267"/>
    <w:rsid w:val="00F67ACD"/>
    <w:rsid w:val="00F67B2F"/>
    <w:rsid w:val="00F67DE2"/>
    <w:rsid w:val="00F709A5"/>
    <w:rsid w:val="00F709FD"/>
    <w:rsid w:val="00F70D2D"/>
    <w:rsid w:val="00F70EE4"/>
    <w:rsid w:val="00F7177E"/>
    <w:rsid w:val="00F72022"/>
    <w:rsid w:val="00F72401"/>
    <w:rsid w:val="00F72575"/>
    <w:rsid w:val="00F727D0"/>
    <w:rsid w:val="00F72A93"/>
    <w:rsid w:val="00F72D2F"/>
    <w:rsid w:val="00F73ED8"/>
    <w:rsid w:val="00F749A2"/>
    <w:rsid w:val="00F7575E"/>
    <w:rsid w:val="00F759D7"/>
    <w:rsid w:val="00F75CA8"/>
    <w:rsid w:val="00F767A2"/>
    <w:rsid w:val="00F7748A"/>
    <w:rsid w:val="00F779A7"/>
    <w:rsid w:val="00F8012A"/>
    <w:rsid w:val="00F802A0"/>
    <w:rsid w:val="00F80509"/>
    <w:rsid w:val="00F80D34"/>
    <w:rsid w:val="00F8105E"/>
    <w:rsid w:val="00F81178"/>
    <w:rsid w:val="00F81238"/>
    <w:rsid w:val="00F81A73"/>
    <w:rsid w:val="00F81F52"/>
    <w:rsid w:val="00F83B40"/>
    <w:rsid w:val="00F84969"/>
    <w:rsid w:val="00F84D96"/>
    <w:rsid w:val="00F852EE"/>
    <w:rsid w:val="00F852EF"/>
    <w:rsid w:val="00F8599D"/>
    <w:rsid w:val="00F85AF4"/>
    <w:rsid w:val="00F85C93"/>
    <w:rsid w:val="00F86EDE"/>
    <w:rsid w:val="00F9029C"/>
    <w:rsid w:val="00F9278C"/>
    <w:rsid w:val="00F928B7"/>
    <w:rsid w:val="00F929B7"/>
    <w:rsid w:val="00F932C3"/>
    <w:rsid w:val="00F949D6"/>
    <w:rsid w:val="00F94AC1"/>
    <w:rsid w:val="00F9531A"/>
    <w:rsid w:val="00F95D0B"/>
    <w:rsid w:val="00F9637A"/>
    <w:rsid w:val="00F966CB"/>
    <w:rsid w:val="00F9677A"/>
    <w:rsid w:val="00F96907"/>
    <w:rsid w:val="00F975CA"/>
    <w:rsid w:val="00F977D9"/>
    <w:rsid w:val="00F97B7F"/>
    <w:rsid w:val="00F97C85"/>
    <w:rsid w:val="00FA02F9"/>
    <w:rsid w:val="00FA1638"/>
    <w:rsid w:val="00FA3964"/>
    <w:rsid w:val="00FA43FB"/>
    <w:rsid w:val="00FA5D54"/>
    <w:rsid w:val="00FA73E1"/>
    <w:rsid w:val="00FB03EA"/>
    <w:rsid w:val="00FB0BAB"/>
    <w:rsid w:val="00FB0C80"/>
    <w:rsid w:val="00FB0CD4"/>
    <w:rsid w:val="00FB0FAF"/>
    <w:rsid w:val="00FB1155"/>
    <w:rsid w:val="00FB1B2A"/>
    <w:rsid w:val="00FB27BB"/>
    <w:rsid w:val="00FB2D20"/>
    <w:rsid w:val="00FB314F"/>
    <w:rsid w:val="00FB3167"/>
    <w:rsid w:val="00FB3251"/>
    <w:rsid w:val="00FB3404"/>
    <w:rsid w:val="00FB3A11"/>
    <w:rsid w:val="00FB3A64"/>
    <w:rsid w:val="00FB3F08"/>
    <w:rsid w:val="00FB451B"/>
    <w:rsid w:val="00FB5008"/>
    <w:rsid w:val="00FB5960"/>
    <w:rsid w:val="00FB68E0"/>
    <w:rsid w:val="00FB7C98"/>
    <w:rsid w:val="00FC13B6"/>
    <w:rsid w:val="00FC15C3"/>
    <w:rsid w:val="00FC1B3A"/>
    <w:rsid w:val="00FC1C6A"/>
    <w:rsid w:val="00FC2EA5"/>
    <w:rsid w:val="00FC3631"/>
    <w:rsid w:val="00FC4C51"/>
    <w:rsid w:val="00FC4D34"/>
    <w:rsid w:val="00FC5028"/>
    <w:rsid w:val="00FC50C5"/>
    <w:rsid w:val="00FC5498"/>
    <w:rsid w:val="00FC5528"/>
    <w:rsid w:val="00FC584A"/>
    <w:rsid w:val="00FC5CD2"/>
    <w:rsid w:val="00FC6270"/>
    <w:rsid w:val="00FC65C7"/>
    <w:rsid w:val="00FC6CAC"/>
    <w:rsid w:val="00FC6D1D"/>
    <w:rsid w:val="00FC7DA6"/>
    <w:rsid w:val="00FD0215"/>
    <w:rsid w:val="00FD060B"/>
    <w:rsid w:val="00FD0A79"/>
    <w:rsid w:val="00FD1182"/>
    <w:rsid w:val="00FD1311"/>
    <w:rsid w:val="00FD14FE"/>
    <w:rsid w:val="00FD15E5"/>
    <w:rsid w:val="00FD18FA"/>
    <w:rsid w:val="00FD205E"/>
    <w:rsid w:val="00FD2B02"/>
    <w:rsid w:val="00FD30C8"/>
    <w:rsid w:val="00FD31D3"/>
    <w:rsid w:val="00FD3532"/>
    <w:rsid w:val="00FD3986"/>
    <w:rsid w:val="00FD3992"/>
    <w:rsid w:val="00FD4C8F"/>
    <w:rsid w:val="00FD59A2"/>
    <w:rsid w:val="00FD6732"/>
    <w:rsid w:val="00FD7214"/>
    <w:rsid w:val="00FD74F6"/>
    <w:rsid w:val="00FD78C1"/>
    <w:rsid w:val="00FD7AA5"/>
    <w:rsid w:val="00FE03D3"/>
    <w:rsid w:val="00FE08F3"/>
    <w:rsid w:val="00FE0B7A"/>
    <w:rsid w:val="00FE0DF5"/>
    <w:rsid w:val="00FE14FF"/>
    <w:rsid w:val="00FE25F1"/>
    <w:rsid w:val="00FE325F"/>
    <w:rsid w:val="00FE4875"/>
    <w:rsid w:val="00FE4A91"/>
    <w:rsid w:val="00FE52DD"/>
    <w:rsid w:val="00FE577C"/>
    <w:rsid w:val="00FE5784"/>
    <w:rsid w:val="00FE5847"/>
    <w:rsid w:val="00FE5CB4"/>
    <w:rsid w:val="00FE646F"/>
    <w:rsid w:val="00FE6571"/>
    <w:rsid w:val="00FE683E"/>
    <w:rsid w:val="00FE6FC6"/>
    <w:rsid w:val="00FE7A10"/>
    <w:rsid w:val="00FE7C2B"/>
    <w:rsid w:val="00FF04BB"/>
    <w:rsid w:val="00FF05E7"/>
    <w:rsid w:val="00FF0C72"/>
    <w:rsid w:val="00FF0E37"/>
    <w:rsid w:val="00FF1160"/>
    <w:rsid w:val="00FF1EFD"/>
    <w:rsid w:val="00FF20AC"/>
    <w:rsid w:val="00FF3C17"/>
    <w:rsid w:val="00FF3F72"/>
    <w:rsid w:val="00FF468C"/>
    <w:rsid w:val="00FF47CF"/>
    <w:rsid w:val="00FF5909"/>
    <w:rsid w:val="00FF5C9F"/>
    <w:rsid w:val="00FF6444"/>
    <w:rsid w:val="00FF6615"/>
    <w:rsid w:val="00FF6877"/>
    <w:rsid w:val="00FF6C04"/>
    <w:rsid w:val="00FF7783"/>
    <w:rsid w:val="168BA6D9"/>
    <w:rsid w:val="183BE3D7"/>
    <w:rsid w:val="45200AE0"/>
    <w:rsid w:val="4A3744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31D843"/>
  <w15:docId w15:val="{94FE9D33-6CA2-4D75-930B-2DCC688C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705"/>
    <w:rPr>
      <w:sz w:val="24"/>
      <w:szCs w:val="24"/>
      <w:lang w:val="en-US" w:eastAsia="en-US"/>
    </w:rPr>
  </w:style>
  <w:style w:type="paragraph" w:styleId="Heading1">
    <w:name w:val="heading 1"/>
    <w:basedOn w:val="Normal"/>
    <w:next w:val="Normal"/>
    <w:link w:val="Heading1Char"/>
    <w:qFormat/>
    <w:rsid w:val="00E37EDE"/>
    <w:pPr>
      <w:keepNext/>
      <w:spacing w:before="240" w:after="240" w:line="276" w:lineRule="auto"/>
      <w:outlineLvl w:val="0"/>
    </w:pPr>
    <w:rPr>
      <w:rFonts w:ascii="Arial" w:hAnsi="Arial" w:cs="Arial"/>
      <w:b/>
      <w:bCs/>
      <w:kern w:val="32"/>
      <w:sz w:val="28"/>
      <w:szCs w:val="32"/>
    </w:rPr>
  </w:style>
  <w:style w:type="paragraph" w:styleId="Heading2">
    <w:name w:val="heading 2"/>
    <w:basedOn w:val="Normal"/>
    <w:next w:val="Normal"/>
    <w:link w:val="Heading2Char"/>
    <w:qFormat/>
    <w:rsid w:val="00E37EDE"/>
    <w:pPr>
      <w:keepNext/>
      <w:spacing w:before="240" w:after="240" w:line="276" w:lineRule="auto"/>
      <w:outlineLvl w:val="1"/>
    </w:pPr>
    <w:rPr>
      <w:rFonts w:ascii="Arial" w:hAnsi="Arial" w:cs="Arial"/>
      <w:b/>
      <w:bCs/>
      <w:iCs/>
      <w:szCs w:val="28"/>
    </w:rPr>
  </w:style>
  <w:style w:type="paragraph" w:styleId="Heading3">
    <w:name w:val="heading 3"/>
    <w:basedOn w:val="Normal"/>
    <w:next w:val="Normal"/>
    <w:link w:val="Heading3Char"/>
    <w:semiHidden/>
    <w:unhideWhenUsed/>
    <w:qFormat/>
    <w:locked/>
    <w:rsid w:val="00681C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37EDE"/>
    <w:rPr>
      <w:rFonts w:ascii="Arial" w:hAnsi="Arial" w:cs="Arial"/>
      <w:b/>
      <w:bCs/>
      <w:kern w:val="32"/>
      <w:sz w:val="28"/>
      <w:szCs w:val="32"/>
      <w:lang w:val="en-US" w:eastAsia="en-US"/>
    </w:rPr>
  </w:style>
  <w:style w:type="character" w:customStyle="1" w:styleId="Heading2Char">
    <w:name w:val="Heading 2 Char"/>
    <w:link w:val="Heading2"/>
    <w:locked/>
    <w:rsid w:val="00E37EDE"/>
    <w:rPr>
      <w:rFonts w:ascii="Arial" w:hAnsi="Arial" w:cs="Arial"/>
      <w:b/>
      <w:bCs/>
      <w:iCs/>
      <w:sz w:val="24"/>
      <w:szCs w:val="28"/>
      <w:lang w:val="en-US" w:eastAsia="en-US"/>
    </w:rPr>
  </w:style>
  <w:style w:type="paragraph" w:customStyle="1" w:styleId="Default">
    <w:name w:val="Default"/>
    <w:rsid w:val="00C533A0"/>
    <w:pPr>
      <w:widowControl w:val="0"/>
      <w:autoSpaceDE w:val="0"/>
      <w:autoSpaceDN w:val="0"/>
      <w:adjustRightInd w:val="0"/>
    </w:pPr>
    <w:rPr>
      <w:color w:val="000000"/>
      <w:sz w:val="24"/>
      <w:szCs w:val="24"/>
      <w:lang w:val="en-GB" w:eastAsia="en-GB"/>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Ch"/>
    <w:basedOn w:val="Normal"/>
    <w:link w:val="FootnoteTextChar"/>
    <w:uiPriority w:val="99"/>
    <w:semiHidden/>
    <w:rsid w:val="00502CCA"/>
    <w:rPr>
      <w:sz w:val="20"/>
      <w:szCs w:val="20"/>
      <w:lang w:val="en-GB" w:eastAsia="en-GB"/>
    </w:rPr>
  </w:style>
  <w:style w:type="character" w:customStyle="1" w:styleId="FootnoteTextChar">
    <w:name w:val="Footnote Text Char"/>
    <w:aliases w:val="ARM footnote Text Char1,Footnote Text Char1 Char1,Footnote Text Char2 Char1,Footnote Text Char11 Char1,Footnote Text Char3 Char1,Footnote Text Char4 Char1,Footnote Text Char5 Char1,Footnote Text Char6 Char1,Footnote Text Char12 Char1"/>
    <w:link w:val="FootnoteText"/>
    <w:semiHidden/>
    <w:locked/>
    <w:rPr>
      <w:rFonts w:cs="Times New Roman"/>
      <w:sz w:val="20"/>
      <w:szCs w:val="20"/>
      <w:lang w:val="en-US" w:eastAsia="en-US"/>
    </w:rPr>
  </w:style>
  <w:style w:type="character" w:styleId="FootnoteReference">
    <w:name w:val="footnote reference"/>
    <w:rsid w:val="00502CCA"/>
    <w:rPr>
      <w:rFonts w:cs="Times New Roman"/>
      <w:vertAlign w:val="superscript"/>
    </w:rPr>
  </w:style>
  <w:style w:type="paragraph" w:styleId="BodyText">
    <w:name w:val="Body Text"/>
    <w:basedOn w:val="Normal"/>
    <w:link w:val="BodyTextChar"/>
    <w:rsid w:val="006B354C"/>
    <w:pPr>
      <w:spacing w:before="130" w:after="130" w:line="260" w:lineRule="atLeast"/>
    </w:pPr>
    <w:rPr>
      <w:sz w:val="22"/>
      <w:szCs w:val="20"/>
    </w:rPr>
  </w:style>
  <w:style w:type="character" w:customStyle="1" w:styleId="BodyTextChar">
    <w:name w:val="Body Text Char"/>
    <w:link w:val="BodyText"/>
    <w:semiHidden/>
    <w:locked/>
    <w:rPr>
      <w:rFonts w:cs="Times New Roman"/>
      <w:sz w:val="24"/>
      <w:szCs w:val="24"/>
      <w:lang w:val="en-US" w:eastAsia="en-US"/>
    </w:rPr>
  </w:style>
  <w:style w:type="paragraph" w:styleId="Header">
    <w:name w:val="header"/>
    <w:basedOn w:val="Normal"/>
    <w:link w:val="HeaderChar"/>
    <w:uiPriority w:val="99"/>
    <w:rsid w:val="00361A8A"/>
    <w:pPr>
      <w:tabs>
        <w:tab w:val="center" w:pos="4320"/>
        <w:tab w:val="right" w:pos="8640"/>
      </w:tabs>
    </w:pPr>
  </w:style>
  <w:style w:type="character" w:customStyle="1" w:styleId="HeaderChar">
    <w:name w:val="Header Char"/>
    <w:link w:val="Header"/>
    <w:uiPriority w:val="99"/>
    <w:locked/>
    <w:rsid w:val="0033363E"/>
    <w:rPr>
      <w:rFonts w:cs="Times New Roman"/>
      <w:sz w:val="24"/>
      <w:lang w:val="en-US" w:eastAsia="en-US"/>
    </w:rPr>
  </w:style>
  <w:style w:type="paragraph" w:styleId="Footer">
    <w:name w:val="footer"/>
    <w:basedOn w:val="Normal"/>
    <w:link w:val="FooterChar"/>
    <w:uiPriority w:val="99"/>
    <w:rsid w:val="00361A8A"/>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paragraph" w:styleId="Title">
    <w:name w:val="Title"/>
    <w:basedOn w:val="Normal"/>
    <w:link w:val="TitleChar"/>
    <w:uiPriority w:val="99"/>
    <w:qFormat/>
    <w:rsid w:val="00014427"/>
    <w:pPr>
      <w:jc w:val="center"/>
    </w:pPr>
    <w:rPr>
      <w:b/>
      <w:szCs w:val="20"/>
      <w:lang w:eastAsia="en-GB"/>
    </w:rPr>
  </w:style>
  <w:style w:type="character" w:customStyle="1" w:styleId="TitleChar">
    <w:name w:val="Title Char"/>
    <w:link w:val="Title"/>
    <w:uiPriority w:val="10"/>
    <w:locked/>
    <w:rPr>
      <w:rFonts w:ascii="Cambria" w:hAnsi="Cambria" w:cs="Times New Roman"/>
      <w:b/>
      <w:bCs/>
      <w:kern w:val="28"/>
      <w:sz w:val="32"/>
      <w:szCs w:val="32"/>
      <w:lang w:val="en-US" w:eastAsia="en-US"/>
    </w:rPr>
  </w:style>
  <w:style w:type="paragraph" w:customStyle="1" w:styleId="ac-01">
    <w:name w:val="ac-01"/>
    <w:basedOn w:val="Default"/>
    <w:next w:val="Default"/>
    <w:rsid w:val="00C828C5"/>
    <w:rPr>
      <w:rFonts w:eastAsia="MS Mincho"/>
      <w:color w:val="auto"/>
      <w:lang w:eastAsia="ja-JP"/>
    </w:rPr>
  </w:style>
  <w:style w:type="character" w:styleId="PageNumber">
    <w:name w:val="page number"/>
    <w:rsid w:val="00C828C5"/>
    <w:rPr>
      <w:rFonts w:cs="Times New Roman"/>
    </w:rPr>
  </w:style>
  <w:style w:type="character" w:styleId="Hyperlink">
    <w:name w:val="Hyperlink"/>
    <w:uiPriority w:val="99"/>
    <w:rsid w:val="00C828C5"/>
    <w:rPr>
      <w:rFonts w:cs="Times New Roman"/>
      <w:color w:val="0000FF"/>
      <w:u w:val="single"/>
    </w:rPr>
  </w:style>
  <w:style w:type="paragraph" w:styleId="TOC1">
    <w:name w:val="toc 1"/>
    <w:basedOn w:val="Normal"/>
    <w:next w:val="Normal"/>
    <w:autoRedefine/>
    <w:uiPriority w:val="39"/>
    <w:rsid w:val="00F94AC1"/>
    <w:pPr>
      <w:tabs>
        <w:tab w:val="right" w:leader="dot" w:pos="9072"/>
      </w:tabs>
      <w:spacing w:after="60" w:line="276" w:lineRule="auto"/>
    </w:pPr>
    <w:rPr>
      <w:rFonts w:ascii="Arial" w:hAnsi="Arial"/>
      <w:b/>
      <w:noProof/>
      <w:sz w:val="22"/>
      <w:szCs w:val="22"/>
      <w:lang w:val="en-AU"/>
    </w:rPr>
  </w:style>
  <w:style w:type="paragraph" w:styleId="TOC2">
    <w:name w:val="toc 2"/>
    <w:basedOn w:val="Normal"/>
    <w:next w:val="Normal"/>
    <w:autoRedefine/>
    <w:uiPriority w:val="39"/>
    <w:rsid w:val="00F94AC1"/>
    <w:pPr>
      <w:tabs>
        <w:tab w:val="right" w:leader="dot" w:pos="9072"/>
      </w:tabs>
      <w:spacing w:after="120" w:line="276" w:lineRule="auto"/>
      <w:ind w:left="238"/>
    </w:pPr>
    <w:rPr>
      <w:rFonts w:ascii="Arial" w:hAnsi="Arial"/>
      <w:noProof/>
      <w:sz w:val="22"/>
    </w:rPr>
  </w:style>
  <w:style w:type="character" w:styleId="CommentReference">
    <w:name w:val="annotation reference"/>
    <w:uiPriority w:val="99"/>
    <w:rsid w:val="006C2905"/>
    <w:rPr>
      <w:rFonts w:cs="Times New Roman"/>
      <w:sz w:val="16"/>
    </w:rPr>
  </w:style>
  <w:style w:type="paragraph" w:styleId="CommentText">
    <w:name w:val="annotation text"/>
    <w:basedOn w:val="Normal"/>
    <w:link w:val="CommentTextChar"/>
    <w:uiPriority w:val="99"/>
    <w:rsid w:val="006C2905"/>
    <w:rPr>
      <w:sz w:val="20"/>
      <w:szCs w:val="20"/>
    </w:rPr>
  </w:style>
  <w:style w:type="character" w:customStyle="1" w:styleId="CommentTextChar">
    <w:name w:val="Comment Text Char"/>
    <w:link w:val="CommentText"/>
    <w:uiPriority w:val="99"/>
    <w:locked/>
    <w:rPr>
      <w:rFonts w:cs="Times New Roman"/>
      <w:sz w:val="20"/>
      <w:szCs w:val="20"/>
      <w:lang w:val="en-US" w:eastAsia="en-US"/>
    </w:rPr>
  </w:style>
  <w:style w:type="paragraph" w:styleId="CommentSubject">
    <w:name w:val="annotation subject"/>
    <w:basedOn w:val="CommentText"/>
    <w:next w:val="CommentText"/>
    <w:link w:val="CommentSubjectChar"/>
    <w:semiHidden/>
    <w:rsid w:val="006C2905"/>
    <w:rPr>
      <w:b/>
      <w:bCs/>
    </w:rPr>
  </w:style>
  <w:style w:type="character" w:customStyle="1" w:styleId="CommentSubjectChar">
    <w:name w:val="Comment Subject Char"/>
    <w:link w:val="CommentSubject"/>
    <w:semiHidden/>
    <w:locked/>
    <w:rPr>
      <w:rFonts w:cs="Times New Roman"/>
      <w:b/>
      <w:bCs/>
      <w:sz w:val="20"/>
      <w:szCs w:val="20"/>
      <w:lang w:val="en-US" w:eastAsia="en-US"/>
    </w:rPr>
  </w:style>
  <w:style w:type="paragraph" w:styleId="BalloonText">
    <w:name w:val="Balloon Text"/>
    <w:basedOn w:val="Normal"/>
    <w:link w:val="BalloonTextChar"/>
    <w:semiHidden/>
    <w:rsid w:val="006C2905"/>
    <w:rPr>
      <w:rFonts w:ascii="Tahoma" w:hAnsi="Tahoma" w:cs="Tahoma"/>
      <w:sz w:val="16"/>
      <w:szCs w:val="16"/>
    </w:rPr>
  </w:style>
  <w:style w:type="character" w:customStyle="1" w:styleId="BalloonTextChar">
    <w:name w:val="Balloon Text Char"/>
    <w:link w:val="BalloonText"/>
    <w:semiHidden/>
    <w:locked/>
    <w:rPr>
      <w:rFonts w:cs="Times New Roman"/>
      <w:sz w:val="2"/>
      <w:lang w:val="en-US" w:eastAsia="en-US"/>
    </w:rPr>
  </w:style>
  <w:style w:type="paragraph" w:styleId="DocumentMap">
    <w:name w:val="Document Map"/>
    <w:basedOn w:val="Normal"/>
    <w:link w:val="DocumentMapChar"/>
    <w:semiHidden/>
    <w:rsid w:val="00083AE3"/>
    <w:pPr>
      <w:shd w:val="clear" w:color="auto" w:fill="000080"/>
    </w:pPr>
    <w:rPr>
      <w:rFonts w:ascii="Tahoma" w:hAnsi="Tahoma" w:cs="Tahoma"/>
      <w:sz w:val="20"/>
      <w:szCs w:val="20"/>
    </w:rPr>
  </w:style>
  <w:style w:type="character" w:customStyle="1" w:styleId="DocumentMapChar">
    <w:name w:val="Document Map Char"/>
    <w:link w:val="DocumentMap"/>
    <w:semiHidden/>
    <w:locked/>
    <w:rPr>
      <w:rFonts w:cs="Times New Roman"/>
      <w:sz w:val="2"/>
      <w:lang w:val="en-US" w:eastAsia="en-US"/>
    </w:rPr>
  </w:style>
  <w:style w:type="table" w:styleId="TableGrid">
    <w:name w:val="Table Grid"/>
    <w:basedOn w:val="TableNormal"/>
    <w:uiPriority w:val="59"/>
    <w:locked/>
    <w:rsid w:val="00681C60"/>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681C60"/>
    <w:rPr>
      <w:rFonts w:asciiTheme="majorHAnsi" w:eastAsiaTheme="majorEastAsia" w:hAnsiTheme="majorHAnsi" w:cstheme="majorBidi"/>
      <w:b/>
      <w:bCs/>
      <w:color w:val="4F81BD" w:themeColor="accent1"/>
      <w:sz w:val="24"/>
      <w:szCs w:val="24"/>
      <w:lang w:val="en-US" w:eastAsia="en-US"/>
    </w:rPr>
  </w:style>
  <w:style w:type="paragraph" w:styleId="ListParagraph">
    <w:name w:val="List Paragraph"/>
    <w:basedOn w:val="Normal"/>
    <w:uiPriority w:val="34"/>
    <w:qFormat/>
    <w:rsid w:val="00626900"/>
    <w:pPr>
      <w:ind w:left="720"/>
      <w:contextualSpacing/>
    </w:pPr>
  </w:style>
  <w:style w:type="character" w:styleId="FollowedHyperlink">
    <w:name w:val="FollowedHyperlink"/>
    <w:basedOn w:val="DefaultParagraphFont"/>
    <w:rsid w:val="00B64982"/>
    <w:rPr>
      <w:color w:val="800080" w:themeColor="followedHyperlink"/>
      <w:u w:val="single"/>
    </w:rPr>
  </w:style>
  <w:style w:type="paragraph" w:customStyle="1" w:styleId="Indent">
    <w:name w:val="Indent"/>
    <w:basedOn w:val="Normal"/>
    <w:link w:val="IndentChar"/>
    <w:rsid w:val="00850546"/>
    <w:pPr>
      <w:ind w:left="576"/>
    </w:pPr>
  </w:style>
  <w:style w:type="character" w:customStyle="1" w:styleId="IndentChar">
    <w:name w:val="Indent Char"/>
    <w:link w:val="Indent"/>
    <w:locked/>
    <w:rsid w:val="00850546"/>
    <w:rPr>
      <w:sz w:val="24"/>
      <w:szCs w:val="24"/>
      <w:lang w:val="en-US" w:eastAsia="en-US"/>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ha Char"/>
    <w:uiPriority w:val="99"/>
    <w:semiHidden/>
    <w:locked/>
    <w:rsid w:val="006D633E"/>
    <w:rPr>
      <w:kern w:val="8"/>
      <w:lang w:val="en-US" w:bidi="he-IL"/>
    </w:rPr>
  </w:style>
  <w:style w:type="paragraph" w:styleId="Revision">
    <w:name w:val="Revision"/>
    <w:hidden/>
    <w:uiPriority w:val="99"/>
    <w:semiHidden/>
    <w:rsid w:val="00923FFB"/>
    <w:rPr>
      <w:sz w:val="24"/>
      <w:szCs w:val="24"/>
      <w:lang w:val="en-US" w:eastAsia="en-US"/>
    </w:rPr>
  </w:style>
  <w:style w:type="paragraph" w:customStyle="1" w:styleId="Bulletnrs">
    <w:name w:val="Bullet nrs"/>
    <w:basedOn w:val="Normal"/>
    <w:link w:val="BulletnrsChar"/>
    <w:qFormat/>
    <w:rsid w:val="001F4BBF"/>
    <w:pPr>
      <w:spacing w:before="120" w:after="120"/>
      <w:ind w:left="360"/>
      <w:jc w:val="both"/>
    </w:pPr>
    <w:rPr>
      <w:rFonts w:ascii="Arial Narrow" w:hAnsi="Arial Narrow"/>
      <w:lang w:val="en-GB" w:eastAsia="en-GB"/>
    </w:rPr>
  </w:style>
  <w:style w:type="character" w:customStyle="1" w:styleId="BulletnrsChar">
    <w:name w:val="Bullet nrs Char"/>
    <w:link w:val="Bulletnrs"/>
    <w:rsid w:val="001F4BBF"/>
    <w:rPr>
      <w:rFonts w:ascii="Arial Narrow" w:hAnsi="Arial Narrow"/>
      <w:sz w:val="24"/>
      <w:szCs w:val="24"/>
      <w:lang w:val="en-GB" w:eastAsia="en-GB"/>
    </w:rPr>
  </w:style>
  <w:style w:type="character" w:styleId="Mention">
    <w:name w:val="Mention"/>
    <w:basedOn w:val="DefaultParagraphFont"/>
    <w:uiPriority w:val="99"/>
    <w:unhideWhenUsed/>
    <w:rsid w:val="00C90494"/>
    <w:rPr>
      <w:color w:val="2B579A"/>
      <w:shd w:val="clear" w:color="auto" w:fill="E1DFDD"/>
    </w:rPr>
  </w:style>
  <w:style w:type="character" w:styleId="UnresolvedMention">
    <w:name w:val="Unresolved Mention"/>
    <w:basedOn w:val="DefaultParagraphFont"/>
    <w:uiPriority w:val="99"/>
    <w:unhideWhenUsed/>
    <w:rsid w:val="00402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single" w:sz="8" w:space="3" w:color="B5C4DF"/>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single" w:sz="8" w:space="3" w:color="B5C4DF"/>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8" w:space="3" w:color="B5C4DF"/>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single" w:sz="8" w:space="3" w:color="B5C4DF"/>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8" w:space="3" w:color="B5C4DF"/>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single" w:sz="8" w:space="3" w:color="B5C4DF"/>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8" w:space="3" w:color="B5C4DF"/>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8" w:space="3" w:color="B5C4DF"/>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single" w:sz="8" w:space="3" w:color="B5C4DF"/>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8" w:space="3" w:color="B5C4DF"/>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single" w:sz="8" w:space="3" w:color="B5C4DF"/>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0040041">
      <w:bodyDiv w:val="1"/>
      <w:marLeft w:val="0"/>
      <w:marRight w:val="0"/>
      <w:marTop w:val="0"/>
      <w:marBottom w:val="0"/>
      <w:divBdr>
        <w:top w:val="none" w:sz="0" w:space="0" w:color="auto"/>
        <w:left w:val="none" w:sz="0" w:space="0" w:color="auto"/>
        <w:bottom w:val="none" w:sz="0" w:space="0" w:color="auto"/>
        <w:right w:val="none" w:sz="0" w:space="0" w:color="auto"/>
      </w:divBdr>
    </w:div>
    <w:div w:id="57673765">
      <w:bodyDiv w:val="1"/>
      <w:marLeft w:val="0"/>
      <w:marRight w:val="0"/>
      <w:marTop w:val="0"/>
      <w:marBottom w:val="0"/>
      <w:divBdr>
        <w:top w:val="none" w:sz="0" w:space="0" w:color="auto"/>
        <w:left w:val="none" w:sz="0" w:space="0" w:color="auto"/>
        <w:bottom w:val="none" w:sz="0" w:space="0" w:color="auto"/>
        <w:right w:val="none" w:sz="0" w:space="0" w:color="auto"/>
      </w:divBdr>
    </w:div>
    <w:div w:id="74666918">
      <w:bodyDiv w:val="1"/>
      <w:marLeft w:val="0"/>
      <w:marRight w:val="0"/>
      <w:marTop w:val="0"/>
      <w:marBottom w:val="0"/>
      <w:divBdr>
        <w:top w:val="none" w:sz="0" w:space="0" w:color="auto"/>
        <w:left w:val="none" w:sz="0" w:space="0" w:color="auto"/>
        <w:bottom w:val="none" w:sz="0" w:space="0" w:color="auto"/>
        <w:right w:val="none" w:sz="0" w:space="0" w:color="auto"/>
      </w:divBdr>
    </w:div>
    <w:div w:id="79569508">
      <w:bodyDiv w:val="1"/>
      <w:marLeft w:val="0"/>
      <w:marRight w:val="0"/>
      <w:marTop w:val="0"/>
      <w:marBottom w:val="0"/>
      <w:divBdr>
        <w:top w:val="none" w:sz="0" w:space="0" w:color="auto"/>
        <w:left w:val="none" w:sz="0" w:space="0" w:color="auto"/>
        <w:bottom w:val="none" w:sz="0" w:space="0" w:color="auto"/>
        <w:right w:val="none" w:sz="0" w:space="0" w:color="auto"/>
      </w:divBdr>
    </w:div>
    <w:div w:id="85613190">
      <w:bodyDiv w:val="1"/>
      <w:marLeft w:val="0"/>
      <w:marRight w:val="0"/>
      <w:marTop w:val="0"/>
      <w:marBottom w:val="0"/>
      <w:divBdr>
        <w:top w:val="none" w:sz="0" w:space="0" w:color="auto"/>
        <w:left w:val="none" w:sz="0" w:space="0" w:color="auto"/>
        <w:bottom w:val="none" w:sz="0" w:space="0" w:color="auto"/>
        <w:right w:val="none" w:sz="0" w:space="0" w:color="auto"/>
      </w:divBdr>
    </w:div>
    <w:div w:id="143353653">
      <w:bodyDiv w:val="1"/>
      <w:marLeft w:val="0"/>
      <w:marRight w:val="0"/>
      <w:marTop w:val="0"/>
      <w:marBottom w:val="0"/>
      <w:divBdr>
        <w:top w:val="none" w:sz="0" w:space="0" w:color="auto"/>
        <w:left w:val="none" w:sz="0" w:space="0" w:color="auto"/>
        <w:bottom w:val="none" w:sz="0" w:space="0" w:color="auto"/>
        <w:right w:val="none" w:sz="0" w:space="0" w:color="auto"/>
      </w:divBdr>
    </w:div>
    <w:div w:id="189875626">
      <w:bodyDiv w:val="1"/>
      <w:marLeft w:val="0"/>
      <w:marRight w:val="0"/>
      <w:marTop w:val="0"/>
      <w:marBottom w:val="0"/>
      <w:divBdr>
        <w:top w:val="none" w:sz="0" w:space="0" w:color="auto"/>
        <w:left w:val="none" w:sz="0" w:space="0" w:color="auto"/>
        <w:bottom w:val="none" w:sz="0" w:space="0" w:color="auto"/>
        <w:right w:val="none" w:sz="0" w:space="0" w:color="auto"/>
      </w:divBdr>
    </w:div>
    <w:div w:id="197356150">
      <w:bodyDiv w:val="1"/>
      <w:marLeft w:val="0"/>
      <w:marRight w:val="0"/>
      <w:marTop w:val="0"/>
      <w:marBottom w:val="0"/>
      <w:divBdr>
        <w:top w:val="none" w:sz="0" w:space="0" w:color="auto"/>
        <w:left w:val="none" w:sz="0" w:space="0" w:color="auto"/>
        <w:bottom w:val="none" w:sz="0" w:space="0" w:color="auto"/>
        <w:right w:val="none" w:sz="0" w:space="0" w:color="auto"/>
      </w:divBdr>
    </w:div>
    <w:div w:id="198712227">
      <w:bodyDiv w:val="1"/>
      <w:marLeft w:val="0"/>
      <w:marRight w:val="0"/>
      <w:marTop w:val="0"/>
      <w:marBottom w:val="0"/>
      <w:divBdr>
        <w:top w:val="none" w:sz="0" w:space="0" w:color="auto"/>
        <w:left w:val="none" w:sz="0" w:space="0" w:color="auto"/>
        <w:bottom w:val="none" w:sz="0" w:space="0" w:color="auto"/>
        <w:right w:val="none" w:sz="0" w:space="0" w:color="auto"/>
      </w:divBdr>
    </w:div>
    <w:div w:id="233900072">
      <w:bodyDiv w:val="1"/>
      <w:marLeft w:val="0"/>
      <w:marRight w:val="0"/>
      <w:marTop w:val="0"/>
      <w:marBottom w:val="0"/>
      <w:divBdr>
        <w:top w:val="none" w:sz="0" w:space="0" w:color="auto"/>
        <w:left w:val="none" w:sz="0" w:space="0" w:color="auto"/>
        <w:bottom w:val="none" w:sz="0" w:space="0" w:color="auto"/>
        <w:right w:val="none" w:sz="0" w:space="0" w:color="auto"/>
      </w:divBdr>
    </w:div>
    <w:div w:id="262612801">
      <w:bodyDiv w:val="1"/>
      <w:marLeft w:val="0"/>
      <w:marRight w:val="0"/>
      <w:marTop w:val="0"/>
      <w:marBottom w:val="0"/>
      <w:divBdr>
        <w:top w:val="none" w:sz="0" w:space="0" w:color="auto"/>
        <w:left w:val="none" w:sz="0" w:space="0" w:color="auto"/>
        <w:bottom w:val="none" w:sz="0" w:space="0" w:color="auto"/>
        <w:right w:val="none" w:sz="0" w:space="0" w:color="auto"/>
      </w:divBdr>
    </w:div>
    <w:div w:id="318849481">
      <w:bodyDiv w:val="1"/>
      <w:marLeft w:val="0"/>
      <w:marRight w:val="0"/>
      <w:marTop w:val="0"/>
      <w:marBottom w:val="0"/>
      <w:divBdr>
        <w:top w:val="none" w:sz="0" w:space="0" w:color="auto"/>
        <w:left w:val="none" w:sz="0" w:space="0" w:color="auto"/>
        <w:bottom w:val="none" w:sz="0" w:space="0" w:color="auto"/>
        <w:right w:val="none" w:sz="0" w:space="0" w:color="auto"/>
      </w:divBdr>
    </w:div>
    <w:div w:id="337467145">
      <w:bodyDiv w:val="1"/>
      <w:marLeft w:val="0"/>
      <w:marRight w:val="0"/>
      <w:marTop w:val="0"/>
      <w:marBottom w:val="0"/>
      <w:divBdr>
        <w:top w:val="none" w:sz="0" w:space="0" w:color="auto"/>
        <w:left w:val="none" w:sz="0" w:space="0" w:color="auto"/>
        <w:bottom w:val="none" w:sz="0" w:space="0" w:color="auto"/>
        <w:right w:val="none" w:sz="0" w:space="0" w:color="auto"/>
      </w:divBdr>
    </w:div>
    <w:div w:id="339164110">
      <w:bodyDiv w:val="1"/>
      <w:marLeft w:val="0"/>
      <w:marRight w:val="0"/>
      <w:marTop w:val="0"/>
      <w:marBottom w:val="0"/>
      <w:divBdr>
        <w:top w:val="none" w:sz="0" w:space="0" w:color="auto"/>
        <w:left w:val="none" w:sz="0" w:space="0" w:color="auto"/>
        <w:bottom w:val="none" w:sz="0" w:space="0" w:color="auto"/>
        <w:right w:val="none" w:sz="0" w:space="0" w:color="auto"/>
      </w:divBdr>
    </w:div>
    <w:div w:id="358163151">
      <w:bodyDiv w:val="1"/>
      <w:marLeft w:val="0"/>
      <w:marRight w:val="0"/>
      <w:marTop w:val="0"/>
      <w:marBottom w:val="0"/>
      <w:divBdr>
        <w:top w:val="none" w:sz="0" w:space="0" w:color="auto"/>
        <w:left w:val="none" w:sz="0" w:space="0" w:color="auto"/>
        <w:bottom w:val="none" w:sz="0" w:space="0" w:color="auto"/>
        <w:right w:val="none" w:sz="0" w:space="0" w:color="auto"/>
      </w:divBdr>
    </w:div>
    <w:div w:id="358548637">
      <w:bodyDiv w:val="1"/>
      <w:marLeft w:val="0"/>
      <w:marRight w:val="0"/>
      <w:marTop w:val="0"/>
      <w:marBottom w:val="0"/>
      <w:divBdr>
        <w:top w:val="none" w:sz="0" w:space="0" w:color="auto"/>
        <w:left w:val="none" w:sz="0" w:space="0" w:color="auto"/>
        <w:bottom w:val="none" w:sz="0" w:space="0" w:color="auto"/>
        <w:right w:val="none" w:sz="0" w:space="0" w:color="auto"/>
      </w:divBdr>
    </w:div>
    <w:div w:id="390275081">
      <w:bodyDiv w:val="1"/>
      <w:marLeft w:val="0"/>
      <w:marRight w:val="0"/>
      <w:marTop w:val="0"/>
      <w:marBottom w:val="0"/>
      <w:divBdr>
        <w:top w:val="none" w:sz="0" w:space="0" w:color="auto"/>
        <w:left w:val="none" w:sz="0" w:space="0" w:color="auto"/>
        <w:bottom w:val="none" w:sz="0" w:space="0" w:color="auto"/>
        <w:right w:val="none" w:sz="0" w:space="0" w:color="auto"/>
      </w:divBdr>
    </w:div>
    <w:div w:id="391470050">
      <w:bodyDiv w:val="1"/>
      <w:marLeft w:val="0"/>
      <w:marRight w:val="0"/>
      <w:marTop w:val="0"/>
      <w:marBottom w:val="0"/>
      <w:divBdr>
        <w:top w:val="none" w:sz="0" w:space="0" w:color="auto"/>
        <w:left w:val="none" w:sz="0" w:space="0" w:color="auto"/>
        <w:bottom w:val="none" w:sz="0" w:space="0" w:color="auto"/>
        <w:right w:val="none" w:sz="0" w:space="0" w:color="auto"/>
      </w:divBdr>
    </w:div>
    <w:div w:id="419568975">
      <w:bodyDiv w:val="1"/>
      <w:marLeft w:val="0"/>
      <w:marRight w:val="0"/>
      <w:marTop w:val="0"/>
      <w:marBottom w:val="0"/>
      <w:divBdr>
        <w:top w:val="none" w:sz="0" w:space="0" w:color="auto"/>
        <w:left w:val="none" w:sz="0" w:space="0" w:color="auto"/>
        <w:bottom w:val="none" w:sz="0" w:space="0" w:color="auto"/>
        <w:right w:val="none" w:sz="0" w:space="0" w:color="auto"/>
      </w:divBdr>
    </w:div>
    <w:div w:id="498665013">
      <w:bodyDiv w:val="1"/>
      <w:marLeft w:val="0"/>
      <w:marRight w:val="0"/>
      <w:marTop w:val="0"/>
      <w:marBottom w:val="0"/>
      <w:divBdr>
        <w:top w:val="none" w:sz="0" w:space="0" w:color="auto"/>
        <w:left w:val="none" w:sz="0" w:space="0" w:color="auto"/>
        <w:bottom w:val="none" w:sz="0" w:space="0" w:color="auto"/>
        <w:right w:val="none" w:sz="0" w:space="0" w:color="auto"/>
      </w:divBdr>
    </w:div>
    <w:div w:id="549658310">
      <w:bodyDiv w:val="1"/>
      <w:marLeft w:val="0"/>
      <w:marRight w:val="0"/>
      <w:marTop w:val="0"/>
      <w:marBottom w:val="0"/>
      <w:divBdr>
        <w:top w:val="none" w:sz="0" w:space="0" w:color="auto"/>
        <w:left w:val="none" w:sz="0" w:space="0" w:color="auto"/>
        <w:bottom w:val="none" w:sz="0" w:space="0" w:color="auto"/>
        <w:right w:val="none" w:sz="0" w:space="0" w:color="auto"/>
      </w:divBdr>
    </w:div>
    <w:div w:id="569924036">
      <w:bodyDiv w:val="1"/>
      <w:marLeft w:val="0"/>
      <w:marRight w:val="0"/>
      <w:marTop w:val="0"/>
      <w:marBottom w:val="0"/>
      <w:divBdr>
        <w:top w:val="none" w:sz="0" w:space="0" w:color="auto"/>
        <w:left w:val="none" w:sz="0" w:space="0" w:color="auto"/>
        <w:bottom w:val="none" w:sz="0" w:space="0" w:color="auto"/>
        <w:right w:val="none" w:sz="0" w:space="0" w:color="auto"/>
      </w:divBdr>
    </w:div>
    <w:div w:id="580287378">
      <w:bodyDiv w:val="1"/>
      <w:marLeft w:val="0"/>
      <w:marRight w:val="0"/>
      <w:marTop w:val="0"/>
      <w:marBottom w:val="0"/>
      <w:divBdr>
        <w:top w:val="none" w:sz="0" w:space="0" w:color="auto"/>
        <w:left w:val="none" w:sz="0" w:space="0" w:color="auto"/>
        <w:bottom w:val="none" w:sz="0" w:space="0" w:color="auto"/>
        <w:right w:val="none" w:sz="0" w:space="0" w:color="auto"/>
      </w:divBdr>
    </w:div>
    <w:div w:id="616765353">
      <w:bodyDiv w:val="1"/>
      <w:marLeft w:val="0"/>
      <w:marRight w:val="0"/>
      <w:marTop w:val="0"/>
      <w:marBottom w:val="0"/>
      <w:divBdr>
        <w:top w:val="none" w:sz="0" w:space="0" w:color="auto"/>
        <w:left w:val="none" w:sz="0" w:space="0" w:color="auto"/>
        <w:bottom w:val="none" w:sz="0" w:space="0" w:color="auto"/>
        <w:right w:val="none" w:sz="0" w:space="0" w:color="auto"/>
      </w:divBdr>
    </w:div>
    <w:div w:id="630357324">
      <w:bodyDiv w:val="1"/>
      <w:marLeft w:val="0"/>
      <w:marRight w:val="0"/>
      <w:marTop w:val="0"/>
      <w:marBottom w:val="0"/>
      <w:divBdr>
        <w:top w:val="none" w:sz="0" w:space="0" w:color="auto"/>
        <w:left w:val="none" w:sz="0" w:space="0" w:color="auto"/>
        <w:bottom w:val="none" w:sz="0" w:space="0" w:color="auto"/>
        <w:right w:val="none" w:sz="0" w:space="0" w:color="auto"/>
      </w:divBdr>
    </w:div>
    <w:div w:id="654919394">
      <w:bodyDiv w:val="1"/>
      <w:marLeft w:val="0"/>
      <w:marRight w:val="0"/>
      <w:marTop w:val="0"/>
      <w:marBottom w:val="0"/>
      <w:divBdr>
        <w:top w:val="none" w:sz="0" w:space="0" w:color="auto"/>
        <w:left w:val="none" w:sz="0" w:space="0" w:color="auto"/>
        <w:bottom w:val="none" w:sz="0" w:space="0" w:color="auto"/>
        <w:right w:val="none" w:sz="0" w:space="0" w:color="auto"/>
      </w:divBdr>
    </w:div>
    <w:div w:id="737480168">
      <w:bodyDiv w:val="1"/>
      <w:marLeft w:val="0"/>
      <w:marRight w:val="0"/>
      <w:marTop w:val="0"/>
      <w:marBottom w:val="0"/>
      <w:divBdr>
        <w:top w:val="none" w:sz="0" w:space="0" w:color="auto"/>
        <w:left w:val="none" w:sz="0" w:space="0" w:color="auto"/>
        <w:bottom w:val="none" w:sz="0" w:space="0" w:color="auto"/>
        <w:right w:val="none" w:sz="0" w:space="0" w:color="auto"/>
      </w:divBdr>
    </w:div>
    <w:div w:id="743260588">
      <w:bodyDiv w:val="1"/>
      <w:marLeft w:val="0"/>
      <w:marRight w:val="0"/>
      <w:marTop w:val="0"/>
      <w:marBottom w:val="0"/>
      <w:divBdr>
        <w:top w:val="none" w:sz="0" w:space="0" w:color="auto"/>
        <w:left w:val="none" w:sz="0" w:space="0" w:color="auto"/>
        <w:bottom w:val="none" w:sz="0" w:space="0" w:color="auto"/>
        <w:right w:val="none" w:sz="0" w:space="0" w:color="auto"/>
      </w:divBdr>
    </w:div>
    <w:div w:id="846217749">
      <w:bodyDiv w:val="1"/>
      <w:marLeft w:val="0"/>
      <w:marRight w:val="0"/>
      <w:marTop w:val="0"/>
      <w:marBottom w:val="0"/>
      <w:divBdr>
        <w:top w:val="none" w:sz="0" w:space="0" w:color="auto"/>
        <w:left w:val="none" w:sz="0" w:space="0" w:color="auto"/>
        <w:bottom w:val="none" w:sz="0" w:space="0" w:color="auto"/>
        <w:right w:val="none" w:sz="0" w:space="0" w:color="auto"/>
      </w:divBdr>
    </w:div>
    <w:div w:id="868489245">
      <w:bodyDiv w:val="1"/>
      <w:marLeft w:val="0"/>
      <w:marRight w:val="0"/>
      <w:marTop w:val="0"/>
      <w:marBottom w:val="0"/>
      <w:divBdr>
        <w:top w:val="none" w:sz="0" w:space="0" w:color="auto"/>
        <w:left w:val="none" w:sz="0" w:space="0" w:color="auto"/>
        <w:bottom w:val="none" w:sz="0" w:space="0" w:color="auto"/>
        <w:right w:val="none" w:sz="0" w:space="0" w:color="auto"/>
      </w:divBdr>
    </w:div>
    <w:div w:id="875389392">
      <w:bodyDiv w:val="1"/>
      <w:marLeft w:val="0"/>
      <w:marRight w:val="0"/>
      <w:marTop w:val="0"/>
      <w:marBottom w:val="0"/>
      <w:divBdr>
        <w:top w:val="none" w:sz="0" w:space="0" w:color="auto"/>
        <w:left w:val="none" w:sz="0" w:space="0" w:color="auto"/>
        <w:bottom w:val="none" w:sz="0" w:space="0" w:color="auto"/>
        <w:right w:val="none" w:sz="0" w:space="0" w:color="auto"/>
      </w:divBdr>
    </w:div>
    <w:div w:id="959608682">
      <w:bodyDiv w:val="1"/>
      <w:marLeft w:val="0"/>
      <w:marRight w:val="0"/>
      <w:marTop w:val="0"/>
      <w:marBottom w:val="0"/>
      <w:divBdr>
        <w:top w:val="none" w:sz="0" w:space="0" w:color="auto"/>
        <w:left w:val="none" w:sz="0" w:space="0" w:color="auto"/>
        <w:bottom w:val="none" w:sz="0" w:space="0" w:color="auto"/>
        <w:right w:val="none" w:sz="0" w:space="0" w:color="auto"/>
      </w:divBdr>
    </w:div>
    <w:div w:id="989946022">
      <w:bodyDiv w:val="1"/>
      <w:marLeft w:val="0"/>
      <w:marRight w:val="0"/>
      <w:marTop w:val="0"/>
      <w:marBottom w:val="0"/>
      <w:divBdr>
        <w:top w:val="none" w:sz="0" w:space="0" w:color="auto"/>
        <w:left w:val="none" w:sz="0" w:space="0" w:color="auto"/>
        <w:bottom w:val="none" w:sz="0" w:space="0" w:color="auto"/>
        <w:right w:val="none" w:sz="0" w:space="0" w:color="auto"/>
      </w:divBdr>
    </w:div>
    <w:div w:id="1030649385">
      <w:bodyDiv w:val="1"/>
      <w:marLeft w:val="0"/>
      <w:marRight w:val="0"/>
      <w:marTop w:val="0"/>
      <w:marBottom w:val="0"/>
      <w:divBdr>
        <w:top w:val="none" w:sz="0" w:space="0" w:color="auto"/>
        <w:left w:val="none" w:sz="0" w:space="0" w:color="auto"/>
        <w:bottom w:val="none" w:sz="0" w:space="0" w:color="auto"/>
        <w:right w:val="none" w:sz="0" w:space="0" w:color="auto"/>
      </w:divBdr>
    </w:div>
    <w:div w:id="1059985429">
      <w:bodyDiv w:val="1"/>
      <w:marLeft w:val="0"/>
      <w:marRight w:val="0"/>
      <w:marTop w:val="0"/>
      <w:marBottom w:val="0"/>
      <w:divBdr>
        <w:top w:val="none" w:sz="0" w:space="0" w:color="auto"/>
        <w:left w:val="none" w:sz="0" w:space="0" w:color="auto"/>
        <w:bottom w:val="none" w:sz="0" w:space="0" w:color="auto"/>
        <w:right w:val="none" w:sz="0" w:space="0" w:color="auto"/>
      </w:divBdr>
    </w:div>
    <w:div w:id="1065684512">
      <w:bodyDiv w:val="1"/>
      <w:marLeft w:val="0"/>
      <w:marRight w:val="0"/>
      <w:marTop w:val="0"/>
      <w:marBottom w:val="0"/>
      <w:divBdr>
        <w:top w:val="none" w:sz="0" w:space="0" w:color="auto"/>
        <w:left w:val="none" w:sz="0" w:space="0" w:color="auto"/>
        <w:bottom w:val="none" w:sz="0" w:space="0" w:color="auto"/>
        <w:right w:val="none" w:sz="0" w:space="0" w:color="auto"/>
      </w:divBdr>
    </w:div>
    <w:div w:id="1078985743">
      <w:bodyDiv w:val="1"/>
      <w:marLeft w:val="0"/>
      <w:marRight w:val="0"/>
      <w:marTop w:val="0"/>
      <w:marBottom w:val="0"/>
      <w:divBdr>
        <w:top w:val="none" w:sz="0" w:space="0" w:color="auto"/>
        <w:left w:val="none" w:sz="0" w:space="0" w:color="auto"/>
        <w:bottom w:val="none" w:sz="0" w:space="0" w:color="auto"/>
        <w:right w:val="none" w:sz="0" w:space="0" w:color="auto"/>
      </w:divBdr>
    </w:div>
    <w:div w:id="1117682789">
      <w:bodyDiv w:val="1"/>
      <w:marLeft w:val="0"/>
      <w:marRight w:val="0"/>
      <w:marTop w:val="0"/>
      <w:marBottom w:val="0"/>
      <w:divBdr>
        <w:top w:val="none" w:sz="0" w:space="0" w:color="auto"/>
        <w:left w:val="none" w:sz="0" w:space="0" w:color="auto"/>
        <w:bottom w:val="none" w:sz="0" w:space="0" w:color="auto"/>
        <w:right w:val="none" w:sz="0" w:space="0" w:color="auto"/>
      </w:divBdr>
    </w:div>
    <w:div w:id="1123768321">
      <w:bodyDiv w:val="1"/>
      <w:marLeft w:val="0"/>
      <w:marRight w:val="0"/>
      <w:marTop w:val="0"/>
      <w:marBottom w:val="0"/>
      <w:divBdr>
        <w:top w:val="none" w:sz="0" w:space="0" w:color="auto"/>
        <w:left w:val="none" w:sz="0" w:space="0" w:color="auto"/>
        <w:bottom w:val="none" w:sz="0" w:space="0" w:color="auto"/>
        <w:right w:val="none" w:sz="0" w:space="0" w:color="auto"/>
      </w:divBdr>
    </w:div>
    <w:div w:id="1227491514">
      <w:bodyDiv w:val="1"/>
      <w:marLeft w:val="0"/>
      <w:marRight w:val="0"/>
      <w:marTop w:val="0"/>
      <w:marBottom w:val="0"/>
      <w:divBdr>
        <w:top w:val="none" w:sz="0" w:space="0" w:color="auto"/>
        <w:left w:val="none" w:sz="0" w:space="0" w:color="auto"/>
        <w:bottom w:val="none" w:sz="0" w:space="0" w:color="auto"/>
        <w:right w:val="none" w:sz="0" w:space="0" w:color="auto"/>
      </w:divBdr>
    </w:div>
    <w:div w:id="1243641333">
      <w:bodyDiv w:val="1"/>
      <w:marLeft w:val="0"/>
      <w:marRight w:val="0"/>
      <w:marTop w:val="0"/>
      <w:marBottom w:val="0"/>
      <w:divBdr>
        <w:top w:val="none" w:sz="0" w:space="0" w:color="auto"/>
        <w:left w:val="none" w:sz="0" w:space="0" w:color="auto"/>
        <w:bottom w:val="none" w:sz="0" w:space="0" w:color="auto"/>
        <w:right w:val="none" w:sz="0" w:space="0" w:color="auto"/>
      </w:divBdr>
    </w:div>
    <w:div w:id="1244025371">
      <w:bodyDiv w:val="1"/>
      <w:marLeft w:val="0"/>
      <w:marRight w:val="0"/>
      <w:marTop w:val="0"/>
      <w:marBottom w:val="0"/>
      <w:divBdr>
        <w:top w:val="none" w:sz="0" w:space="0" w:color="auto"/>
        <w:left w:val="none" w:sz="0" w:space="0" w:color="auto"/>
        <w:bottom w:val="none" w:sz="0" w:space="0" w:color="auto"/>
        <w:right w:val="none" w:sz="0" w:space="0" w:color="auto"/>
      </w:divBdr>
    </w:div>
    <w:div w:id="1337615402">
      <w:bodyDiv w:val="1"/>
      <w:marLeft w:val="0"/>
      <w:marRight w:val="0"/>
      <w:marTop w:val="0"/>
      <w:marBottom w:val="0"/>
      <w:divBdr>
        <w:top w:val="none" w:sz="0" w:space="0" w:color="auto"/>
        <w:left w:val="none" w:sz="0" w:space="0" w:color="auto"/>
        <w:bottom w:val="none" w:sz="0" w:space="0" w:color="auto"/>
        <w:right w:val="none" w:sz="0" w:space="0" w:color="auto"/>
      </w:divBdr>
    </w:div>
    <w:div w:id="1366563813">
      <w:bodyDiv w:val="1"/>
      <w:marLeft w:val="0"/>
      <w:marRight w:val="0"/>
      <w:marTop w:val="0"/>
      <w:marBottom w:val="0"/>
      <w:divBdr>
        <w:top w:val="none" w:sz="0" w:space="0" w:color="auto"/>
        <w:left w:val="none" w:sz="0" w:space="0" w:color="auto"/>
        <w:bottom w:val="none" w:sz="0" w:space="0" w:color="auto"/>
        <w:right w:val="none" w:sz="0" w:space="0" w:color="auto"/>
      </w:divBdr>
    </w:div>
    <w:div w:id="1388262362">
      <w:bodyDiv w:val="1"/>
      <w:marLeft w:val="0"/>
      <w:marRight w:val="0"/>
      <w:marTop w:val="0"/>
      <w:marBottom w:val="0"/>
      <w:divBdr>
        <w:top w:val="none" w:sz="0" w:space="0" w:color="auto"/>
        <w:left w:val="none" w:sz="0" w:space="0" w:color="auto"/>
        <w:bottom w:val="none" w:sz="0" w:space="0" w:color="auto"/>
        <w:right w:val="none" w:sz="0" w:space="0" w:color="auto"/>
      </w:divBdr>
    </w:div>
    <w:div w:id="1412434937">
      <w:bodyDiv w:val="1"/>
      <w:marLeft w:val="0"/>
      <w:marRight w:val="0"/>
      <w:marTop w:val="0"/>
      <w:marBottom w:val="0"/>
      <w:divBdr>
        <w:top w:val="none" w:sz="0" w:space="0" w:color="auto"/>
        <w:left w:val="none" w:sz="0" w:space="0" w:color="auto"/>
        <w:bottom w:val="none" w:sz="0" w:space="0" w:color="auto"/>
        <w:right w:val="none" w:sz="0" w:space="0" w:color="auto"/>
      </w:divBdr>
    </w:div>
    <w:div w:id="1431463349">
      <w:bodyDiv w:val="1"/>
      <w:marLeft w:val="0"/>
      <w:marRight w:val="0"/>
      <w:marTop w:val="0"/>
      <w:marBottom w:val="0"/>
      <w:divBdr>
        <w:top w:val="none" w:sz="0" w:space="0" w:color="auto"/>
        <w:left w:val="none" w:sz="0" w:space="0" w:color="auto"/>
        <w:bottom w:val="none" w:sz="0" w:space="0" w:color="auto"/>
        <w:right w:val="none" w:sz="0" w:space="0" w:color="auto"/>
      </w:divBdr>
    </w:div>
    <w:div w:id="1442803775">
      <w:bodyDiv w:val="1"/>
      <w:marLeft w:val="0"/>
      <w:marRight w:val="0"/>
      <w:marTop w:val="0"/>
      <w:marBottom w:val="0"/>
      <w:divBdr>
        <w:top w:val="none" w:sz="0" w:space="0" w:color="auto"/>
        <w:left w:val="none" w:sz="0" w:space="0" w:color="auto"/>
        <w:bottom w:val="none" w:sz="0" w:space="0" w:color="auto"/>
        <w:right w:val="none" w:sz="0" w:space="0" w:color="auto"/>
      </w:divBdr>
    </w:div>
    <w:div w:id="1518040045">
      <w:bodyDiv w:val="1"/>
      <w:marLeft w:val="0"/>
      <w:marRight w:val="0"/>
      <w:marTop w:val="0"/>
      <w:marBottom w:val="0"/>
      <w:divBdr>
        <w:top w:val="none" w:sz="0" w:space="0" w:color="auto"/>
        <w:left w:val="none" w:sz="0" w:space="0" w:color="auto"/>
        <w:bottom w:val="none" w:sz="0" w:space="0" w:color="auto"/>
        <w:right w:val="none" w:sz="0" w:space="0" w:color="auto"/>
      </w:divBdr>
    </w:div>
    <w:div w:id="1581255537">
      <w:bodyDiv w:val="1"/>
      <w:marLeft w:val="0"/>
      <w:marRight w:val="0"/>
      <w:marTop w:val="0"/>
      <w:marBottom w:val="0"/>
      <w:divBdr>
        <w:top w:val="none" w:sz="0" w:space="0" w:color="auto"/>
        <w:left w:val="none" w:sz="0" w:space="0" w:color="auto"/>
        <w:bottom w:val="none" w:sz="0" w:space="0" w:color="auto"/>
        <w:right w:val="none" w:sz="0" w:space="0" w:color="auto"/>
      </w:divBdr>
    </w:div>
    <w:div w:id="1585414026">
      <w:bodyDiv w:val="1"/>
      <w:marLeft w:val="0"/>
      <w:marRight w:val="0"/>
      <w:marTop w:val="0"/>
      <w:marBottom w:val="0"/>
      <w:divBdr>
        <w:top w:val="none" w:sz="0" w:space="0" w:color="auto"/>
        <w:left w:val="none" w:sz="0" w:space="0" w:color="auto"/>
        <w:bottom w:val="none" w:sz="0" w:space="0" w:color="auto"/>
        <w:right w:val="none" w:sz="0" w:space="0" w:color="auto"/>
      </w:divBdr>
    </w:div>
    <w:div w:id="1591348071">
      <w:bodyDiv w:val="1"/>
      <w:marLeft w:val="0"/>
      <w:marRight w:val="0"/>
      <w:marTop w:val="0"/>
      <w:marBottom w:val="0"/>
      <w:divBdr>
        <w:top w:val="none" w:sz="0" w:space="0" w:color="auto"/>
        <w:left w:val="none" w:sz="0" w:space="0" w:color="auto"/>
        <w:bottom w:val="none" w:sz="0" w:space="0" w:color="auto"/>
        <w:right w:val="none" w:sz="0" w:space="0" w:color="auto"/>
      </w:divBdr>
    </w:div>
    <w:div w:id="1594360567">
      <w:bodyDiv w:val="1"/>
      <w:marLeft w:val="0"/>
      <w:marRight w:val="0"/>
      <w:marTop w:val="0"/>
      <w:marBottom w:val="0"/>
      <w:divBdr>
        <w:top w:val="none" w:sz="0" w:space="0" w:color="auto"/>
        <w:left w:val="none" w:sz="0" w:space="0" w:color="auto"/>
        <w:bottom w:val="none" w:sz="0" w:space="0" w:color="auto"/>
        <w:right w:val="none" w:sz="0" w:space="0" w:color="auto"/>
      </w:divBdr>
    </w:div>
    <w:div w:id="1615861530">
      <w:bodyDiv w:val="1"/>
      <w:marLeft w:val="0"/>
      <w:marRight w:val="0"/>
      <w:marTop w:val="0"/>
      <w:marBottom w:val="0"/>
      <w:divBdr>
        <w:top w:val="none" w:sz="0" w:space="0" w:color="auto"/>
        <w:left w:val="none" w:sz="0" w:space="0" w:color="auto"/>
        <w:bottom w:val="none" w:sz="0" w:space="0" w:color="auto"/>
        <w:right w:val="none" w:sz="0" w:space="0" w:color="auto"/>
      </w:divBdr>
    </w:div>
    <w:div w:id="1630160029">
      <w:bodyDiv w:val="1"/>
      <w:marLeft w:val="0"/>
      <w:marRight w:val="0"/>
      <w:marTop w:val="0"/>
      <w:marBottom w:val="0"/>
      <w:divBdr>
        <w:top w:val="none" w:sz="0" w:space="0" w:color="auto"/>
        <w:left w:val="none" w:sz="0" w:space="0" w:color="auto"/>
        <w:bottom w:val="none" w:sz="0" w:space="0" w:color="auto"/>
        <w:right w:val="none" w:sz="0" w:space="0" w:color="auto"/>
      </w:divBdr>
    </w:div>
    <w:div w:id="1672025701">
      <w:bodyDiv w:val="1"/>
      <w:marLeft w:val="0"/>
      <w:marRight w:val="0"/>
      <w:marTop w:val="0"/>
      <w:marBottom w:val="0"/>
      <w:divBdr>
        <w:top w:val="none" w:sz="0" w:space="0" w:color="auto"/>
        <w:left w:val="none" w:sz="0" w:space="0" w:color="auto"/>
        <w:bottom w:val="none" w:sz="0" w:space="0" w:color="auto"/>
        <w:right w:val="none" w:sz="0" w:space="0" w:color="auto"/>
      </w:divBdr>
    </w:div>
    <w:div w:id="1686396069">
      <w:bodyDiv w:val="1"/>
      <w:marLeft w:val="0"/>
      <w:marRight w:val="0"/>
      <w:marTop w:val="0"/>
      <w:marBottom w:val="0"/>
      <w:divBdr>
        <w:top w:val="none" w:sz="0" w:space="0" w:color="auto"/>
        <w:left w:val="none" w:sz="0" w:space="0" w:color="auto"/>
        <w:bottom w:val="none" w:sz="0" w:space="0" w:color="auto"/>
        <w:right w:val="none" w:sz="0" w:space="0" w:color="auto"/>
      </w:divBdr>
    </w:div>
    <w:div w:id="1689912067">
      <w:bodyDiv w:val="1"/>
      <w:marLeft w:val="0"/>
      <w:marRight w:val="0"/>
      <w:marTop w:val="0"/>
      <w:marBottom w:val="0"/>
      <w:divBdr>
        <w:top w:val="none" w:sz="0" w:space="0" w:color="auto"/>
        <w:left w:val="none" w:sz="0" w:space="0" w:color="auto"/>
        <w:bottom w:val="none" w:sz="0" w:space="0" w:color="auto"/>
        <w:right w:val="none" w:sz="0" w:space="0" w:color="auto"/>
      </w:divBdr>
    </w:div>
    <w:div w:id="1704404225">
      <w:bodyDiv w:val="1"/>
      <w:marLeft w:val="0"/>
      <w:marRight w:val="0"/>
      <w:marTop w:val="0"/>
      <w:marBottom w:val="0"/>
      <w:divBdr>
        <w:top w:val="none" w:sz="0" w:space="0" w:color="auto"/>
        <w:left w:val="none" w:sz="0" w:space="0" w:color="auto"/>
        <w:bottom w:val="none" w:sz="0" w:space="0" w:color="auto"/>
        <w:right w:val="none" w:sz="0" w:space="0" w:color="auto"/>
      </w:divBdr>
    </w:div>
    <w:div w:id="1776317108">
      <w:bodyDiv w:val="1"/>
      <w:marLeft w:val="0"/>
      <w:marRight w:val="0"/>
      <w:marTop w:val="0"/>
      <w:marBottom w:val="0"/>
      <w:divBdr>
        <w:top w:val="none" w:sz="0" w:space="0" w:color="auto"/>
        <w:left w:val="none" w:sz="0" w:space="0" w:color="auto"/>
        <w:bottom w:val="none" w:sz="0" w:space="0" w:color="auto"/>
        <w:right w:val="none" w:sz="0" w:space="0" w:color="auto"/>
      </w:divBdr>
    </w:div>
    <w:div w:id="1778023102">
      <w:bodyDiv w:val="1"/>
      <w:marLeft w:val="0"/>
      <w:marRight w:val="0"/>
      <w:marTop w:val="0"/>
      <w:marBottom w:val="0"/>
      <w:divBdr>
        <w:top w:val="none" w:sz="0" w:space="0" w:color="auto"/>
        <w:left w:val="none" w:sz="0" w:space="0" w:color="auto"/>
        <w:bottom w:val="none" w:sz="0" w:space="0" w:color="auto"/>
        <w:right w:val="none" w:sz="0" w:space="0" w:color="auto"/>
      </w:divBdr>
    </w:div>
    <w:div w:id="1795827439">
      <w:bodyDiv w:val="1"/>
      <w:marLeft w:val="0"/>
      <w:marRight w:val="0"/>
      <w:marTop w:val="0"/>
      <w:marBottom w:val="0"/>
      <w:divBdr>
        <w:top w:val="none" w:sz="0" w:space="0" w:color="auto"/>
        <w:left w:val="none" w:sz="0" w:space="0" w:color="auto"/>
        <w:bottom w:val="none" w:sz="0" w:space="0" w:color="auto"/>
        <w:right w:val="none" w:sz="0" w:space="0" w:color="auto"/>
      </w:divBdr>
    </w:div>
    <w:div w:id="1837113467">
      <w:bodyDiv w:val="1"/>
      <w:marLeft w:val="0"/>
      <w:marRight w:val="0"/>
      <w:marTop w:val="0"/>
      <w:marBottom w:val="0"/>
      <w:divBdr>
        <w:top w:val="none" w:sz="0" w:space="0" w:color="auto"/>
        <w:left w:val="none" w:sz="0" w:space="0" w:color="auto"/>
        <w:bottom w:val="none" w:sz="0" w:space="0" w:color="auto"/>
        <w:right w:val="none" w:sz="0" w:space="0" w:color="auto"/>
      </w:divBdr>
    </w:div>
    <w:div w:id="1853301805">
      <w:bodyDiv w:val="1"/>
      <w:marLeft w:val="0"/>
      <w:marRight w:val="0"/>
      <w:marTop w:val="0"/>
      <w:marBottom w:val="0"/>
      <w:divBdr>
        <w:top w:val="none" w:sz="0" w:space="0" w:color="auto"/>
        <w:left w:val="none" w:sz="0" w:space="0" w:color="auto"/>
        <w:bottom w:val="none" w:sz="0" w:space="0" w:color="auto"/>
        <w:right w:val="none" w:sz="0" w:space="0" w:color="auto"/>
      </w:divBdr>
    </w:div>
    <w:div w:id="1866208528">
      <w:bodyDiv w:val="1"/>
      <w:marLeft w:val="0"/>
      <w:marRight w:val="0"/>
      <w:marTop w:val="0"/>
      <w:marBottom w:val="0"/>
      <w:divBdr>
        <w:top w:val="none" w:sz="0" w:space="0" w:color="auto"/>
        <w:left w:val="none" w:sz="0" w:space="0" w:color="auto"/>
        <w:bottom w:val="none" w:sz="0" w:space="0" w:color="auto"/>
        <w:right w:val="none" w:sz="0" w:space="0" w:color="auto"/>
      </w:divBdr>
    </w:div>
    <w:div w:id="1956447563">
      <w:bodyDiv w:val="1"/>
      <w:marLeft w:val="0"/>
      <w:marRight w:val="0"/>
      <w:marTop w:val="0"/>
      <w:marBottom w:val="0"/>
      <w:divBdr>
        <w:top w:val="none" w:sz="0" w:space="0" w:color="auto"/>
        <w:left w:val="none" w:sz="0" w:space="0" w:color="auto"/>
        <w:bottom w:val="none" w:sz="0" w:space="0" w:color="auto"/>
        <w:right w:val="none" w:sz="0" w:space="0" w:color="auto"/>
      </w:divBdr>
    </w:div>
    <w:div w:id="1973319513">
      <w:bodyDiv w:val="1"/>
      <w:marLeft w:val="0"/>
      <w:marRight w:val="0"/>
      <w:marTop w:val="0"/>
      <w:marBottom w:val="0"/>
      <w:divBdr>
        <w:top w:val="none" w:sz="0" w:space="0" w:color="auto"/>
        <w:left w:val="none" w:sz="0" w:space="0" w:color="auto"/>
        <w:bottom w:val="none" w:sz="0" w:space="0" w:color="auto"/>
        <w:right w:val="none" w:sz="0" w:space="0" w:color="auto"/>
      </w:divBdr>
    </w:div>
    <w:div w:id="2100178556">
      <w:bodyDiv w:val="1"/>
      <w:marLeft w:val="0"/>
      <w:marRight w:val="0"/>
      <w:marTop w:val="0"/>
      <w:marBottom w:val="0"/>
      <w:divBdr>
        <w:top w:val="none" w:sz="0" w:space="0" w:color="auto"/>
        <w:left w:val="none" w:sz="0" w:space="0" w:color="auto"/>
        <w:bottom w:val="none" w:sz="0" w:space="0" w:color="auto"/>
        <w:right w:val="none" w:sz="0" w:space="0" w:color="auto"/>
      </w:divBdr>
      <w:divsChild>
        <w:div w:id="1067340425">
          <w:marLeft w:val="0"/>
          <w:marRight w:val="0"/>
          <w:marTop w:val="0"/>
          <w:marBottom w:val="0"/>
          <w:divBdr>
            <w:top w:val="none" w:sz="0" w:space="0" w:color="auto"/>
            <w:left w:val="none" w:sz="0" w:space="0" w:color="auto"/>
            <w:bottom w:val="none" w:sz="0" w:space="0" w:color="auto"/>
            <w:right w:val="none" w:sz="0" w:space="0" w:color="auto"/>
          </w:divBdr>
        </w:div>
      </w:divsChild>
    </w:div>
    <w:div w:id="2115979668">
      <w:bodyDiv w:val="1"/>
      <w:marLeft w:val="0"/>
      <w:marRight w:val="0"/>
      <w:marTop w:val="0"/>
      <w:marBottom w:val="0"/>
      <w:divBdr>
        <w:top w:val="none" w:sz="0" w:space="0" w:color="auto"/>
        <w:left w:val="none" w:sz="0" w:space="0" w:color="auto"/>
        <w:bottom w:val="none" w:sz="0" w:space="0" w:color="auto"/>
        <w:right w:val="none" w:sz="0" w:space="0" w:color="auto"/>
      </w:divBdr>
    </w:div>
    <w:div w:id="21232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en.wikipedia.org/wiki/Aud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n.wikipedia.org/wiki/Audit"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en.wikipedia.org/wiki/Au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rba.co.za/guidance-to-ras/technical-guidance-for-auditors/auditing-standards-and-guides/guides-and-circulars-for-auditors"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2082-4457-45C6-B533-986B7164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9520</Words>
  <Characters>54264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Guide for Registered Auditors: Joint Audit Engagements</vt:lpstr>
    </vt:vector>
  </TitlesOfParts>
  <Company>irba</Company>
  <LinksUpToDate>false</LinksUpToDate>
  <CharactersWithSpaces>63657</CharactersWithSpaces>
  <SharedDoc>false</SharedDoc>
  <HLinks>
    <vt:vector size="234" baseType="variant">
      <vt:variant>
        <vt:i4>7209001</vt:i4>
      </vt:variant>
      <vt:variant>
        <vt:i4>204</vt:i4>
      </vt:variant>
      <vt:variant>
        <vt:i4>0</vt:i4>
      </vt:variant>
      <vt:variant>
        <vt:i4>5</vt:i4>
      </vt:variant>
      <vt:variant>
        <vt:lpwstr>http://en.wikipedia.org/wiki/Audit</vt:lpwstr>
      </vt:variant>
      <vt:variant>
        <vt:lpwstr/>
      </vt:variant>
      <vt:variant>
        <vt:i4>7209001</vt:i4>
      </vt:variant>
      <vt:variant>
        <vt:i4>201</vt:i4>
      </vt:variant>
      <vt:variant>
        <vt:i4>0</vt:i4>
      </vt:variant>
      <vt:variant>
        <vt:i4>5</vt:i4>
      </vt:variant>
      <vt:variant>
        <vt:lpwstr>http://en.wikipedia.org/wiki/Audit</vt:lpwstr>
      </vt:variant>
      <vt:variant>
        <vt:lpwstr/>
      </vt:variant>
      <vt:variant>
        <vt:i4>7209001</vt:i4>
      </vt:variant>
      <vt:variant>
        <vt:i4>198</vt:i4>
      </vt:variant>
      <vt:variant>
        <vt:i4>0</vt:i4>
      </vt:variant>
      <vt:variant>
        <vt:i4>5</vt:i4>
      </vt:variant>
      <vt:variant>
        <vt:lpwstr>http://en.wikipedia.org/wiki/Audit</vt:lpwstr>
      </vt:variant>
      <vt:variant>
        <vt:lpwstr/>
      </vt:variant>
      <vt:variant>
        <vt:i4>1638450</vt:i4>
      </vt:variant>
      <vt:variant>
        <vt:i4>191</vt:i4>
      </vt:variant>
      <vt:variant>
        <vt:i4>0</vt:i4>
      </vt:variant>
      <vt:variant>
        <vt:i4>5</vt:i4>
      </vt:variant>
      <vt:variant>
        <vt:lpwstr/>
      </vt:variant>
      <vt:variant>
        <vt:lpwstr>_Toc49253173</vt:lpwstr>
      </vt:variant>
      <vt:variant>
        <vt:i4>1572914</vt:i4>
      </vt:variant>
      <vt:variant>
        <vt:i4>185</vt:i4>
      </vt:variant>
      <vt:variant>
        <vt:i4>0</vt:i4>
      </vt:variant>
      <vt:variant>
        <vt:i4>5</vt:i4>
      </vt:variant>
      <vt:variant>
        <vt:lpwstr/>
      </vt:variant>
      <vt:variant>
        <vt:lpwstr>_Toc49253172</vt:lpwstr>
      </vt:variant>
      <vt:variant>
        <vt:i4>1769522</vt:i4>
      </vt:variant>
      <vt:variant>
        <vt:i4>179</vt:i4>
      </vt:variant>
      <vt:variant>
        <vt:i4>0</vt:i4>
      </vt:variant>
      <vt:variant>
        <vt:i4>5</vt:i4>
      </vt:variant>
      <vt:variant>
        <vt:lpwstr/>
      </vt:variant>
      <vt:variant>
        <vt:lpwstr>_Toc49253171</vt:lpwstr>
      </vt:variant>
      <vt:variant>
        <vt:i4>1703986</vt:i4>
      </vt:variant>
      <vt:variant>
        <vt:i4>173</vt:i4>
      </vt:variant>
      <vt:variant>
        <vt:i4>0</vt:i4>
      </vt:variant>
      <vt:variant>
        <vt:i4>5</vt:i4>
      </vt:variant>
      <vt:variant>
        <vt:lpwstr/>
      </vt:variant>
      <vt:variant>
        <vt:lpwstr>_Toc49253170</vt:lpwstr>
      </vt:variant>
      <vt:variant>
        <vt:i4>1245235</vt:i4>
      </vt:variant>
      <vt:variant>
        <vt:i4>167</vt:i4>
      </vt:variant>
      <vt:variant>
        <vt:i4>0</vt:i4>
      </vt:variant>
      <vt:variant>
        <vt:i4>5</vt:i4>
      </vt:variant>
      <vt:variant>
        <vt:lpwstr/>
      </vt:variant>
      <vt:variant>
        <vt:lpwstr>_Toc49253169</vt:lpwstr>
      </vt:variant>
      <vt:variant>
        <vt:i4>1179699</vt:i4>
      </vt:variant>
      <vt:variant>
        <vt:i4>161</vt:i4>
      </vt:variant>
      <vt:variant>
        <vt:i4>0</vt:i4>
      </vt:variant>
      <vt:variant>
        <vt:i4>5</vt:i4>
      </vt:variant>
      <vt:variant>
        <vt:lpwstr/>
      </vt:variant>
      <vt:variant>
        <vt:lpwstr>_Toc49253168</vt:lpwstr>
      </vt:variant>
      <vt:variant>
        <vt:i4>1900595</vt:i4>
      </vt:variant>
      <vt:variant>
        <vt:i4>155</vt:i4>
      </vt:variant>
      <vt:variant>
        <vt:i4>0</vt:i4>
      </vt:variant>
      <vt:variant>
        <vt:i4>5</vt:i4>
      </vt:variant>
      <vt:variant>
        <vt:lpwstr/>
      </vt:variant>
      <vt:variant>
        <vt:lpwstr>_Toc49253167</vt:lpwstr>
      </vt:variant>
      <vt:variant>
        <vt:i4>1835059</vt:i4>
      </vt:variant>
      <vt:variant>
        <vt:i4>149</vt:i4>
      </vt:variant>
      <vt:variant>
        <vt:i4>0</vt:i4>
      </vt:variant>
      <vt:variant>
        <vt:i4>5</vt:i4>
      </vt:variant>
      <vt:variant>
        <vt:lpwstr/>
      </vt:variant>
      <vt:variant>
        <vt:lpwstr>_Toc49253166</vt:lpwstr>
      </vt:variant>
      <vt:variant>
        <vt:i4>2031667</vt:i4>
      </vt:variant>
      <vt:variant>
        <vt:i4>143</vt:i4>
      </vt:variant>
      <vt:variant>
        <vt:i4>0</vt:i4>
      </vt:variant>
      <vt:variant>
        <vt:i4>5</vt:i4>
      </vt:variant>
      <vt:variant>
        <vt:lpwstr/>
      </vt:variant>
      <vt:variant>
        <vt:lpwstr>_Toc49253165</vt:lpwstr>
      </vt:variant>
      <vt:variant>
        <vt:i4>1966131</vt:i4>
      </vt:variant>
      <vt:variant>
        <vt:i4>137</vt:i4>
      </vt:variant>
      <vt:variant>
        <vt:i4>0</vt:i4>
      </vt:variant>
      <vt:variant>
        <vt:i4>5</vt:i4>
      </vt:variant>
      <vt:variant>
        <vt:lpwstr/>
      </vt:variant>
      <vt:variant>
        <vt:lpwstr>_Toc49253164</vt:lpwstr>
      </vt:variant>
      <vt:variant>
        <vt:i4>1638451</vt:i4>
      </vt:variant>
      <vt:variant>
        <vt:i4>131</vt:i4>
      </vt:variant>
      <vt:variant>
        <vt:i4>0</vt:i4>
      </vt:variant>
      <vt:variant>
        <vt:i4>5</vt:i4>
      </vt:variant>
      <vt:variant>
        <vt:lpwstr/>
      </vt:variant>
      <vt:variant>
        <vt:lpwstr>_Toc49253163</vt:lpwstr>
      </vt:variant>
      <vt:variant>
        <vt:i4>1572915</vt:i4>
      </vt:variant>
      <vt:variant>
        <vt:i4>125</vt:i4>
      </vt:variant>
      <vt:variant>
        <vt:i4>0</vt:i4>
      </vt:variant>
      <vt:variant>
        <vt:i4>5</vt:i4>
      </vt:variant>
      <vt:variant>
        <vt:lpwstr/>
      </vt:variant>
      <vt:variant>
        <vt:lpwstr>_Toc49253162</vt:lpwstr>
      </vt:variant>
      <vt:variant>
        <vt:i4>1769523</vt:i4>
      </vt:variant>
      <vt:variant>
        <vt:i4>119</vt:i4>
      </vt:variant>
      <vt:variant>
        <vt:i4>0</vt:i4>
      </vt:variant>
      <vt:variant>
        <vt:i4>5</vt:i4>
      </vt:variant>
      <vt:variant>
        <vt:lpwstr/>
      </vt:variant>
      <vt:variant>
        <vt:lpwstr>_Toc49253161</vt:lpwstr>
      </vt:variant>
      <vt:variant>
        <vt:i4>1703987</vt:i4>
      </vt:variant>
      <vt:variant>
        <vt:i4>113</vt:i4>
      </vt:variant>
      <vt:variant>
        <vt:i4>0</vt:i4>
      </vt:variant>
      <vt:variant>
        <vt:i4>5</vt:i4>
      </vt:variant>
      <vt:variant>
        <vt:lpwstr/>
      </vt:variant>
      <vt:variant>
        <vt:lpwstr>_Toc49253160</vt:lpwstr>
      </vt:variant>
      <vt:variant>
        <vt:i4>1245232</vt:i4>
      </vt:variant>
      <vt:variant>
        <vt:i4>107</vt:i4>
      </vt:variant>
      <vt:variant>
        <vt:i4>0</vt:i4>
      </vt:variant>
      <vt:variant>
        <vt:i4>5</vt:i4>
      </vt:variant>
      <vt:variant>
        <vt:lpwstr/>
      </vt:variant>
      <vt:variant>
        <vt:lpwstr>_Toc49253159</vt:lpwstr>
      </vt:variant>
      <vt:variant>
        <vt:i4>1179696</vt:i4>
      </vt:variant>
      <vt:variant>
        <vt:i4>101</vt:i4>
      </vt:variant>
      <vt:variant>
        <vt:i4>0</vt:i4>
      </vt:variant>
      <vt:variant>
        <vt:i4>5</vt:i4>
      </vt:variant>
      <vt:variant>
        <vt:lpwstr/>
      </vt:variant>
      <vt:variant>
        <vt:lpwstr>_Toc49253158</vt:lpwstr>
      </vt:variant>
      <vt:variant>
        <vt:i4>1900592</vt:i4>
      </vt:variant>
      <vt:variant>
        <vt:i4>95</vt:i4>
      </vt:variant>
      <vt:variant>
        <vt:i4>0</vt:i4>
      </vt:variant>
      <vt:variant>
        <vt:i4>5</vt:i4>
      </vt:variant>
      <vt:variant>
        <vt:lpwstr/>
      </vt:variant>
      <vt:variant>
        <vt:lpwstr>_Toc49253157</vt:lpwstr>
      </vt:variant>
      <vt:variant>
        <vt:i4>1835056</vt:i4>
      </vt:variant>
      <vt:variant>
        <vt:i4>89</vt:i4>
      </vt:variant>
      <vt:variant>
        <vt:i4>0</vt:i4>
      </vt:variant>
      <vt:variant>
        <vt:i4>5</vt:i4>
      </vt:variant>
      <vt:variant>
        <vt:lpwstr/>
      </vt:variant>
      <vt:variant>
        <vt:lpwstr>_Toc49253156</vt:lpwstr>
      </vt:variant>
      <vt:variant>
        <vt:i4>2031664</vt:i4>
      </vt:variant>
      <vt:variant>
        <vt:i4>83</vt:i4>
      </vt:variant>
      <vt:variant>
        <vt:i4>0</vt:i4>
      </vt:variant>
      <vt:variant>
        <vt:i4>5</vt:i4>
      </vt:variant>
      <vt:variant>
        <vt:lpwstr/>
      </vt:variant>
      <vt:variant>
        <vt:lpwstr>_Toc49253155</vt:lpwstr>
      </vt:variant>
      <vt:variant>
        <vt:i4>1966128</vt:i4>
      </vt:variant>
      <vt:variant>
        <vt:i4>77</vt:i4>
      </vt:variant>
      <vt:variant>
        <vt:i4>0</vt:i4>
      </vt:variant>
      <vt:variant>
        <vt:i4>5</vt:i4>
      </vt:variant>
      <vt:variant>
        <vt:lpwstr/>
      </vt:variant>
      <vt:variant>
        <vt:lpwstr>_Toc49253154</vt:lpwstr>
      </vt:variant>
      <vt:variant>
        <vt:i4>1638448</vt:i4>
      </vt:variant>
      <vt:variant>
        <vt:i4>71</vt:i4>
      </vt:variant>
      <vt:variant>
        <vt:i4>0</vt:i4>
      </vt:variant>
      <vt:variant>
        <vt:i4>5</vt:i4>
      </vt:variant>
      <vt:variant>
        <vt:lpwstr/>
      </vt:variant>
      <vt:variant>
        <vt:lpwstr>_Toc49253153</vt:lpwstr>
      </vt:variant>
      <vt:variant>
        <vt:i4>1572912</vt:i4>
      </vt:variant>
      <vt:variant>
        <vt:i4>65</vt:i4>
      </vt:variant>
      <vt:variant>
        <vt:i4>0</vt:i4>
      </vt:variant>
      <vt:variant>
        <vt:i4>5</vt:i4>
      </vt:variant>
      <vt:variant>
        <vt:lpwstr/>
      </vt:variant>
      <vt:variant>
        <vt:lpwstr>_Toc49253152</vt:lpwstr>
      </vt:variant>
      <vt:variant>
        <vt:i4>1769520</vt:i4>
      </vt:variant>
      <vt:variant>
        <vt:i4>59</vt:i4>
      </vt:variant>
      <vt:variant>
        <vt:i4>0</vt:i4>
      </vt:variant>
      <vt:variant>
        <vt:i4>5</vt:i4>
      </vt:variant>
      <vt:variant>
        <vt:lpwstr/>
      </vt:variant>
      <vt:variant>
        <vt:lpwstr>_Toc49253151</vt:lpwstr>
      </vt:variant>
      <vt:variant>
        <vt:i4>1703984</vt:i4>
      </vt:variant>
      <vt:variant>
        <vt:i4>53</vt:i4>
      </vt:variant>
      <vt:variant>
        <vt:i4>0</vt:i4>
      </vt:variant>
      <vt:variant>
        <vt:i4>5</vt:i4>
      </vt:variant>
      <vt:variant>
        <vt:lpwstr/>
      </vt:variant>
      <vt:variant>
        <vt:lpwstr>_Toc49253150</vt:lpwstr>
      </vt:variant>
      <vt:variant>
        <vt:i4>1245233</vt:i4>
      </vt:variant>
      <vt:variant>
        <vt:i4>47</vt:i4>
      </vt:variant>
      <vt:variant>
        <vt:i4>0</vt:i4>
      </vt:variant>
      <vt:variant>
        <vt:i4>5</vt:i4>
      </vt:variant>
      <vt:variant>
        <vt:lpwstr/>
      </vt:variant>
      <vt:variant>
        <vt:lpwstr>_Toc49253149</vt:lpwstr>
      </vt:variant>
      <vt:variant>
        <vt:i4>1179697</vt:i4>
      </vt:variant>
      <vt:variant>
        <vt:i4>41</vt:i4>
      </vt:variant>
      <vt:variant>
        <vt:i4>0</vt:i4>
      </vt:variant>
      <vt:variant>
        <vt:i4>5</vt:i4>
      </vt:variant>
      <vt:variant>
        <vt:lpwstr/>
      </vt:variant>
      <vt:variant>
        <vt:lpwstr>_Toc49253148</vt:lpwstr>
      </vt:variant>
      <vt:variant>
        <vt:i4>1900593</vt:i4>
      </vt:variant>
      <vt:variant>
        <vt:i4>35</vt:i4>
      </vt:variant>
      <vt:variant>
        <vt:i4>0</vt:i4>
      </vt:variant>
      <vt:variant>
        <vt:i4>5</vt:i4>
      </vt:variant>
      <vt:variant>
        <vt:lpwstr/>
      </vt:variant>
      <vt:variant>
        <vt:lpwstr>_Toc49253147</vt:lpwstr>
      </vt:variant>
      <vt:variant>
        <vt:i4>1835057</vt:i4>
      </vt:variant>
      <vt:variant>
        <vt:i4>29</vt:i4>
      </vt:variant>
      <vt:variant>
        <vt:i4>0</vt:i4>
      </vt:variant>
      <vt:variant>
        <vt:i4>5</vt:i4>
      </vt:variant>
      <vt:variant>
        <vt:lpwstr/>
      </vt:variant>
      <vt:variant>
        <vt:lpwstr>_Toc49253146</vt:lpwstr>
      </vt:variant>
      <vt:variant>
        <vt:i4>2031665</vt:i4>
      </vt:variant>
      <vt:variant>
        <vt:i4>23</vt:i4>
      </vt:variant>
      <vt:variant>
        <vt:i4>0</vt:i4>
      </vt:variant>
      <vt:variant>
        <vt:i4>5</vt:i4>
      </vt:variant>
      <vt:variant>
        <vt:lpwstr/>
      </vt:variant>
      <vt:variant>
        <vt:lpwstr>_Toc49253145</vt:lpwstr>
      </vt:variant>
      <vt:variant>
        <vt:i4>1966129</vt:i4>
      </vt:variant>
      <vt:variant>
        <vt:i4>17</vt:i4>
      </vt:variant>
      <vt:variant>
        <vt:i4>0</vt:i4>
      </vt:variant>
      <vt:variant>
        <vt:i4>5</vt:i4>
      </vt:variant>
      <vt:variant>
        <vt:lpwstr/>
      </vt:variant>
      <vt:variant>
        <vt:lpwstr>_Toc49253144</vt:lpwstr>
      </vt:variant>
      <vt:variant>
        <vt:i4>1638449</vt:i4>
      </vt:variant>
      <vt:variant>
        <vt:i4>11</vt:i4>
      </vt:variant>
      <vt:variant>
        <vt:i4>0</vt:i4>
      </vt:variant>
      <vt:variant>
        <vt:i4>5</vt:i4>
      </vt:variant>
      <vt:variant>
        <vt:lpwstr/>
      </vt:variant>
      <vt:variant>
        <vt:lpwstr>_Toc49253143</vt:lpwstr>
      </vt:variant>
      <vt:variant>
        <vt:i4>1572913</vt:i4>
      </vt:variant>
      <vt:variant>
        <vt:i4>5</vt:i4>
      </vt:variant>
      <vt:variant>
        <vt:i4>0</vt:i4>
      </vt:variant>
      <vt:variant>
        <vt:i4>5</vt:i4>
      </vt:variant>
      <vt:variant>
        <vt:lpwstr/>
      </vt:variant>
      <vt:variant>
        <vt:lpwstr>_Toc49253142</vt:lpwstr>
      </vt:variant>
      <vt:variant>
        <vt:i4>7471226</vt:i4>
      </vt:variant>
      <vt:variant>
        <vt:i4>0</vt:i4>
      </vt:variant>
      <vt:variant>
        <vt:i4>0</vt:i4>
      </vt:variant>
      <vt:variant>
        <vt:i4>5</vt:i4>
      </vt:variant>
      <vt:variant>
        <vt:lpwstr>https://www.irba.co.za/guidance-to-ras/technical-guidance-for-auditors/auditing-standards-and-guides/guides-and-circulars-for-auditors</vt:lpwstr>
      </vt:variant>
      <vt:variant>
        <vt:lpwstr/>
      </vt:variant>
      <vt:variant>
        <vt:i4>2621524</vt:i4>
      </vt:variant>
      <vt:variant>
        <vt:i4>6</vt:i4>
      </vt:variant>
      <vt:variant>
        <vt:i4>0</vt:i4>
      </vt:variant>
      <vt:variant>
        <vt:i4>5</vt:i4>
      </vt:variant>
      <vt:variant>
        <vt:lpwstr>mailto:sadam@irba.co.za</vt:lpwstr>
      </vt:variant>
      <vt:variant>
        <vt:lpwstr/>
      </vt:variant>
      <vt:variant>
        <vt:i4>1310817</vt:i4>
      </vt:variant>
      <vt:variant>
        <vt:i4>3</vt:i4>
      </vt:variant>
      <vt:variant>
        <vt:i4>0</vt:i4>
      </vt:variant>
      <vt:variant>
        <vt:i4>5</vt:i4>
      </vt:variant>
      <vt:variant>
        <vt:lpwstr>mailto:Kmatambo@irba.co.za</vt:lpwstr>
      </vt:variant>
      <vt:variant>
        <vt:lpwstr/>
      </vt:variant>
      <vt:variant>
        <vt:i4>1310817</vt:i4>
      </vt:variant>
      <vt:variant>
        <vt:i4>0</vt:i4>
      </vt:variant>
      <vt:variant>
        <vt:i4>0</vt:i4>
      </vt:variant>
      <vt:variant>
        <vt:i4>5</vt:i4>
      </vt:variant>
      <vt:variant>
        <vt:lpwstr>mailto:Kmatambo@irba.co.za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Registered Auditors: Joint Audit Engagements</dc:title>
  <dc:subject/>
  <dc:creator>Ian Mtegha</dc:creator>
  <cp:keywords/>
  <cp:lastModifiedBy>Kumukakwashe Matambo</cp:lastModifiedBy>
  <cp:revision>6</cp:revision>
  <cp:lastPrinted>2022-04-28T13:09:00Z</cp:lastPrinted>
  <dcterms:created xsi:type="dcterms:W3CDTF">2021-11-13T04:46:00Z</dcterms:created>
  <dcterms:modified xsi:type="dcterms:W3CDTF">2022-04-28T13:09:00Z</dcterms:modified>
</cp:coreProperties>
</file>