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F0DF5" w14:textId="77777777" w:rsidR="00CF6996" w:rsidRPr="0007680F" w:rsidRDefault="00B415EF" w:rsidP="00B415EF">
      <w:pPr>
        <w:widowControl/>
        <w:autoSpaceDE/>
        <w:autoSpaceDN/>
        <w:adjustRightInd/>
        <w:spacing w:after="0"/>
        <w:jc w:val="left"/>
        <w:rPr>
          <w:b/>
          <w:sz w:val="24"/>
          <w:szCs w:val="24"/>
        </w:rPr>
      </w:pPr>
      <w:r w:rsidRPr="00CF6996">
        <w:rPr>
          <w:rFonts w:eastAsia="Times New Roman"/>
          <w:noProof/>
          <w:color w:val="51626F"/>
          <w:sz w:val="20"/>
          <w:szCs w:val="20"/>
          <w:lang w:val="en-ZA" w:eastAsia="en-ZA"/>
        </w:rPr>
        <mc:AlternateContent>
          <mc:Choice Requires="wps">
            <w:drawing>
              <wp:anchor distT="0" distB="0" distL="114300" distR="114300" simplePos="0" relativeHeight="251661312" behindDoc="0" locked="0" layoutInCell="1" allowOverlap="1" wp14:anchorId="254661C3" wp14:editId="1821396E">
                <wp:simplePos x="0" y="0"/>
                <wp:positionH relativeFrom="column">
                  <wp:posOffset>-2334895</wp:posOffset>
                </wp:positionH>
                <wp:positionV relativeFrom="paragraph">
                  <wp:posOffset>4724400</wp:posOffset>
                </wp:positionV>
                <wp:extent cx="1057275" cy="123825"/>
                <wp:effectExtent l="0" t="0" r="0" b="0"/>
                <wp:wrapNone/>
                <wp:docPr id="30"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57275" cy="123825"/>
                        </a:xfrm>
                        <a:prstGeom prst="rect">
                          <a:avLst/>
                        </a:prstGeom>
                        <a:noFill/>
                        <a:ln w="6350">
                          <a:noFill/>
                        </a:ln>
                        <a:effectLst/>
                      </wps:spPr>
                      <wps:txbx>
                        <w:txbxContent>
                          <w:p w14:paraId="3FF49909" w14:textId="77777777" w:rsidR="001F2D41" w:rsidRPr="0007680F" w:rsidRDefault="001F2D41" w:rsidP="00CF6996">
                            <w:pPr>
                              <w:rPr>
                                <w:b/>
                                <w:color w:val="51626F"/>
                                <w:sz w:val="48"/>
                                <w:szCs w:val="36"/>
                              </w:rPr>
                            </w:pPr>
                          </w:p>
                          <w:p w14:paraId="259FCF3B" w14:textId="77777777" w:rsidR="001F2D41" w:rsidRDefault="001F2D41" w:rsidP="00CF699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4661C3" id="_x0000_t202" coordsize="21600,21600" o:spt="202" path="m,l,21600r21600,l21600,xe">
                <v:stroke joinstyle="miter"/>
                <v:path gradientshapeok="t" o:connecttype="rect"/>
              </v:shapetype>
              <v:shape id="Text Box 27" o:spid="_x0000_s1026" type="#_x0000_t202" style="position:absolute;margin-left:-183.85pt;margin-top:372pt;width:83.25pt;height: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" filled="f" stroked="f" strokeweight=".5pt">
                <v:textbox>
                  <w:txbxContent>
                    <w:p w14:paraId="3FF49909" w14:textId="77777777" w:rsidR="001F2D41" w:rsidRPr="0007680F" w:rsidRDefault="001F2D41" w:rsidP="00CF6996">
                      <w:pPr>
                        <w:rPr>
                          <w:b/>
                          <w:color w:val="51626F"/>
                          <w:sz w:val="48"/>
                          <w:szCs w:val="36"/>
                        </w:rPr>
                      </w:pPr>
                    </w:p>
                    <w:p w14:paraId="259FCF3B" w14:textId="77777777" w:rsidR="001F2D41" w:rsidRDefault="001F2D41" w:rsidP="00CF6996"/>
                  </w:txbxContent>
                </v:textbox>
              </v:shape>
            </w:pict>
          </mc:Fallback>
        </mc:AlternateContent>
      </w:r>
      <w:r w:rsidRPr="00CF6996">
        <w:rPr>
          <w:noProof/>
          <w:lang w:val="en-ZA" w:eastAsia="en-ZA"/>
        </w:rPr>
        <w:drawing>
          <wp:anchor distT="0" distB="0" distL="114300" distR="114300" simplePos="0" relativeHeight="251663360" behindDoc="0" locked="0" layoutInCell="1" allowOverlap="1" wp14:anchorId="4DA4DE4B" wp14:editId="48F0B8F7">
            <wp:simplePos x="0" y="0"/>
            <wp:positionH relativeFrom="column">
              <wp:posOffset>-3277870</wp:posOffset>
            </wp:positionH>
            <wp:positionV relativeFrom="paragraph">
              <wp:posOffset>7019925</wp:posOffset>
            </wp:positionV>
            <wp:extent cx="1579880" cy="952500"/>
            <wp:effectExtent l="0" t="0" r="127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79880" cy="952500"/>
                    </a:xfrm>
                    <a:prstGeom prst="rect">
                      <a:avLst/>
                    </a:prstGeom>
                  </pic:spPr>
                </pic:pic>
              </a:graphicData>
            </a:graphic>
            <wp14:sizeRelH relativeFrom="page">
              <wp14:pctWidth>0</wp14:pctWidth>
            </wp14:sizeRelH>
            <wp14:sizeRelV relativeFrom="page">
              <wp14:pctHeight>0</wp14:pctHeight>
            </wp14:sizeRelV>
          </wp:anchor>
        </w:drawing>
      </w:r>
      <w:r>
        <w:rPr>
          <w:noProof/>
          <w:lang w:val="en-ZA" w:eastAsia="en-ZA"/>
        </w:rPr>
        <w:drawing>
          <wp:anchor distT="0" distB="0" distL="114300" distR="114300" simplePos="0" relativeHeight="251672576" behindDoc="1" locked="0" layoutInCell="1" allowOverlap="1" wp14:anchorId="55F4ADC7" wp14:editId="26BB812A">
            <wp:simplePos x="0" y="0"/>
            <wp:positionH relativeFrom="column">
              <wp:posOffset>-2953385</wp:posOffset>
            </wp:positionH>
            <wp:positionV relativeFrom="paragraph">
              <wp:posOffset>5360670</wp:posOffset>
            </wp:positionV>
            <wp:extent cx="1371600" cy="1896035"/>
            <wp:effectExtent l="0" t="0" r="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1371600" cy="1896035"/>
                    </a:xfrm>
                    <a:prstGeom prst="rect">
                      <a:avLst/>
                    </a:prstGeom>
                  </pic:spPr>
                </pic:pic>
              </a:graphicData>
            </a:graphic>
            <wp14:sizeRelH relativeFrom="page">
              <wp14:pctWidth>0</wp14:pctWidth>
            </wp14:sizeRelH>
            <wp14:sizeRelV relativeFrom="page">
              <wp14:pctHeight>0</wp14:pctHeight>
            </wp14:sizeRelV>
          </wp:anchor>
        </w:drawing>
      </w:r>
      <w:r w:rsidRPr="00AE39B7">
        <w:rPr>
          <w:noProof/>
          <w:lang w:val="en-ZA" w:eastAsia="en-ZA"/>
        </w:rPr>
        <w:drawing>
          <wp:anchor distT="0" distB="0" distL="114300" distR="114300" simplePos="0" relativeHeight="251665408" behindDoc="0" locked="0" layoutInCell="1" allowOverlap="1" wp14:anchorId="0256E1E2" wp14:editId="5A24425D">
            <wp:simplePos x="0" y="0"/>
            <wp:positionH relativeFrom="column">
              <wp:posOffset>-3973195</wp:posOffset>
            </wp:positionH>
            <wp:positionV relativeFrom="paragraph">
              <wp:posOffset>125095</wp:posOffset>
            </wp:positionV>
            <wp:extent cx="2547620" cy="2362200"/>
            <wp:effectExtent l="0" t="0" r="508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2547620" cy="2362200"/>
                    </a:xfrm>
                    <a:prstGeom prst="rect">
                      <a:avLst/>
                    </a:prstGeom>
                  </pic:spPr>
                </pic:pic>
              </a:graphicData>
            </a:graphic>
            <wp14:sizeRelH relativeFrom="page">
              <wp14:pctWidth>0</wp14:pctWidth>
            </wp14:sizeRelH>
            <wp14:sizeRelV relativeFrom="page">
              <wp14:pctHeight>0</wp14:pctHeight>
            </wp14:sizeRelV>
          </wp:anchor>
        </w:drawing>
      </w:r>
    </w:p>
    <w:p w14:paraId="5B774126" w14:textId="77777777" w:rsidR="00CF6996" w:rsidRPr="00E233DF" w:rsidRDefault="00D3634A" w:rsidP="007E0241">
      <w:pPr>
        <w:widowControl/>
        <w:autoSpaceDE/>
        <w:autoSpaceDN/>
        <w:adjustRightInd/>
        <w:spacing w:line="360" w:lineRule="auto"/>
        <w:ind w:right="6"/>
        <w:jc w:val="right"/>
        <w:rPr>
          <w:rFonts w:cs="Arial"/>
          <w:b/>
          <w:sz w:val="28"/>
          <w:szCs w:val="28"/>
        </w:rPr>
      </w:pPr>
      <w:r w:rsidRPr="00E233DF">
        <w:rPr>
          <w:rFonts w:cs="Arial"/>
          <w:b/>
          <w:sz w:val="28"/>
          <w:szCs w:val="28"/>
        </w:rPr>
        <w:t>SAAPS</w:t>
      </w:r>
      <w:r w:rsidR="00AD42FD" w:rsidRPr="00E233DF">
        <w:rPr>
          <w:rFonts w:cs="Arial"/>
          <w:b/>
          <w:sz w:val="28"/>
          <w:szCs w:val="28"/>
        </w:rPr>
        <w:t xml:space="preserve"> </w:t>
      </w:r>
      <w:r w:rsidRPr="00E233DF">
        <w:rPr>
          <w:rFonts w:cs="Arial"/>
          <w:b/>
          <w:sz w:val="28"/>
          <w:szCs w:val="28"/>
        </w:rPr>
        <w:t>6</w:t>
      </w:r>
    </w:p>
    <w:p w14:paraId="090B4425" w14:textId="77777777" w:rsidR="00160FE8" w:rsidRPr="00524C1E" w:rsidRDefault="00524C1E" w:rsidP="629C4AB3">
      <w:pPr>
        <w:widowControl/>
        <w:autoSpaceDE/>
        <w:autoSpaceDN/>
        <w:adjustRightInd/>
        <w:spacing w:line="360" w:lineRule="auto"/>
        <w:jc w:val="right"/>
        <w:rPr>
          <w:rFonts w:cs="Arial"/>
          <w:b/>
          <w:bCs/>
          <w:sz w:val="24"/>
          <w:szCs w:val="24"/>
        </w:rPr>
      </w:pPr>
      <w:r w:rsidRPr="629C4AB3">
        <w:rPr>
          <w:rFonts w:cs="Arial"/>
          <w:b/>
          <w:bCs/>
          <w:sz w:val="24"/>
          <w:szCs w:val="24"/>
        </w:rPr>
        <w:t xml:space="preserve">JULY </w:t>
      </w:r>
      <w:r w:rsidR="00177E37" w:rsidRPr="629C4AB3">
        <w:rPr>
          <w:rFonts w:cs="Arial"/>
          <w:b/>
          <w:bCs/>
          <w:sz w:val="24"/>
          <w:szCs w:val="24"/>
        </w:rPr>
        <w:t>2013</w:t>
      </w:r>
      <w:r w:rsidR="00AD42FD" w:rsidRPr="629C4AB3">
        <w:rPr>
          <w:rFonts w:cs="Arial"/>
          <w:b/>
          <w:bCs/>
          <w:sz w:val="24"/>
          <w:szCs w:val="24"/>
        </w:rPr>
        <w:t xml:space="preserve"> </w:t>
      </w:r>
    </w:p>
    <w:p w14:paraId="43A22EEB" w14:textId="77777777" w:rsidR="00A83D06" w:rsidRPr="001D7D5D" w:rsidRDefault="00896B8D" w:rsidP="00123B46">
      <w:pPr>
        <w:widowControl/>
        <w:tabs>
          <w:tab w:val="left" w:pos="2100"/>
          <w:tab w:val="right" w:pos="8511"/>
        </w:tabs>
        <w:autoSpaceDE/>
        <w:autoSpaceDN/>
        <w:adjustRightInd/>
        <w:jc w:val="left"/>
        <w:rPr>
          <w:rFonts w:cs="Arial"/>
          <w:b/>
        </w:rPr>
      </w:pPr>
      <w:r>
        <w:rPr>
          <w:rFonts w:cs="Arial"/>
        </w:rPr>
        <w:tab/>
      </w:r>
      <w:r>
        <w:rPr>
          <w:rFonts w:cs="Arial"/>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03"/>
      </w:tblGrid>
      <w:tr w:rsidR="00A83D06" w:rsidRPr="00FB6FEC" w14:paraId="55784257" w14:textId="77777777" w:rsidTr="00B92444">
        <w:trPr>
          <w:trHeight w:val="1673"/>
        </w:trPr>
        <w:tc>
          <w:tcPr>
            <w:tcW w:w="9242" w:type="dxa"/>
            <w:shd w:val="clear" w:color="auto" w:fill="D9D9D9"/>
            <w:vAlign w:val="center"/>
          </w:tcPr>
          <w:p w14:paraId="3FEECB2F" w14:textId="77777777" w:rsidR="00A83D06" w:rsidRPr="00FB6FEC" w:rsidRDefault="00A83D06" w:rsidP="00B92444">
            <w:pPr>
              <w:spacing w:line="276" w:lineRule="auto"/>
              <w:rPr>
                <w:rFonts w:eastAsia="Arial" w:cs="Arial"/>
                <w:b/>
                <w:szCs w:val="20"/>
                <w:lang w:eastAsia="en-US"/>
              </w:rPr>
            </w:pPr>
            <w:r w:rsidRPr="00FB6FEC">
              <w:rPr>
                <w:rFonts w:eastAsia="Arial" w:cs="Arial"/>
                <w:b/>
                <w:sz w:val="18"/>
                <w:szCs w:val="18"/>
                <w:lang w:eastAsia="en-US"/>
              </w:rPr>
              <w:t>Updated in November 2021 for conforming and consequential amendments to the IAASB’s International Standards arising from the IAASB’s Quality Management Standards</w:t>
            </w:r>
            <w:r w:rsidRPr="00FB6FEC">
              <w:rPr>
                <w:rFonts w:eastAsia="Arial" w:cs="Arial"/>
                <w:b/>
                <w:bCs/>
                <w:szCs w:val="20"/>
                <w:lang w:eastAsia="en-US"/>
              </w:rPr>
              <w:t>.</w:t>
            </w:r>
          </w:p>
          <w:p w14:paraId="46F58D6F" w14:textId="77777777" w:rsidR="00A83D06" w:rsidRPr="00FB6FEC" w:rsidRDefault="00A83D06" w:rsidP="00B92444">
            <w:pPr>
              <w:spacing w:line="276" w:lineRule="auto"/>
              <w:rPr>
                <w:rFonts w:eastAsia="Arial" w:cs="Arial"/>
                <w:sz w:val="18"/>
                <w:szCs w:val="18"/>
                <w:lang w:eastAsia="en-US"/>
              </w:rPr>
            </w:pPr>
            <w:r w:rsidRPr="00FB6FEC">
              <w:rPr>
                <w:rFonts w:eastAsia="Arial" w:cs="Arial"/>
                <w:sz w:val="18"/>
                <w:szCs w:val="18"/>
                <w:lang w:eastAsia="en-US"/>
              </w:rPr>
              <w:t>Effective date:</w:t>
            </w:r>
          </w:p>
          <w:p w14:paraId="553FC07A" w14:textId="77777777" w:rsidR="00A83D06" w:rsidRPr="00FB6FEC" w:rsidRDefault="00A83D06" w:rsidP="00A83D06">
            <w:pPr>
              <w:numPr>
                <w:ilvl w:val="0"/>
                <w:numId w:val="88"/>
              </w:numPr>
              <w:spacing w:line="276" w:lineRule="auto"/>
              <w:contextualSpacing/>
              <w:rPr>
                <w:rFonts w:eastAsia="Arial" w:cs="Arial"/>
                <w:sz w:val="18"/>
                <w:szCs w:val="18"/>
                <w:lang w:eastAsia="en-US"/>
              </w:rPr>
            </w:pPr>
            <w:r w:rsidRPr="00FB6FEC">
              <w:rPr>
                <w:rFonts w:eastAsia="Arial" w:cs="Arial"/>
                <w:sz w:val="18"/>
                <w:szCs w:val="18"/>
                <w:lang w:eastAsia="en-US"/>
              </w:rPr>
              <w:t>Audits and reviews of financial statements for periods beginning on or after 15 December 2022; and</w:t>
            </w:r>
          </w:p>
          <w:p w14:paraId="09C7EA68" w14:textId="77777777" w:rsidR="00A83D06" w:rsidRPr="00FB6FEC" w:rsidRDefault="00A83D06" w:rsidP="00A83D06">
            <w:pPr>
              <w:numPr>
                <w:ilvl w:val="0"/>
                <w:numId w:val="88"/>
              </w:numPr>
              <w:spacing w:line="276" w:lineRule="auto"/>
              <w:contextualSpacing/>
              <w:rPr>
                <w:rFonts w:eastAsia="Arial" w:cs="Arial"/>
                <w:b/>
                <w:szCs w:val="20"/>
                <w:lang w:eastAsia="en-US"/>
              </w:rPr>
            </w:pPr>
            <w:r w:rsidRPr="00FB6FEC">
              <w:rPr>
                <w:rFonts w:eastAsia="Arial" w:cs="Arial"/>
                <w:sz w:val="18"/>
                <w:szCs w:val="18"/>
                <w:lang w:eastAsia="en-US"/>
              </w:rPr>
              <w:t>Other assurance and related services engagements beginning on or after 15 December 2022.</w:t>
            </w:r>
          </w:p>
        </w:tc>
      </w:tr>
    </w:tbl>
    <w:p w14:paraId="10420427" w14:textId="447B275F" w:rsidR="00D3634A" w:rsidRPr="001D7D5D" w:rsidRDefault="00D3634A" w:rsidP="00123B46">
      <w:pPr>
        <w:widowControl/>
        <w:tabs>
          <w:tab w:val="left" w:pos="2100"/>
          <w:tab w:val="right" w:pos="8511"/>
        </w:tabs>
        <w:autoSpaceDE/>
        <w:autoSpaceDN/>
        <w:adjustRightInd/>
        <w:jc w:val="left"/>
        <w:rPr>
          <w:rFonts w:cs="Arial"/>
          <w:b/>
        </w:rPr>
      </w:pPr>
    </w:p>
    <w:p w14:paraId="4FA6154C" w14:textId="77777777" w:rsidR="00CF6996" w:rsidRDefault="00CF6996" w:rsidP="00D3634A">
      <w:pPr>
        <w:widowControl/>
        <w:autoSpaceDE/>
        <w:autoSpaceDN/>
        <w:adjustRightInd/>
      </w:pPr>
    </w:p>
    <w:p w14:paraId="318BE93D" w14:textId="77777777" w:rsidR="001C6E2E" w:rsidRDefault="001C6E2E" w:rsidP="00D3634A">
      <w:pPr>
        <w:widowControl/>
        <w:autoSpaceDE/>
        <w:autoSpaceDN/>
        <w:adjustRightInd/>
      </w:pPr>
    </w:p>
    <w:p w14:paraId="5F7FA0D3" w14:textId="77777777" w:rsidR="003424B0" w:rsidRDefault="003424B0" w:rsidP="00D3634A">
      <w:pPr>
        <w:widowControl/>
        <w:autoSpaceDE/>
        <w:autoSpaceDN/>
        <w:adjustRightInd/>
      </w:pPr>
    </w:p>
    <w:p w14:paraId="3E49AC6C" w14:textId="77777777" w:rsidR="00077042" w:rsidRPr="002C5E8D" w:rsidRDefault="00077042" w:rsidP="00D3634A"/>
    <w:p w14:paraId="2B68890C" w14:textId="77777777" w:rsidR="00077042" w:rsidRDefault="00077042" w:rsidP="00D3634A"/>
    <w:p w14:paraId="645E54B8" w14:textId="77777777" w:rsidR="00264375" w:rsidRDefault="00264375" w:rsidP="00D3634A"/>
    <w:p w14:paraId="11E4FC00" w14:textId="77777777" w:rsidR="0094729C" w:rsidRDefault="0094729C" w:rsidP="00D3634A"/>
    <w:p w14:paraId="18A447B8" w14:textId="77777777" w:rsidR="00264375" w:rsidRPr="002C5E8D" w:rsidRDefault="00264375" w:rsidP="00D3634A"/>
    <w:p w14:paraId="71602EC3" w14:textId="77777777" w:rsidR="00074C11" w:rsidRPr="002C5E8D" w:rsidRDefault="00074C11" w:rsidP="001D7D5D">
      <w:pPr>
        <w:jc w:val="center"/>
      </w:pPr>
      <w:r>
        <w:rPr>
          <w:noProof/>
          <w:lang w:val="en-ZA" w:eastAsia="en-ZA"/>
        </w:rPr>
        <w:drawing>
          <wp:inline distT="0" distB="0" distL="0" distR="0" wp14:anchorId="3C12CA85" wp14:editId="37F02DE7">
            <wp:extent cx="1885950" cy="7143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1885950" cy="714375"/>
                    </a:xfrm>
                    <a:prstGeom prst="rect">
                      <a:avLst/>
                    </a:prstGeom>
                    <a:noFill/>
                    <a:ln w="9525">
                      <a:noFill/>
                      <a:miter lim="800000"/>
                      <a:headEnd/>
                      <a:tailEnd/>
                    </a:ln>
                  </pic:spPr>
                </pic:pic>
              </a:graphicData>
            </a:graphic>
          </wp:inline>
        </w:drawing>
      </w:r>
    </w:p>
    <w:p w14:paraId="11EEF5A4" w14:textId="77777777" w:rsidR="00074C11" w:rsidRPr="002C5E8D" w:rsidRDefault="00074C11" w:rsidP="00D3634A"/>
    <w:p w14:paraId="17523F5D" w14:textId="77777777" w:rsidR="00074C11" w:rsidRPr="00D3634A" w:rsidRDefault="00074C11" w:rsidP="00F16D9A">
      <w:pPr>
        <w:pBdr>
          <w:bottom w:val="single" w:sz="4" w:space="1" w:color="auto"/>
        </w:pBdr>
        <w:tabs>
          <w:tab w:val="left" w:pos="1418"/>
        </w:tabs>
        <w:spacing w:line="360" w:lineRule="auto"/>
        <w:ind w:left="1418" w:right="1367" w:hanging="567"/>
        <w:jc w:val="center"/>
        <w:rPr>
          <w:rFonts w:cs="Arial"/>
          <w:i/>
          <w:sz w:val="24"/>
          <w:szCs w:val="24"/>
        </w:rPr>
      </w:pPr>
      <w:r w:rsidRPr="00D3634A">
        <w:rPr>
          <w:rFonts w:cs="Arial"/>
          <w:i/>
          <w:sz w:val="24"/>
          <w:szCs w:val="24"/>
        </w:rPr>
        <w:t>South African Auditing Practice Statement</w:t>
      </w:r>
      <w:r w:rsidR="00264375" w:rsidRPr="00D3634A">
        <w:rPr>
          <w:rFonts w:cs="Arial"/>
          <w:i/>
          <w:sz w:val="24"/>
          <w:szCs w:val="24"/>
        </w:rPr>
        <w:t xml:space="preserve"> </w:t>
      </w:r>
      <w:r w:rsidRPr="00D3634A">
        <w:rPr>
          <w:rFonts w:cs="Arial"/>
          <w:i/>
          <w:sz w:val="24"/>
          <w:szCs w:val="24"/>
        </w:rPr>
        <w:t>(SAAPS)</w:t>
      </w:r>
      <w:r w:rsidR="00720EB7">
        <w:rPr>
          <w:rFonts w:cs="Arial"/>
          <w:i/>
          <w:sz w:val="24"/>
          <w:szCs w:val="24"/>
        </w:rPr>
        <w:t xml:space="preserve"> 6</w:t>
      </w:r>
    </w:p>
    <w:p w14:paraId="4955A1C2" w14:textId="77777777" w:rsidR="00416E7C" w:rsidRDefault="00EB4BC1" w:rsidP="00F16D9A">
      <w:pPr>
        <w:tabs>
          <w:tab w:val="left" w:pos="1418"/>
        </w:tabs>
        <w:spacing w:line="360" w:lineRule="auto"/>
        <w:ind w:left="851" w:right="240" w:hanging="567"/>
        <w:rPr>
          <w:rFonts w:cs="Arial"/>
          <w:b/>
          <w:sz w:val="32"/>
          <w:szCs w:val="32"/>
        </w:rPr>
      </w:pPr>
      <w:r>
        <w:rPr>
          <w:rFonts w:cs="Arial"/>
          <w:b/>
          <w:sz w:val="32"/>
          <w:szCs w:val="32"/>
        </w:rPr>
        <w:t>External</w:t>
      </w:r>
      <w:r w:rsidRPr="00D3634A">
        <w:rPr>
          <w:rFonts w:cs="Arial"/>
          <w:b/>
          <w:sz w:val="32"/>
          <w:szCs w:val="32"/>
        </w:rPr>
        <w:t xml:space="preserve"> </w:t>
      </w:r>
      <w:r w:rsidR="00B6645C">
        <w:rPr>
          <w:rFonts w:cs="Arial"/>
          <w:b/>
          <w:sz w:val="32"/>
          <w:szCs w:val="32"/>
        </w:rPr>
        <w:t>C</w:t>
      </w:r>
      <w:r w:rsidR="00715A81" w:rsidRPr="00D3634A">
        <w:rPr>
          <w:rFonts w:cs="Arial"/>
          <w:b/>
          <w:sz w:val="32"/>
          <w:szCs w:val="32"/>
        </w:rPr>
        <w:t>onfirmations</w:t>
      </w:r>
      <w:r w:rsidR="00B6645C">
        <w:rPr>
          <w:rFonts w:cs="Arial"/>
          <w:b/>
          <w:sz w:val="32"/>
          <w:szCs w:val="32"/>
        </w:rPr>
        <w:t xml:space="preserve"> from Financial</w:t>
      </w:r>
      <w:r w:rsidR="00516A22">
        <w:rPr>
          <w:rFonts w:cs="Arial"/>
          <w:b/>
          <w:sz w:val="32"/>
          <w:szCs w:val="32"/>
        </w:rPr>
        <w:t xml:space="preserve"> </w:t>
      </w:r>
      <w:r w:rsidR="00B6645C">
        <w:rPr>
          <w:rFonts w:cs="Arial"/>
          <w:b/>
          <w:sz w:val="32"/>
          <w:szCs w:val="32"/>
        </w:rPr>
        <w:t>I</w:t>
      </w:r>
      <w:r>
        <w:rPr>
          <w:rFonts w:cs="Arial"/>
          <w:b/>
          <w:sz w:val="32"/>
          <w:szCs w:val="32"/>
        </w:rPr>
        <w:t>nstitutions</w:t>
      </w:r>
    </w:p>
    <w:p w14:paraId="752B7A8C" w14:textId="77777777" w:rsidR="00154FC6" w:rsidRDefault="00154FC6" w:rsidP="00D3634A">
      <w:pPr>
        <w:rPr>
          <w:rFonts w:cs="Arial"/>
          <w:b/>
          <w:sz w:val="32"/>
          <w:szCs w:val="32"/>
        </w:rPr>
      </w:pPr>
    </w:p>
    <w:p w14:paraId="20093C5B" w14:textId="77777777" w:rsidR="00154FC6" w:rsidRDefault="00154FC6" w:rsidP="00D3634A">
      <w:pPr>
        <w:sectPr w:rsidR="00154FC6" w:rsidSect="00101227">
          <w:headerReference w:type="even" r:id="rId13"/>
          <w:headerReference w:type="default" r:id="rId14"/>
          <w:footerReference w:type="even" r:id="rId15"/>
          <w:footerReference w:type="default" r:id="rId16"/>
          <w:headerReference w:type="first" r:id="rId17"/>
          <w:pgSz w:w="11907" w:h="16840" w:code="9"/>
          <w:pgMar w:top="1440" w:right="1797" w:bottom="1440" w:left="1797" w:header="720" w:footer="720" w:gutter="0"/>
          <w:cols w:space="720"/>
          <w:titlePg/>
          <w:docGrid w:linePitch="360"/>
        </w:sectPr>
      </w:pPr>
    </w:p>
    <w:p w14:paraId="1D5D2D54" w14:textId="77777777" w:rsidR="00154FC6" w:rsidRDefault="0067321A" w:rsidP="00726778">
      <w:pPr>
        <w:pBdr>
          <w:top w:val="single" w:sz="4" w:space="1" w:color="auto"/>
          <w:left w:val="single" w:sz="4" w:space="4" w:color="auto"/>
          <w:bottom w:val="single" w:sz="4" w:space="1" w:color="auto"/>
          <w:right w:val="single" w:sz="4" w:space="4" w:color="auto"/>
        </w:pBdr>
        <w:spacing w:line="276" w:lineRule="auto"/>
        <w:jc w:val="left"/>
        <w:rPr>
          <w:rFonts w:cs="Arial"/>
          <w:i/>
        </w:rPr>
      </w:pPr>
      <w:r w:rsidRPr="0067321A">
        <w:rPr>
          <w:rFonts w:cs="Arial"/>
        </w:rPr>
        <w:lastRenderedPageBreak/>
        <w:t>Copyright © 2013 - the Independent Regulatory Board for Auditors (IRBA). All rights reserved.  Permission is granted to make copies of this work provided that such copies, in whichever format, are for the purpose of registered auditors discharging their professional duties, for use in academic classrooms or for personal use and provided such copies are not sold for income and provided further that each copy bears the following credit line: “</w:t>
      </w:r>
      <w:r w:rsidRPr="0067321A">
        <w:rPr>
          <w:rFonts w:cs="Arial"/>
          <w:i/>
        </w:rPr>
        <w:t>Copyright © by the Independent Regulatory Board for Auditors. All rights reserved. Used with permission of the IRBA.”</w:t>
      </w:r>
      <w:r w:rsidRPr="0067321A">
        <w:rPr>
          <w:rFonts w:cs="Arial"/>
        </w:rPr>
        <w:t xml:space="preserve"> Otherwise, written permission from the IRBA is required to reproduce, store or transmit this document except as permitted by law.</w:t>
      </w:r>
    </w:p>
    <w:p w14:paraId="1AA0A0D2" w14:textId="77777777" w:rsidR="00154FC6" w:rsidRPr="002C5E8D" w:rsidRDefault="00154FC6" w:rsidP="00726778">
      <w:pPr>
        <w:jc w:val="left"/>
        <w:sectPr w:rsidR="00154FC6" w:rsidRPr="002C5E8D" w:rsidSect="00726778">
          <w:footerReference w:type="default" r:id="rId18"/>
          <w:footerReference w:type="first" r:id="rId19"/>
          <w:pgSz w:w="11907" w:h="16840" w:code="9"/>
          <w:pgMar w:top="1440" w:right="1797" w:bottom="1440" w:left="1797" w:header="720" w:footer="720" w:gutter="0"/>
          <w:cols w:space="720"/>
          <w:titlePg/>
          <w:docGrid w:linePitch="360"/>
        </w:sectPr>
      </w:pPr>
    </w:p>
    <w:p w14:paraId="1F465FB3" w14:textId="77777777" w:rsidR="00A036DA" w:rsidRPr="00B3289D" w:rsidRDefault="006E702C" w:rsidP="007E0241">
      <w:pPr>
        <w:spacing w:before="240" w:after="240" w:line="276" w:lineRule="auto"/>
        <w:jc w:val="center"/>
        <w:rPr>
          <w:b/>
          <w:sz w:val="24"/>
          <w:szCs w:val="24"/>
        </w:rPr>
      </w:pPr>
      <w:r>
        <w:rPr>
          <w:b/>
          <w:sz w:val="24"/>
          <w:szCs w:val="24"/>
        </w:rPr>
        <w:lastRenderedPageBreak/>
        <w:t>SOUTH AFRICAN AUDITING PRACTICE STATEMENT</w:t>
      </w:r>
      <w:r w:rsidRPr="00B3289D">
        <w:rPr>
          <w:b/>
          <w:sz w:val="24"/>
          <w:szCs w:val="24"/>
        </w:rPr>
        <w:t xml:space="preserve"> </w:t>
      </w:r>
      <w:r>
        <w:rPr>
          <w:b/>
          <w:sz w:val="24"/>
          <w:szCs w:val="24"/>
        </w:rPr>
        <w:t>(</w:t>
      </w:r>
      <w:r w:rsidR="00A036DA" w:rsidRPr="00B3289D">
        <w:rPr>
          <w:b/>
          <w:sz w:val="24"/>
          <w:szCs w:val="24"/>
        </w:rPr>
        <w:t>SAAPS</w:t>
      </w:r>
      <w:r>
        <w:rPr>
          <w:b/>
          <w:sz w:val="24"/>
          <w:szCs w:val="24"/>
        </w:rPr>
        <w:t>)</w:t>
      </w:r>
      <w:r w:rsidR="00A036DA" w:rsidRPr="00B3289D">
        <w:rPr>
          <w:b/>
          <w:sz w:val="24"/>
          <w:szCs w:val="24"/>
        </w:rPr>
        <w:t xml:space="preserve"> 6</w:t>
      </w:r>
    </w:p>
    <w:p w14:paraId="69D20D79" w14:textId="77777777" w:rsidR="00A036DA" w:rsidRDefault="006E702C" w:rsidP="007E0241">
      <w:pPr>
        <w:spacing w:before="240" w:after="240" w:line="276" w:lineRule="auto"/>
        <w:jc w:val="center"/>
        <w:rPr>
          <w:b/>
          <w:sz w:val="24"/>
          <w:szCs w:val="24"/>
        </w:rPr>
      </w:pPr>
      <w:r w:rsidRPr="00B3289D">
        <w:rPr>
          <w:b/>
          <w:sz w:val="24"/>
          <w:szCs w:val="24"/>
        </w:rPr>
        <w:t>EXTERNAL CONFIRMATIONS FROM FINANCIAL INSTITUTIONS</w:t>
      </w:r>
    </w:p>
    <w:p w14:paraId="3A5BC4AE" w14:textId="77777777" w:rsidR="007B56BA" w:rsidRPr="007E0241" w:rsidRDefault="007B56BA" w:rsidP="007E0241">
      <w:pPr>
        <w:spacing w:before="240" w:after="240" w:line="276" w:lineRule="auto"/>
        <w:jc w:val="center"/>
        <w:rPr>
          <w:b/>
          <w:sz w:val="20"/>
          <w:szCs w:val="20"/>
        </w:rPr>
      </w:pPr>
      <w:r w:rsidRPr="007E0241">
        <w:rPr>
          <w:sz w:val="20"/>
          <w:szCs w:val="20"/>
        </w:rPr>
        <w:t xml:space="preserve">(Effective for </w:t>
      </w:r>
      <w:r w:rsidR="006E702C" w:rsidRPr="007E0241">
        <w:rPr>
          <w:sz w:val="20"/>
          <w:szCs w:val="20"/>
        </w:rPr>
        <w:t>external confirmation requests issued on or after 1 October 2013)</w:t>
      </w:r>
    </w:p>
    <w:p w14:paraId="6D952C5D" w14:textId="77777777" w:rsidR="00A036DA" w:rsidRPr="00B3289D" w:rsidRDefault="00A036DA" w:rsidP="00A036DA">
      <w:pPr>
        <w:jc w:val="center"/>
        <w:rPr>
          <w:rFonts w:cs="Arial"/>
        </w:rPr>
      </w:pPr>
      <w:r w:rsidRPr="00B3289D">
        <w:rPr>
          <w:rFonts w:cs="Arial"/>
        </w:rPr>
        <w:t xml:space="preserve"> </w:t>
      </w:r>
    </w:p>
    <w:sdt>
      <w:sdtPr>
        <w:rPr>
          <w:rFonts w:ascii="Arial" w:eastAsia="MS Mincho" w:hAnsi="Arial" w:cstheme="minorHAnsi"/>
          <w:b w:val="0"/>
          <w:bCs/>
          <w:i/>
          <w:color w:val="auto"/>
          <w:sz w:val="22"/>
          <w:szCs w:val="22"/>
          <w:lang w:val="en-GB" w:eastAsia="en-GB"/>
        </w:rPr>
        <w:id w:val="-814568457"/>
        <w:docPartObj>
          <w:docPartGallery w:val="Table of Contents"/>
          <w:docPartUnique/>
        </w:docPartObj>
      </w:sdtPr>
      <w:sdtEndPr>
        <w:rPr>
          <w:noProof/>
          <w:szCs w:val="20"/>
        </w:rPr>
      </w:sdtEndPr>
      <w:sdtContent>
        <w:p w14:paraId="0ED3CDDF" w14:textId="77777777" w:rsidR="00651231" w:rsidRPr="00E233DF" w:rsidRDefault="00651231" w:rsidP="001E1A7C">
          <w:pPr>
            <w:pStyle w:val="TOCHeading"/>
            <w:ind w:right="-7"/>
            <w:rPr>
              <w:rStyle w:val="Heading2Char"/>
              <w:b/>
              <w:sz w:val="24"/>
              <w:szCs w:val="24"/>
              <w:u w:val="single"/>
            </w:rPr>
          </w:pPr>
          <w:r w:rsidRPr="00E233DF">
            <w:rPr>
              <w:rStyle w:val="Heading2Char"/>
              <w:b/>
              <w:sz w:val="24"/>
              <w:szCs w:val="24"/>
              <w:u w:val="single"/>
            </w:rPr>
            <w:t>Contents</w:t>
          </w:r>
          <w:r w:rsidR="00101227">
            <w:rPr>
              <w:rStyle w:val="Heading2Char"/>
              <w:b/>
              <w:sz w:val="24"/>
              <w:szCs w:val="24"/>
              <w:u w:val="single"/>
            </w:rPr>
            <w:tab/>
          </w:r>
          <w:r w:rsidR="00101227">
            <w:rPr>
              <w:rStyle w:val="Heading2Char"/>
              <w:b/>
              <w:sz w:val="24"/>
              <w:szCs w:val="24"/>
              <w:u w:val="single"/>
            </w:rPr>
            <w:tab/>
          </w:r>
          <w:r w:rsidR="00101227">
            <w:rPr>
              <w:rStyle w:val="Heading2Char"/>
              <w:b/>
              <w:sz w:val="24"/>
              <w:szCs w:val="24"/>
              <w:u w:val="single"/>
            </w:rPr>
            <w:tab/>
          </w:r>
          <w:r w:rsidR="00101227">
            <w:rPr>
              <w:rStyle w:val="Heading2Char"/>
              <w:b/>
              <w:sz w:val="24"/>
              <w:szCs w:val="24"/>
              <w:u w:val="single"/>
            </w:rPr>
            <w:tab/>
          </w:r>
          <w:r w:rsidR="00101227">
            <w:rPr>
              <w:rStyle w:val="Heading2Char"/>
              <w:b/>
              <w:sz w:val="24"/>
              <w:szCs w:val="24"/>
              <w:u w:val="single"/>
            </w:rPr>
            <w:tab/>
          </w:r>
          <w:r w:rsidR="00101227">
            <w:rPr>
              <w:rStyle w:val="Heading2Char"/>
              <w:b/>
              <w:sz w:val="24"/>
              <w:szCs w:val="24"/>
              <w:u w:val="single"/>
            </w:rPr>
            <w:tab/>
          </w:r>
          <w:r w:rsidR="00101227">
            <w:rPr>
              <w:rStyle w:val="Heading2Char"/>
              <w:b/>
              <w:sz w:val="24"/>
              <w:szCs w:val="24"/>
              <w:u w:val="single"/>
            </w:rPr>
            <w:tab/>
          </w:r>
          <w:r w:rsidR="00101227">
            <w:rPr>
              <w:rStyle w:val="Heading2Char"/>
              <w:b/>
              <w:sz w:val="24"/>
              <w:szCs w:val="24"/>
              <w:u w:val="single"/>
            </w:rPr>
            <w:tab/>
          </w:r>
          <w:r w:rsidR="00101227">
            <w:rPr>
              <w:rStyle w:val="Heading2Char"/>
              <w:b/>
              <w:sz w:val="24"/>
              <w:szCs w:val="24"/>
              <w:u w:val="single"/>
            </w:rPr>
            <w:tab/>
          </w:r>
          <w:r w:rsidR="008E1706" w:rsidRPr="00E233DF">
            <w:rPr>
              <w:rStyle w:val="Heading2Char"/>
              <w:b/>
              <w:sz w:val="24"/>
              <w:szCs w:val="24"/>
              <w:u w:val="single"/>
            </w:rPr>
            <w:t xml:space="preserve"> </w:t>
          </w:r>
          <w:r w:rsidR="00101227">
            <w:rPr>
              <w:rStyle w:val="Heading2Char"/>
              <w:b/>
              <w:sz w:val="24"/>
              <w:szCs w:val="24"/>
              <w:u w:val="single"/>
            </w:rPr>
            <w:t xml:space="preserve">       </w:t>
          </w:r>
          <w:r w:rsidR="00055037" w:rsidRPr="00E233DF">
            <w:rPr>
              <w:rStyle w:val="Heading2Char"/>
              <w:b/>
              <w:sz w:val="24"/>
              <w:szCs w:val="24"/>
              <w:u w:val="single"/>
            </w:rPr>
            <w:t>Page</w:t>
          </w:r>
        </w:p>
        <w:p w14:paraId="697417E3" w14:textId="7BD5DD08" w:rsidR="003D3640" w:rsidRDefault="00651231">
          <w:pPr>
            <w:pStyle w:val="TOC1"/>
            <w:rPr>
              <w:rFonts w:asciiTheme="minorHAnsi" w:eastAsiaTheme="minorEastAsia" w:hAnsiTheme="minorHAnsi" w:cstheme="minorBidi"/>
              <w:b w:val="0"/>
              <w:bCs w:val="0"/>
              <w:lang w:val="en-ZA" w:eastAsia="en-ZA"/>
            </w:rPr>
          </w:pPr>
          <w:r>
            <w:fldChar w:fldCharType="begin"/>
          </w:r>
          <w:r>
            <w:instrText xml:space="preserve"> TOC \o "1-3" \h \z \u </w:instrText>
          </w:r>
          <w:r>
            <w:fldChar w:fldCharType="separate"/>
          </w:r>
          <w:hyperlink w:anchor="_Toc101779032" w:history="1">
            <w:r w:rsidR="003D3640" w:rsidRPr="002E79C2">
              <w:rPr>
                <w:rStyle w:val="Hyperlink"/>
              </w:rPr>
              <w:t>Scope</w:t>
            </w:r>
            <w:r w:rsidR="003D3640">
              <w:rPr>
                <w:webHidden/>
              </w:rPr>
              <w:tab/>
            </w:r>
            <w:r w:rsidR="003D3640">
              <w:rPr>
                <w:webHidden/>
              </w:rPr>
              <w:fldChar w:fldCharType="begin"/>
            </w:r>
            <w:r w:rsidR="003D3640">
              <w:rPr>
                <w:webHidden/>
              </w:rPr>
              <w:instrText xml:space="preserve"> PAGEREF _Toc101779032 \h </w:instrText>
            </w:r>
            <w:r w:rsidR="003D3640">
              <w:rPr>
                <w:webHidden/>
              </w:rPr>
            </w:r>
            <w:r w:rsidR="003D3640">
              <w:rPr>
                <w:webHidden/>
              </w:rPr>
              <w:fldChar w:fldCharType="separate"/>
            </w:r>
            <w:r w:rsidR="00FE7F8A">
              <w:rPr>
                <w:webHidden/>
              </w:rPr>
              <w:t>5</w:t>
            </w:r>
            <w:r w:rsidR="003D3640">
              <w:rPr>
                <w:webHidden/>
              </w:rPr>
              <w:fldChar w:fldCharType="end"/>
            </w:r>
          </w:hyperlink>
        </w:p>
        <w:p w14:paraId="25C55122" w14:textId="0A7DAB57" w:rsidR="003D3640" w:rsidRDefault="00D452EB">
          <w:pPr>
            <w:pStyle w:val="TOC1"/>
            <w:rPr>
              <w:rFonts w:asciiTheme="minorHAnsi" w:eastAsiaTheme="minorEastAsia" w:hAnsiTheme="minorHAnsi" w:cstheme="minorBidi"/>
              <w:b w:val="0"/>
              <w:bCs w:val="0"/>
              <w:lang w:val="en-ZA" w:eastAsia="en-ZA"/>
            </w:rPr>
          </w:pPr>
          <w:hyperlink w:anchor="_Toc101779033" w:history="1">
            <w:r w:rsidR="003D3640" w:rsidRPr="002E79C2">
              <w:rPr>
                <w:rStyle w:val="Hyperlink"/>
              </w:rPr>
              <w:t>Effective date</w:t>
            </w:r>
            <w:r w:rsidR="003D3640">
              <w:rPr>
                <w:webHidden/>
              </w:rPr>
              <w:tab/>
            </w:r>
            <w:r w:rsidR="003D3640">
              <w:rPr>
                <w:webHidden/>
              </w:rPr>
              <w:fldChar w:fldCharType="begin"/>
            </w:r>
            <w:r w:rsidR="003D3640">
              <w:rPr>
                <w:webHidden/>
              </w:rPr>
              <w:instrText xml:space="preserve"> PAGEREF _Toc101779033 \h </w:instrText>
            </w:r>
            <w:r w:rsidR="003D3640">
              <w:rPr>
                <w:webHidden/>
              </w:rPr>
            </w:r>
            <w:r w:rsidR="003D3640">
              <w:rPr>
                <w:webHidden/>
              </w:rPr>
              <w:fldChar w:fldCharType="separate"/>
            </w:r>
            <w:r w:rsidR="00FE7F8A">
              <w:rPr>
                <w:webHidden/>
              </w:rPr>
              <w:t>5</w:t>
            </w:r>
            <w:r w:rsidR="003D3640">
              <w:rPr>
                <w:webHidden/>
              </w:rPr>
              <w:fldChar w:fldCharType="end"/>
            </w:r>
          </w:hyperlink>
        </w:p>
        <w:p w14:paraId="1DC64DE2" w14:textId="5E0E870D" w:rsidR="003D3640" w:rsidRDefault="00D452EB">
          <w:pPr>
            <w:pStyle w:val="TOC1"/>
            <w:rPr>
              <w:rFonts w:asciiTheme="minorHAnsi" w:eastAsiaTheme="minorEastAsia" w:hAnsiTheme="minorHAnsi" w:cstheme="minorBidi"/>
              <w:b w:val="0"/>
              <w:bCs w:val="0"/>
              <w:lang w:val="en-ZA" w:eastAsia="en-ZA"/>
            </w:rPr>
          </w:pPr>
          <w:hyperlink w:anchor="_Toc101779034" w:history="1">
            <w:r w:rsidR="003D3640" w:rsidRPr="002E79C2">
              <w:rPr>
                <w:rStyle w:val="Hyperlink"/>
              </w:rPr>
              <w:t>Objective</w:t>
            </w:r>
            <w:r w:rsidR="003D3640">
              <w:rPr>
                <w:webHidden/>
              </w:rPr>
              <w:tab/>
            </w:r>
            <w:r w:rsidR="003D3640">
              <w:rPr>
                <w:webHidden/>
              </w:rPr>
              <w:fldChar w:fldCharType="begin"/>
            </w:r>
            <w:r w:rsidR="003D3640">
              <w:rPr>
                <w:webHidden/>
              </w:rPr>
              <w:instrText xml:space="preserve"> PAGEREF _Toc101779034 \h </w:instrText>
            </w:r>
            <w:r w:rsidR="003D3640">
              <w:rPr>
                <w:webHidden/>
              </w:rPr>
            </w:r>
            <w:r w:rsidR="003D3640">
              <w:rPr>
                <w:webHidden/>
              </w:rPr>
              <w:fldChar w:fldCharType="separate"/>
            </w:r>
            <w:r w:rsidR="00FE7F8A">
              <w:rPr>
                <w:webHidden/>
              </w:rPr>
              <w:t>5</w:t>
            </w:r>
            <w:r w:rsidR="003D3640">
              <w:rPr>
                <w:webHidden/>
              </w:rPr>
              <w:fldChar w:fldCharType="end"/>
            </w:r>
          </w:hyperlink>
        </w:p>
        <w:p w14:paraId="5BA6AA58" w14:textId="6E75DA21" w:rsidR="003D3640" w:rsidRDefault="00D452EB">
          <w:pPr>
            <w:pStyle w:val="TOC1"/>
            <w:rPr>
              <w:rFonts w:asciiTheme="minorHAnsi" w:eastAsiaTheme="minorEastAsia" w:hAnsiTheme="minorHAnsi" w:cstheme="minorBidi"/>
              <w:b w:val="0"/>
              <w:bCs w:val="0"/>
              <w:lang w:val="en-ZA" w:eastAsia="en-ZA"/>
            </w:rPr>
          </w:pPr>
          <w:hyperlink w:anchor="_Toc101779035" w:history="1">
            <w:r w:rsidR="003D3640" w:rsidRPr="002E79C2">
              <w:rPr>
                <w:rStyle w:val="Hyperlink"/>
              </w:rPr>
              <w:t>Definitions</w:t>
            </w:r>
            <w:r w:rsidR="003D3640">
              <w:rPr>
                <w:webHidden/>
              </w:rPr>
              <w:tab/>
            </w:r>
            <w:r w:rsidR="003D3640">
              <w:rPr>
                <w:webHidden/>
              </w:rPr>
              <w:fldChar w:fldCharType="begin"/>
            </w:r>
            <w:r w:rsidR="003D3640">
              <w:rPr>
                <w:webHidden/>
              </w:rPr>
              <w:instrText xml:space="preserve"> PAGEREF _Toc101779035 \h </w:instrText>
            </w:r>
            <w:r w:rsidR="003D3640">
              <w:rPr>
                <w:webHidden/>
              </w:rPr>
            </w:r>
            <w:r w:rsidR="003D3640">
              <w:rPr>
                <w:webHidden/>
              </w:rPr>
              <w:fldChar w:fldCharType="separate"/>
            </w:r>
            <w:r w:rsidR="00FE7F8A">
              <w:rPr>
                <w:webHidden/>
              </w:rPr>
              <w:t>5</w:t>
            </w:r>
            <w:r w:rsidR="003D3640">
              <w:rPr>
                <w:webHidden/>
              </w:rPr>
              <w:fldChar w:fldCharType="end"/>
            </w:r>
          </w:hyperlink>
        </w:p>
        <w:p w14:paraId="23E1EA9B" w14:textId="78F46C1A" w:rsidR="003D3640" w:rsidRDefault="00D452EB">
          <w:pPr>
            <w:pStyle w:val="TOC1"/>
            <w:rPr>
              <w:rFonts w:asciiTheme="minorHAnsi" w:eastAsiaTheme="minorEastAsia" w:hAnsiTheme="minorHAnsi" w:cstheme="minorBidi"/>
              <w:b w:val="0"/>
              <w:bCs w:val="0"/>
              <w:lang w:val="en-ZA" w:eastAsia="en-ZA"/>
            </w:rPr>
          </w:pPr>
          <w:hyperlink w:anchor="_Toc101779036" w:history="1">
            <w:r w:rsidR="003D3640" w:rsidRPr="002E79C2">
              <w:rPr>
                <w:rStyle w:val="Hyperlink"/>
              </w:rPr>
              <w:t>Designing an external confirmation request</w:t>
            </w:r>
            <w:r w:rsidR="003D3640">
              <w:rPr>
                <w:webHidden/>
              </w:rPr>
              <w:tab/>
            </w:r>
            <w:r w:rsidR="003D3640">
              <w:rPr>
                <w:webHidden/>
              </w:rPr>
              <w:fldChar w:fldCharType="begin"/>
            </w:r>
            <w:r w:rsidR="003D3640">
              <w:rPr>
                <w:webHidden/>
              </w:rPr>
              <w:instrText xml:space="preserve"> PAGEREF _Toc101779036 \h </w:instrText>
            </w:r>
            <w:r w:rsidR="003D3640">
              <w:rPr>
                <w:webHidden/>
              </w:rPr>
            </w:r>
            <w:r w:rsidR="003D3640">
              <w:rPr>
                <w:webHidden/>
              </w:rPr>
              <w:fldChar w:fldCharType="separate"/>
            </w:r>
            <w:r w:rsidR="00FE7F8A">
              <w:rPr>
                <w:webHidden/>
              </w:rPr>
              <w:t>6</w:t>
            </w:r>
            <w:r w:rsidR="003D3640">
              <w:rPr>
                <w:webHidden/>
              </w:rPr>
              <w:fldChar w:fldCharType="end"/>
            </w:r>
          </w:hyperlink>
        </w:p>
        <w:p w14:paraId="2CF200B8" w14:textId="7102D999" w:rsidR="003D3640" w:rsidRDefault="00D452EB">
          <w:pPr>
            <w:pStyle w:val="TOC1"/>
            <w:rPr>
              <w:rFonts w:asciiTheme="minorHAnsi" w:eastAsiaTheme="minorEastAsia" w:hAnsiTheme="minorHAnsi" w:cstheme="minorBidi"/>
              <w:b w:val="0"/>
              <w:bCs w:val="0"/>
              <w:lang w:val="en-ZA" w:eastAsia="en-ZA"/>
            </w:rPr>
          </w:pPr>
          <w:hyperlink w:anchor="_Toc101779037" w:history="1">
            <w:r w:rsidR="003D3640" w:rsidRPr="002E79C2">
              <w:rPr>
                <w:rStyle w:val="Hyperlink"/>
              </w:rPr>
              <w:t>Evaluating the reliability of the external confirmation certificate</w:t>
            </w:r>
            <w:r w:rsidR="003D3640">
              <w:rPr>
                <w:webHidden/>
              </w:rPr>
              <w:tab/>
            </w:r>
            <w:r w:rsidR="003D3640">
              <w:rPr>
                <w:webHidden/>
              </w:rPr>
              <w:fldChar w:fldCharType="begin"/>
            </w:r>
            <w:r w:rsidR="003D3640">
              <w:rPr>
                <w:webHidden/>
              </w:rPr>
              <w:instrText xml:space="preserve"> PAGEREF _Toc101779037 \h </w:instrText>
            </w:r>
            <w:r w:rsidR="003D3640">
              <w:rPr>
                <w:webHidden/>
              </w:rPr>
            </w:r>
            <w:r w:rsidR="003D3640">
              <w:rPr>
                <w:webHidden/>
              </w:rPr>
              <w:fldChar w:fldCharType="separate"/>
            </w:r>
            <w:r w:rsidR="00FE7F8A">
              <w:rPr>
                <w:webHidden/>
              </w:rPr>
              <w:t>8</w:t>
            </w:r>
            <w:r w:rsidR="003D3640">
              <w:rPr>
                <w:webHidden/>
              </w:rPr>
              <w:fldChar w:fldCharType="end"/>
            </w:r>
          </w:hyperlink>
        </w:p>
        <w:p w14:paraId="5B126676" w14:textId="0925075A" w:rsidR="003D3640" w:rsidRDefault="00D452EB">
          <w:pPr>
            <w:pStyle w:val="TOC1"/>
            <w:rPr>
              <w:rFonts w:asciiTheme="minorHAnsi" w:eastAsiaTheme="minorEastAsia" w:hAnsiTheme="minorHAnsi" w:cstheme="minorBidi"/>
              <w:b w:val="0"/>
              <w:bCs w:val="0"/>
              <w:lang w:val="en-ZA" w:eastAsia="en-ZA"/>
            </w:rPr>
          </w:pPr>
          <w:hyperlink w:anchor="_Toc101779038" w:history="1">
            <w:r w:rsidR="003D3640" w:rsidRPr="002E79C2">
              <w:rPr>
                <w:rStyle w:val="Hyperlink"/>
              </w:rPr>
              <w:t xml:space="preserve">Completeness of </w:t>
            </w:r>
            <w:r w:rsidR="003D3640" w:rsidRPr="002E79C2">
              <w:rPr>
                <w:rStyle w:val="Hyperlink"/>
                <w:rFonts w:cs="Arial"/>
              </w:rPr>
              <w:t>financial institution</w:t>
            </w:r>
            <w:r w:rsidR="003D3640" w:rsidRPr="002E79C2">
              <w:rPr>
                <w:rStyle w:val="Hyperlink"/>
              </w:rPr>
              <w:t xml:space="preserve"> accounts</w:t>
            </w:r>
            <w:r w:rsidR="003D3640">
              <w:rPr>
                <w:webHidden/>
              </w:rPr>
              <w:tab/>
            </w:r>
            <w:r w:rsidR="003D3640">
              <w:rPr>
                <w:webHidden/>
              </w:rPr>
              <w:fldChar w:fldCharType="begin"/>
            </w:r>
            <w:r w:rsidR="003D3640">
              <w:rPr>
                <w:webHidden/>
              </w:rPr>
              <w:instrText xml:space="preserve"> PAGEREF _Toc101779038 \h </w:instrText>
            </w:r>
            <w:r w:rsidR="003D3640">
              <w:rPr>
                <w:webHidden/>
              </w:rPr>
            </w:r>
            <w:r w:rsidR="003D3640">
              <w:rPr>
                <w:webHidden/>
              </w:rPr>
              <w:fldChar w:fldCharType="separate"/>
            </w:r>
            <w:r w:rsidR="00FE7F8A">
              <w:rPr>
                <w:webHidden/>
              </w:rPr>
              <w:t>8</w:t>
            </w:r>
            <w:r w:rsidR="003D3640">
              <w:rPr>
                <w:webHidden/>
              </w:rPr>
              <w:fldChar w:fldCharType="end"/>
            </w:r>
          </w:hyperlink>
        </w:p>
        <w:p w14:paraId="6BF1B1FA" w14:textId="168C5AC9" w:rsidR="003D3640" w:rsidRDefault="00D452EB">
          <w:pPr>
            <w:pStyle w:val="TOC1"/>
            <w:rPr>
              <w:rFonts w:asciiTheme="minorHAnsi" w:eastAsiaTheme="minorEastAsia" w:hAnsiTheme="minorHAnsi" w:cstheme="minorBidi"/>
              <w:b w:val="0"/>
              <w:bCs w:val="0"/>
              <w:lang w:val="en-ZA" w:eastAsia="en-ZA"/>
            </w:rPr>
          </w:pPr>
          <w:hyperlink w:anchor="_Toc101779039" w:history="1">
            <w:r w:rsidR="003D3640" w:rsidRPr="002E79C2">
              <w:rPr>
                <w:rStyle w:val="Hyperlink"/>
              </w:rPr>
              <w:t>Use of electronic confirmations</w:t>
            </w:r>
            <w:r w:rsidR="003D3640">
              <w:rPr>
                <w:webHidden/>
              </w:rPr>
              <w:tab/>
            </w:r>
            <w:r w:rsidR="003D3640">
              <w:rPr>
                <w:webHidden/>
              </w:rPr>
              <w:fldChar w:fldCharType="begin"/>
            </w:r>
            <w:r w:rsidR="003D3640">
              <w:rPr>
                <w:webHidden/>
              </w:rPr>
              <w:instrText xml:space="preserve"> PAGEREF _Toc101779039 \h </w:instrText>
            </w:r>
            <w:r w:rsidR="003D3640">
              <w:rPr>
                <w:webHidden/>
              </w:rPr>
            </w:r>
            <w:r w:rsidR="003D3640">
              <w:rPr>
                <w:webHidden/>
              </w:rPr>
              <w:fldChar w:fldCharType="separate"/>
            </w:r>
            <w:r w:rsidR="00FE7F8A">
              <w:rPr>
                <w:webHidden/>
              </w:rPr>
              <w:t>9</w:t>
            </w:r>
            <w:r w:rsidR="003D3640">
              <w:rPr>
                <w:webHidden/>
              </w:rPr>
              <w:fldChar w:fldCharType="end"/>
            </w:r>
          </w:hyperlink>
        </w:p>
        <w:p w14:paraId="3245C05A" w14:textId="4E81822B" w:rsidR="003D3640" w:rsidRDefault="00D452EB">
          <w:pPr>
            <w:pStyle w:val="TOC1"/>
            <w:rPr>
              <w:rFonts w:asciiTheme="minorHAnsi" w:eastAsiaTheme="minorEastAsia" w:hAnsiTheme="minorHAnsi" w:cstheme="minorBidi"/>
              <w:b w:val="0"/>
              <w:bCs w:val="0"/>
              <w:lang w:val="en-ZA" w:eastAsia="en-ZA"/>
            </w:rPr>
          </w:pPr>
          <w:hyperlink w:anchor="_Toc101779040" w:history="1">
            <w:r w:rsidR="003D3640" w:rsidRPr="002E79C2">
              <w:rPr>
                <w:rStyle w:val="Hyperlink"/>
              </w:rPr>
              <w:t>Public sector perspective</w:t>
            </w:r>
            <w:r w:rsidR="003D3640">
              <w:rPr>
                <w:webHidden/>
              </w:rPr>
              <w:tab/>
            </w:r>
            <w:r w:rsidR="003D3640">
              <w:rPr>
                <w:webHidden/>
              </w:rPr>
              <w:fldChar w:fldCharType="begin"/>
            </w:r>
            <w:r w:rsidR="003D3640">
              <w:rPr>
                <w:webHidden/>
              </w:rPr>
              <w:instrText xml:space="preserve"> PAGEREF _Toc101779040 \h </w:instrText>
            </w:r>
            <w:r w:rsidR="003D3640">
              <w:rPr>
                <w:webHidden/>
              </w:rPr>
            </w:r>
            <w:r w:rsidR="003D3640">
              <w:rPr>
                <w:webHidden/>
              </w:rPr>
              <w:fldChar w:fldCharType="separate"/>
            </w:r>
            <w:r w:rsidR="00FE7F8A">
              <w:rPr>
                <w:webHidden/>
              </w:rPr>
              <w:t>11</w:t>
            </w:r>
            <w:r w:rsidR="003D3640">
              <w:rPr>
                <w:webHidden/>
              </w:rPr>
              <w:fldChar w:fldCharType="end"/>
            </w:r>
          </w:hyperlink>
        </w:p>
        <w:p w14:paraId="38F11257" w14:textId="0EC33C55" w:rsidR="003D3640" w:rsidRDefault="00D452EB">
          <w:pPr>
            <w:pStyle w:val="TOC1"/>
            <w:rPr>
              <w:rFonts w:asciiTheme="minorHAnsi" w:eastAsiaTheme="minorEastAsia" w:hAnsiTheme="minorHAnsi" w:cstheme="minorBidi"/>
              <w:b w:val="0"/>
              <w:bCs w:val="0"/>
              <w:lang w:val="en-ZA" w:eastAsia="en-ZA"/>
            </w:rPr>
          </w:pPr>
          <w:hyperlink w:anchor="_Toc101779041" w:history="1">
            <w:r w:rsidR="003D3640" w:rsidRPr="002E79C2">
              <w:rPr>
                <w:rStyle w:val="Hyperlink"/>
              </w:rPr>
              <w:t>Illustrative procedures to support the completeness of financial statement account balances</w:t>
            </w:r>
            <w:r w:rsidR="003D3640">
              <w:rPr>
                <w:webHidden/>
              </w:rPr>
              <w:tab/>
            </w:r>
            <w:r w:rsidR="003D3640">
              <w:rPr>
                <w:webHidden/>
              </w:rPr>
              <w:fldChar w:fldCharType="begin"/>
            </w:r>
            <w:r w:rsidR="003D3640">
              <w:rPr>
                <w:webHidden/>
              </w:rPr>
              <w:instrText xml:space="preserve"> PAGEREF _Toc101779041 \h </w:instrText>
            </w:r>
            <w:r w:rsidR="003D3640">
              <w:rPr>
                <w:webHidden/>
              </w:rPr>
            </w:r>
            <w:r w:rsidR="003D3640">
              <w:rPr>
                <w:webHidden/>
              </w:rPr>
              <w:fldChar w:fldCharType="separate"/>
            </w:r>
            <w:r w:rsidR="00FE7F8A">
              <w:rPr>
                <w:webHidden/>
              </w:rPr>
              <w:t>11</w:t>
            </w:r>
            <w:r w:rsidR="003D3640">
              <w:rPr>
                <w:webHidden/>
              </w:rPr>
              <w:fldChar w:fldCharType="end"/>
            </w:r>
          </w:hyperlink>
        </w:p>
        <w:p w14:paraId="13595EB0" w14:textId="3AB06829" w:rsidR="003D3640" w:rsidRDefault="00D452EB">
          <w:pPr>
            <w:pStyle w:val="TOC1"/>
            <w:rPr>
              <w:rFonts w:asciiTheme="minorHAnsi" w:eastAsiaTheme="minorEastAsia" w:hAnsiTheme="minorHAnsi" w:cstheme="minorBidi"/>
              <w:b w:val="0"/>
              <w:bCs w:val="0"/>
              <w:lang w:val="en-ZA" w:eastAsia="en-ZA"/>
            </w:rPr>
          </w:pPr>
          <w:hyperlink w:anchor="_Toc101779042" w:history="1">
            <w:r w:rsidR="003D3640" w:rsidRPr="002E79C2">
              <w:rPr>
                <w:rStyle w:val="Hyperlink"/>
              </w:rPr>
              <w:t>Illustrative external confirmation request</w:t>
            </w:r>
            <w:r w:rsidR="003D3640">
              <w:rPr>
                <w:webHidden/>
              </w:rPr>
              <w:tab/>
            </w:r>
            <w:r w:rsidR="003D3640">
              <w:rPr>
                <w:webHidden/>
              </w:rPr>
              <w:fldChar w:fldCharType="begin"/>
            </w:r>
            <w:r w:rsidR="003D3640">
              <w:rPr>
                <w:webHidden/>
              </w:rPr>
              <w:instrText xml:space="preserve"> PAGEREF _Toc101779042 \h </w:instrText>
            </w:r>
            <w:r w:rsidR="003D3640">
              <w:rPr>
                <w:webHidden/>
              </w:rPr>
            </w:r>
            <w:r w:rsidR="003D3640">
              <w:rPr>
                <w:webHidden/>
              </w:rPr>
              <w:fldChar w:fldCharType="separate"/>
            </w:r>
            <w:r w:rsidR="00FE7F8A">
              <w:rPr>
                <w:webHidden/>
              </w:rPr>
              <w:t>11</w:t>
            </w:r>
            <w:r w:rsidR="003D3640">
              <w:rPr>
                <w:webHidden/>
              </w:rPr>
              <w:fldChar w:fldCharType="end"/>
            </w:r>
          </w:hyperlink>
        </w:p>
        <w:p w14:paraId="66923990" w14:textId="29A007E8" w:rsidR="003D3640" w:rsidRDefault="00D452EB">
          <w:pPr>
            <w:pStyle w:val="TOC1"/>
            <w:rPr>
              <w:rFonts w:asciiTheme="minorHAnsi" w:eastAsiaTheme="minorEastAsia" w:hAnsiTheme="minorHAnsi" w:cstheme="minorBidi"/>
              <w:b w:val="0"/>
              <w:bCs w:val="0"/>
              <w:lang w:val="en-ZA" w:eastAsia="en-ZA"/>
            </w:rPr>
          </w:pPr>
          <w:hyperlink w:anchor="_Toc101779043" w:history="1">
            <w:r w:rsidR="003D3640" w:rsidRPr="002E79C2">
              <w:rPr>
                <w:rStyle w:val="Hyperlink"/>
              </w:rPr>
              <w:t>APPENDIX A</w:t>
            </w:r>
            <w:r w:rsidR="003D3640">
              <w:rPr>
                <w:webHidden/>
              </w:rPr>
              <w:tab/>
            </w:r>
            <w:r w:rsidR="003D3640">
              <w:rPr>
                <w:webHidden/>
              </w:rPr>
              <w:fldChar w:fldCharType="begin"/>
            </w:r>
            <w:r w:rsidR="003D3640">
              <w:rPr>
                <w:webHidden/>
              </w:rPr>
              <w:instrText xml:space="preserve"> PAGEREF _Toc101779043 \h </w:instrText>
            </w:r>
            <w:r w:rsidR="003D3640">
              <w:rPr>
                <w:webHidden/>
              </w:rPr>
            </w:r>
            <w:r w:rsidR="003D3640">
              <w:rPr>
                <w:webHidden/>
              </w:rPr>
              <w:fldChar w:fldCharType="separate"/>
            </w:r>
            <w:r w:rsidR="00FE7F8A">
              <w:rPr>
                <w:webHidden/>
              </w:rPr>
              <w:t>13</w:t>
            </w:r>
            <w:r w:rsidR="003D3640">
              <w:rPr>
                <w:webHidden/>
              </w:rPr>
              <w:fldChar w:fldCharType="end"/>
            </w:r>
          </w:hyperlink>
        </w:p>
        <w:p w14:paraId="12B728ED" w14:textId="14FC517A" w:rsidR="003D3640" w:rsidRDefault="00D452EB">
          <w:pPr>
            <w:pStyle w:val="TOC2"/>
            <w:tabs>
              <w:tab w:val="right" w:pos="8303"/>
            </w:tabs>
            <w:rPr>
              <w:rFonts w:asciiTheme="minorHAnsi" w:eastAsiaTheme="minorEastAsia" w:hAnsiTheme="minorHAnsi" w:cstheme="minorBidi"/>
              <w:bCs w:val="0"/>
              <w:i w:val="0"/>
              <w:noProof/>
              <w:szCs w:val="22"/>
              <w:lang w:val="en-ZA" w:eastAsia="en-ZA"/>
            </w:rPr>
          </w:pPr>
          <w:hyperlink w:anchor="_Toc101779044" w:history="1">
            <w:r w:rsidR="003D3640" w:rsidRPr="002E79C2">
              <w:rPr>
                <w:rStyle w:val="Hyperlink"/>
                <w:noProof/>
                <w:lang w:eastAsia="en-US"/>
              </w:rPr>
              <w:t>Examples of possible audit procedures to address the risks of completeness when obtaining external confirmations</w:t>
            </w:r>
            <w:r w:rsidR="003D3640">
              <w:rPr>
                <w:noProof/>
                <w:webHidden/>
              </w:rPr>
              <w:tab/>
            </w:r>
            <w:r w:rsidR="003D3640">
              <w:rPr>
                <w:noProof/>
                <w:webHidden/>
              </w:rPr>
              <w:fldChar w:fldCharType="begin"/>
            </w:r>
            <w:r w:rsidR="003D3640">
              <w:rPr>
                <w:noProof/>
                <w:webHidden/>
              </w:rPr>
              <w:instrText xml:space="preserve"> PAGEREF _Toc101779044 \h </w:instrText>
            </w:r>
            <w:r w:rsidR="003D3640">
              <w:rPr>
                <w:noProof/>
                <w:webHidden/>
              </w:rPr>
            </w:r>
            <w:r w:rsidR="003D3640">
              <w:rPr>
                <w:noProof/>
                <w:webHidden/>
              </w:rPr>
              <w:fldChar w:fldCharType="separate"/>
            </w:r>
            <w:r w:rsidR="00FE7F8A">
              <w:rPr>
                <w:noProof/>
                <w:webHidden/>
              </w:rPr>
              <w:t>13</w:t>
            </w:r>
            <w:r w:rsidR="003D3640">
              <w:rPr>
                <w:noProof/>
                <w:webHidden/>
              </w:rPr>
              <w:fldChar w:fldCharType="end"/>
            </w:r>
          </w:hyperlink>
        </w:p>
        <w:p w14:paraId="17A9B6E2" w14:textId="423D8D43" w:rsidR="003D3640" w:rsidRDefault="00D452EB">
          <w:pPr>
            <w:pStyle w:val="TOC1"/>
            <w:rPr>
              <w:rFonts w:asciiTheme="minorHAnsi" w:eastAsiaTheme="minorEastAsia" w:hAnsiTheme="minorHAnsi" w:cstheme="minorBidi"/>
              <w:b w:val="0"/>
              <w:bCs w:val="0"/>
              <w:lang w:val="en-ZA" w:eastAsia="en-ZA"/>
            </w:rPr>
          </w:pPr>
          <w:hyperlink w:anchor="_Toc101779045" w:history="1">
            <w:r w:rsidR="003D3640" w:rsidRPr="002E79C2">
              <w:rPr>
                <w:rStyle w:val="Hyperlink"/>
              </w:rPr>
              <w:t>APPENDIX B</w:t>
            </w:r>
            <w:r w:rsidR="003D3640">
              <w:rPr>
                <w:webHidden/>
              </w:rPr>
              <w:tab/>
            </w:r>
            <w:r w:rsidR="003D3640">
              <w:rPr>
                <w:webHidden/>
              </w:rPr>
              <w:fldChar w:fldCharType="begin"/>
            </w:r>
            <w:r w:rsidR="003D3640">
              <w:rPr>
                <w:webHidden/>
              </w:rPr>
              <w:instrText xml:space="preserve"> PAGEREF _Toc101779045 \h </w:instrText>
            </w:r>
            <w:r w:rsidR="003D3640">
              <w:rPr>
                <w:webHidden/>
              </w:rPr>
            </w:r>
            <w:r w:rsidR="003D3640">
              <w:rPr>
                <w:webHidden/>
              </w:rPr>
              <w:fldChar w:fldCharType="separate"/>
            </w:r>
            <w:r w:rsidR="00FE7F8A">
              <w:rPr>
                <w:webHidden/>
              </w:rPr>
              <w:t>16</w:t>
            </w:r>
            <w:r w:rsidR="003D3640">
              <w:rPr>
                <w:webHidden/>
              </w:rPr>
              <w:fldChar w:fldCharType="end"/>
            </w:r>
          </w:hyperlink>
        </w:p>
        <w:p w14:paraId="64D9CB13" w14:textId="7C92976F" w:rsidR="003D3640" w:rsidRDefault="00D452EB">
          <w:pPr>
            <w:pStyle w:val="TOC2"/>
            <w:tabs>
              <w:tab w:val="right" w:pos="8303"/>
            </w:tabs>
            <w:rPr>
              <w:rFonts w:asciiTheme="minorHAnsi" w:eastAsiaTheme="minorEastAsia" w:hAnsiTheme="minorHAnsi" w:cstheme="minorBidi"/>
              <w:bCs w:val="0"/>
              <w:i w:val="0"/>
              <w:noProof/>
              <w:szCs w:val="22"/>
              <w:lang w:val="en-ZA" w:eastAsia="en-ZA"/>
            </w:rPr>
          </w:pPr>
          <w:hyperlink w:anchor="_Toc101779046" w:history="1">
            <w:r w:rsidR="003D3640" w:rsidRPr="002E79C2">
              <w:rPr>
                <w:rStyle w:val="Hyperlink"/>
                <w:noProof/>
              </w:rPr>
              <w:t>Planning the external confirmation request:</w:t>
            </w:r>
            <w:r w:rsidR="003D3640">
              <w:rPr>
                <w:noProof/>
                <w:webHidden/>
              </w:rPr>
              <w:tab/>
            </w:r>
            <w:r w:rsidR="003D3640">
              <w:rPr>
                <w:noProof/>
                <w:webHidden/>
              </w:rPr>
              <w:fldChar w:fldCharType="begin"/>
            </w:r>
            <w:r w:rsidR="003D3640">
              <w:rPr>
                <w:noProof/>
                <w:webHidden/>
              </w:rPr>
              <w:instrText xml:space="preserve"> PAGEREF _Toc101779046 \h </w:instrText>
            </w:r>
            <w:r w:rsidR="003D3640">
              <w:rPr>
                <w:noProof/>
                <w:webHidden/>
              </w:rPr>
            </w:r>
            <w:r w:rsidR="003D3640">
              <w:rPr>
                <w:noProof/>
                <w:webHidden/>
              </w:rPr>
              <w:fldChar w:fldCharType="separate"/>
            </w:r>
            <w:r w:rsidR="00FE7F8A">
              <w:rPr>
                <w:noProof/>
                <w:webHidden/>
              </w:rPr>
              <w:t>16</w:t>
            </w:r>
            <w:r w:rsidR="003D3640">
              <w:rPr>
                <w:noProof/>
                <w:webHidden/>
              </w:rPr>
              <w:fldChar w:fldCharType="end"/>
            </w:r>
          </w:hyperlink>
        </w:p>
        <w:p w14:paraId="125082FA" w14:textId="0C5677DD" w:rsidR="003D3640" w:rsidRDefault="00D452EB">
          <w:pPr>
            <w:pStyle w:val="TOC1"/>
            <w:rPr>
              <w:rFonts w:asciiTheme="minorHAnsi" w:eastAsiaTheme="minorEastAsia" w:hAnsiTheme="minorHAnsi" w:cstheme="minorBidi"/>
              <w:b w:val="0"/>
              <w:bCs w:val="0"/>
              <w:lang w:val="en-ZA" w:eastAsia="en-ZA"/>
            </w:rPr>
          </w:pPr>
          <w:hyperlink w:anchor="_Toc101779047" w:history="1">
            <w:r w:rsidR="003D3640" w:rsidRPr="002E79C2">
              <w:rPr>
                <w:rStyle w:val="Hyperlink"/>
              </w:rPr>
              <w:t>External confirmation forms</w:t>
            </w:r>
            <w:r w:rsidR="003D3640">
              <w:rPr>
                <w:webHidden/>
              </w:rPr>
              <w:tab/>
            </w:r>
            <w:r w:rsidR="003D3640">
              <w:rPr>
                <w:webHidden/>
              </w:rPr>
              <w:fldChar w:fldCharType="begin"/>
            </w:r>
            <w:r w:rsidR="003D3640">
              <w:rPr>
                <w:webHidden/>
              </w:rPr>
              <w:instrText xml:space="preserve"> PAGEREF _Toc101779047 \h </w:instrText>
            </w:r>
            <w:r w:rsidR="003D3640">
              <w:rPr>
                <w:webHidden/>
              </w:rPr>
            </w:r>
            <w:r w:rsidR="003D3640">
              <w:rPr>
                <w:webHidden/>
              </w:rPr>
              <w:fldChar w:fldCharType="separate"/>
            </w:r>
            <w:r w:rsidR="00FE7F8A">
              <w:rPr>
                <w:webHidden/>
              </w:rPr>
              <w:t>17</w:t>
            </w:r>
            <w:r w:rsidR="003D3640">
              <w:rPr>
                <w:webHidden/>
              </w:rPr>
              <w:fldChar w:fldCharType="end"/>
            </w:r>
          </w:hyperlink>
        </w:p>
        <w:p w14:paraId="35BD79F4" w14:textId="15EF8DE3" w:rsidR="003D3640" w:rsidRDefault="00D452EB">
          <w:pPr>
            <w:pStyle w:val="TOC2"/>
            <w:tabs>
              <w:tab w:val="right" w:pos="8303"/>
            </w:tabs>
            <w:rPr>
              <w:rFonts w:asciiTheme="minorHAnsi" w:eastAsiaTheme="minorEastAsia" w:hAnsiTheme="minorHAnsi" w:cstheme="minorBidi"/>
              <w:bCs w:val="0"/>
              <w:i w:val="0"/>
              <w:noProof/>
              <w:szCs w:val="22"/>
              <w:lang w:val="en-ZA" w:eastAsia="en-ZA"/>
            </w:rPr>
          </w:pPr>
          <w:hyperlink w:anchor="_Toc101779048" w:history="1">
            <w:r w:rsidR="003D3640" w:rsidRPr="002E79C2">
              <w:rPr>
                <w:rStyle w:val="Hyperlink"/>
                <w:noProof/>
              </w:rPr>
              <w:t>Index of the Form Types Confirmation Requests</w:t>
            </w:r>
            <w:r w:rsidR="003D3640">
              <w:rPr>
                <w:noProof/>
                <w:webHidden/>
              </w:rPr>
              <w:tab/>
            </w:r>
            <w:r w:rsidR="003D3640">
              <w:rPr>
                <w:noProof/>
                <w:webHidden/>
              </w:rPr>
              <w:fldChar w:fldCharType="begin"/>
            </w:r>
            <w:r w:rsidR="003D3640">
              <w:rPr>
                <w:noProof/>
                <w:webHidden/>
              </w:rPr>
              <w:instrText xml:space="preserve"> PAGEREF _Toc101779048 \h </w:instrText>
            </w:r>
            <w:r w:rsidR="003D3640">
              <w:rPr>
                <w:noProof/>
                <w:webHidden/>
              </w:rPr>
            </w:r>
            <w:r w:rsidR="003D3640">
              <w:rPr>
                <w:noProof/>
                <w:webHidden/>
              </w:rPr>
              <w:fldChar w:fldCharType="separate"/>
            </w:r>
            <w:r w:rsidR="00FE7F8A">
              <w:rPr>
                <w:noProof/>
                <w:webHidden/>
              </w:rPr>
              <w:t>17</w:t>
            </w:r>
            <w:r w:rsidR="003D3640">
              <w:rPr>
                <w:noProof/>
                <w:webHidden/>
              </w:rPr>
              <w:fldChar w:fldCharType="end"/>
            </w:r>
          </w:hyperlink>
        </w:p>
        <w:p w14:paraId="40FC43E8" w14:textId="3228D7B9" w:rsidR="003D3640" w:rsidRDefault="00D452EB">
          <w:pPr>
            <w:pStyle w:val="TOC1"/>
            <w:rPr>
              <w:rFonts w:asciiTheme="minorHAnsi" w:eastAsiaTheme="minorEastAsia" w:hAnsiTheme="minorHAnsi" w:cstheme="minorBidi"/>
              <w:b w:val="0"/>
              <w:bCs w:val="0"/>
              <w:lang w:val="en-ZA" w:eastAsia="en-ZA"/>
            </w:rPr>
          </w:pPr>
          <w:hyperlink w:anchor="_Toc101779049" w:history="1">
            <w:r w:rsidR="003D3640" w:rsidRPr="002E79C2">
              <w:rPr>
                <w:rStyle w:val="Hyperlink"/>
              </w:rPr>
              <w:t>Auditor’s external confirmation request letter</w:t>
            </w:r>
            <w:r w:rsidR="003D3640">
              <w:rPr>
                <w:webHidden/>
              </w:rPr>
              <w:tab/>
            </w:r>
            <w:r w:rsidR="003D3640">
              <w:rPr>
                <w:webHidden/>
              </w:rPr>
              <w:fldChar w:fldCharType="begin"/>
            </w:r>
            <w:r w:rsidR="003D3640">
              <w:rPr>
                <w:webHidden/>
              </w:rPr>
              <w:instrText xml:space="preserve"> PAGEREF _Toc101779049 \h </w:instrText>
            </w:r>
            <w:r w:rsidR="003D3640">
              <w:rPr>
                <w:webHidden/>
              </w:rPr>
            </w:r>
            <w:r w:rsidR="003D3640">
              <w:rPr>
                <w:webHidden/>
              </w:rPr>
              <w:fldChar w:fldCharType="separate"/>
            </w:r>
            <w:r w:rsidR="00FE7F8A">
              <w:rPr>
                <w:webHidden/>
              </w:rPr>
              <w:t>18</w:t>
            </w:r>
            <w:r w:rsidR="003D3640">
              <w:rPr>
                <w:webHidden/>
              </w:rPr>
              <w:fldChar w:fldCharType="end"/>
            </w:r>
          </w:hyperlink>
        </w:p>
        <w:p w14:paraId="28C5F2F3" w14:textId="6F056411" w:rsidR="003D3640" w:rsidRDefault="00D452EB">
          <w:pPr>
            <w:pStyle w:val="TOC2"/>
            <w:tabs>
              <w:tab w:val="right" w:pos="8303"/>
            </w:tabs>
            <w:rPr>
              <w:rFonts w:asciiTheme="minorHAnsi" w:eastAsiaTheme="minorEastAsia" w:hAnsiTheme="minorHAnsi" w:cstheme="minorBidi"/>
              <w:bCs w:val="0"/>
              <w:i w:val="0"/>
              <w:noProof/>
              <w:szCs w:val="22"/>
              <w:lang w:val="en-ZA" w:eastAsia="en-ZA"/>
            </w:rPr>
          </w:pPr>
          <w:hyperlink w:anchor="_Toc101779050" w:history="1">
            <w:r w:rsidR="003D3640" w:rsidRPr="002E79C2">
              <w:rPr>
                <w:rStyle w:val="Hyperlink"/>
                <w:noProof/>
              </w:rPr>
              <w:t>Letter from auditor to financial institution requesting completion of enclosed certificate Form Types</w:t>
            </w:r>
            <w:r w:rsidR="003D3640">
              <w:rPr>
                <w:noProof/>
                <w:webHidden/>
              </w:rPr>
              <w:tab/>
            </w:r>
            <w:r w:rsidR="003D3640">
              <w:rPr>
                <w:noProof/>
                <w:webHidden/>
              </w:rPr>
              <w:fldChar w:fldCharType="begin"/>
            </w:r>
            <w:r w:rsidR="003D3640">
              <w:rPr>
                <w:noProof/>
                <w:webHidden/>
              </w:rPr>
              <w:instrText xml:space="preserve"> PAGEREF _Toc101779050 \h </w:instrText>
            </w:r>
            <w:r w:rsidR="003D3640">
              <w:rPr>
                <w:noProof/>
                <w:webHidden/>
              </w:rPr>
            </w:r>
            <w:r w:rsidR="003D3640">
              <w:rPr>
                <w:noProof/>
                <w:webHidden/>
              </w:rPr>
              <w:fldChar w:fldCharType="separate"/>
            </w:r>
            <w:r w:rsidR="00FE7F8A">
              <w:rPr>
                <w:noProof/>
                <w:webHidden/>
              </w:rPr>
              <w:t>18</w:t>
            </w:r>
            <w:r w:rsidR="003D3640">
              <w:rPr>
                <w:noProof/>
                <w:webHidden/>
              </w:rPr>
              <w:fldChar w:fldCharType="end"/>
            </w:r>
          </w:hyperlink>
        </w:p>
        <w:p w14:paraId="4D061BAF" w14:textId="7C9F28C3" w:rsidR="003D3640" w:rsidRDefault="00D452EB">
          <w:pPr>
            <w:pStyle w:val="TOC1"/>
            <w:rPr>
              <w:rFonts w:asciiTheme="minorHAnsi" w:eastAsiaTheme="minorEastAsia" w:hAnsiTheme="minorHAnsi" w:cstheme="minorBidi"/>
              <w:b w:val="0"/>
              <w:bCs w:val="0"/>
              <w:lang w:val="en-ZA" w:eastAsia="en-ZA"/>
            </w:rPr>
          </w:pPr>
          <w:hyperlink w:anchor="_Toc101779051" w:history="1">
            <w:r w:rsidR="003D3640" w:rsidRPr="002E79C2">
              <w:rPr>
                <w:rStyle w:val="Hyperlink"/>
              </w:rPr>
              <w:t>Letter from client to financial institution authorising the financial institution to provide information to auditor</w:t>
            </w:r>
            <w:r w:rsidR="003D3640">
              <w:rPr>
                <w:webHidden/>
              </w:rPr>
              <w:tab/>
            </w:r>
            <w:r w:rsidR="003D3640">
              <w:rPr>
                <w:webHidden/>
              </w:rPr>
              <w:fldChar w:fldCharType="begin"/>
            </w:r>
            <w:r w:rsidR="003D3640">
              <w:rPr>
                <w:webHidden/>
              </w:rPr>
              <w:instrText xml:space="preserve"> PAGEREF _Toc101779051 \h </w:instrText>
            </w:r>
            <w:r w:rsidR="003D3640">
              <w:rPr>
                <w:webHidden/>
              </w:rPr>
            </w:r>
            <w:r w:rsidR="003D3640">
              <w:rPr>
                <w:webHidden/>
              </w:rPr>
              <w:fldChar w:fldCharType="separate"/>
            </w:r>
            <w:r w:rsidR="00FE7F8A">
              <w:rPr>
                <w:webHidden/>
              </w:rPr>
              <w:t>19</w:t>
            </w:r>
            <w:r w:rsidR="003D3640">
              <w:rPr>
                <w:webHidden/>
              </w:rPr>
              <w:fldChar w:fldCharType="end"/>
            </w:r>
          </w:hyperlink>
        </w:p>
        <w:p w14:paraId="7E60E662" w14:textId="707BE79A" w:rsidR="003D3640" w:rsidRDefault="00D452EB">
          <w:pPr>
            <w:pStyle w:val="TOC2"/>
            <w:tabs>
              <w:tab w:val="right" w:pos="8303"/>
            </w:tabs>
            <w:rPr>
              <w:rFonts w:asciiTheme="minorHAnsi" w:eastAsiaTheme="minorEastAsia" w:hAnsiTheme="minorHAnsi" w:cstheme="minorBidi"/>
              <w:bCs w:val="0"/>
              <w:i w:val="0"/>
              <w:noProof/>
              <w:szCs w:val="22"/>
              <w:lang w:val="en-ZA" w:eastAsia="en-ZA"/>
            </w:rPr>
          </w:pPr>
          <w:hyperlink w:anchor="_Toc101779052" w:history="1">
            <w:r w:rsidR="003D3640" w:rsidRPr="002E79C2">
              <w:rPr>
                <w:rStyle w:val="Hyperlink"/>
                <w:noProof/>
              </w:rPr>
              <w:t xml:space="preserve">Letter from client to financial institution authorising the </w:t>
            </w:r>
            <w:r w:rsidR="003D3640" w:rsidRPr="002E79C2">
              <w:rPr>
                <w:rStyle w:val="Hyperlink"/>
                <w:noProof/>
                <w:lang w:eastAsia="en-US"/>
              </w:rPr>
              <w:t>financial institution</w:t>
            </w:r>
            <w:r w:rsidR="003D3640" w:rsidRPr="002E79C2">
              <w:rPr>
                <w:rStyle w:val="Hyperlink"/>
                <w:noProof/>
              </w:rPr>
              <w:t xml:space="preserve"> to provide information to auditor (continued)</w:t>
            </w:r>
            <w:r w:rsidR="003D3640">
              <w:rPr>
                <w:noProof/>
                <w:webHidden/>
              </w:rPr>
              <w:tab/>
            </w:r>
            <w:r w:rsidR="003D3640">
              <w:rPr>
                <w:noProof/>
                <w:webHidden/>
              </w:rPr>
              <w:fldChar w:fldCharType="begin"/>
            </w:r>
            <w:r w:rsidR="003D3640">
              <w:rPr>
                <w:noProof/>
                <w:webHidden/>
              </w:rPr>
              <w:instrText xml:space="preserve"> PAGEREF _Toc101779052 \h </w:instrText>
            </w:r>
            <w:r w:rsidR="003D3640">
              <w:rPr>
                <w:noProof/>
                <w:webHidden/>
              </w:rPr>
            </w:r>
            <w:r w:rsidR="003D3640">
              <w:rPr>
                <w:noProof/>
                <w:webHidden/>
              </w:rPr>
              <w:fldChar w:fldCharType="separate"/>
            </w:r>
            <w:r w:rsidR="00FE7F8A">
              <w:rPr>
                <w:noProof/>
                <w:webHidden/>
              </w:rPr>
              <w:t>20</w:t>
            </w:r>
            <w:r w:rsidR="003D3640">
              <w:rPr>
                <w:noProof/>
                <w:webHidden/>
              </w:rPr>
              <w:fldChar w:fldCharType="end"/>
            </w:r>
          </w:hyperlink>
        </w:p>
        <w:p w14:paraId="577799CC" w14:textId="77777777" w:rsidR="000804C2" w:rsidRDefault="00651231" w:rsidP="00101227">
          <w:pPr>
            <w:pStyle w:val="TOC2"/>
            <w:tabs>
              <w:tab w:val="right" w:pos="8364"/>
            </w:tabs>
            <w:sectPr w:rsidR="000804C2" w:rsidSect="00726778">
              <w:headerReference w:type="default" r:id="rId20"/>
              <w:pgSz w:w="11907" w:h="16840" w:code="9"/>
              <w:pgMar w:top="1440" w:right="1797" w:bottom="1440" w:left="1797" w:header="720" w:footer="720" w:gutter="0"/>
              <w:cols w:space="720"/>
              <w:noEndnote/>
            </w:sectPr>
          </w:pPr>
          <w:r>
            <w:rPr>
              <w:b/>
              <w:bCs w:val="0"/>
              <w:noProof/>
            </w:rPr>
            <w:fldChar w:fldCharType="end"/>
          </w:r>
        </w:p>
      </w:sdtContent>
    </w:sdt>
    <w:p w14:paraId="2253FEED" w14:textId="77777777" w:rsidR="004E2DC7" w:rsidRDefault="006A6C2F" w:rsidP="007E0241">
      <w:pPr>
        <w:pBdr>
          <w:top w:val="single" w:sz="4" w:space="1" w:color="auto"/>
          <w:left w:val="single" w:sz="4" w:space="4" w:color="auto"/>
          <w:bottom w:val="single" w:sz="4" w:space="1" w:color="auto"/>
          <w:right w:val="single" w:sz="4" w:space="4" w:color="auto"/>
        </w:pBdr>
        <w:spacing w:line="276" w:lineRule="auto"/>
        <w:ind w:left="142"/>
        <w:rPr>
          <w:rFonts w:cs="Arial"/>
        </w:rPr>
      </w:pPr>
      <w:r>
        <w:rPr>
          <w:rFonts w:cs="Arial"/>
        </w:rPr>
        <w:lastRenderedPageBreak/>
        <w:t xml:space="preserve">This </w:t>
      </w:r>
      <w:r w:rsidRPr="007F6242">
        <w:rPr>
          <w:rFonts w:cs="Arial"/>
          <w:color w:val="000000"/>
        </w:rPr>
        <w:t>South Afri</w:t>
      </w:r>
      <w:r>
        <w:rPr>
          <w:rFonts w:cs="Arial"/>
          <w:color w:val="000000"/>
        </w:rPr>
        <w:t>can Auditing Practice Statement</w:t>
      </w:r>
      <w:r w:rsidRPr="007F6242">
        <w:rPr>
          <w:rFonts w:cs="Arial"/>
          <w:color w:val="000000"/>
        </w:rPr>
        <w:t xml:space="preserve"> </w:t>
      </w:r>
      <w:r>
        <w:rPr>
          <w:rFonts w:cs="Arial"/>
          <w:color w:val="000000"/>
        </w:rPr>
        <w:t>(</w:t>
      </w:r>
      <w:r w:rsidRPr="00B3289D">
        <w:rPr>
          <w:rFonts w:cs="Arial"/>
        </w:rPr>
        <w:t>SAAPS</w:t>
      </w:r>
      <w:r>
        <w:rPr>
          <w:rFonts w:cs="Arial"/>
        </w:rPr>
        <w:t>)</w:t>
      </w:r>
      <w:r w:rsidRPr="00B3289D">
        <w:rPr>
          <w:rFonts w:cs="Arial"/>
        </w:rPr>
        <w:t xml:space="preserve"> 6 </w:t>
      </w:r>
      <w:r w:rsidRPr="00B3289D">
        <w:rPr>
          <w:rFonts w:cs="Arial"/>
          <w:i/>
        </w:rPr>
        <w:t>External Confirmations from Financial Institutions</w:t>
      </w:r>
      <w:r w:rsidRPr="00B3289D">
        <w:rPr>
          <w:rFonts w:cs="Arial"/>
        </w:rPr>
        <w:t xml:space="preserve"> provides </w:t>
      </w:r>
      <w:r w:rsidR="0072084C">
        <w:rPr>
          <w:rFonts w:cs="Arial"/>
        </w:rPr>
        <w:t>guidance</w:t>
      </w:r>
      <w:r w:rsidRPr="00B3289D">
        <w:rPr>
          <w:rFonts w:cs="Arial"/>
        </w:rPr>
        <w:t xml:space="preserve"> </w:t>
      </w:r>
      <w:r w:rsidR="004E2DC7">
        <w:rPr>
          <w:rFonts w:cs="Arial"/>
        </w:rPr>
        <w:t>to</w:t>
      </w:r>
      <w:r w:rsidRPr="00B3289D">
        <w:rPr>
          <w:rFonts w:cs="Arial"/>
        </w:rPr>
        <w:t xml:space="preserve"> </w:t>
      </w:r>
      <w:r w:rsidR="00D80155">
        <w:rPr>
          <w:rFonts w:cs="Arial"/>
        </w:rPr>
        <w:t xml:space="preserve">registered </w:t>
      </w:r>
      <w:r w:rsidRPr="00B3289D">
        <w:rPr>
          <w:rFonts w:cs="Arial"/>
        </w:rPr>
        <w:t>auditors</w:t>
      </w:r>
      <w:r w:rsidR="00C03DBE">
        <w:rPr>
          <w:rFonts w:cs="Arial"/>
        </w:rPr>
        <w:t xml:space="preserve"> (auditors)</w:t>
      </w:r>
      <w:r w:rsidRPr="00B3289D">
        <w:rPr>
          <w:rFonts w:cs="Arial"/>
        </w:rPr>
        <w:t xml:space="preserve"> </w:t>
      </w:r>
      <w:r>
        <w:rPr>
          <w:rFonts w:cs="Arial"/>
        </w:rPr>
        <w:t>in</w:t>
      </w:r>
      <w:r w:rsidRPr="00B3289D">
        <w:rPr>
          <w:rFonts w:cs="Arial"/>
        </w:rPr>
        <w:t xml:space="preserve"> implementing the requirements of </w:t>
      </w:r>
      <w:r>
        <w:rPr>
          <w:rFonts w:cs="Arial"/>
        </w:rPr>
        <w:t>t</w:t>
      </w:r>
      <w:r w:rsidRPr="00B3289D">
        <w:rPr>
          <w:rFonts w:cs="Arial"/>
        </w:rPr>
        <w:t>he IAASB</w:t>
      </w:r>
      <w:r>
        <w:rPr>
          <w:rFonts w:cs="Arial"/>
        </w:rPr>
        <w:t>’s</w:t>
      </w:r>
      <w:r w:rsidR="00D80155">
        <w:rPr>
          <w:rFonts w:cs="Arial"/>
        </w:rPr>
        <w:t xml:space="preserve"> International Standard on Auditing</w:t>
      </w:r>
      <w:r w:rsidRPr="00B3289D">
        <w:rPr>
          <w:rFonts w:cs="Arial"/>
        </w:rPr>
        <w:t xml:space="preserve"> </w:t>
      </w:r>
      <w:r w:rsidR="00D80155">
        <w:rPr>
          <w:rFonts w:cs="Arial"/>
        </w:rPr>
        <w:t>(</w:t>
      </w:r>
      <w:r w:rsidRPr="00F120E3">
        <w:rPr>
          <w:rFonts w:cs="Arial"/>
        </w:rPr>
        <w:t>ISA</w:t>
      </w:r>
      <w:r w:rsidR="00D80155">
        <w:rPr>
          <w:rFonts w:cs="Arial"/>
        </w:rPr>
        <w:t>)</w:t>
      </w:r>
      <w:r>
        <w:rPr>
          <w:rFonts w:cs="Arial"/>
        </w:rPr>
        <w:t xml:space="preserve"> 505</w:t>
      </w:r>
      <w:r w:rsidRPr="00F120E3">
        <w:rPr>
          <w:rFonts w:cs="Arial"/>
        </w:rPr>
        <w:t xml:space="preserve"> </w:t>
      </w:r>
      <w:r w:rsidRPr="00EA7E78">
        <w:rPr>
          <w:rFonts w:cs="Arial"/>
          <w:i/>
        </w:rPr>
        <w:t>External Confirmations</w:t>
      </w:r>
      <w:r w:rsidRPr="00F120E3">
        <w:rPr>
          <w:rFonts w:cs="Arial"/>
        </w:rPr>
        <w:t xml:space="preserve"> </w:t>
      </w:r>
      <w:r>
        <w:rPr>
          <w:rFonts w:cs="Arial"/>
        </w:rPr>
        <w:t xml:space="preserve">when </w:t>
      </w:r>
      <w:r w:rsidRPr="00F120E3">
        <w:rPr>
          <w:rFonts w:cs="Arial"/>
        </w:rPr>
        <w:t>obtaining external confirmations</w:t>
      </w:r>
      <w:r>
        <w:rPr>
          <w:rFonts w:cs="Arial"/>
        </w:rPr>
        <w:t xml:space="preserve"> from financial institutions</w:t>
      </w:r>
      <w:r w:rsidRPr="00B3289D">
        <w:rPr>
          <w:rFonts w:cs="Arial"/>
        </w:rPr>
        <w:t xml:space="preserve">. </w:t>
      </w:r>
    </w:p>
    <w:p w14:paraId="04B1B372" w14:textId="49C7154D" w:rsidR="00A83D06" w:rsidRPr="00A83D06" w:rsidRDefault="00A83D06" w:rsidP="00A83D06">
      <w:pPr>
        <w:pBdr>
          <w:top w:val="single" w:sz="4" w:space="1" w:color="auto"/>
          <w:left w:val="single" w:sz="4" w:space="4" w:color="auto"/>
          <w:bottom w:val="single" w:sz="4" w:space="1" w:color="auto"/>
          <w:right w:val="single" w:sz="4" w:space="4" w:color="auto"/>
        </w:pBdr>
        <w:spacing w:line="276" w:lineRule="auto"/>
        <w:ind w:left="142"/>
        <w:rPr>
          <w:rFonts w:cs="Arial"/>
          <w:color w:val="000000"/>
        </w:rPr>
      </w:pPr>
      <w:r w:rsidRPr="00A83D06">
        <w:rPr>
          <w:rFonts w:cs="Arial"/>
        </w:rPr>
        <w:t xml:space="preserve">South African Practice Statements are developed and issued by </w:t>
      </w:r>
      <w:r w:rsidR="00C35661">
        <w:rPr>
          <w:rFonts w:cs="Arial"/>
        </w:rPr>
        <w:t xml:space="preserve">the IRBA to provide </w:t>
      </w:r>
      <w:r w:rsidRPr="00A83D06">
        <w:rPr>
          <w:rFonts w:cs="Arial"/>
        </w:rPr>
        <w:t xml:space="preserve">practical assistance to auditors in the implementation of relevant International or South African Standards on Quality Management, Auditing, Review, Other Assurance and Related Services </w:t>
      </w:r>
      <w:proofErr w:type="gramStart"/>
      <w:r w:rsidRPr="00A83D06">
        <w:rPr>
          <w:rFonts w:cs="Arial"/>
        </w:rPr>
        <w:t>Pronouncements.</w:t>
      </w:r>
      <w:r w:rsidR="00C35661">
        <w:rPr>
          <w:rFonts w:cs="Arial"/>
        </w:rPr>
        <w:t>.</w:t>
      </w:r>
      <w:proofErr w:type="gramEnd"/>
      <w:r w:rsidR="00C35661">
        <w:rPr>
          <w:rFonts w:cs="Arial"/>
        </w:rPr>
        <w:t xml:space="preserve"> </w:t>
      </w:r>
      <w:r w:rsidRPr="00A83D06">
        <w:rPr>
          <w:rFonts w:cs="Arial"/>
        </w:rPr>
        <w:t>South African Practice Statements do not impose requirements on auditors beyond those included in the International or South African Standards or South African regulatory requirements and do not change the auditor’s responsibility to comply, in all material respects, with the requirements of the International or South African Standards or with South African regulatory requirements relevant to the audit, review, other assurance or related services engagement</w:t>
      </w:r>
      <w:r w:rsidR="00C35661">
        <w:rPr>
          <w:rFonts w:cs="Arial"/>
        </w:rPr>
        <w:t xml:space="preserve">. </w:t>
      </w:r>
    </w:p>
    <w:p w14:paraId="6BC1980A" w14:textId="77777777" w:rsidR="00A83D06" w:rsidRPr="00A83D06" w:rsidRDefault="00A83D06" w:rsidP="00A83D06">
      <w:pPr>
        <w:pBdr>
          <w:top w:val="single" w:sz="4" w:space="1" w:color="auto"/>
          <w:left w:val="single" w:sz="4" w:space="4" w:color="auto"/>
          <w:bottom w:val="single" w:sz="4" w:space="1" w:color="auto"/>
          <w:right w:val="single" w:sz="4" w:space="4" w:color="auto"/>
        </w:pBdr>
        <w:spacing w:line="276" w:lineRule="auto"/>
        <w:ind w:left="142"/>
        <w:rPr>
          <w:rFonts w:cs="Arial"/>
          <w:color w:val="000000"/>
        </w:rPr>
      </w:pPr>
      <w:r w:rsidRPr="00A83D06">
        <w:rPr>
          <w:rFonts w:cs="Arial"/>
          <w:color w:val="000000"/>
        </w:rPr>
        <w:t>An auditor is required to have an understanding of the entire text of every South African Practice Statement to enable the auditor to assess whether or not any particular South African Practice Statement is relevant to an engagement, and if so, to enable the auditor to apply the requirements of the particular International or South African Standard/s to which the South African Practice Statement relates, properly.</w:t>
      </w:r>
    </w:p>
    <w:p w14:paraId="215C879F" w14:textId="059B0BE7" w:rsidR="00A37AEA" w:rsidRPr="007F6242" w:rsidRDefault="00A83D06" w:rsidP="00A83D06">
      <w:pPr>
        <w:pBdr>
          <w:top w:val="single" w:sz="4" w:space="1" w:color="auto"/>
          <w:left w:val="single" w:sz="4" w:space="4" w:color="auto"/>
          <w:bottom w:val="single" w:sz="4" w:space="1" w:color="auto"/>
          <w:right w:val="single" w:sz="4" w:space="4" w:color="auto"/>
        </w:pBdr>
        <w:spacing w:line="276" w:lineRule="auto"/>
        <w:ind w:left="142"/>
        <w:rPr>
          <w:rFonts w:cs="Arial"/>
          <w:color w:val="000000"/>
        </w:rPr>
      </w:pPr>
      <w:r w:rsidRPr="00A83D06">
        <w:rPr>
          <w:rFonts w:cs="Arial"/>
          <w:color w:val="000000"/>
        </w:rPr>
        <w:t>In terms of section 1 of the APA, a South African Practice Statement is included in the definition of “auditing pronouncements” and in terms of the Act, the auditor must, in the performance of an audit, comply with those standards, practice statements, guidelines and circulars developed, adopted, issued or prescribed by the Regulatory Board</w:t>
      </w:r>
      <w:r w:rsidR="00AE6749" w:rsidRPr="007E0241">
        <w:rPr>
          <w:rFonts w:cs="Arial"/>
          <w:color w:val="000000"/>
        </w:rPr>
        <w:t>.</w:t>
      </w:r>
    </w:p>
    <w:p w14:paraId="75CBA2DE" w14:textId="77777777" w:rsidR="001C5D5B" w:rsidRPr="00B3289D" w:rsidRDefault="001C5D5B" w:rsidP="007E0241">
      <w:pPr>
        <w:rPr>
          <w:rFonts w:cs="Arial"/>
        </w:rPr>
      </w:pPr>
    </w:p>
    <w:p w14:paraId="20342320" w14:textId="77777777" w:rsidR="008E1706" w:rsidRDefault="008E1706" w:rsidP="007E0241">
      <w:pPr>
        <w:pStyle w:val="Heading1"/>
        <w:rPr>
          <w:rFonts w:hint="eastAsia"/>
        </w:rPr>
        <w:sectPr w:rsidR="008E1706" w:rsidSect="00726778">
          <w:pgSz w:w="11907" w:h="16840" w:code="9"/>
          <w:pgMar w:top="1440" w:right="1701" w:bottom="1440" w:left="1701" w:header="720" w:footer="720" w:gutter="0"/>
          <w:cols w:space="720"/>
          <w:noEndnote/>
          <w:docGrid w:linePitch="326"/>
        </w:sectPr>
      </w:pPr>
    </w:p>
    <w:p w14:paraId="0B343B80" w14:textId="77777777" w:rsidR="00271F5F" w:rsidRPr="004F2DBF" w:rsidRDefault="00C42E5B" w:rsidP="007E0241">
      <w:pPr>
        <w:pStyle w:val="Heading1"/>
        <w:rPr>
          <w:rFonts w:hint="eastAsia"/>
        </w:rPr>
      </w:pPr>
      <w:bookmarkStart w:id="0" w:name="_Introduction"/>
      <w:bookmarkStart w:id="1" w:name="_Toc101779032"/>
      <w:bookmarkStart w:id="2" w:name="_Toc277586735"/>
      <w:bookmarkStart w:id="3" w:name="_Toc299654344"/>
      <w:bookmarkStart w:id="4" w:name="_Toc150931889"/>
      <w:bookmarkStart w:id="5" w:name="_Toc160598971"/>
      <w:bookmarkStart w:id="6" w:name="_Toc160599496"/>
      <w:bookmarkStart w:id="7" w:name="_Toc161706676"/>
      <w:bookmarkEnd w:id="0"/>
      <w:r w:rsidRPr="004F2DBF">
        <w:lastRenderedPageBreak/>
        <w:t>Scope</w:t>
      </w:r>
      <w:bookmarkEnd w:id="1"/>
    </w:p>
    <w:p w14:paraId="6DDB4BCE" w14:textId="77777777" w:rsidR="00360933" w:rsidRPr="00EA7E78" w:rsidRDefault="003D5951" w:rsidP="007E0241">
      <w:pPr>
        <w:pStyle w:val="NumList"/>
        <w:spacing w:line="312" w:lineRule="auto"/>
        <w:rPr>
          <w:rFonts w:cs="Arial"/>
        </w:rPr>
      </w:pPr>
      <w:r w:rsidRPr="00EC5D61">
        <w:rPr>
          <w:rFonts w:cs="Arial"/>
        </w:rPr>
        <w:t xml:space="preserve">This </w:t>
      </w:r>
      <w:r w:rsidR="00280EE7">
        <w:rPr>
          <w:rFonts w:cs="Arial"/>
        </w:rPr>
        <w:t>South African Auditing Practice Statement (</w:t>
      </w:r>
      <w:r w:rsidRPr="00EA7E78">
        <w:rPr>
          <w:rFonts w:cs="Arial"/>
        </w:rPr>
        <w:t>SAAPS</w:t>
      </w:r>
      <w:r w:rsidR="00280EE7">
        <w:rPr>
          <w:rFonts w:cs="Arial"/>
        </w:rPr>
        <w:t>)</w:t>
      </w:r>
      <w:r w:rsidR="0029362E" w:rsidRPr="00EA7E78">
        <w:rPr>
          <w:rFonts w:cs="Arial"/>
        </w:rPr>
        <w:t xml:space="preserve"> </w:t>
      </w:r>
      <w:r w:rsidRPr="00EA7E78">
        <w:rPr>
          <w:rFonts w:cs="Arial"/>
        </w:rPr>
        <w:t xml:space="preserve">provides </w:t>
      </w:r>
      <w:r w:rsidR="00F37A35" w:rsidRPr="00EA7E78">
        <w:rPr>
          <w:rFonts w:cs="Arial"/>
        </w:rPr>
        <w:t xml:space="preserve">implementation </w:t>
      </w:r>
      <w:r w:rsidRPr="00EA7E78">
        <w:rPr>
          <w:rFonts w:cs="Arial"/>
        </w:rPr>
        <w:t xml:space="preserve">guidance to </w:t>
      </w:r>
      <w:r w:rsidR="00F37A35" w:rsidRPr="00EA7E78">
        <w:rPr>
          <w:rFonts w:cs="Arial"/>
        </w:rPr>
        <w:t xml:space="preserve">a </w:t>
      </w:r>
      <w:r w:rsidR="00210E09">
        <w:rPr>
          <w:rFonts w:cs="Arial"/>
        </w:rPr>
        <w:t>r</w:t>
      </w:r>
      <w:r w:rsidRPr="00EA7E78">
        <w:rPr>
          <w:rFonts w:cs="Arial"/>
        </w:rPr>
        <w:t xml:space="preserve">egistered </w:t>
      </w:r>
      <w:r w:rsidR="00210E09">
        <w:rPr>
          <w:rFonts w:cs="Arial"/>
        </w:rPr>
        <w:t>a</w:t>
      </w:r>
      <w:r w:rsidRPr="00EA7E78">
        <w:rPr>
          <w:rFonts w:cs="Arial"/>
        </w:rPr>
        <w:t xml:space="preserve">uditor </w:t>
      </w:r>
      <w:r w:rsidR="00B80F66" w:rsidRPr="00EA7E78">
        <w:rPr>
          <w:rFonts w:cs="Arial"/>
        </w:rPr>
        <w:t xml:space="preserve">(auditor) </w:t>
      </w:r>
      <w:r w:rsidR="00D37003">
        <w:rPr>
          <w:rFonts w:cs="Arial"/>
        </w:rPr>
        <w:t xml:space="preserve">when </w:t>
      </w:r>
      <w:r w:rsidR="00D37003" w:rsidRPr="00EA7E78">
        <w:rPr>
          <w:rFonts w:cs="Arial"/>
        </w:rPr>
        <w:t>us</w:t>
      </w:r>
      <w:r w:rsidR="00D37003">
        <w:rPr>
          <w:rFonts w:cs="Arial"/>
        </w:rPr>
        <w:t>ing</w:t>
      </w:r>
      <w:r w:rsidR="00D37003" w:rsidRPr="00EA7E78">
        <w:rPr>
          <w:rFonts w:cs="Arial"/>
        </w:rPr>
        <w:t xml:space="preserve"> </w:t>
      </w:r>
      <w:r w:rsidR="00A97C99" w:rsidRPr="00EA7E78">
        <w:rPr>
          <w:rFonts w:cs="Arial"/>
        </w:rPr>
        <w:t>external confirmation procedures to obtain audit evidence</w:t>
      </w:r>
      <w:r w:rsidR="00D37003">
        <w:rPr>
          <w:rFonts w:cs="Arial"/>
        </w:rPr>
        <w:t>,</w:t>
      </w:r>
      <w:r w:rsidRPr="00EA7E78">
        <w:rPr>
          <w:rFonts w:cs="Arial"/>
        </w:rPr>
        <w:t xml:space="preserve"> </w:t>
      </w:r>
      <w:r w:rsidR="00D37003">
        <w:rPr>
          <w:rFonts w:cs="Arial"/>
        </w:rPr>
        <w:t>either manually or electronically</w:t>
      </w:r>
      <w:r w:rsidR="004A1D8A">
        <w:rPr>
          <w:rFonts w:cs="Arial"/>
        </w:rPr>
        <w:t>,</w:t>
      </w:r>
      <w:r w:rsidR="00D37003">
        <w:rPr>
          <w:rFonts w:cs="Arial"/>
        </w:rPr>
        <w:t xml:space="preserve"> from financial institutions</w:t>
      </w:r>
      <w:r w:rsidR="00D37003" w:rsidRPr="00EA7E78">
        <w:rPr>
          <w:rFonts w:cs="Arial"/>
        </w:rPr>
        <w:t xml:space="preserve"> </w:t>
      </w:r>
      <w:r w:rsidRPr="00EA7E78">
        <w:rPr>
          <w:rFonts w:cs="Arial"/>
        </w:rPr>
        <w:t>that meet</w:t>
      </w:r>
      <w:r w:rsidR="00EC3DE9">
        <w:rPr>
          <w:rFonts w:cs="Arial"/>
        </w:rPr>
        <w:t>s</w:t>
      </w:r>
      <w:r w:rsidRPr="00EA7E78">
        <w:rPr>
          <w:rFonts w:cs="Arial"/>
        </w:rPr>
        <w:t xml:space="preserve"> the requirements of the International Standard on Auditing </w:t>
      </w:r>
      <w:r w:rsidR="0093722E">
        <w:rPr>
          <w:rFonts w:cs="Arial"/>
        </w:rPr>
        <w:t>(</w:t>
      </w:r>
      <w:r w:rsidRPr="00EA7E78">
        <w:rPr>
          <w:rFonts w:cs="Arial"/>
        </w:rPr>
        <w:t>ISA</w:t>
      </w:r>
      <w:r w:rsidR="0093722E">
        <w:rPr>
          <w:rFonts w:cs="Arial"/>
        </w:rPr>
        <w:t>)</w:t>
      </w:r>
      <w:r w:rsidR="00F37A35" w:rsidRPr="00EA7E78">
        <w:rPr>
          <w:rFonts w:cs="Arial"/>
        </w:rPr>
        <w:t xml:space="preserve"> 505 </w:t>
      </w:r>
      <w:r w:rsidR="00F37A35" w:rsidRPr="00EA7E78">
        <w:rPr>
          <w:rFonts w:cs="Arial"/>
          <w:i/>
        </w:rPr>
        <w:t>External Confirmations</w:t>
      </w:r>
      <w:r w:rsidRPr="00EA7E78">
        <w:rPr>
          <w:rFonts w:cs="Arial"/>
        </w:rPr>
        <w:t xml:space="preserve">. </w:t>
      </w:r>
      <w:r w:rsidR="0075262D" w:rsidRPr="00EA7E78">
        <w:rPr>
          <w:rFonts w:cs="Arial"/>
        </w:rPr>
        <w:t xml:space="preserve">Implementation of </w:t>
      </w:r>
      <w:r w:rsidRPr="00EA7E78">
        <w:rPr>
          <w:rFonts w:cs="Arial"/>
        </w:rPr>
        <w:t xml:space="preserve">this SAAPS is not a substitute for </w:t>
      </w:r>
      <w:r w:rsidR="0075262D" w:rsidRPr="00EA7E78">
        <w:rPr>
          <w:rFonts w:cs="Arial"/>
        </w:rPr>
        <w:t xml:space="preserve">applying </w:t>
      </w:r>
      <w:r w:rsidR="00D37003">
        <w:rPr>
          <w:rFonts w:cs="Arial"/>
        </w:rPr>
        <w:t xml:space="preserve">all relevant </w:t>
      </w:r>
      <w:r w:rsidRPr="00EA7E78">
        <w:rPr>
          <w:rFonts w:cs="Arial"/>
        </w:rPr>
        <w:t>ISAs.</w:t>
      </w:r>
    </w:p>
    <w:p w14:paraId="10F8016B" w14:textId="77777777" w:rsidR="00154FC6" w:rsidRDefault="00B51CFB" w:rsidP="007E0241">
      <w:pPr>
        <w:pStyle w:val="NumList"/>
        <w:spacing w:line="312" w:lineRule="auto"/>
        <w:rPr>
          <w:rFonts w:cs="Arial"/>
        </w:rPr>
      </w:pPr>
      <w:r w:rsidRPr="00D3634A">
        <w:rPr>
          <w:rFonts w:cs="Arial"/>
        </w:rPr>
        <w:t>This SAAPS</w:t>
      </w:r>
      <w:r w:rsidR="00470E39">
        <w:rPr>
          <w:rFonts w:cs="Arial"/>
        </w:rPr>
        <w:t xml:space="preserve"> </w:t>
      </w:r>
      <w:r w:rsidRPr="00D3634A">
        <w:rPr>
          <w:rFonts w:cs="Arial"/>
        </w:rPr>
        <w:t>contain</w:t>
      </w:r>
      <w:r w:rsidR="00EA5302">
        <w:rPr>
          <w:rFonts w:cs="Arial"/>
        </w:rPr>
        <w:t>s</w:t>
      </w:r>
      <w:r w:rsidR="00154FC6">
        <w:rPr>
          <w:rFonts w:cs="Arial"/>
        </w:rPr>
        <w:t>:</w:t>
      </w:r>
    </w:p>
    <w:p w14:paraId="155B28C9" w14:textId="77777777" w:rsidR="00F0789C" w:rsidRDefault="00F0789C" w:rsidP="007E0241">
      <w:pPr>
        <w:pStyle w:val="NumList"/>
        <w:numPr>
          <w:ilvl w:val="1"/>
          <w:numId w:val="64"/>
        </w:numPr>
        <w:spacing w:line="312" w:lineRule="auto"/>
        <w:rPr>
          <w:rFonts w:cs="Arial"/>
        </w:rPr>
      </w:pPr>
      <w:r>
        <w:rPr>
          <w:rFonts w:cs="Arial"/>
        </w:rPr>
        <w:t>Illustrative procedures that may be performed in conjunction with other procedures to provide sufficient appropriate audit evidence to support the completeness of financial statement account balances (</w:t>
      </w:r>
      <w:r w:rsidRPr="00EC3DE9">
        <w:rPr>
          <w:rFonts w:cs="Arial"/>
          <w:b/>
        </w:rPr>
        <w:t>Appendix A</w:t>
      </w:r>
      <w:r>
        <w:rPr>
          <w:rFonts w:cs="Arial"/>
        </w:rPr>
        <w:t>); and</w:t>
      </w:r>
    </w:p>
    <w:p w14:paraId="6538625C" w14:textId="77777777" w:rsidR="00470E39" w:rsidDel="00470E39" w:rsidRDefault="00F0789C" w:rsidP="007E0241">
      <w:pPr>
        <w:pStyle w:val="NumList"/>
        <w:numPr>
          <w:ilvl w:val="1"/>
          <w:numId w:val="64"/>
        </w:numPr>
        <w:spacing w:line="312" w:lineRule="auto"/>
        <w:rPr>
          <w:rFonts w:cs="Arial"/>
        </w:rPr>
      </w:pPr>
      <w:r>
        <w:rPr>
          <w:rFonts w:cs="Arial"/>
        </w:rPr>
        <w:t>A</w:t>
      </w:r>
      <w:r w:rsidR="00470E39">
        <w:rPr>
          <w:rFonts w:cs="Arial"/>
        </w:rPr>
        <w:t>n i</w:t>
      </w:r>
      <w:r w:rsidR="000F3606">
        <w:rPr>
          <w:rFonts w:cs="Arial"/>
        </w:rPr>
        <w:t xml:space="preserve">llustrative </w:t>
      </w:r>
      <w:r w:rsidR="008F1FBB">
        <w:rPr>
          <w:rFonts w:cs="Arial"/>
        </w:rPr>
        <w:t xml:space="preserve">external </w:t>
      </w:r>
      <w:r w:rsidR="00470E39">
        <w:rPr>
          <w:rFonts w:cs="Arial"/>
        </w:rPr>
        <w:t>c</w:t>
      </w:r>
      <w:r w:rsidR="00C42E5B">
        <w:rPr>
          <w:rFonts w:cs="Arial"/>
        </w:rPr>
        <w:t xml:space="preserve">onfirmation </w:t>
      </w:r>
      <w:r w:rsidR="00470E39">
        <w:rPr>
          <w:rFonts w:cs="Arial"/>
        </w:rPr>
        <w:t>request (</w:t>
      </w:r>
      <w:r w:rsidR="00470E39" w:rsidRPr="00EC3DE9">
        <w:rPr>
          <w:rFonts w:cs="Arial"/>
          <w:b/>
        </w:rPr>
        <w:t xml:space="preserve">Appendix </w:t>
      </w:r>
      <w:r w:rsidR="00154FC6" w:rsidRPr="00EC3DE9">
        <w:rPr>
          <w:rFonts w:cs="Arial"/>
          <w:b/>
        </w:rPr>
        <w:t>B</w:t>
      </w:r>
      <w:r w:rsidR="00470E39">
        <w:rPr>
          <w:rFonts w:cs="Arial"/>
        </w:rPr>
        <w:t>)</w:t>
      </w:r>
      <w:r w:rsidR="00210E09">
        <w:rPr>
          <w:rFonts w:cs="Arial"/>
        </w:rPr>
        <w:t>.</w:t>
      </w:r>
    </w:p>
    <w:p w14:paraId="3F225E3B" w14:textId="77777777" w:rsidR="004B253D" w:rsidRPr="004F2DBF" w:rsidRDefault="004B253D" w:rsidP="007E0241">
      <w:pPr>
        <w:pStyle w:val="Heading1"/>
        <w:rPr>
          <w:rFonts w:hint="eastAsia"/>
        </w:rPr>
      </w:pPr>
      <w:bookmarkStart w:id="8" w:name="_Toc352109108"/>
      <w:bookmarkStart w:id="9" w:name="_Toc101779033"/>
      <w:bookmarkEnd w:id="2"/>
      <w:bookmarkEnd w:id="3"/>
      <w:bookmarkEnd w:id="4"/>
      <w:bookmarkEnd w:id="5"/>
      <w:bookmarkEnd w:id="6"/>
      <w:bookmarkEnd w:id="7"/>
      <w:r w:rsidRPr="004F2DBF">
        <w:t>Effective date</w:t>
      </w:r>
      <w:bookmarkEnd w:id="8"/>
      <w:bookmarkEnd w:id="9"/>
    </w:p>
    <w:p w14:paraId="2485CC1C" w14:textId="77777777" w:rsidR="004B253D" w:rsidRDefault="004B253D" w:rsidP="007E0241">
      <w:pPr>
        <w:pStyle w:val="NumList"/>
        <w:spacing w:line="312" w:lineRule="auto"/>
      </w:pPr>
      <w:r w:rsidRPr="00D3634A">
        <w:t xml:space="preserve">This SAAPS is effective </w:t>
      </w:r>
      <w:r>
        <w:t xml:space="preserve">for external confirmation requests issued on or after </w:t>
      </w:r>
      <w:r w:rsidRPr="001F70F5">
        <w:t>1</w:t>
      </w:r>
      <w:r w:rsidR="001F70F5">
        <w:t> </w:t>
      </w:r>
      <w:r w:rsidRPr="001F70F5">
        <w:t>October</w:t>
      </w:r>
      <w:r>
        <w:t xml:space="preserve"> 2013</w:t>
      </w:r>
      <w:r w:rsidRPr="00D3634A">
        <w:t>.</w:t>
      </w:r>
    </w:p>
    <w:p w14:paraId="3BF41D5F" w14:textId="77777777" w:rsidR="00271F5F" w:rsidRPr="00D3634A" w:rsidRDefault="00271F5F" w:rsidP="007E0241">
      <w:pPr>
        <w:pStyle w:val="Heading1"/>
        <w:rPr>
          <w:rFonts w:hint="eastAsia"/>
        </w:rPr>
      </w:pPr>
      <w:bookmarkStart w:id="10" w:name="_Toc101779034"/>
      <w:r w:rsidRPr="00D3634A">
        <w:t>Objective</w:t>
      </w:r>
      <w:bookmarkEnd w:id="10"/>
      <w:r w:rsidRPr="00D3634A">
        <w:t xml:space="preserve"> </w:t>
      </w:r>
    </w:p>
    <w:p w14:paraId="1F179F21" w14:textId="77777777" w:rsidR="00271F5F" w:rsidRPr="00D3634A" w:rsidRDefault="00DA6711" w:rsidP="007E0241">
      <w:pPr>
        <w:pStyle w:val="NumList"/>
        <w:spacing w:line="312" w:lineRule="auto"/>
        <w:rPr>
          <w:rFonts w:cs="Arial"/>
        </w:rPr>
      </w:pPr>
      <w:r>
        <w:rPr>
          <w:rFonts w:cs="Arial"/>
        </w:rPr>
        <w:t xml:space="preserve">The objective of </w:t>
      </w:r>
      <w:r w:rsidR="00BC50CB">
        <w:rPr>
          <w:rFonts w:cs="Arial"/>
        </w:rPr>
        <w:t xml:space="preserve">an </w:t>
      </w:r>
      <w:r>
        <w:rPr>
          <w:rFonts w:cs="Arial"/>
        </w:rPr>
        <w:t>auditor</w:t>
      </w:r>
      <w:r w:rsidR="002545D8">
        <w:rPr>
          <w:rFonts w:cs="Arial"/>
        </w:rPr>
        <w:t>,</w:t>
      </w:r>
      <w:r>
        <w:rPr>
          <w:rFonts w:cs="Arial"/>
        </w:rPr>
        <w:t xml:space="preserve"> </w:t>
      </w:r>
      <w:r w:rsidR="00BC50CB">
        <w:rPr>
          <w:rFonts w:cs="Arial"/>
        </w:rPr>
        <w:t xml:space="preserve">when </w:t>
      </w:r>
      <w:r w:rsidR="002545D8">
        <w:rPr>
          <w:rFonts w:cs="Arial"/>
        </w:rPr>
        <w:t xml:space="preserve">using </w:t>
      </w:r>
      <w:r w:rsidR="00BC50CB">
        <w:rPr>
          <w:rFonts w:cs="Arial"/>
        </w:rPr>
        <w:t xml:space="preserve">external confirmation </w:t>
      </w:r>
      <w:r w:rsidR="002545D8">
        <w:rPr>
          <w:rFonts w:cs="Arial"/>
        </w:rPr>
        <w:t xml:space="preserve">procedures, </w:t>
      </w:r>
      <w:r w:rsidR="00D37003">
        <w:rPr>
          <w:rFonts w:cs="Arial"/>
        </w:rPr>
        <w:t>is to design and perform such procedures, to obtain relevant and reliable</w:t>
      </w:r>
      <w:r w:rsidR="00BC50CB">
        <w:rPr>
          <w:rFonts w:cs="Arial"/>
        </w:rPr>
        <w:t xml:space="preserve"> audit evidence</w:t>
      </w:r>
      <w:r w:rsidR="00873E18">
        <w:rPr>
          <w:rFonts w:cs="Arial"/>
        </w:rPr>
        <w:t>.</w:t>
      </w:r>
    </w:p>
    <w:p w14:paraId="684071C1" w14:textId="77777777" w:rsidR="00B74AE3" w:rsidRPr="00D3634A" w:rsidRDefault="00A32A73" w:rsidP="007E0241">
      <w:pPr>
        <w:pStyle w:val="Heading1"/>
        <w:rPr>
          <w:rFonts w:hint="eastAsia"/>
        </w:rPr>
      </w:pPr>
      <w:bookmarkStart w:id="11" w:name="_Toc101779035"/>
      <w:r w:rsidRPr="007E0B3F">
        <w:t>Definition</w:t>
      </w:r>
      <w:r w:rsidR="00B74AE3" w:rsidRPr="007E0B3F">
        <w:t>s</w:t>
      </w:r>
      <w:bookmarkEnd w:id="11"/>
    </w:p>
    <w:p w14:paraId="0B58DEDF" w14:textId="77777777" w:rsidR="00DE7CCE" w:rsidRPr="00D3634A" w:rsidRDefault="00DE7CCE" w:rsidP="007E0241">
      <w:pPr>
        <w:pStyle w:val="NumList"/>
        <w:spacing w:line="312" w:lineRule="auto"/>
        <w:rPr>
          <w:rFonts w:cs="Arial"/>
        </w:rPr>
      </w:pPr>
      <w:r w:rsidRPr="00D3634A">
        <w:rPr>
          <w:rFonts w:cs="Arial"/>
        </w:rPr>
        <w:t>For purposes of this SAAPS, the following terms have the meanings attributed below:</w:t>
      </w:r>
    </w:p>
    <w:p w14:paraId="6B6AB7BF" w14:textId="77777777" w:rsidR="00255E6F" w:rsidRDefault="00255E6F" w:rsidP="007E0241">
      <w:pPr>
        <w:pStyle w:val="NumList"/>
        <w:numPr>
          <w:ilvl w:val="1"/>
          <w:numId w:val="3"/>
        </w:numPr>
        <w:spacing w:line="312" w:lineRule="auto"/>
        <w:rPr>
          <w:rFonts w:cs="Arial"/>
        </w:rPr>
      </w:pPr>
      <w:r>
        <w:rPr>
          <w:rFonts w:cs="Arial"/>
        </w:rPr>
        <w:t xml:space="preserve">Bill – unconditional order in writing addressed by one person to another, signed by the person giving it, requiring the person </w:t>
      </w:r>
      <w:r w:rsidRPr="00CA792E">
        <w:rPr>
          <w:rFonts w:cs="Arial"/>
        </w:rPr>
        <w:t>to whom it is addressed to pay on demand or at a fixed or determinable future time, a sum certain in money to a specified person or his order or to bearer</w:t>
      </w:r>
      <w:r>
        <w:rPr>
          <w:rFonts w:cs="Arial"/>
        </w:rPr>
        <w:t>.</w:t>
      </w:r>
      <w:r w:rsidRPr="00CA792E">
        <w:rPr>
          <w:rStyle w:val="FootnoteReference"/>
          <w:rFonts w:cs="Arial"/>
          <w:vertAlign w:val="superscript"/>
        </w:rPr>
        <w:footnoteReference w:id="1"/>
      </w:r>
    </w:p>
    <w:p w14:paraId="78181710" w14:textId="77777777" w:rsidR="003A60C2" w:rsidRDefault="00255E6F" w:rsidP="007E0241">
      <w:pPr>
        <w:pStyle w:val="NumList"/>
        <w:numPr>
          <w:ilvl w:val="1"/>
          <w:numId w:val="3"/>
        </w:numPr>
        <w:spacing w:line="312" w:lineRule="auto"/>
        <w:rPr>
          <w:rFonts w:cs="Arial"/>
        </w:rPr>
      </w:pPr>
      <w:r w:rsidRPr="00255E6F">
        <w:rPr>
          <w:rFonts w:cs="Arial"/>
        </w:rPr>
        <w:t>Cheque – a bill drawn on a bank and payable on demand.</w:t>
      </w:r>
      <w:r w:rsidRPr="00CA792E">
        <w:rPr>
          <w:rStyle w:val="FootnoteReference"/>
          <w:rFonts w:cs="Arial"/>
          <w:vertAlign w:val="superscript"/>
        </w:rPr>
        <w:footnoteReference w:id="2"/>
      </w:r>
    </w:p>
    <w:p w14:paraId="4F39CA9B" w14:textId="77777777" w:rsidR="00554640" w:rsidRDefault="00A5135E" w:rsidP="007E0241">
      <w:pPr>
        <w:pStyle w:val="NumList"/>
        <w:numPr>
          <w:ilvl w:val="1"/>
          <w:numId w:val="3"/>
        </w:numPr>
        <w:spacing w:line="312" w:lineRule="auto"/>
        <w:rPr>
          <w:rFonts w:cs="Arial"/>
        </w:rPr>
      </w:pPr>
      <w:r>
        <w:rPr>
          <w:rFonts w:cs="Arial"/>
        </w:rPr>
        <w:t>Derivative</w:t>
      </w:r>
      <w:r w:rsidR="00554640">
        <w:rPr>
          <w:rFonts w:cs="Arial"/>
        </w:rPr>
        <w:t xml:space="preserve"> </w:t>
      </w:r>
      <w:r w:rsidR="008F1FBB">
        <w:rPr>
          <w:rFonts w:cs="Arial"/>
        </w:rPr>
        <w:t>–</w:t>
      </w:r>
      <w:r w:rsidR="00554640">
        <w:rPr>
          <w:rFonts w:cs="Arial"/>
        </w:rPr>
        <w:t xml:space="preserve"> </w:t>
      </w:r>
      <w:r w:rsidR="008F1FBB">
        <w:rPr>
          <w:rFonts w:cs="Arial"/>
        </w:rPr>
        <w:t xml:space="preserve">Derivative contracts such as </w:t>
      </w:r>
      <w:r w:rsidR="00EC3DE9">
        <w:rPr>
          <w:rFonts w:cs="Arial"/>
        </w:rPr>
        <w:t xml:space="preserve">foreign </w:t>
      </w:r>
      <w:r w:rsidR="008F1FBB">
        <w:rPr>
          <w:rFonts w:cs="Arial"/>
        </w:rPr>
        <w:t xml:space="preserve">exchange contracts, forward rate agreements, financial futures, interest rate swaps, option </w:t>
      </w:r>
      <w:r w:rsidR="008F1FBB">
        <w:rPr>
          <w:rFonts w:cs="Arial"/>
        </w:rPr>
        <w:lastRenderedPageBreak/>
        <w:t>contracts, bullion contracts, commodity contracts, swap arrangements (near and far dates), credit derivatives including collateralised debt obligations (CDOs), others, etc.</w:t>
      </w:r>
    </w:p>
    <w:p w14:paraId="771E77A5" w14:textId="77777777" w:rsidR="00521148" w:rsidRDefault="00521148" w:rsidP="007E0241">
      <w:pPr>
        <w:pStyle w:val="NumList"/>
        <w:numPr>
          <w:ilvl w:val="1"/>
          <w:numId w:val="3"/>
        </w:numPr>
        <w:spacing w:line="312" w:lineRule="auto"/>
        <w:rPr>
          <w:rFonts w:cs="Arial"/>
        </w:rPr>
      </w:pPr>
      <w:r>
        <w:rPr>
          <w:rFonts w:cs="Arial"/>
        </w:rPr>
        <w:t>External confirmation certificate – completed external confirmation certificate received from financial institution.</w:t>
      </w:r>
    </w:p>
    <w:p w14:paraId="66E0DEE3" w14:textId="77777777" w:rsidR="00521148" w:rsidRDefault="00521148" w:rsidP="007E0241">
      <w:pPr>
        <w:pStyle w:val="NumList"/>
        <w:numPr>
          <w:ilvl w:val="1"/>
          <w:numId w:val="3"/>
        </w:numPr>
        <w:spacing w:line="312" w:lineRule="auto"/>
        <w:rPr>
          <w:rFonts w:cs="Arial"/>
        </w:rPr>
      </w:pPr>
      <w:r>
        <w:rPr>
          <w:rFonts w:cs="Arial"/>
        </w:rPr>
        <w:t>External confirmation request – external confirmation request sent to the financial institution for completion.</w:t>
      </w:r>
    </w:p>
    <w:p w14:paraId="5BD3A4AC" w14:textId="77777777" w:rsidR="00554640" w:rsidRPr="007F2DDE" w:rsidRDefault="00554640" w:rsidP="007E0241">
      <w:pPr>
        <w:pStyle w:val="NumList"/>
        <w:numPr>
          <w:ilvl w:val="1"/>
          <w:numId w:val="3"/>
        </w:numPr>
        <w:spacing w:line="312" w:lineRule="auto"/>
        <w:rPr>
          <w:rFonts w:cs="Arial"/>
        </w:rPr>
      </w:pPr>
      <w:r w:rsidRPr="007F2DDE">
        <w:rPr>
          <w:rFonts w:cs="Arial"/>
        </w:rPr>
        <w:t xml:space="preserve">Financial institution – </w:t>
      </w:r>
      <w:r w:rsidR="0093722E" w:rsidRPr="00123B46">
        <w:rPr>
          <w:rFonts w:cs="Arial"/>
        </w:rPr>
        <w:t xml:space="preserve">Financial institutions as defined in the </w:t>
      </w:r>
      <w:r w:rsidR="0093722E" w:rsidRPr="00123B46">
        <w:rPr>
          <w:rFonts w:cs="Arial"/>
          <w:iCs/>
        </w:rPr>
        <w:t>Financial Institutions (Protection of Funds) Act, 2001 (Act No. 28 of 2001)</w:t>
      </w:r>
      <w:r w:rsidR="0093722E" w:rsidRPr="00123B46">
        <w:rPr>
          <w:rFonts w:cs="Arial"/>
        </w:rPr>
        <w:t xml:space="preserve"> and the </w:t>
      </w:r>
      <w:r w:rsidR="0093722E" w:rsidRPr="00123B46">
        <w:rPr>
          <w:rFonts w:cs="Arial"/>
          <w:iCs/>
        </w:rPr>
        <w:t>Financial Services Board Act, 1990 (Act No. 97 of 1990)</w:t>
      </w:r>
      <w:r w:rsidR="0093722E" w:rsidRPr="00123B46">
        <w:rPr>
          <w:rFonts w:cs="Arial"/>
        </w:rPr>
        <w:t xml:space="preserve"> which includes banks.</w:t>
      </w:r>
    </w:p>
    <w:p w14:paraId="61613E23" w14:textId="77777777" w:rsidR="00692984" w:rsidRDefault="0087378F" w:rsidP="007E0241">
      <w:pPr>
        <w:pStyle w:val="NumList"/>
        <w:numPr>
          <w:ilvl w:val="1"/>
          <w:numId w:val="3"/>
        </w:numPr>
        <w:spacing w:line="312" w:lineRule="auto"/>
        <w:rPr>
          <w:rFonts w:cs="Arial"/>
        </w:rPr>
      </w:pPr>
      <w:r>
        <w:rPr>
          <w:rFonts w:cs="Arial"/>
        </w:rPr>
        <w:t>Promissory n</w:t>
      </w:r>
      <w:r w:rsidR="00692984" w:rsidRPr="00692984">
        <w:rPr>
          <w:rFonts w:cs="Arial"/>
        </w:rPr>
        <w:t xml:space="preserve">ote – </w:t>
      </w:r>
      <w:r w:rsidR="00884BD3">
        <w:t>A</w:t>
      </w:r>
      <w:r>
        <w:t>n unconditional promise in writing made by one person to another, signed by the maker, and engaging to pay on demand or at a fixed or determinable future time, a sum certain in money, to a specified person or his order, or to bearer</w:t>
      </w:r>
      <w:r w:rsidR="00505D33">
        <w:rPr>
          <w:rFonts w:cs="Arial"/>
        </w:rPr>
        <w:t>.</w:t>
      </w:r>
      <w:r w:rsidR="00C823C7" w:rsidRPr="00CA792E">
        <w:rPr>
          <w:rStyle w:val="FootnoteReference"/>
          <w:rFonts w:cs="Arial"/>
          <w:vertAlign w:val="superscript"/>
        </w:rPr>
        <w:footnoteReference w:id="3"/>
      </w:r>
    </w:p>
    <w:p w14:paraId="6A99B4E1" w14:textId="77777777" w:rsidR="00554640" w:rsidRPr="00692984" w:rsidRDefault="00554640" w:rsidP="007E0241">
      <w:pPr>
        <w:pStyle w:val="NumList"/>
        <w:numPr>
          <w:ilvl w:val="1"/>
          <w:numId w:val="3"/>
        </w:numPr>
        <w:spacing w:line="312" w:lineRule="auto"/>
        <w:rPr>
          <w:rFonts w:cs="Arial"/>
        </w:rPr>
      </w:pPr>
      <w:r>
        <w:rPr>
          <w:rFonts w:cs="Arial"/>
        </w:rPr>
        <w:t xml:space="preserve">Securities – </w:t>
      </w:r>
      <w:r w:rsidR="00DA3A37">
        <w:rPr>
          <w:rFonts w:cs="Arial"/>
        </w:rPr>
        <w:t>are broadly categorised into (i) Debt securities (debentures, bonds, deposits, notes or commercial paper depending on their maturity and certain other characteristics); (ii) Equity securities (e.g. common stocks – “safe custody assets”); (iii) Hybrid securities (e.g. preference shares – combination of characteristics of both debt and equity securities); (iv) etc.</w:t>
      </w:r>
    </w:p>
    <w:p w14:paraId="25BD18B8" w14:textId="77777777" w:rsidR="00172468" w:rsidRPr="00D3634A" w:rsidRDefault="00172468" w:rsidP="007E0241">
      <w:pPr>
        <w:pStyle w:val="Heading1"/>
        <w:rPr>
          <w:rFonts w:hint="eastAsia"/>
        </w:rPr>
      </w:pPr>
      <w:bookmarkStart w:id="12" w:name="_Toc101779036"/>
      <w:r w:rsidRPr="00D3634A">
        <w:t xml:space="preserve">Designing </w:t>
      </w:r>
      <w:r w:rsidR="00DB7B42">
        <w:t>an</w:t>
      </w:r>
      <w:r w:rsidR="00DB7B42" w:rsidRPr="00D3634A">
        <w:t xml:space="preserve"> </w:t>
      </w:r>
      <w:r w:rsidR="00BC50CB">
        <w:t xml:space="preserve">external </w:t>
      </w:r>
      <w:r w:rsidR="006B7FCA">
        <w:t>c</w:t>
      </w:r>
      <w:r w:rsidRPr="00D3634A">
        <w:t xml:space="preserve">onfirmation </w:t>
      </w:r>
      <w:r w:rsidR="006B7FCA">
        <w:t>r</w:t>
      </w:r>
      <w:r w:rsidRPr="00D3634A">
        <w:t>equest</w:t>
      </w:r>
      <w:bookmarkEnd w:id="12"/>
    </w:p>
    <w:p w14:paraId="626A23C8" w14:textId="77777777" w:rsidR="00D25C9E" w:rsidRPr="0022585F" w:rsidRDefault="00D25C9E" w:rsidP="007E0241">
      <w:pPr>
        <w:pStyle w:val="NumList"/>
        <w:tabs>
          <w:tab w:val="left" w:pos="1134"/>
        </w:tabs>
        <w:spacing w:line="312" w:lineRule="auto"/>
      </w:pPr>
      <w:r w:rsidRPr="0022585F">
        <w:t>Having decided to obtain a</w:t>
      </w:r>
      <w:r>
        <w:t>n external</w:t>
      </w:r>
      <w:r w:rsidRPr="0022585F">
        <w:t xml:space="preserve"> confirmation </w:t>
      </w:r>
      <w:r w:rsidR="00A5135E">
        <w:t>certificate</w:t>
      </w:r>
      <w:r w:rsidRPr="0022585F">
        <w:t xml:space="preserve">, </w:t>
      </w:r>
      <w:r w:rsidR="007F2DDE">
        <w:t xml:space="preserve">to obtain relevant and reliable audit evidence, </w:t>
      </w:r>
      <w:r>
        <w:t>an</w:t>
      </w:r>
      <w:r w:rsidRPr="0022585F">
        <w:t xml:space="preserve"> auditor plans the submission of the request</w:t>
      </w:r>
      <w:r w:rsidR="007F2DDE">
        <w:t>s</w:t>
      </w:r>
      <w:r w:rsidRPr="0022585F">
        <w:t xml:space="preserve"> to the </w:t>
      </w:r>
      <w:r w:rsidR="00876B29">
        <w:rPr>
          <w:rFonts w:cs="Arial"/>
          <w:lang w:eastAsia="en-US"/>
        </w:rPr>
        <w:t>financial institution</w:t>
      </w:r>
      <w:r w:rsidR="007F2DDE">
        <w:rPr>
          <w:rFonts w:cs="Arial"/>
          <w:lang w:eastAsia="en-US"/>
        </w:rPr>
        <w:t>s</w:t>
      </w:r>
      <w:r w:rsidRPr="0022585F">
        <w:t xml:space="preserve"> including:</w:t>
      </w:r>
    </w:p>
    <w:p w14:paraId="1CEBA0CD" w14:textId="77777777" w:rsidR="00D25C9E" w:rsidRPr="0022585F" w:rsidRDefault="00D25C9E" w:rsidP="007E0241">
      <w:pPr>
        <w:pStyle w:val="NumList"/>
        <w:numPr>
          <w:ilvl w:val="0"/>
          <w:numId w:val="53"/>
        </w:numPr>
        <w:spacing w:line="312" w:lineRule="auto"/>
        <w:ind w:left="1134" w:hanging="567"/>
      </w:pPr>
      <w:r w:rsidRPr="0022585F">
        <w:t xml:space="preserve">Determining the date by which the </w:t>
      </w:r>
      <w:r>
        <w:t>external</w:t>
      </w:r>
      <w:r w:rsidRPr="0022585F">
        <w:t xml:space="preserve"> confirmation </w:t>
      </w:r>
      <w:r>
        <w:t>certificate</w:t>
      </w:r>
      <w:r w:rsidRPr="0022585F">
        <w:t xml:space="preserve"> is needed; </w:t>
      </w:r>
    </w:p>
    <w:p w14:paraId="16849697" w14:textId="77777777" w:rsidR="00D25C9E" w:rsidRPr="0022585F" w:rsidRDefault="00D25C9E" w:rsidP="007E0241">
      <w:pPr>
        <w:pStyle w:val="NumList"/>
        <w:numPr>
          <w:ilvl w:val="0"/>
          <w:numId w:val="53"/>
        </w:numPr>
        <w:spacing w:line="312" w:lineRule="auto"/>
        <w:ind w:left="1134" w:hanging="567"/>
      </w:pPr>
      <w:r w:rsidRPr="0022585F">
        <w:t xml:space="preserve">Depending on </w:t>
      </w:r>
      <w:r w:rsidR="008476B3">
        <w:t>an</w:t>
      </w:r>
      <w:r w:rsidRPr="0022585F">
        <w:t xml:space="preserve"> auditor’s risk assessment, determining whether </w:t>
      </w:r>
      <w:r w:rsidR="0050201F">
        <w:t xml:space="preserve">the </w:t>
      </w:r>
      <w:r>
        <w:t xml:space="preserve">external </w:t>
      </w:r>
      <w:r w:rsidRPr="0022585F">
        <w:t>conﬁrmation</w:t>
      </w:r>
      <w:r>
        <w:t xml:space="preserve"> certificate</w:t>
      </w:r>
      <w:r w:rsidRPr="0022585F">
        <w:t xml:space="preserve"> is needed on additional information such as trade ﬁnance transactions and balances (for example letters of credit, bills etc.);</w:t>
      </w:r>
    </w:p>
    <w:p w14:paraId="7791E895" w14:textId="77777777" w:rsidR="00D25C9E" w:rsidRPr="0022585F" w:rsidRDefault="00D25C9E" w:rsidP="007E0241">
      <w:pPr>
        <w:pStyle w:val="NumList"/>
        <w:numPr>
          <w:ilvl w:val="0"/>
          <w:numId w:val="53"/>
        </w:numPr>
        <w:spacing w:line="312" w:lineRule="auto"/>
        <w:ind w:left="1134" w:hanging="567"/>
      </w:pPr>
      <w:r w:rsidRPr="0022585F">
        <w:t xml:space="preserve">Making arrangements for assembling the necessary information to be included in the </w:t>
      </w:r>
      <w:r>
        <w:t xml:space="preserve">external confirmation </w:t>
      </w:r>
      <w:r w:rsidRPr="0022585F">
        <w:t>request including the account number</w:t>
      </w:r>
      <w:r w:rsidRPr="00BA5E57">
        <w:rPr>
          <w:rStyle w:val="FootnoteReference"/>
          <w:rFonts w:eastAsia="Times New Roman" w:cs="Arial"/>
          <w:iCs/>
          <w:vertAlign w:val="superscript"/>
        </w:rPr>
        <w:footnoteReference w:id="4"/>
      </w:r>
      <w:r w:rsidRPr="0022585F">
        <w:t xml:space="preserve"> and company registration number / individual ID number for each </w:t>
      </w:r>
      <w:r w:rsidRPr="0022585F">
        <w:lastRenderedPageBreak/>
        <w:t xml:space="preserve">legal entity. If </w:t>
      </w:r>
      <w:r>
        <w:t>an auditor has</w:t>
      </w:r>
      <w:r w:rsidRPr="0022585F">
        <w:t xml:space="preserve"> decided to conﬁrm additional information (e.g. trade ﬁnance or derivative and commodity trading transactions and balances) a reference may be needed to a facility account number;</w:t>
      </w:r>
    </w:p>
    <w:p w14:paraId="33949224" w14:textId="77777777" w:rsidR="00D25C9E" w:rsidRPr="0022585F" w:rsidRDefault="00DB7B42" w:rsidP="007E0241">
      <w:pPr>
        <w:pStyle w:val="NumList"/>
        <w:numPr>
          <w:ilvl w:val="0"/>
          <w:numId w:val="53"/>
        </w:numPr>
        <w:spacing w:line="312" w:lineRule="auto"/>
        <w:ind w:left="1134" w:hanging="567"/>
      </w:pPr>
      <w:r>
        <w:t>Establishing</w:t>
      </w:r>
      <w:r w:rsidRPr="0022585F">
        <w:t xml:space="preserve"> </w:t>
      </w:r>
      <w:r w:rsidR="00D25C9E" w:rsidRPr="0022585F">
        <w:t>that the</w:t>
      </w:r>
      <w:r>
        <w:t xml:space="preserve"> client</w:t>
      </w:r>
      <w:r w:rsidR="00D25C9E" w:rsidRPr="0022585F">
        <w:t xml:space="preserve"> </w:t>
      </w:r>
      <w:r w:rsidRPr="0022585F">
        <w:t>authori</w:t>
      </w:r>
      <w:r>
        <w:t>sation</w:t>
      </w:r>
      <w:r w:rsidRPr="0022585F">
        <w:t xml:space="preserve"> </w:t>
      </w:r>
      <w:r w:rsidR="00D25C9E" w:rsidRPr="0022585F">
        <w:t xml:space="preserve">provided to the </w:t>
      </w:r>
      <w:r w:rsidR="00876B29">
        <w:rPr>
          <w:rFonts w:cs="Arial"/>
          <w:lang w:eastAsia="en-US"/>
        </w:rPr>
        <w:t>financial institution</w:t>
      </w:r>
      <w:r>
        <w:rPr>
          <w:rFonts w:cs="Arial"/>
          <w:lang w:eastAsia="en-US"/>
        </w:rPr>
        <w:t>/</w:t>
      </w:r>
      <w:r w:rsidR="00D25C9E" w:rsidRPr="0022585F">
        <w:t xml:space="preserve">s to </w:t>
      </w:r>
      <w:r>
        <w:t>permit</w:t>
      </w:r>
      <w:r w:rsidRPr="0022585F">
        <w:t xml:space="preserve"> </w:t>
      </w:r>
      <w:r w:rsidR="00D25C9E" w:rsidRPr="0022585F">
        <w:t>the</w:t>
      </w:r>
      <w:r>
        <w:t xml:space="preserve"> financial institution/s</w:t>
      </w:r>
      <w:r w:rsidR="00D25C9E" w:rsidRPr="0022585F">
        <w:t xml:space="preserve"> to disclose </w:t>
      </w:r>
      <w:r>
        <w:t xml:space="preserve">all </w:t>
      </w:r>
      <w:r w:rsidR="00D25C9E" w:rsidRPr="0022585F">
        <w:t xml:space="preserve">information </w:t>
      </w:r>
      <w:r>
        <w:t xml:space="preserve">requested </w:t>
      </w:r>
      <w:r w:rsidR="00D25C9E" w:rsidRPr="0022585F">
        <w:t xml:space="preserve">to </w:t>
      </w:r>
      <w:r w:rsidR="00D25C9E">
        <w:t>an auditor</w:t>
      </w:r>
      <w:r>
        <w:t>,</w:t>
      </w:r>
      <w:r w:rsidR="00D25C9E" w:rsidRPr="0022585F">
        <w:t xml:space="preserve"> </w:t>
      </w:r>
      <w:r w:rsidR="00D25C9E">
        <w:t>is</w:t>
      </w:r>
      <w:r w:rsidR="00D25C9E" w:rsidRPr="0022585F">
        <w:t xml:space="preserve"> valid; and</w:t>
      </w:r>
    </w:p>
    <w:p w14:paraId="65B74C36" w14:textId="77777777" w:rsidR="00D25C9E" w:rsidRPr="0022585F" w:rsidRDefault="00D25C9E" w:rsidP="007E0241">
      <w:pPr>
        <w:pStyle w:val="NumList"/>
        <w:numPr>
          <w:ilvl w:val="0"/>
          <w:numId w:val="53"/>
        </w:numPr>
        <w:spacing w:line="312" w:lineRule="auto"/>
        <w:ind w:left="1134" w:hanging="567"/>
      </w:pPr>
      <w:r w:rsidRPr="0022585F">
        <w:t>Ascertain</w:t>
      </w:r>
      <w:r w:rsidR="00EC3DE9">
        <w:t>ing</w:t>
      </w:r>
      <w:r w:rsidRPr="0022585F">
        <w:t xml:space="preserve"> where to send the request. </w:t>
      </w:r>
    </w:p>
    <w:p w14:paraId="43F3AB5A" w14:textId="77777777" w:rsidR="00D25C9E" w:rsidRDefault="00D25C9E" w:rsidP="007E0241">
      <w:pPr>
        <w:pStyle w:val="NumList"/>
        <w:spacing w:line="312" w:lineRule="auto"/>
      </w:pPr>
      <w:r>
        <w:t>An a</w:t>
      </w:r>
      <w:r w:rsidRPr="0022585F">
        <w:t>uditor need</w:t>
      </w:r>
      <w:r>
        <w:t>s</w:t>
      </w:r>
      <w:r w:rsidRPr="0022585F">
        <w:t xml:space="preserve"> to be aware that </w:t>
      </w:r>
      <w:r w:rsidR="00876B29">
        <w:rPr>
          <w:rFonts w:cs="Arial"/>
          <w:lang w:eastAsia="en-US"/>
        </w:rPr>
        <w:t>financial institution</w:t>
      </w:r>
      <w:r w:rsidRPr="0022585F">
        <w:t>s cannot give information about legal entities that are not covered by an authority</w:t>
      </w:r>
      <w:r>
        <w:t xml:space="preserve"> provided</w:t>
      </w:r>
      <w:r w:rsidRPr="0022585F">
        <w:t xml:space="preserve"> to disclose information. This means that details will be provided by the </w:t>
      </w:r>
      <w:r w:rsidR="00876B29">
        <w:rPr>
          <w:rFonts w:cs="Arial"/>
          <w:lang w:eastAsia="en-US"/>
        </w:rPr>
        <w:t>financial institution</w:t>
      </w:r>
      <w:r w:rsidRPr="0022585F">
        <w:t xml:space="preserve"> of all accounts and facilities relating to an entity and its accounts listed on the request for a</w:t>
      </w:r>
      <w:r>
        <w:t>n</w:t>
      </w:r>
      <w:r w:rsidRPr="0022585F">
        <w:t xml:space="preserve"> </w:t>
      </w:r>
      <w:r>
        <w:t>external</w:t>
      </w:r>
      <w:r w:rsidRPr="0022585F">
        <w:t xml:space="preserve"> confirmation </w:t>
      </w:r>
      <w:r>
        <w:t>certificate</w:t>
      </w:r>
      <w:r w:rsidRPr="0022585F">
        <w:t xml:space="preserve">, for which there is a current authority. The </w:t>
      </w:r>
      <w:r w:rsidR="00876B29">
        <w:rPr>
          <w:rFonts w:cs="Arial"/>
          <w:lang w:eastAsia="en-US"/>
        </w:rPr>
        <w:t>financial institution</w:t>
      </w:r>
      <w:r w:rsidRPr="0022585F">
        <w:t xml:space="preserve"> is under no obligation to </w:t>
      </w:r>
      <w:r>
        <w:t>advise</w:t>
      </w:r>
      <w:r w:rsidRPr="0022585F">
        <w:t xml:space="preserve"> </w:t>
      </w:r>
      <w:r>
        <w:t>an</w:t>
      </w:r>
      <w:r w:rsidRPr="0022585F">
        <w:t xml:space="preserve"> auditor that it holds an account or has other arrangements that </w:t>
      </w:r>
      <w:r w:rsidR="00837304">
        <w:t>have</w:t>
      </w:r>
      <w:r w:rsidRPr="0022585F">
        <w:t xml:space="preserve"> not been listed in the request for information. </w:t>
      </w:r>
      <w:r>
        <w:t xml:space="preserve">The </w:t>
      </w:r>
      <w:r w:rsidR="00876B29">
        <w:rPr>
          <w:rFonts w:cs="Arial"/>
          <w:lang w:eastAsia="en-US"/>
        </w:rPr>
        <w:t>financial institution</w:t>
      </w:r>
      <w:r>
        <w:t xml:space="preserve"> </w:t>
      </w:r>
      <w:r w:rsidRPr="0022585F">
        <w:t xml:space="preserve">is </w:t>
      </w:r>
      <w:r>
        <w:t>also not</w:t>
      </w:r>
      <w:r w:rsidRPr="0022585F">
        <w:t xml:space="preserve"> obliged to tell </w:t>
      </w:r>
      <w:r w:rsidR="008476B3">
        <w:t>an</w:t>
      </w:r>
      <w:r w:rsidRPr="0022585F">
        <w:t xml:space="preserve"> auditor that it has withheld information about an entity not listed</w:t>
      </w:r>
      <w:r w:rsidR="00837304" w:rsidRPr="00837304">
        <w:t xml:space="preserve"> </w:t>
      </w:r>
      <w:r w:rsidR="00837304">
        <w:t>on the confirmation request</w:t>
      </w:r>
      <w:r w:rsidRPr="0022585F">
        <w:t xml:space="preserve">. </w:t>
      </w:r>
      <w:r>
        <w:t>An a</w:t>
      </w:r>
      <w:r w:rsidRPr="0022585F">
        <w:t>uditor therefore make</w:t>
      </w:r>
      <w:r w:rsidR="00A5135E">
        <w:t>s</w:t>
      </w:r>
      <w:r w:rsidRPr="0022585F">
        <w:t xml:space="preserve"> enquiries of management and appl</w:t>
      </w:r>
      <w:r>
        <w:t>ies</w:t>
      </w:r>
      <w:r w:rsidRPr="0022585F">
        <w:t xml:space="preserve"> </w:t>
      </w:r>
      <w:r>
        <w:t>his / her</w:t>
      </w:r>
      <w:r w:rsidRPr="0022585F">
        <w:t xml:space="preserve"> understanding of the business to evaluate whether the list of entities and information to be included on all requests to </w:t>
      </w:r>
      <w:r w:rsidR="00876B29">
        <w:rPr>
          <w:rFonts w:cs="Arial"/>
          <w:lang w:eastAsia="en-US"/>
        </w:rPr>
        <w:t>financial institution</w:t>
      </w:r>
      <w:r w:rsidRPr="0022585F">
        <w:t>s is complete</w:t>
      </w:r>
      <w:r w:rsidR="007F2DDE">
        <w:t xml:space="preserve"> (refer paragraphs </w:t>
      </w:r>
      <w:r w:rsidR="00D9793C">
        <w:t>14</w:t>
      </w:r>
      <w:r w:rsidR="007F2DDE">
        <w:t>-</w:t>
      </w:r>
      <w:r w:rsidR="00D9793C">
        <w:t>16</w:t>
      </w:r>
      <w:r w:rsidR="007F2DDE">
        <w:t>)</w:t>
      </w:r>
      <w:r w:rsidRPr="0022585F">
        <w:t>.</w:t>
      </w:r>
    </w:p>
    <w:p w14:paraId="76017F92" w14:textId="77777777" w:rsidR="00172468" w:rsidRPr="00D3634A" w:rsidRDefault="00EA7E78" w:rsidP="007E0241">
      <w:pPr>
        <w:pStyle w:val="NumList"/>
        <w:spacing w:line="312" w:lineRule="auto"/>
        <w:rPr>
          <w:rFonts w:cs="Arial"/>
        </w:rPr>
      </w:pPr>
      <w:r>
        <w:rPr>
          <w:rFonts w:cs="Arial"/>
        </w:rPr>
        <w:t xml:space="preserve">A standardised </w:t>
      </w:r>
      <w:r w:rsidR="00BC50CB">
        <w:rPr>
          <w:rFonts w:cs="Arial"/>
        </w:rPr>
        <w:t xml:space="preserve">external </w:t>
      </w:r>
      <w:r>
        <w:rPr>
          <w:rFonts w:cs="Arial"/>
        </w:rPr>
        <w:t>confirmation request format</w:t>
      </w:r>
      <w:r w:rsidR="007F2DDE">
        <w:rPr>
          <w:rFonts w:cs="Arial"/>
        </w:rPr>
        <w:t xml:space="preserve"> is included as</w:t>
      </w:r>
      <w:r w:rsidR="00172468" w:rsidRPr="00D3634A">
        <w:rPr>
          <w:rFonts w:cs="Arial"/>
        </w:rPr>
        <w:t xml:space="preserve"> </w:t>
      </w:r>
      <w:r w:rsidR="00BC50CB" w:rsidRPr="00EC3DE9">
        <w:rPr>
          <w:rFonts w:cs="Arial"/>
          <w:b/>
          <w:i/>
        </w:rPr>
        <w:t>A</w:t>
      </w:r>
      <w:r w:rsidR="008C55F5" w:rsidRPr="00EC3DE9">
        <w:rPr>
          <w:rFonts w:cs="Arial"/>
          <w:b/>
          <w:i/>
        </w:rPr>
        <w:t xml:space="preserve">ppendix </w:t>
      </w:r>
      <w:r w:rsidR="007F2DDE" w:rsidRPr="00EC3DE9">
        <w:rPr>
          <w:rFonts w:cs="Arial"/>
          <w:b/>
          <w:i/>
        </w:rPr>
        <w:t>B</w:t>
      </w:r>
      <w:r w:rsidR="008C55F5" w:rsidRPr="00EC3DE9">
        <w:rPr>
          <w:rFonts w:cs="Arial"/>
          <w:i/>
        </w:rPr>
        <w:t xml:space="preserve">: Illustrative </w:t>
      </w:r>
      <w:r w:rsidR="00D25C9E" w:rsidRPr="00EC3DE9">
        <w:rPr>
          <w:rFonts w:cs="Arial"/>
          <w:i/>
        </w:rPr>
        <w:t xml:space="preserve">External </w:t>
      </w:r>
      <w:r w:rsidR="008C55F5" w:rsidRPr="00EC3DE9">
        <w:rPr>
          <w:rFonts w:cs="Arial"/>
          <w:i/>
        </w:rPr>
        <w:t>Confirmation Request</w:t>
      </w:r>
      <w:r w:rsidR="007F2DDE">
        <w:rPr>
          <w:rFonts w:cs="Arial"/>
        </w:rPr>
        <w:t xml:space="preserve"> and aims to</w:t>
      </w:r>
      <w:r>
        <w:rPr>
          <w:rFonts w:cs="Arial"/>
        </w:rPr>
        <w:t xml:space="preserve"> provide illustrative </w:t>
      </w:r>
      <w:r w:rsidR="007F2DDE">
        <w:rPr>
          <w:rFonts w:cs="Arial"/>
        </w:rPr>
        <w:t>guidance to an auditor when designing</w:t>
      </w:r>
      <w:r w:rsidR="006D2C16">
        <w:rPr>
          <w:rFonts w:cs="Arial"/>
        </w:rPr>
        <w:t xml:space="preserve"> </w:t>
      </w:r>
      <w:r>
        <w:rPr>
          <w:rFonts w:cs="Arial"/>
        </w:rPr>
        <w:t>a</w:t>
      </w:r>
      <w:r w:rsidR="00D25C9E">
        <w:rPr>
          <w:rFonts w:cs="Arial"/>
        </w:rPr>
        <w:t>n</w:t>
      </w:r>
      <w:r>
        <w:rPr>
          <w:rFonts w:cs="Arial"/>
        </w:rPr>
        <w:t xml:space="preserve"> </w:t>
      </w:r>
      <w:r w:rsidR="00D25C9E">
        <w:rPr>
          <w:rFonts w:cs="Arial"/>
        </w:rPr>
        <w:t xml:space="preserve">external </w:t>
      </w:r>
      <w:r>
        <w:rPr>
          <w:rFonts w:cs="Arial"/>
        </w:rPr>
        <w:t>confirmation request.</w:t>
      </w:r>
    </w:p>
    <w:p w14:paraId="3288091D" w14:textId="77777777" w:rsidR="00172468" w:rsidRPr="00D3634A" w:rsidRDefault="00172468" w:rsidP="007E0241">
      <w:pPr>
        <w:pStyle w:val="NumList"/>
        <w:spacing w:line="312" w:lineRule="auto"/>
        <w:rPr>
          <w:rFonts w:cs="Arial"/>
        </w:rPr>
      </w:pPr>
      <w:r w:rsidRPr="00D3634A">
        <w:rPr>
          <w:rFonts w:cs="Arial"/>
        </w:rPr>
        <w:t xml:space="preserve">In order for the information </w:t>
      </w:r>
      <w:r w:rsidR="00BC50CB">
        <w:rPr>
          <w:rFonts w:cs="Arial"/>
        </w:rPr>
        <w:t>requested</w:t>
      </w:r>
      <w:r w:rsidR="00BC50CB" w:rsidRPr="00D3634A">
        <w:rPr>
          <w:rFonts w:cs="Arial"/>
        </w:rPr>
        <w:t xml:space="preserve"> </w:t>
      </w:r>
      <w:r w:rsidRPr="00D3634A">
        <w:rPr>
          <w:rFonts w:cs="Arial"/>
        </w:rPr>
        <w:t xml:space="preserve">from the </w:t>
      </w:r>
      <w:r w:rsidR="00876B29">
        <w:rPr>
          <w:rFonts w:cs="Arial"/>
          <w:lang w:eastAsia="en-US"/>
        </w:rPr>
        <w:t>financial institution</w:t>
      </w:r>
      <w:r w:rsidRPr="00D3634A">
        <w:rPr>
          <w:rFonts w:cs="Arial"/>
        </w:rPr>
        <w:t xml:space="preserve">s to be available to </w:t>
      </w:r>
      <w:r w:rsidR="00D25C9E">
        <w:rPr>
          <w:rFonts w:cs="Arial"/>
        </w:rPr>
        <w:t>an</w:t>
      </w:r>
      <w:r w:rsidR="00D25C9E" w:rsidRPr="00D3634A">
        <w:rPr>
          <w:rFonts w:cs="Arial"/>
        </w:rPr>
        <w:t xml:space="preserve"> </w:t>
      </w:r>
      <w:r w:rsidRPr="00D3634A">
        <w:rPr>
          <w:rFonts w:cs="Arial"/>
        </w:rPr>
        <w:t xml:space="preserve">auditor when required, it is important that: </w:t>
      </w:r>
    </w:p>
    <w:p w14:paraId="27D267CA" w14:textId="77777777" w:rsidR="002B7A4D" w:rsidRDefault="00172468" w:rsidP="007E0241">
      <w:pPr>
        <w:pStyle w:val="NumberedParagraph-BulletelistLeft0Firstline0"/>
        <w:spacing w:line="312" w:lineRule="auto"/>
        <w:ind w:left="1134" w:hanging="567"/>
        <w:rPr>
          <w:rFonts w:ascii="Arial" w:hAnsi="Arial" w:cs="Arial"/>
        </w:rPr>
      </w:pPr>
      <w:r>
        <w:rPr>
          <w:rFonts w:ascii="Arial" w:hAnsi="Arial" w:cs="Arial"/>
        </w:rPr>
        <w:t>T</w:t>
      </w:r>
      <w:r w:rsidRPr="00D3634A">
        <w:rPr>
          <w:rFonts w:ascii="Arial" w:hAnsi="Arial" w:cs="Arial"/>
        </w:rPr>
        <w:t xml:space="preserve">he request be sent to the </w:t>
      </w:r>
      <w:r w:rsidR="00BC4D34" w:rsidRPr="00666443">
        <w:rPr>
          <w:rFonts w:ascii="Arial" w:hAnsi="Arial" w:cs="Arial"/>
          <w:lang w:eastAsia="en-US"/>
        </w:rPr>
        <w:t>financial institution</w:t>
      </w:r>
      <w:r w:rsidRPr="00D3634A">
        <w:rPr>
          <w:rFonts w:ascii="Arial" w:hAnsi="Arial" w:cs="Arial"/>
        </w:rPr>
        <w:t>s timeously</w:t>
      </w:r>
      <w:r w:rsidR="002B7A4D">
        <w:rPr>
          <w:rFonts w:ascii="Arial" w:hAnsi="Arial" w:cs="Arial"/>
        </w:rPr>
        <w:t>;</w:t>
      </w:r>
    </w:p>
    <w:p w14:paraId="4DE48A72" w14:textId="77777777" w:rsidR="00172468" w:rsidRPr="00D3634A" w:rsidRDefault="002B7A4D" w:rsidP="007E0241">
      <w:pPr>
        <w:pStyle w:val="NumberedParagraph-BulletelistLeft0Firstline0"/>
        <w:spacing w:line="312" w:lineRule="auto"/>
        <w:ind w:left="1134" w:hanging="567"/>
        <w:rPr>
          <w:rFonts w:ascii="Arial" w:hAnsi="Arial" w:cs="Arial"/>
        </w:rPr>
      </w:pPr>
      <w:r>
        <w:rPr>
          <w:rFonts w:ascii="Arial" w:hAnsi="Arial" w:cs="Arial"/>
        </w:rPr>
        <w:t xml:space="preserve">The request be sent to the appropriate contact </w:t>
      </w:r>
      <w:r w:rsidRPr="001B7363">
        <w:rPr>
          <w:rFonts w:ascii="Arial" w:hAnsi="Arial" w:cs="Arial"/>
        </w:rPr>
        <w:t xml:space="preserve">at the </w:t>
      </w:r>
      <w:r w:rsidR="00876B29" w:rsidRPr="00621409">
        <w:rPr>
          <w:rFonts w:ascii="Arial" w:hAnsi="Arial" w:cs="Arial"/>
          <w:lang w:eastAsia="en-US"/>
        </w:rPr>
        <w:t>financial institution</w:t>
      </w:r>
      <w:r w:rsidR="002D25B2">
        <w:rPr>
          <w:rFonts w:ascii="Arial" w:hAnsi="Arial" w:cs="Arial"/>
        </w:rPr>
        <w:t>;</w:t>
      </w:r>
      <w:r w:rsidR="00172468" w:rsidRPr="00D3634A">
        <w:rPr>
          <w:rFonts w:ascii="Arial" w:hAnsi="Arial" w:cs="Arial"/>
        </w:rPr>
        <w:t xml:space="preserve"> and </w:t>
      </w:r>
    </w:p>
    <w:p w14:paraId="53A01DFD" w14:textId="77777777" w:rsidR="00172468" w:rsidRDefault="006167BC" w:rsidP="007E0241">
      <w:pPr>
        <w:pStyle w:val="NumberedParagraph-BulletelistLeft0Firstline0"/>
        <w:spacing w:line="312" w:lineRule="auto"/>
        <w:ind w:left="1134" w:hanging="567"/>
        <w:rPr>
          <w:rFonts w:ascii="Arial" w:hAnsi="Arial" w:cs="Arial"/>
        </w:rPr>
      </w:pPr>
      <w:r>
        <w:rPr>
          <w:rFonts w:ascii="Arial" w:hAnsi="Arial" w:cs="Arial"/>
        </w:rPr>
        <w:t>T</w:t>
      </w:r>
      <w:r w:rsidRPr="00D3634A">
        <w:rPr>
          <w:rFonts w:ascii="Arial" w:hAnsi="Arial" w:cs="Arial"/>
        </w:rPr>
        <w:t xml:space="preserve">he necessary authority </w:t>
      </w:r>
      <w:r>
        <w:rPr>
          <w:rFonts w:ascii="Arial" w:hAnsi="Arial" w:cs="Arial"/>
        </w:rPr>
        <w:t xml:space="preserve">has </w:t>
      </w:r>
      <w:r w:rsidRPr="00D3634A">
        <w:rPr>
          <w:rFonts w:ascii="Arial" w:hAnsi="Arial" w:cs="Arial"/>
        </w:rPr>
        <w:t>be</w:t>
      </w:r>
      <w:r>
        <w:rPr>
          <w:rFonts w:ascii="Arial" w:hAnsi="Arial" w:cs="Arial"/>
        </w:rPr>
        <w:t>en</w:t>
      </w:r>
      <w:r w:rsidRPr="00D3634A">
        <w:rPr>
          <w:rFonts w:ascii="Arial" w:hAnsi="Arial" w:cs="Arial"/>
        </w:rPr>
        <w:t xml:space="preserve"> given </w:t>
      </w:r>
      <w:r w:rsidRPr="001B7363">
        <w:rPr>
          <w:rFonts w:ascii="Arial" w:hAnsi="Arial" w:cs="Arial"/>
        </w:rPr>
        <w:t xml:space="preserve">to the </w:t>
      </w:r>
      <w:r w:rsidRPr="00621409">
        <w:rPr>
          <w:rFonts w:ascii="Arial" w:hAnsi="Arial" w:cs="Arial"/>
          <w:lang w:eastAsia="en-US"/>
        </w:rPr>
        <w:t>financial institution</w:t>
      </w:r>
      <w:r w:rsidRPr="00621409">
        <w:rPr>
          <w:rFonts w:ascii="Arial" w:hAnsi="Arial" w:cs="Arial"/>
        </w:rPr>
        <w:t xml:space="preserve"> by the</w:t>
      </w:r>
      <w:r w:rsidRPr="00D3634A">
        <w:rPr>
          <w:rFonts w:ascii="Arial" w:hAnsi="Arial" w:cs="Arial"/>
        </w:rPr>
        <w:t xml:space="preserve"> client </w:t>
      </w:r>
      <w:r>
        <w:rPr>
          <w:rFonts w:ascii="Arial" w:hAnsi="Arial" w:cs="Arial"/>
        </w:rPr>
        <w:t xml:space="preserve">for each legal entity for which information is requested </w:t>
      </w:r>
      <w:r w:rsidRPr="00D3634A">
        <w:rPr>
          <w:rFonts w:ascii="Arial" w:hAnsi="Arial" w:cs="Arial"/>
        </w:rPr>
        <w:t xml:space="preserve">permitting </w:t>
      </w:r>
      <w:r w:rsidRPr="00353901">
        <w:rPr>
          <w:rFonts w:ascii="Arial" w:hAnsi="Arial" w:cs="Arial"/>
        </w:rPr>
        <w:t xml:space="preserve">the </w:t>
      </w:r>
      <w:r w:rsidRPr="00666443">
        <w:rPr>
          <w:rFonts w:ascii="Arial" w:hAnsi="Arial" w:cs="Arial"/>
          <w:lang w:eastAsia="en-US"/>
        </w:rPr>
        <w:t>financial institution</w:t>
      </w:r>
      <w:r w:rsidRPr="00353901">
        <w:rPr>
          <w:rFonts w:ascii="Arial" w:hAnsi="Arial" w:cs="Arial"/>
        </w:rPr>
        <w:t xml:space="preserve"> to furnish the information required. </w:t>
      </w:r>
    </w:p>
    <w:p w14:paraId="40AB664D" w14:textId="77777777" w:rsidR="004E3893" w:rsidRPr="001B7363" w:rsidRDefault="004E3893" w:rsidP="007E0241">
      <w:pPr>
        <w:pStyle w:val="NumList"/>
        <w:spacing w:line="312" w:lineRule="auto"/>
        <w:rPr>
          <w:rFonts w:cs="Arial"/>
          <w:lang w:eastAsia="en-ZA"/>
        </w:rPr>
      </w:pPr>
      <w:r w:rsidRPr="0090257C">
        <w:rPr>
          <w:rFonts w:cs="Arial"/>
          <w:lang w:eastAsia="en-ZA"/>
        </w:rPr>
        <w:t xml:space="preserve">The importance of obtaining </w:t>
      </w:r>
      <w:r w:rsidR="0050201F">
        <w:rPr>
          <w:rFonts w:cs="Arial"/>
          <w:lang w:eastAsia="en-ZA"/>
        </w:rPr>
        <w:t>external</w:t>
      </w:r>
      <w:r w:rsidRPr="0090257C">
        <w:rPr>
          <w:rFonts w:cs="Arial"/>
          <w:lang w:eastAsia="en-ZA"/>
        </w:rPr>
        <w:t xml:space="preserve"> confirmation </w:t>
      </w:r>
      <w:r w:rsidRPr="00590502">
        <w:rPr>
          <w:rFonts w:cs="Arial"/>
          <w:lang w:eastAsia="en-ZA"/>
        </w:rPr>
        <w:t xml:space="preserve">certificates is not only to confirm the </w:t>
      </w:r>
      <w:r w:rsidR="00876B29" w:rsidRPr="00666443">
        <w:rPr>
          <w:rFonts w:cs="Arial"/>
          <w:lang w:eastAsia="en-US"/>
        </w:rPr>
        <w:t>financial institution</w:t>
      </w:r>
      <w:r w:rsidRPr="00590502">
        <w:rPr>
          <w:rFonts w:cs="Arial"/>
          <w:lang w:eastAsia="en-ZA"/>
        </w:rPr>
        <w:t xml:space="preserve"> balances and interest received / p</w:t>
      </w:r>
      <w:r w:rsidRPr="008F1FBB">
        <w:rPr>
          <w:rFonts w:cs="Arial"/>
          <w:lang w:eastAsia="en-ZA"/>
        </w:rPr>
        <w:t xml:space="preserve">aid for the period under review </w:t>
      </w:r>
      <w:r w:rsidRPr="004E3893">
        <w:rPr>
          <w:rFonts w:cs="Arial"/>
          <w:lang w:eastAsia="en-ZA"/>
        </w:rPr>
        <w:t xml:space="preserve">but for all the “other disclosures” that are requested from the </w:t>
      </w:r>
      <w:r w:rsidR="00876B29" w:rsidRPr="00666443">
        <w:rPr>
          <w:rFonts w:cs="Arial"/>
          <w:lang w:eastAsia="en-US"/>
        </w:rPr>
        <w:t>financial institution</w:t>
      </w:r>
      <w:r w:rsidRPr="001B7363">
        <w:rPr>
          <w:rFonts w:cs="Arial"/>
          <w:lang w:eastAsia="en-ZA"/>
        </w:rPr>
        <w:t xml:space="preserve"> in the </w:t>
      </w:r>
      <w:r w:rsidR="007819A1">
        <w:rPr>
          <w:rFonts w:cs="Arial"/>
          <w:lang w:eastAsia="en-ZA"/>
        </w:rPr>
        <w:t>external</w:t>
      </w:r>
      <w:r w:rsidRPr="001B7363">
        <w:rPr>
          <w:rFonts w:cs="Arial"/>
          <w:lang w:eastAsia="en-ZA"/>
        </w:rPr>
        <w:t xml:space="preserve"> confirmation request. </w:t>
      </w:r>
      <w:r w:rsidR="007819A1">
        <w:rPr>
          <w:rFonts w:cs="Arial"/>
          <w:lang w:eastAsia="en-ZA"/>
        </w:rPr>
        <w:t>Many</w:t>
      </w:r>
      <w:r w:rsidRPr="0090257C">
        <w:rPr>
          <w:rFonts w:cs="Arial"/>
          <w:lang w:eastAsia="en-ZA"/>
        </w:rPr>
        <w:t xml:space="preserve"> of the “other </w:t>
      </w:r>
      <w:r w:rsidRPr="00590502">
        <w:rPr>
          <w:rFonts w:cs="Arial"/>
          <w:lang w:eastAsia="en-ZA"/>
        </w:rPr>
        <w:t>disclos</w:t>
      </w:r>
      <w:r w:rsidRPr="008F1FBB">
        <w:rPr>
          <w:rFonts w:cs="Arial"/>
          <w:lang w:eastAsia="en-ZA"/>
        </w:rPr>
        <w:t>ures</w:t>
      </w:r>
      <w:r w:rsidRPr="001B7363">
        <w:rPr>
          <w:rFonts w:cs="Arial"/>
          <w:lang w:eastAsia="en-ZA"/>
        </w:rPr>
        <w:t xml:space="preserve">” are used by </w:t>
      </w:r>
      <w:r w:rsidR="007819A1">
        <w:rPr>
          <w:rFonts w:cs="Arial"/>
          <w:lang w:eastAsia="en-ZA"/>
        </w:rPr>
        <w:t>an</w:t>
      </w:r>
      <w:r w:rsidRPr="001B7363">
        <w:rPr>
          <w:rFonts w:cs="Arial"/>
          <w:lang w:eastAsia="en-ZA"/>
        </w:rPr>
        <w:t xml:space="preserve"> auditor as </w:t>
      </w:r>
      <w:r w:rsidR="00A5135E">
        <w:rPr>
          <w:rFonts w:cs="Arial"/>
          <w:lang w:eastAsia="en-ZA"/>
        </w:rPr>
        <w:t xml:space="preserve">corroborative </w:t>
      </w:r>
      <w:r w:rsidRPr="001B7363">
        <w:rPr>
          <w:rFonts w:cs="Arial"/>
          <w:lang w:eastAsia="en-ZA"/>
        </w:rPr>
        <w:t xml:space="preserve">audit evidence to support specific disclosures made by the entity in its financial statements.   </w:t>
      </w:r>
    </w:p>
    <w:p w14:paraId="0A806753" w14:textId="77777777" w:rsidR="004E3893" w:rsidRPr="00D3634A" w:rsidRDefault="006D2C16" w:rsidP="007E0241">
      <w:pPr>
        <w:pStyle w:val="NumList"/>
        <w:spacing w:line="312" w:lineRule="auto"/>
        <w:rPr>
          <w:rFonts w:cs="Arial"/>
          <w:lang w:eastAsia="en-ZA"/>
        </w:rPr>
      </w:pPr>
      <w:r>
        <w:rPr>
          <w:rFonts w:cs="Arial"/>
          <w:lang w:eastAsia="en-ZA"/>
        </w:rPr>
        <w:lastRenderedPageBreak/>
        <w:t>External c</w:t>
      </w:r>
      <w:r w:rsidR="004E3893" w:rsidRPr="00D3634A">
        <w:rPr>
          <w:rFonts w:cs="Arial"/>
          <w:lang w:eastAsia="en-ZA"/>
        </w:rPr>
        <w:t xml:space="preserve">onfirmation </w:t>
      </w:r>
      <w:r>
        <w:rPr>
          <w:rFonts w:cs="Arial"/>
          <w:lang w:eastAsia="en-ZA"/>
        </w:rPr>
        <w:t>requests</w:t>
      </w:r>
      <w:r w:rsidRPr="00D3634A">
        <w:rPr>
          <w:rFonts w:cs="Arial"/>
          <w:lang w:eastAsia="en-ZA"/>
        </w:rPr>
        <w:t xml:space="preserve"> </w:t>
      </w:r>
      <w:r>
        <w:rPr>
          <w:rFonts w:cs="Arial"/>
          <w:lang w:eastAsia="en-ZA"/>
        </w:rPr>
        <w:t>from</w:t>
      </w:r>
      <w:r w:rsidRPr="00D3634A">
        <w:rPr>
          <w:rFonts w:cs="Arial"/>
          <w:lang w:eastAsia="en-ZA"/>
        </w:rPr>
        <w:t xml:space="preserve"> </w:t>
      </w:r>
      <w:r w:rsidR="004E3893" w:rsidRPr="00D3634A">
        <w:rPr>
          <w:rFonts w:cs="Arial"/>
          <w:lang w:eastAsia="en-ZA"/>
        </w:rPr>
        <w:t>financial institutions</w:t>
      </w:r>
      <w:r w:rsidR="00AB090C">
        <w:rPr>
          <w:rFonts w:cs="Arial"/>
          <w:lang w:eastAsia="en-ZA"/>
        </w:rPr>
        <w:t xml:space="preserve"> </w:t>
      </w:r>
      <w:r w:rsidR="00916C88">
        <w:rPr>
          <w:rFonts w:cs="Arial"/>
          <w:lang w:eastAsia="en-ZA"/>
        </w:rPr>
        <w:t>generally</w:t>
      </w:r>
      <w:r w:rsidR="00916C88" w:rsidRPr="00D3634A">
        <w:rPr>
          <w:rFonts w:cs="Arial"/>
          <w:lang w:eastAsia="en-ZA"/>
        </w:rPr>
        <w:t xml:space="preserve"> </w:t>
      </w:r>
      <w:r w:rsidR="004E3893" w:rsidRPr="00D3634A">
        <w:rPr>
          <w:rFonts w:cs="Arial"/>
          <w:lang w:eastAsia="en-ZA"/>
        </w:rPr>
        <w:t xml:space="preserve">include </w:t>
      </w:r>
      <w:r w:rsidRPr="00D3634A">
        <w:rPr>
          <w:rFonts w:cs="Arial"/>
          <w:lang w:eastAsia="en-ZA"/>
        </w:rPr>
        <w:t>confirm</w:t>
      </w:r>
      <w:r>
        <w:rPr>
          <w:rFonts w:cs="Arial"/>
          <w:lang w:eastAsia="en-ZA"/>
        </w:rPr>
        <w:t xml:space="preserve">ation of </w:t>
      </w:r>
      <w:r w:rsidR="004E3893">
        <w:rPr>
          <w:rFonts w:cs="Arial"/>
          <w:lang w:eastAsia="en-ZA"/>
        </w:rPr>
        <w:t xml:space="preserve">the following </w:t>
      </w:r>
      <w:r>
        <w:rPr>
          <w:rFonts w:cs="Arial"/>
          <w:lang w:eastAsia="en-ZA"/>
        </w:rPr>
        <w:t xml:space="preserve">details regarding </w:t>
      </w:r>
      <w:r w:rsidR="004E3893">
        <w:rPr>
          <w:rFonts w:cs="Arial"/>
          <w:lang w:eastAsia="en-ZA"/>
        </w:rPr>
        <w:t>“other disclosures”:</w:t>
      </w:r>
    </w:p>
    <w:p w14:paraId="7B089C56" w14:textId="77777777" w:rsidR="004E3893" w:rsidRPr="00D3634A" w:rsidRDefault="004E3893" w:rsidP="007E0241">
      <w:pPr>
        <w:pStyle w:val="NumList"/>
        <w:numPr>
          <w:ilvl w:val="1"/>
          <w:numId w:val="3"/>
        </w:numPr>
        <w:spacing w:line="312" w:lineRule="auto"/>
        <w:rPr>
          <w:rFonts w:cs="Arial"/>
          <w:lang w:eastAsia="en-ZA"/>
        </w:rPr>
      </w:pPr>
      <w:r>
        <w:rPr>
          <w:rFonts w:cs="Arial"/>
          <w:lang w:eastAsia="en-ZA"/>
        </w:rPr>
        <w:t>Details of pledged or ceded balances and collateral provided for liabilities;</w:t>
      </w:r>
      <w:r w:rsidRPr="00D3634A">
        <w:rPr>
          <w:rFonts w:cs="Arial"/>
          <w:lang w:eastAsia="en-ZA"/>
        </w:rPr>
        <w:t xml:space="preserve"> </w:t>
      </w:r>
    </w:p>
    <w:p w14:paraId="1462907F" w14:textId="77777777" w:rsidR="004E3893" w:rsidRDefault="004E3893" w:rsidP="007E0241">
      <w:pPr>
        <w:pStyle w:val="NumList"/>
        <w:numPr>
          <w:ilvl w:val="1"/>
          <w:numId w:val="3"/>
        </w:numPr>
        <w:spacing w:line="312" w:lineRule="auto"/>
        <w:rPr>
          <w:rFonts w:cs="Arial"/>
          <w:lang w:eastAsia="en-ZA"/>
        </w:rPr>
      </w:pPr>
      <w:r>
        <w:rPr>
          <w:rFonts w:cs="Arial"/>
          <w:lang w:eastAsia="en-ZA"/>
        </w:rPr>
        <w:t xml:space="preserve">Details of any agreement between the </w:t>
      </w:r>
      <w:r w:rsidR="00BC4D34" w:rsidRPr="00666443">
        <w:rPr>
          <w:rFonts w:cs="Arial"/>
          <w:lang w:eastAsia="en-US"/>
        </w:rPr>
        <w:t>financial institution</w:t>
      </w:r>
      <w:r>
        <w:rPr>
          <w:rFonts w:cs="Arial"/>
          <w:lang w:eastAsia="en-ZA"/>
        </w:rPr>
        <w:t xml:space="preserve"> and the client, limiting the client’s total borrowings;</w:t>
      </w:r>
    </w:p>
    <w:p w14:paraId="244E185A" w14:textId="77777777" w:rsidR="004E3893" w:rsidRDefault="004E3893" w:rsidP="007E0241">
      <w:pPr>
        <w:pStyle w:val="NumList"/>
        <w:numPr>
          <w:ilvl w:val="1"/>
          <w:numId w:val="3"/>
        </w:numPr>
        <w:spacing w:line="312" w:lineRule="auto"/>
        <w:rPr>
          <w:rFonts w:cs="Arial"/>
          <w:lang w:eastAsia="en-ZA"/>
        </w:rPr>
      </w:pPr>
      <w:r>
        <w:rPr>
          <w:rFonts w:cs="Arial"/>
          <w:lang w:eastAsia="en-ZA"/>
        </w:rPr>
        <w:t xml:space="preserve">Details of other covenants restricting the client’s ability to borrow or requiring it to adhere to certain prescribed </w:t>
      </w:r>
      <w:r w:rsidR="002D15B4">
        <w:rPr>
          <w:rFonts w:cs="Arial"/>
          <w:lang w:eastAsia="en-ZA"/>
        </w:rPr>
        <w:t>financial</w:t>
      </w:r>
      <w:r>
        <w:rPr>
          <w:rFonts w:cs="Arial"/>
          <w:lang w:eastAsia="en-ZA"/>
        </w:rPr>
        <w:t xml:space="preserve"> ratios;</w:t>
      </w:r>
    </w:p>
    <w:p w14:paraId="630901B8" w14:textId="77777777" w:rsidR="004E3893" w:rsidRDefault="004E3893" w:rsidP="007E0241">
      <w:pPr>
        <w:pStyle w:val="NumList"/>
        <w:numPr>
          <w:ilvl w:val="1"/>
          <w:numId w:val="3"/>
        </w:numPr>
        <w:spacing w:line="312" w:lineRule="auto"/>
        <w:rPr>
          <w:rFonts w:cs="Arial"/>
          <w:lang w:eastAsia="en-ZA"/>
        </w:rPr>
      </w:pPr>
      <w:r>
        <w:rPr>
          <w:rFonts w:cs="Arial"/>
          <w:lang w:eastAsia="en-ZA"/>
        </w:rPr>
        <w:t>Details of</w:t>
      </w:r>
      <w:r w:rsidRPr="00D3634A">
        <w:rPr>
          <w:rFonts w:cs="Arial"/>
          <w:lang w:eastAsia="en-ZA"/>
        </w:rPr>
        <w:t xml:space="preserve"> </w:t>
      </w:r>
      <w:r>
        <w:rPr>
          <w:rFonts w:cs="Arial"/>
          <w:lang w:eastAsia="en-ZA"/>
        </w:rPr>
        <w:t>total facilities and date for review thereof;</w:t>
      </w:r>
    </w:p>
    <w:p w14:paraId="6B93E58E" w14:textId="77777777" w:rsidR="004E3893" w:rsidRDefault="004E3893" w:rsidP="007E0241">
      <w:pPr>
        <w:pStyle w:val="NumList"/>
        <w:numPr>
          <w:ilvl w:val="1"/>
          <w:numId w:val="3"/>
        </w:numPr>
        <w:spacing w:line="312" w:lineRule="auto"/>
        <w:rPr>
          <w:rFonts w:cs="Arial"/>
          <w:lang w:eastAsia="en-ZA"/>
        </w:rPr>
      </w:pPr>
      <w:r>
        <w:rPr>
          <w:rFonts w:cs="Arial"/>
          <w:lang w:eastAsia="en-ZA"/>
        </w:rPr>
        <w:t>Details of and reasons for securities for the client;</w:t>
      </w:r>
    </w:p>
    <w:p w14:paraId="23DA6024" w14:textId="77777777" w:rsidR="004E3893" w:rsidRPr="001B7363" w:rsidRDefault="004E3893" w:rsidP="007E0241">
      <w:pPr>
        <w:pStyle w:val="NumList"/>
        <w:numPr>
          <w:ilvl w:val="1"/>
          <w:numId w:val="3"/>
        </w:numPr>
        <w:spacing w:line="312" w:lineRule="auto"/>
        <w:rPr>
          <w:rFonts w:cs="Arial"/>
          <w:lang w:eastAsia="en-ZA"/>
        </w:rPr>
      </w:pPr>
      <w:r w:rsidRPr="0090257C">
        <w:rPr>
          <w:rFonts w:cs="Arial"/>
          <w:lang w:eastAsia="en-ZA"/>
        </w:rPr>
        <w:t>The total</w:t>
      </w:r>
      <w:r w:rsidR="00916C88">
        <w:rPr>
          <w:rFonts w:cs="Arial"/>
          <w:lang w:eastAsia="en-ZA"/>
        </w:rPr>
        <w:t xml:space="preserve"> value</w:t>
      </w:r>
      <w:r w:rsidRPr="0090257C">
        <w:rPr>
          <w:rFonts w:cs="Arial"/>
          <w:lang w:eastAsia="en-ZA"/>
        </w:rPr>
        <w:t xml:space="preserve"> of bills held for collection, in safe custody for the entity or as security</w:t>
      </w:r>
      <w:r w:rsidRPr="00590502">
        <w:rPr>
          <w:rFonts w:cs="Arial"/>
          <w:lang w:eastAsia="en-ZA"/>
        </w:rPr>
        <w:t xml:space="preserve"> and how they</w:t>
      </w:r>
      <w:r w:rsidRPr="008F1FBB">
        <w:rPr>
          <w:rFonts w:cs="Arial"/>
          <w:lang w:eastAsia="en-ZA"/>
        </w:rPr>
        <w:t xml:space="preserve"> </w:t>
      </w:r>
      <w:r w:rsidRPr="001B7363">
        <w:rPr>
          <w:rFonts w:cs="Arial"/>
          <w:lang w:eastAsia="en-ZA"/>
        </w:rPr>
        <w:t>were encumbered or pledged as security;</w:t>
      </w:r>
    </w:p>
    <w:p w14:paraId="0BA6F9C2" w14:textId="77777777" w:rsidR="004E3893" w:rsidRDefault="004E3893" w:rsidP="007E0241">
      <w:pPr>
        <w:pStyle w:val="NumList"/>
        <w:numPr>
          <w:ilvl w:val="1"/>
          <w:numId w:val="3"/>
        </w:numPr>
        <w:spacing w:line="312" w:lineRule="auto"/>
        <w:rPr>
          <w:rFonts w:cs="Arial"/>
          <w:lang w:eastAsia="en-ZA"/>
        </w:rPr>
      </w:pPr>
      <w:r>
        <w:rPr>
          <w:rFonts w:cs="Arial"/>
          <w:lang w:eastAsia="en-ZA"/>
        </w:rPr>
        <w:t>The total contingent liabilities of the entity in respect of bills receivable, discounted but not due for payment;</w:t>
      </w:r>
    </w:p>
    <w:p w14:paraId="1FC82F31" w14:textId="77777777" w:rsidR="004E3893" w:rsidRDefault="004E3893" w:rsidP="007E0241">
      <w:pPr>
        <w:pStyle w:val="NumList"/>
        <w:numPr>
          <w:ilvl w:val="1"/>
          <w:numId w:val="3"/>
        </w:numPr>
        <w:spacing w:line="312" w:lineRule="auto"/>
        <w:rPr>
          <w:rFonts w:cs="Arial"/>
          <w:lang w:eastAsia="en-ZA"/>
        </w:rPr>
      </w:pPr>
      <w:r>
        <w:rPr>
          <w:rFonts w:cs="Arial"/>
          <w:lang w:eastAsia="en-ZA"/>
        </w:rPr>
        <w:t xml:space="preserve">Details of other direct or contingent liabilities of the entity in respect of forward contracts entered into on </w:t>
      </w:r>
      <w:r w:rsidR="00916C88">
        <w:rPr>
          <w:rFonts w:cs="Arial"/>
          <w:lang w:eastAsia="en-ZA"/>
        </w:rPr>
        <w:t xml:space="preserve">its </w:t>
      </w:r>
      <w:r>
        <w:rPr>
          <w:rFonts w:cs="Arial"/>
          <w:lang w:eastAsia="en-ZA"/>
        </w:rPr>
        <w:t>behalf; and</w:t>
      </w:r>
    </w:p>
    <w:p w14:paraId="5DC7289D" w14:textId="77777777" w:rsidR="004E3893" w:rsidRPr="00621409" w:rsidRDefault="004E3893" w:rsidP="007E0241">
      <w:pPr>
        <w:pStyle w:val="NumList"/>
        <w:numPr>
          <w:ilvl w:val="1"/>
          <w:numId w:val="3"/>
        </w:numPr>
        <w:spacing w:line="312" w:lineRule="auto"/>
        <w:rPr>
          <w:rFonts w:cs="Arial"/>
          <w:lang w:eastAsia="en-ZA"/>
        </w:rPr>
      </w:pPr>
      <w:r>
        <w:rPr>
          <w:rFonts w:cs="Arial"/>
          <w:lang w:eastAsia="en-ZA"/>
        </w:rPr>
        <w:t>Details of other direct or contingent liabilities, including guarantees, acceptances undertaken and derivative positions.</w:t>
      </w:r>
    </w:p>
    <w:p w14:paraId="3C6E099E" w14:textId="77777777" w:rsidR="00CA60C1" w:rsidRDefault="00CA60C1" w:rsidP="007E0241">
      <w:pPr>
        <w:pStyle w:val="Heading1"/>
        <w:rPr>
          <w:rFonts w:hint="eastAsia"/>
        </w:rPr>
      </w:pPr>
      <w:bookmarkStart w:id="13" w:name="_Toc101779037"/>
      <w:r>
        <w:t xml:space="preserve">Evaluating the reliability of the </w:t>
      </w:r>
      <w:r w:rsidR="007819A1">
        <w:t xml:space="preserve">external </w:t>
      </w:r>
      <w:r>
        <w:t>confirmation certificate</w:t>
      </w:r>
      <w:bookmarkEnd w:id="13"/>
    </w:p>
    <w:p w14:paraId="6473D288" w14:textId="77777777" w:rsidR="00682717" w:rsidRPr="00621409" w:rsidRDefault="007819A1" w:rsidP="007E0241">
      <w:pPr>
        <w:pStyle w:val="NumList"/>
        <w:keepNext/>
        <w:keepLines/>
        <w:widowControl/>
        <w:spacing w:line="312" w:lineRule="auto"/>
      </w:pPr>
      <w:r>
        <w:rPr>
          <w:color w:val="000000"/>
        </w:rPr>
        <w:t xml:space="preserve">An </w:t>
      </w:r>
      <w:r w:rsidR="00CA60C1">
        <w:rPr>
          <w:color w:val="000000"/>
        </w:rPr>
        <w:t xml:space="preserve">auditor is responsible for evaluating whether the </w:t>
      </w:r>
      <w:r>
        <w:rPr>
          <w:color w:val="000000"/>
        </w:rPr>
        <w:t xml:space="preserve">external </w:t>
      </w:r>
      <w:r w:rsidR="00CA60C1">
        <w:rPr>
          <w:color w:val="000000"/>
        </w:rPr>
        <w:t>confirmation certificate provides sufficient appropriate audit evidence</w:t>
      </w:r>
      <w:r w:rsidR="004B7F7A">
        <w:rPr>
          <w:color w:val="000000"/>
        </w:rPr>
        <w:t xml:space="preserve"> that is relevant and reliable</w:t>
      </w:r>
      <w:r w:rsidR="00CA60C1">
        <w:rPr>
          <w:color w:val="000000"/>
        </w:rPr>
        <w:t xml:space="preserve">, or whether </w:t>
      </w:r>
      <w:r w:rsidR="004B7F7A">
        <w:rPr>
          <w:color w:val="000000"/>
        </w:rPr>
        <w:t xml:space="preserve">additional </w:t>
      </w:r>
      <w:r w:rsidR="00CA60C1">
        <w:rPr>
          <w:color w:val="000000"/>
        </w:rPr>
        <w:t xml:space="preserve">audit evidence is necessary.  In making this determination, </w:t>
      </w:r>
      <w:r>
        <w:rPr>
          <w:color w:val="000000"/>
        </w:rPr>
        <w:t xml:space="preserve">an </w:t>
      </w:r>
      <w:r w:rsidR="00CA60C1">
        <w:rPr>
          <w:color w:val="000000"/>
        </w:rPr>
        <w:t xml:space="preserve">auditor </w:t>
      </w:r>
      <w:r>
        <w:rPr>
          <w:color w:val="000000"/>
        </w:rPr>
        <w:t>considers</w:t>
      </w:r>
      <w:r w:rsidR="00CA60C1">
        <w:rPr>
          <w:color w:val="000000"/>
        </w:rPr>
        <w:t xml:space="preserve"> the information contained </w:t>
      </w:r>
      <w:r w:rsidR="00A5135E">
        <w:rPr>
          <w:color w:val="000000"/>
        </w:rPr>
        <w:t xml:space="preserve">in </w:t>
      </w:r>
      <w:r w:rsidR="006D2C16">
        <w:rPr>
          <w:color w:val="000000"/>
        </w:rPr>
        <w:t xml:space="preserve">an </w:t>
      </w:r>
      <w:r w:rsidR="008A3C80">
        <w:rPr>
          <w:color w:val="000000"/>
        </w:rPr>
        <w:t xml:space="preserve">external </w:t>
      </w:r>
      <w:r w:rsidR="00CA60C1">
        <w:rPr>
          <w:color w:val="000000"/>
        </w:rPr>
        <w:t xml:space="preserve">confirmation certificate </w:t>
      </w:r>
      <w:r>
        <w:rPr>
          <w:color w:val="000000"/>
        </w:rPr>
        <w:t xml:space="preserve">and compares it </w:t>
      </w:r>
      <w:r w:rsidR="00CA60C1">
        <w:rPr>
          <w:color w:val="000000"/>
        </w:rPr>
        <w:t xml:space="preserve">to </w:t>
      </w:r>
      <w:r w:rsidR="009466AB">
        <w:rPr>
          <w:color w:val="000000"/>
        </w:rPr>
        <w:t>corroborative</w:t>
      </w:r>
      <w:r w:rsidR="00CA60C1">
        <w:rPr>
          <w:color w:val="000000"/>
        </w:rPr>
        <w:t xml:space="preserve"> audit evidence obtained from other audit procedures.  </w:t>
      </w:r>
    </w:p>
    <w:p w14:paraId="4A6086F8" w14:textId="77777777" w:rsidR="00CA60C1" w:rsidRPr="00CA60C1" w:rsidRDefault="00CA60C1" w:rsidP="007E0241">
      <w:pPr>
        <w:pStyle w:val="NumList"/>
        <w:spacing w:line="312" w:lineRule="auto"/>
      </w:pPr>
      <w:r>
        <w:rPr>
          <w:color w:val="000000"/>
        </w:rPr>
        <w:t xml:space="preserve">Furthermore, </w:t>
      </w:r>
      <w:r w:rsidR="007819A1">
        <w:rPr>
          <w:color w:val="000000"/>
        </w:rPr>
        <w:t xml:space="preserve">an </w:t>
      </w:r>
      <w:r>
        <w:rPr>
          <w:color w:val="000000"/>
        </w:rPr>
        <w:t>auditor establish</w:t>
      </w:r>
      <w:r w:rsidR="007819A1">
        <w:rPr>
          <w:color w:val="000000"/>
        </w:rPr>
        <w:t>es</w:t>
      </w:r>
      <w:r>
        <w:rPr>
          <w:color w:val="000000"/>
        </w:rPr>
        <w:t xml:space="preserve"> the reliability of the confirmation by ensuring that the response is </w:t>
      </w:r>
      <w:r w:rsidR="009466AB">
        <w:rPr>
          <w:color w:val="000000"/>
        </w:rPr>
        <w:t xml:space="preserve">received </w:t>
      </w:r>
      <w:r>
        <w:rPr>
          <w:color w:val="000000"/>
        </w:rPr>
        <w:t xml:space="preserve">from </w:t>
      </w:r>
      <w:r w:rsidR="009466AB">
        <w:rPr>
          <w:color w:val="000000"/>
        </w:rPr>
        <w:t>a</w:t>
      </w:r>
      <w:r>
        <w:rPr>
          <w:color w:val="000000"/>
        </w:rPr>
        <w:t xml:space="preserve"> </w:t>
      </w:r>
      <w:r w:rsidR="00682717">
        <w:rPr>
          <w:color w:val="000000"/>
        </w:rPr>
        <w:t xml:space="preserve">reliable </w:t>
      </w:r>
      <w:r>
        <w:rPr>
          <w:color w:val="000000"/>
        </w:rPr>
        <w:t xml:space="preserve">source and the integrity of the transmission has not been compromised. Where discrepancies exist or </w:t>
      </w:r>
      <w:r w:rsidR="007819A1">
        <w:rPr>
          <w:color w:val="000000"/>
        </w:rPr>
        <w:t xml:space="preserve">an </w:t>
      </w:r>
      <w:r>
        <w:rPr>
          <w:color w:val="000000"/>
        </w:rPr>
        <w:t xml:space="preserve">auditor is in doubt as to the reliability of the confirmation, </w:t>
      </w:r>
      <w:r w:rsidR="00A5135E">
        <w:rPr>
          <w:color w:val="000000"/>
        </w:rPr>
        <w:t>an</w:t>
      </w:r>
      <w:r w:rsidR="00593999">
        <w:rPr>
          <w:color w:val="000000"/>
        </w:rPr>
        <w:t xml:space="preserve"> </w:t>
      </w:r>
      <w:r>
        <w:rPr>
          <w:color w:val="000000"/>
        </w:rPr>
        <w:t xml:space="preserve">auditor </w:t>
      </w:r>
      <w:r w:rsidR="008A3C80">
        <w:rPr>
          <w:color w:val="000000"/>
        </w:rPr>
        <w:t xml:space="preserve">has a responsibility to inquire about the reasons and </w:t>
      </w:r>
      <w:r w:rsidR="00593999">
        <w:rPr>
          <w:color w:val="000000"/>
        </w:rPr>
        <w:t>consider whether</w:t>
      </w:r>
      <w:r w:rsidR="008A3C80">
        <w:rPr>
          <w:color w:val="000000"/>
        </w:rPr>
        <w:t xml:space="preserve"> alternative procedures are necessary</w:t>
      </w:r>
      <w:r w:rsidR="00916C88">
        <w:rPr>
          <w:color w:val="000000"/>
        </w:rPr>
        <w:t xml:space="preserve"> (refer paragraph </w:t>
      </w:r>
      <w:r w:rsidR="003F0C81" w:rsidRPr="003F0C81">
        <w:rPr>
          <w:color w:val="000000"/>
        </w:rPr>
        <w:t>23</w:t>
      </w:r>
      <w:r w:rsidR="00916C88">
        <w:rPr>
          <w:color w:val="000000"/>
        </w:rPr>
        <w:t>)</w:t>
      </w:r>
      <w:r>
        <w:rPr>
          <w:color w:val="000000"/>
        </w:rPr>
        <w:t>.</w:t>
      </w:r>
    </w:p>
    <w:p w14:paraId="7426B095" w14:textId="77777777" w:rsidR="008F1FBB" w:rsidRDefault="008F1FBB" w:rsidP="007E0241">
      <w:pPr>
        <w:pStyle w:val="Heading1"/>
        <w:rPr>
          <w:rFonts w:hint="eastAsia"/>
        </w:rPr>
      </w:pPr>
      <w:bookmarkStart w:id="14" w:name="_Toc101779038"/>
      <w:r>
        <w:t xml:space="preserve">Completeness of </w:t>
      </w:r>
      <w:r w:rsidR="00876B29" w:rsidRPr="00666443">
        <w:rPr>
          <w:rFonts w:ascii="Arial" w:hAnsi="Arial" w:cs="Arial"/>
        </w:rPr>
        <w:t>financial institution</w:t>
      </w:r>
      <w:r>
        <w:t xml:space="preserve"> accounts</w:t>
      </w:r>
      <w:bookmarkEnd w:id="14"/>
    </w:p>
    <w:p w14:paraId="0B5131D4" w14:textId="77777777" w:rsidR="008F1FBB" w:rsidRDefault="006D2C16" w:rsidP="007E0241">
      <w:pPr>
        <w:pStyle w:val="NumList"/>
        <w:spacing w:line="312" w:lineRule="auto"/>
      </w:pPr>
      <w:r>
        <w:rPr>
          <w:color w:val="000000"/>
        </w:rPr>
        <w:t>A</w:t>
      </w:r>
      <w:r w:rsidRPr="0090257C">
        <w:rPr>
          <w:color w:val="000000"/>
        </w:rPr>
        <w:t xml:space="preserve"> </w:t>
      </w:r>
      <w:r w:rsidR="00876B29" w:rsidRPr="00666443">
        <w:rPr>
          <w:rFonts w:cs="Arial"/>
          <w:lang w:eastAsia="en-US"/>
        </w:rPr>
        <w:t>financial institution</w:t>
      </w:r>
      <w:r w:rsidR="008F1FBB" w:rsidRPr="0090257C">
        <w:rPr>
          <w:color w:val="000000"/>
        </w:rPr>
        <w:t xml:space="preserve"> </w:t>
      </w:r>
      <w:r w:rsidR="008F1FBB">
        <w:rPr>
          <w:color w:val="000000"/>
        </w:rPr>
        <w:t xml:space="preserve">usually </w:t>
      </w:r>
      <w:r w:rsidR="008F1FBB" w:rsidRPr="0090257C">
        <w:rPr>
          <w:color w:val="000000"/>
        </w:rPr>
        <w:t>include</w:t>
      </w:r>
      <w:r w:rsidR="008F1FBB">
        <w:rPr>
          <w:color w:val="000000"/>
        </w:rPr>
        <w:t>s</w:t>
      </w:r>
      <w:r w:rsidR="008F1FBB" w:rsidRPr="0090257C">
        <w:rPr>
          <w:color w:val="000000"/>
        </w:rPr>
        <w:t xml:space="preserve"> a disclaimer </w:t>
      </w:r>
      <w:r w:rsidR="008F1FBB">
        <w:rPr>
          <w:color w:val="000000"/>
        </w:rPr>
        <w:t xml:space="preserve">regarding the completeness of </w:t>
      </w:r>
      <w:r w:rsidR="00FA035E">
        <w:rPr>
          <w:color w:val="000000"/>
        </w:rPr>
        <w:t xml:space="preserve">the entity’s </w:t>
      </w:r>
      <w:r w:rsidR="00876B29" w:rsidRPr="00666443">
        <w:rPr>
          <w:rFonts w:cs="Arial"/>
          <w:lang w:eastAsia="en-US"/>
        </w:rPr>
        <w:t>financial institution</w:t>
      </w:r>
      <w:r w:rsidR="008F1FBB">
        <w:rPr>
          <w:color w:val="000000"/>
        </w:rPr>
        <w:t xml:space="preserve"> accounts </w:t>
      </w:r>
      <w:r w:rsidR="008F1FBB" w:rsidRPr="0090257C">
        <w:rPr>
          <w:color w:val="000000"/>
        </w:rPr>
        <w:t xml:space="preserve">on </w:t>
      </w:r>
      <w:r w:rsidR="00FA035E">
        <w:rPr>
          <w:color w:val="000000"/>
        </w:rPr>
        <w:t>an</w:t>
      </w:r>
      <w:r w:rsidR="00FA035E" w:rsidRPr="0090257C">
        <w:rPr>
          <w:color w:val="000000"/>
        </w:rPr>
        <w:t xml:space="preserve"> </w:t>
      </w:r>
      <w:r w:rsidR="008F1FBB">
        <w:rPr>
          <w:color w:val="000000"/>
        </w:rPr>
        <w:t>external</w:t>
      </w:r>
      <w:r w:rsidR="008F1FBB" w:rsidRPr="0090257C">
        <w:rPr>
          <w:color w:val="000000"/>
        </w:rPr>
        <w:t xml:space="preserve"> confirmation certificate </w:t>
      </w:r>
      <w:r w:rsidR="008F1FBB" w:rsidRPr="0090257C">
        <w:rPr>
          <w:color w:val="000000"/>
        </w:rPr>
        <w:lastRenderedPageBreak/>
        <w:t>supplied to auditors</w:t>
      </w:r>
      <w:r w:rsidR="008F1FBB">
        <w:rPr>
          <w:color w:val="000000"/>
        </w:rPr>
        <w:t>.</w:t>
      </w:r>
      <w:r w:rsidR="008F1FBB" w:rsidRPr="00CA792E" w:rsidDel="00850C61">
        <w:t xml:space="preserve"> </w:t>
      </w:r>
    </w:p>
    <w:p w14:paraId="44F1427F" w14:textId="77777777" w:rsidR="008F1FBB" w:rsidRDefault="008F1FBB" w:rsidP="007E0241">
      <w:pPr>
        <w:pStyle w:val="NumList"/>
        <w:spacing w:line="312" w:lineRule="auto"/>
      </w:pPr>
      <w:r>
        <w:t xml:space="preserve">An auditor considers performing alternative audit procedures in order to </w:t>
      </w:r>
      <w:r w:rsidR="008C26E2">
        <w:t>obtain evidence regarding</w:t>
      </w:r>
      <w:r>
        <w:t xml:space="preserve"> the completeness of </w:t>
      </w:r>
      <w:r w:rsidR="008D775A">
        <w:rPr>
          <w:color w:val="000000"/>
        </w:rPr>
        <w:t xml:space="preserve">the entity’s </w:t>
      </w:r>
      <w:r w:rsidR="00876B29" w:rsidRPr="00666443">
        <w:rPr>
          <w:rFonts w:cs="Arial"/>
          <w:lang w:eastAsia="en-US"/>
        </w:rPr>
        <w:t>financial institution</w:t>
      </w:r>
      <w:r>
        <w:t xml:space="preserve"> accounts.</w:t>
      </w:r>
    </w:p>
    <w:p w14:paraId="7690C99E" w14:textId="77777777" w:rsidR="008F1FBB" w:rsidRDefault="004018C6" w:rsidP="007E0241">
      <w:pPr>
        <w:pStyle w:val="NumList"/>
        <w:spacing w:line="312" w:lineRule="auto"/>
      </w:pPr>
      <w:r>
        <w:t>The procedures an auditor may perform in order to obtain sufficient appropriate audit evidence to support the completeness of financial institution account balances is a matter of professional judg</w:t>
      </w:r>
      <w:r w:rsidR="00565064">
        <w:t>e</w:t>
      </w:r>
      <w:r>
        <w:t xml:space="preserve">ment based on the specific circumstances of the entity and the risk that the financial institutions account balances </w:t>
      </w:r>
      <w:r w:rsidR="00916C88">
        <w:t xml:space="preserve">may be </w:t>
      </w:r>
      <w:r>
        <w:t xml:space="preserve">incomplete. </w:t>
      </w:r>
      <w:r w:rsidR="002A61E7">
        <w:t>I</w:t>
      </w:r>
      <w:r w:rsidR="008F1FBB">
        <w:t>llustrative procedures</w:t>
      </w:r>
      <w:r w:rsidR="002A61E7">
        <w:t xml:space="preserve"> that</w:t>
      </w:r>
      <w:r w:rsidR="008F1FBB">
        <w:t xml:space="preserve"> may </w:t>
      </w:r>
      <w:r>
        <w:t>be performed in conjunction with other audit procedures to provide sufficient appropriate audit evidence to support the completeness of financial statement account balances</w:t>
      </w:r>
      <w:r w:rsidR="002A61E7">
        <w:t xml:space="preserve"> is included in </w:t>
      </w:r>
      <w:r w:rsidR="002A61E7" w:rsidRPr="007E0241">
        <w:rPr>
          <w:b/>
        </w:rPr>
        <w:t>Appendix A</w:t>
      </w:r>
      <w:r w:rsidR="002A61E7">
        <w:t>.</w:t>
      </w:r>
    </w:p>
    <w:p w14:paraId="2B93972E" w14:textId="77777777" w:rsidR="003D5951" w:rsidRPr="000804C2" w:rsidRDefault="003D5951" w:rsidP="007E0241">
      <w:pPr>
        <w:pStyle w:val="Heading1"/>
        <w:rPr>
          <w:rFonts w:hint="eastAsia"/>
        </w:rPr>
      </w:pPr>
      <w:bookmarkStart w:id="15" w:name="_Toc101779039"/>
      <w:r w:rsidRPr="000804C2">
        <w:t>Use of electronic confirmations</w:t>
      </w:r>
      <w:bookmarkEnd w:id="15"/>
    </w:p>
    <w:p w14:paraId="581B7F06" w14:textId="77777777" w:rsidR="00AB090C" w:rsidRPr="00621409" w:rsidRDefault="00AB090C" w:rsidP="007E0241">
      <w:pPr>
        <w:pStyle w:val="NumList"/>
        <w:spacing w:line="312" w:lineRule="auto"/>
        <w:rPr>
          <w:rFonts w:eastAsia="Times New Roman" w:cs="Arial"/>
          <w:color w:val="000000"/>
          <w:lang w:val="en-US" w:eastAsia="en-ZA"/>
        </w:rPr>
      </w:pPr>
      <w:r w:rsidRPr="00D3634A">
        <w:rPr>
          <w:rFonts w:cs="Arial"/>
        </w:rPr>
        <w:t xml:space="preserve">The transmission or receipt of electronic confirmations or the use of an electronic confirmation process is </w:t>
      </w:r>
      <w:r w:rsidR="00756B89">
        <w:rPr>
          <w:rFonts w:cs="Arial"/>
        </w:rPr>
        <w:t>recognised in ISA 505</w:t>
      </w:r>
      <w:r w:rsidR="00756B89" w:rsidRPr="001D7D5D">
        <w:rPr>
          <w:rStyle w:val="FootnoteReference"/>
          <w:rFonts w:cs="Arial"/>
          <w:vertAlign w:val="superscript"/>
        </w:rPr>
        <w:footnoteReference w:id="5"/>
      </w:r>
      <w:r w:rsidR="00756B89">
        <w:rPr>
          <w:rFonts w:cs="Arial"/>
        </w:rPr>
        <w:t xml:space="preserve"> as </w:t>
      </w:r>
      <w:r w:rsidRPr="00D3634A">
        <w:rPr>
          <w:rFonts w:cs="Arial"/>
        </w:rPr>
        <w:t xml:space="preserve">an acceptable </w:t>
      </w:r>
      <w:r w:rsidR="00756B89">
        <w:rPr>
          <w:rFonts w:cs="Arial"/>
        </w:rPr>
        <w:t>means of obtaining audit evidence</w:t>
      </w:r>
      <w:r w:rsidRPr="00D3634A">
        <w:rPr>
          <w:rFonts w:cs="Arial"/>
        </w:rPr>
        <w:t>.</w:t>
      </w:r>
    </w:p>
    <w:p w14:paraId="31E4F5AD" w14:textId="77777777" w:rsidR="00480746" w:rsidRPr="00BA5E57" w:rsidRDefault="00593999" w:rsidP="007E0241">
      <w:pPr>
        <w:pStyle w:val="NumList"/>
        <w:spacing w:line="312" w:lineRule="auto"/>
        <w:rPr>
          <w:rFonts w:eastAsia="Times New Roman" w:cs="Arial"/>
          <w:color w:val="000000"/>
          <w:lang w:val="en-US" w:eastAsia="en-ZA"/>
        </w:rPr>
      </w:pPr>
      <w:r>
        <w:rPr>
          <w:rFonts w:cs="Arial"/>
        </w:rPr>
        <w:t>T</w:t>
      </w:r>
      <w:r w:rsidR="003D5951" w:rsidRPr="00D3634A">
        <w:rPr>
          <w:rFonts w:cs="Arial"/>
        </w:rPr>
        <w:t xml:space="preserve">here are situations in which </w:t>
      </w:r>
      <w:r w:rsidR="0043597C">
        <w:rPr>
          <w:rFonts w:cs="Arial"/>
        </w:rPr>
        <w:t>an</w:t>
      </w:r>
      <w:r w:rsidR="0043597C" w:rsidRPr="00D3634A">
        <w:rPr>
          <w:rFonts w:cs="Arial"/>
        </w:rPr>
        <w:t xml:space="preserve"> </w:t>
      </w:r>
      <w:r w:rsidR="003D5951" w:rsidRPr="00D3634A">
        <w:rPr>
          <w:rFonts w:cs="Arial"/>
        </w:rPr>
        <w:t xml:space="preserve">auditor transmits, or the respondent responds to, a confirmation request other than in a written communication mailed </w:t>
      </w:r>
      <w:r w:rsidR="00CC3372">
        <w:rPr>
          <w:rFonts w:cs="Arial"/>
        </w:rPr>
        <w:t xml:space="preserve">by post or by hand </w:t>
      </w:r>
      <w:r w:rsidR="003D5951" w:rsidRPr="00D3634A">
        <w:rPr>
          <w:rFonts w:cs="Arial"/>
        </w:rPr>
        <w:t xml:space="preserve">directly between the respondent and </w:t>
      </w:r>
      <w:r w:rsidR="008C26E2">
        <w:rPr>
          <w:rFonts w:cs="Arial"/>
        </w:rPr>
        <w:t>an</w:t>
      </w:r>
      <w:r w:rsidR="0043597C" w:rsidRPr="00D3634A">
        <w:rPr>
          <w:rFonts w:cs="Arial"/>
        </w:rPr>
        <w:t xml:space="preserve"> </w:t>
      </w:r>
      <w:r w:rsidR="003D5951" w:rsidRPr="00D3634A">
        <w:rPr>
          <w:rFonts w:cs="Arial"/>
        </w:rPr>
        <w:t xml:space="preserve">auditor. For example, </w:t>
      </w:r>
      <w:r w:rsidR="0043597C">
        <w:rPr>
          <w:rFonts w:cs="Arial"/>
        </w:rPr>
        <w:t>an</w:t>
      </w:r>
      <w:r w:rsidR="0043597C" w:rsidRPr="00D3634A">
        <w:rPr>
          <w:rFonts w:cs="Arial"/>
        </w:rPr>
        <w:t xml:space="preserve"> </w:t>
      </w:r>
      <w:r w:rsidR="003D5951" w:rsidRPr="00D3634A">
        <w:rPr>
          <w:rFonts w:cs="Arial"/>
        </w:rPr>
        <w:t xml:space="preserve">auditor may transmit the confirmation request via facsimile or even e-mail using a scanned electronic copy of a document that has been signed by a client physically. </w:t>
      </w:r>
    </w:p>
    <w:p w14:paraId="37B1C849" w14:textId="77777777" w:rsidR="00480746" w:rsidRPr="00177C03" w:rsidRDefault="003D5951" w:rsidP="007E0241">
      <w:pPr>
        <w:pStyle w:val="NumList"/>
        <w:spacing w:line="312" w:lineRule="auto"/>
        <w:rPr>
          <w:rFonts w:eastAsia="Times New Roman" w:cs="Arial"/>
          <w:color w:val="000000"/>
          <w:lang w:val="en-US" w:eastAsia="en-ZA"/>
        </w:rPr>
      </w:pPr>
      <w:r w:rsidRPr="00177C03">
        <w:rPr>
          <w:rFonts w:cs="Arial"/>
        </w:rPr>
        <w:t>The response to a confirmation request may also be facilitated</w:t>
      </w:r>
      <w:r w:rsidR="00C84421" w:rsidRPr="00123B46">
        <w:rPr>
          <w:rFonts w:cs="Arial"/>
          <w:i/>
        </w:rPr>
        <w:t xml:space="preserve"> </w:t>
      </w:r>
      <w:r w:rsidR="00C84421" w:rsidRPr="00123B46">
        <w:rPr>
          <w:rFonts w:cs="Arial"/>
        </w:rPr>
        <w:t xml:space="preserve">whereby the respondent (financial institution) either facilitates, directly, the retrieval of confirmations from their own secure data transfer </w:t>
      </w:r>
      <w:proofErr w:type="gramStart"/>
      <w:r w:rsidR="00C84421" w:rsidRPr="00123B46">
        <w:rPr>
          <w:rFonts w:cs="Arial"/>
        </w:rPr>
        <w:t>facility, or</w:t>
      </w:r>
      <w:proofErr w:type="gramEnd"/>
      <w:r w:rsidR="00C84421" w:rsidRPr="00123B46">
        <w:rPr>
          <w:rFonts w:cs="Arial"/>
        </w:rPr>
        <w:t xml:space="preserve"> engage the services of a third party service </w:t>
      </w:r>
      <w:r w:rsidR="00EC3DE9">
        <w:rPr>
          <w:rFonts w:cs="Arial"/>
        </w:rPr>
        <w:t>provider</w:t>
      </w:r>
      <w:r w:rsidR="00EC3DE9" w:rsidRPr="00123B46">
        <w:rPr>
          <w:rFonts w:cs="Arial"/>
        </w:rPr>
        <w:t xml:space="preserve"> </w:t>
      </w:r>
      <w:r w:rsidR="00C84421" w:rsidRPr="00123B46">
        <w:rPr>
          <w:rFonts w:cs="Arial"/>
        </w:rPr>
        <w:t>to facilitate the information flow between the respondent and an auditor</w:t>
      </w:r>
      <w:r w:rsidRPr="00177C03">
        <w:rPr>
          <w:rFonts w:cs="Arial"/>
        </w:rPr>
        <w:t>.</w:t>
      </w:r>
      <w:r w:rsidR="00D949C1" w:rsidRPr="00177C03">
        <w:rPr>
          <w:rFonts w:cs="Arial"/>
        </w:rPr>
        <w:t xml:space="preserve"> </w:t>
      </w:r>
    </w:p>
    <w:p w14:paraId="3A5D7B93" w14:textId="77777777" w:rsidR="003D5951" w:rsidRPr="00177C03" w:rsidRDefault="00C84421" w:rsidP="007E0241">
      <w:pPr>
        <w:pStyle w:val="NumList"/>
        <w:spacing w:line="312" w:lineRule="auto"/>
        <w:rPr>
          <w:rFonts w:cs="Arial"/>
        </w:rPr>
      </w:pPr>
      <w:r w:rsidRPr="00123B46">
        <w:rPr>
          <w:rFonts w:cs="Arial"/>
        </w:rPr>
        <w:t>In both these instances the source of access rights to such securely held information are not acceptable when obtained directly from the audit client.</w:t>
      </w:r>
      <w:r w:rsidRPr="00123B46">
        <w:rPr>
          <w:rFonts w:eastAsia="Times New Roman" w:cs="Arial"/>
          <w:lang w:eastAsia="en-ZA"/>
        </w:rPr>
        <w:t xml:space="preserve"> An auditor’s direct access to information held by a third party (the confirming party) may be regarded as an acceptable external</w:t>
      </w:r>
      <w:r w:rsidRPr="00123B46">
        <w:rPr>
          <w:rFonts w:eastAsia="Times New Roman" w:cs="Arial"/>
          <w:iCs/>
          <w:lang w:eastAsia="en-ZA"/>
        </w:rPr>
        <w:t xml:space="preserve"> confirmation </w:t>
      </w:r>
      <w:r w:rsidRPr="00123B46">
        <w:rPr>
          <w:rFonts w:eastAsia="Times New Roman" w:cs="Arial"/>
          <w:lang w:eastAsia="en-ZA"/>
        </w:rPr>
        <w:t>when, for example, an auditor is provided by the confirming party with the electronic access codes or information necessary to access a secure website where data that addresses the subject matter of the confirmation is held</w:t>
      </w:r>
      <w:r w:rsidR="00D949C1" w:rsidRPr="00177C03">
        <w:rPr>
          <w:rFonts w:eastAsia="Times New Roman" w:cs="Arial"/>
          <w:color w:val="000000"/>
          <w:lang w:val="en-US" w:eastAsia="en-ZA"/>
        </w:rPr>
        <w:t>.</w:t>
      </w:r>
    </w:p>
    <w:p w14:paraId="2F5A9530" w14:textId="77777777" w:rsidR="003D5951" w:rsidRPr="00D3634A" w:rsidRDefault="00E9092E" w:rsidP="007E0241">
      <w:pPr>
        <w:pStyle w:val="NumList"/>
        <w:spacing w:line="312" w:lineRule="auto"/>
        <w:rPr>
          <w:rFonts w:cs="Arial"/>
        </w:rPr>
      </w:pPr>
      <w:bookmarkStart w:id="16" w:name="_Ref337732714"/>
      <w:r>
        <w:rPr>
          <w:rFonts w:cs="Arial"/>
        </w:rPr>
        <w:t>A</w:t>
      </w:r>
      <w:r w:rsidR="003D5951" w:rsidRPr="00D3634A">
        <w:rPr>
          <w:rFonts w:cs="Arial"/>
        </w:rPr>
        <w:t xml:space="preserve">ny confirmation response involves risks relating to reliability because proof of </w:t>
      </w:r>
      <w:r w:rsidR="00756B89">
        <w:rPr>
          <w:rFonts w:cs="Arial"/>
        </w:rPr>
        <w:lastRenderedPageBreak/>
        <w:t xml:space="preserve">the source or </w:t>
      </w:r>
      <w:r w:rsidR="003D5951" w:rsidRPr="00D3634A">
        <w:rPr>
          <w:rFonts w:cs="Arial"/>
        </w:rPr>
        <w:t xml:space="preserve">origin might be difficult to establish and alterations can be difficult to detect. Such risk exists regardless of whether a response is obtained in paper form, by electronic correspondence, or through some other medium.  Confirmation responses received electronically involve additional risks relating to reliability. </w:t>
      </w:r>
      <w:r w:rsidR="00756B89">
        <w:rPr>
          <w:rFonts w:cs="Arial"/>
        </w:rPr>
        <w:t>Accordingly, a</w:t>
      </w:r>
      <w:r w:rsidR="0043597C">
        <w:rPr>
          <w:rFonts w:cs="Arial"/>
        </w:rPr>
        <w:t>n</w:t>
      </w:r>
      <w:r w:rsidR="0043597C" w:rsidRPr="00D3634A">
        <w:rPr>
          <w:rFonts w:cs="Arial"/>
        </w:rPr>
        <w:t xml:space="preserve"> </w:t>
      </w:r>
      <w:r w:rsidR="003D5951" w:rsidRPr="00D3634A">
        <w:rPr>
          <w:rFonts w:cs="Arial"/>
        </w:rPr>
        <w:t>auditor assess</w:t>
      </w:r>
      <w:r w:rsidR="0043597C">
        <w:rPr>
          <w:rFonts w:cs="Arial"/>
        </w:rPr>
        <w:t>es</w:t>
      </w:r>
      <w:r w:rsidR="003D5951" w:rsidRPr="00D3634A">
        <w:rPr>
          <w:rFonts w:cs="Arial"/>
        </w:rPr>
        <w:t xml:space="preserve"> the reliability of the information obtained through the electronic confirmation response, taking into account risks that:</w:t>
      </w:r>
    </w:p>
    <w:p w14:paraId="411A23A9" w14:textId="77777777" w:rsidR="003D5951" w:rsidRPr="00D3634A" w:rsidRDefault="003D5951" w:rsidP="007E0241">
      <w:pPr>
        <w:pStyle w:val="NumList"/>
        <w:numPr>
          <w:ilvl w:val="0"/>
          <w:numId w:val="16"/>
        </w:numPr>
        <w:tabs>
          <w:tab w:val="clear" w:pos="567"/>
          <w:tab w:val="num" w:pos="1134"/>
        </w:tabs>
        <w:spacing w:line="312" w:lineRule="auto"/>
        <w:ind w:left="1134"/>
        <w:rPr>
          <w:rFonts w:cs="Arial"/>
        </w:rPr>
      </w:pPr>
      <w:r w:rsidRPr="00D3634A">
        <w:rPr>
          <w:rFonts w:cs="Arial"/>
        </w:rPr>
        <w:t xml:space="preserve">The confirmation process might not be secure or might not be properly controlled; </w:t>
      </w:r>
    </w:p>
    <w:p w14:paraId="22D6E057" w14:textId="77777777" w:rsidR="003D5951" w:rsidRPr="00D3634A" w:rsidRDefault="003D5951" w:rsidP="007E0241">
      <w:pPr>
        <w:pStyle w:val="NumList"/>
        <w:numPr>
          <w:ilvl w:val="0"/>
          <w:numId w:val="16"/>
        </w:numPr>
        <w:tabs>
          <w:tab w:val="clear" w:pos="567"/>
          <w:tab w:val="num" w:pos="1134"/>
        </w:tabs>
        <w:spacing w:line="312" w:lineRule="auto"/>
        <w:ind w:left="1134"/>
        <w:rPr>
          <w:rFonts w:cs="Arial"/>
        </w:rPr>
      </w:pPr>
      <w:r w:rsidRPr="00D3634A">
        <w:rPr>
          <w:rFonts w:cs="Arial"/>
        </w:rPr>
        <w:t xml:space="preserve">The information obtained might not be from a </w:t>
      </w:r>
      <w:r w:rsidR="008A3C80">
        <w:rPr>
          <w:rFonts w:cs="Arial"/>
        </w:rPr>
        <w:t>reliable</w:t>
      </w:r>
      <w:r w:rsidR="008A3C80" w:rsidRPr="00D3634A">
        <w:rPr>
          <w:rFonts w:cs="Arial"/>
        </w:rPr>
        <w:t xml:space="preserve"> </w:t>
      </w:r>
      <w:r w:rsidRPr="00D3634A">
        <w:rPr>
          <w:rFonts w:cs="Arial"/>
        </w:rPr>
        <w:t>source; and</w:t>
      </w:r>
    </w:p>
    <w:p w14:paraId="28692A32" w14:textId="77777777" w:rsidR="003D5951" w:rsidRPr="00D3634A" w:rsidRDefault="003D5951" w:rsidP="007E0241">
      <w:pPr>
        <w:pStyle w:val="NumList"/>
        <w:numPr>
          <w:ilvl w:val="0"/>
          <w:numId w:val="16"/>
        </w:numPr>
        <w:tabs>
          <w:tab w:val="clear" w:pos="567"/>
          <w:tab w:val="num" w:pos="1134"/>
        </w:tabs>
        <w:spacing w:line="312" w:lineRule="auto"/>
        <w:ind w:left="1134"/>
        <w:rPr>
          <w:rFonts w:cs="Arial"/>
        </w:rPr>
      </w:pPr>
      <w:r w:rsidRPr="00D3634A">
        <w:rPr>
          <w:rFonts w:cs="Arial"/>
        </w:rPr>
        <w:t>The integrity of the transmission might have been compromised.</w:t>
      </w:r>
    </w:p>
    <w:bookmarkEnd w:id="16"/>
    <w:p w14:paraId="658489AB" w14:textId="77777777" w:rsidR="00C943A4" w:rsidRDefault="000C3E86" w:rsidP="007E0241">
      <w:pPr>
        <w:pStyle w:val="NumList"/>
        <w:spacing w:line="312" w:lineRule="auto"/>
        <w:rPr>
          <w:rFonts w:cs="Arial"/>
        </w:rPr>
      </w:pPr>
      <w:r>
        <w:rPr>
          <w:rFonts w:cs="Arial"/>
        </w:rPr>
        <w:t>P</w:t>
      </w:r>
      <w:r w:rsidR="00C943A4">
        <w:rPr>
          <w:rFonts w:cs="Arial"/>
        </w:rPr>
        <w:t xml:space="preserve">ossible controls </w:t>
      </w:r>
      <w:r w:rsidR="000C78D9">
        <w:rPr>
          <w:rFonts w:cs="Arial"/>
        </w:rPr>
        <w:t>an auditor may expect to have been put in place by the third party service provider</w:t>
      </w:r>
      <w:r w:rsidR="004C62D3">
        <w:rPr>
          <w:rFonts w:cs="Arial"/>
        </w:rPr>
        <w:t xml:space="preserve"> </w:t>
      </w:r>
      <w:r w:rsidR="00C74C99">
        <w:rPr>
          <w:rFonts w:cs="Arial"/>
        </w:rPr>
        <w:t>may</w:t>
      </w:r>
      <w:r w:rsidR="00C943A4">
        <w:rPr>
          <w:rFonts w:cs="Arial"/>
        </w:rPr>
        <w:t xml:space="preserve"> include:</w:t>
      </w:r>
    </w:p>
    <w:p w14:paraId="28A2463B" w14:textId="77777777" w:rsidR="00C943A4" w:rsidRDefault="00C943A4" w:rsidP="007E0241">
      <w:pPr>
        <w:pStyle w:val="NumList"/>
        <w:numPr>
          <w:ilvl w:val="1"/>
          <w:numId w:val="3"/>
        </w:numPr>
        <w:spacing w:line="312" w:lineRule="auto"/>
        <w:rPr>
          <w:rFonts w:cs="Arial"/>
        </w:rPr>
      </w:pPr>
      <w:r>
        <w:rPr>
          <w:rFonts w:cs="Arial"/>
        </w:rPr>
        <w:t xml:space="preserve">Physical </w:t>
      </w:r>
      <w:r w:rsidR="004E4298">
        <w:rPr>
          <w:rFonts w:cs="Arial"/>
        </w:rPr>
        <w:t>security of</w:t>
      </w:r>
      <w:r w:rsidR="000020D2">
        <w:rPr>
          <w:rFonts w:cs="Arial"/>
        </w:rPr>
        <w:t xml:space="preserve"> computer equipment</w:t>
      </w:r>
      <w:r w:rsidR="004E4298">
        <w:rPr>
          <w:rFonts w:cs="Arial"/>
        </w:rPr>
        <w:t xml:space="preserve"> including adequate safeguards</w:t>
      </w:r>
      <w:r w:rsidR="000020D2">
        <w:rPr>
          <w:rFonts w:cs="Arial"/>
        </w:rPr>
        <w:t>;</w:t>
      </w:r>
    </w:p>
    <w:p w14:paraId="746D087E" w14:textId="77777777" w:rsidR="004E4298" w:rsidRDefault="00C74C99" w:rsidP="007E0241">
      <w:pPr>
        <w:pStyle w:val="NumList"/>
        <w:numPr>
          <w:ilvl w:val="1"/>
          <w:numId w:val="3"/>
        </w:numPr>
        <w:spacing w:line="312" w:lineRule="auto"/>
        <w:rPr>
          <w:rFonts w:cs="Arial"/>
        </w:rPr>
      </w:pPr>
      <w:r>
        <w:rPr>
          <w:rFonts w:cs="Arial"/>
        </w:rPr>
        <w:t>Electronic a</w:t>
      </w:r>
      <w:r w:rsidR="004E4298">
        <w:rPr>
          <w:rFonts w:cs="Arial"/>
        </w:rPr>
        <w:t>uthorisation for access to computer programs and data files;</w:t>
      </w:r>
    </w:p>
    <w:p w14:paraId="15EBB96B" w14:textId="77777777" w:rsidR="00B01023" w:rsidRDefault="00B01023" w:rsidP="007E0241">
      <w:pPr>
        <w:pStyle w:val="NumList"/>
        <w:numPr>
          <w:ilvl w:val="1"/>
          <w:numId w:val="3"/>
        </w:numPr>
        <w:spacing w:line="312" w:lineRule="auto"/>
        <w:rPr>
          <w:rFonts w:cs="Arial"/>
        </w:rPr>
      </w:pPr>
      <w:r>
        <w:rPr>
          <w:rFonts w:cs="Arial"/>
        </w:rPr>
        <w:t>Encryption;</w:t>
      </w:r>
    </w:p>
    <w:p w14:paraId="0F350A3A" w14:textId="77777777" w:rsidR="004E4298" w:rsidRDefault="004E4298" w:rsidP="007E0241">
      <w:pPr>
        <w:pStyle w:val="NumList"/>
        <w:numPr>
          <w:ilvl w:val="1"/>
          <w:numId w:val="3"/>
        </w:numPr>
        <w:spacing w:line="312" w:lineRule="auto"/>
        <w:rPr>
          <w:rFonts w:cs="Arial"/>
        </w:rPr>
      </w:pPr>
      <w:r>
        <w:rPr>
          <w:rFonts w:cs="Arial"/>
        </w:rPr>
        <w:t>Restriction of access to programs and data files;</w:t>
      </w:r>
    </w:p>
    <w:p w14:paraId="00D60A12" w14:textId="77777777" w:rsidR="000020D2" w:rsidRDefault="000020D2" w:rsidP="007E0241">
      <w:pPr>
        <w:pStyle w:val="NumList"/>
        <w:numPr>
          <w:ilvl w:val="1"/>
          <w:numId w:val="3"/>
        </w:numPr>
        <w:spacing w:line="312" w:lineRule="auto"/>
        <w:rPr>
          <w:rFonts w:cs="Arial"/>
        </w:rPr>
      </w:pPr>
      <w:r>
        <w:rPr>
          <w:rFonts w:cs="Arial"/>
        </w:rPr>
        <w:t>Password control;</w:t>
      </w:r>
      <w:r w:rsidR="00C74C99">
        <w:rPr>
          <w:rFonts w:cs="Arial"/>
        </w:rPr>
        <w:t xml:space="preserve"> and</w:t>
      </w:r>
    </w:p>
    <w:p w14:paraId="2E4D1474" w14:textId="77777777" w:rsidR="004E4298" w:rsidRPr="00CF3B71" w:rsidRDefault="00CF3B71" w:rsidP="007E0241">
      <w:pPr>
        <w:pStyle w:val="NumList"/>
        <w:numPr>
          <w:ilvl w:val="1"/>
          <w:numId w:val="3"/>
        </w:numPr>
        <w:spacing w:line="312" w:lineRule="auto"/>
        <w:rPr>
          <w:rFonts w:cs="Arial"/>
        </w:rPr>
      </w:pPr>
      <w:r>
        <w:rPr>
          <w:rFonts w:cs="Arial"/>
        </w:rPr>
        <w:t>Review and m</w:t>
      </w:r>
      <w:r w:rsidR="004E4298">
        <w:rPr>
          <w:rFonts w:cs="Arial"/>
        </w:rPr>
        <w:t>onitoring of activity logs</w:t>
      </w:r>
      <w:r>
        <w:rPr>
          <w:rFonts w:cs="Arial"/>
        </w:rPr>
        <w:t>.</w:t>
      </w:r>
    </w:p>
    <w:p w14:paraId="5E167DA8" w14:textId="77777777" w:rsidR="003D5951" w:rsidRPr="00D3634A" w:rsidRDefault="003D5951" w:rsidP="007E0241">
      <w:pPr>
        <w:pStyle w:val="NumList"/>
        <w:spacing w:line="312" w:lineRule="auto"/>
        <w:rPr>
          <w:rFonts w:cs="Arial"/>
        </w:rPr>
      </w:pPr>
      <w:r w:rsidRPr="00D3634A">
        <w:rPr>
          <w:rFonts w:cs="Arial"/>
        </w:rPr>
        <w:t>Various means might be used to validate the source of the electronic information and the respondent’s knowledge about the requested information</w:t>
      </w:r>
      <w:r w:rsidR="005222F1">
        <w:rPr>
          <w:rFonts w:cs="Arial"/>
        </w:rPr>
        <w:t>,</w:t>
      </w:r>
      <w:r w:rsidR="005222F1" w:rsidRPr="00D3634A">
        <w:rPr>
          <w:rFonts w:cs="Arial"/>
        </w:rPr>
        <w:t xml:space="preserve"> </w:t>
      </w:r>
      <w:r w:rsidR="005222F1">
        <w:rPr>
          <w:rFonts w:cs="Arial"/>
        </w:rPr>
        <w:t>f</w:t>
      </w:r>
      <w:r w:rsidR="005222F1" w:rsidRPr="00D3634A">
        <w:rPr>
          <w:rFonts w:cs="Arial"/>
        </w:rPr>
        <w:t xml:space="preserve">or </w:t>
      </w:r>
      <w:r w:rsidRPr="00D3634A">
        <w:rPr>
          <w:rFonts w:cs="Arial"/>
        </w:rPr>
        <w:t>example:</w:t>
      </w:r>
    </w:p>
    <w:p w14:paraId="1FDF815E" w14:textId="77777777" w:rsidR="003D5951" w:rsidRPr="00D3634A" w:rsidRDefault="003D5951" w:rsidP="007E0241">
      <w:pPr>
        <w:pStyle w:val="NumList"/>
        <w:numPr>
          <w:ilvl w:val="0"/>
          <w:numId w:val="15"/>
        </w:numPr>
        <w:tabs>
          <w:tab w:val="clear" w:pos="567"/>
          <w:tab w:val="num" w:pos="1134"/>
        </w:tabs>
        <w:spacing w:line="312" w:lineRule="auto"/>
        <w:ind w:left="1134"/>
        <w:rPr>
          <w:rFonts w:cs="Arial"/>
        </w:rPr>
      </w:pPr>
      <w:r w:rsidRPr="00D3634A">
        <w:rPr>
          <w:rFonts w:cs="Arial"/>
        </w:rPr>
        <w:t xml:space="preserve">If information is provided via facsimile response, </w:t>
      </w:r>
      <w:r w:rsidR="0043597C">
        <w:rPr>
          <w:rFonts w:cs="Arial"/>
        </w:rPr>
        <w:t>an</w:t>
      </w:r>
      <w:r w:rsidR="0043597C" w:rsidRPr="00D3634A">
        <w:rPr>
          <w:rFonts w:cs="Arial"/>
        </w:rPr>
        <w:t xml:space="preserve"> </w:t>
      </w:r>
      <w:r w:rsidRPr="00D3634A">
        <w:rPr>
          <w:rFonts w:cs="Arial"/>
        </w:rPr>
        <w:t>auditor may verify the source and contents of the facsimile response by directly contacting the intended confirming party (e.g. by a telephone call to the intended confirming party)</w:t>
      </w:r>
      <w:r w:rsidR="00F91FC3" w:rsidRPr="00D3634A">
        <w:rPr>
          <w:rFonts w:cs="Arial"/>
        </w:rPr>
        <w:t xml:space="preserve"> as well as</w:t>
      </w:r>
      <w:r w:rsidR="006D40F1" w:rsidRPr="00D3634A">
        <w:rPr>
          <w:rFonts w:cs="Arial"/>
        </w:rPr>
        <w:t xml:space="preserve"> ask</w:t>
      </w:r>
      <w:r w:rsidR="00F91FC3" w:rsidRPr="00D3634A">
        <w:rPr>
          <w:rFonts w:cs="Arial"/>
        </w:rPr>
        <w:t>ing</w:t>
      </w:r>
      <w:r w:rsidR="006D40F1" w:rsidRPr="00D3634A">
        <w:rPr>
          <w:rFonts w:cs="Arial"/>
        </w:rPr>
        <w:t xml:space="preserve"> the confirming party to send the original back </w:t>
      </w:r>
      <w:r w:rsidR="000C3E86">
        <w:rPr>
          <w:rFonts w:cs="Arial"/>
        </w:rPr>
        <w:t>by post</w:t>
      </w:r>
      <w:r w:rsidR="006D40F1" w:rsidRPr="00D3634A">
        <w:rPr>
          <w:rFonts w:cs="Arial"/>
        </w:rPr>
        <w:t>.</w:t>
      </w:r>
    </w:p>
    <w:p w14:paraId="5C72C186" w14:textId="77777777" w:rsidR="00191E1D" w:rsidRPr="00177C03" w:rsidRDefault="003D5951" w:rsidP="007E0241">
      <w:pPr>
        <w:pStyle w:val="NumList"/>
        <w:numPr>
          <w:ilvl w:val="0"/>
          <w:numId w:val="15"/>
        </w:numPr>
        <w:tabs>
          <w:tab w:val="clear" w:pos="567"/>
          <w:tab w:val="num" w:pos="1134"/>
        </w:tabs>
        <w:spacing w:line="312" w:lineRule="auto"/>
        <w:ind w:left="1134"/>
        <w:rPr>
          <w:rFonts w:cs="Arial"/>
        </w:rPr>
      </w:pPr>
      <w:r w:rsidRPr="00177C03">
        <w:rPr>
          <w:rFonts w:cs="Arial"/>
        </w:rPr>
        <w:t xml:space="preserve">If information is provided via an e-mail response, </w:t>
      </w:r>
      <w:r w:rsidR="0043597C" w:rsidRPr="00177C03">
        <w:rPr>
          <w:rFonts w:cs="Arial"/>
        </w:rPr>
        <w:t xml:space="preserve">an </w:t>
      </w:r>
      <w:r w:rsidRPr="00177C03">
        <w:rPr>
          <w:rFonts w:cs="Arial"/>
        </w:rPr>
        <w:t>auditor could verify the source and contents of the e-mail response, such as verifying the e-mail address of the intended confirming party or contacting the intended confirming party by telephone</w:t>
      </w:r>
      <w:r w:rsidR="00F91FC3" w:rsidRPr="00177C03">
        <w:rPr>
          <w:rFonts w:cs="Arial"/>
        </w:rPr>
        <w:t xml:space="preserve"> as well as </w:t>
      </w:r>
      <w:r w:rsidR="006D40F1" w:rsidRPr="00177C03">
        <w:rPr>
          <w:rFonts w:cs="Arial"/>
        </w:rPr>
        <w:t>ask</w:t>
      </w:r>
      <w:r w:rsidR="00F91FC3" w:rsidRPr="00177C03">
        <w:rPr>
          <w:rFonts w:cs="Arial"/>
        </w:rPr>
        <w:t xml:space="preserve">ing </w:t>
      </w:r>
      <w:r w:rsidR="006D40F1" w:rsidRPr="00177C03">
        <w:rPr>
          <w:rFonts w:cs="Arial"/>
        </w:rPr>
        <w:t xml:space="preserve">the confirming party to send the original back </w:t>
      </w:r>
      <w:r w:rsidR="000C3E86">
        <w:rPr>
          <w:rFonts w:cs="Arial"/>
        </w:rPr>
        <w:t>by post</w:t>
      </w:r>
      <w:r w:rsidR="006D40F1" w:rsidRPr="00177C03">
        <w:rPr>
          <w:rFonts w:cs="Arial"/>
        </w:rPr>
        <w:t>.</w:t>
      </w:r>
    </w:p>
    <w:p w14:paraId="39770B5F" w14:textId="77777777" w:rsidR="00643BAC" w:rsidRPr="00D3634A" w:rsidRDefault="00C84421" w:rsidP="007E0241">
      <w:pPr>
        <w:pStyle w:val="NumList"/>
        <w:numPr>
          <w:ilvl w:val="0"/>
          <w:numId w:val="15"/>
        </w:numPr>
        <w:tabs>
          <w:tab w:val="clear" w:pos="567"/>
          <w:tab w:val="num" w:pos="1134"/>
        </w:tabs>
        <w:spacing w:line="312" w:lineRule="auto"/>
        <w:ind w:left="1134"/>
        <w:rPr>
          <w:rFonts w:cs="Arial"/>
        </w:rPr>
      </w:pPr>
      <w:r w:rsidRPr="00123B46">
        <w:t xml:space="preserve">If an electronic confirmation process is used, an auditor needs to be satisfied that such a process is secure and properly controlled. An electronic confirmation process might incorporate various techniques for </w:t>
      </w:r>
      <w:r w:rsidRPr="00123B46">
        <w:lastRenderedPageBreak/>
        <w:t>validating the identity of the sender of information in electronic form, for example, through the use of encryption, electronic digital signatures, and procedures to verify web site authenticity. An auditor may verify the process and security controls of a chosen electronic confirmation process with reference to process and security validation reports available</w:t>
      </w:r>
      <w:r>
        <w:t xml:space="preserve"> </w:t>
      </w:r>
      <w:r w:rsidRPr="00123B46">
        <w:t>/</w:t>
      </w:r>
      <w:r>
        <w:t xml:space="preserve"> </w:t>
      </w:r>
      <w:r w:rsidRPr="00123B46">
        <w:t>commissioned by the specific third party or respondent</w:t>
      </w:r>
      <w:r w:rsidR="008B185E" w:rsidRPr="00177C03">
        <w:rPr>
          <w:rFonts w:eastAsia="Times New Roman" w:cs="Arial"/>
          <w:lang w:val="en-US" w:eastAsia="en-ZA"/>
        </w:rPr>
        <w:t>.</w:t>
      </w:r>
      <w:r w:rsidR="008B185E" w:rsidRPr="00D3634A">
        <w:rPr>
          <w:rFonts w:eastAsia="Times New Roman" w:cs="Arial"/>
          <w:lang w:val="en-US" w:eastAsia="en-ZA"/>
        </w:rPr>
        <w:t xml:space="preserve"> </w:t>
      </w:r>
      <w:r w:rsidR="009E7F07">
        <w:rPr>
          <w:rFonts w:eastAsia="Times New Roman" w:cs="Arial"/>
          <w:lang w:val="en-US" w:eastAsia="en-ZA"/>
        </w:rPr>
        <w:t xml:space="preserve">The electronic confirmation is considered to be the original confirmation, </w:t>
      </w:r>
      <w:proofErr w:type="gramStart"/>
      <w:r w:rsidR="009E7F07">
        <w:rPr>
          <w:rFonts w:eastAsia="Times New Roman" w:cs="Arial"/>
          <w:lang w:val="en-US" w:eastAsia="en-ZA"/>
        </w:rPr>
        <w:t>i.e.</w:t>
      </w:r>
      <w:proofErr w:type="gramEnd"/>
      <w:r w:rsidR="009E7F07">
        <w:rPr>
          <w:rFonts w:eastAsia="Times New Roman" w:cs="Arial"/>
          <w:lang w:val="en-US" w:eastAsia="en-ZA"/>
        </w:rPr>
        <w:t xml:space="preserve"> the confirming party does not have to </w:t>
      </w:r>
      <w:r w:rsidR="00B87D93">
        <w:rPr>
          <w:rFonts w:eastAsia="Times New Roman" w:cs="Arial"/>
          <w:lang w:val="en-US" w:eastAsia="en-ZA"/>
        </w:rPr>
        <w:t xml:space="preserve">print and </w:t>
      </w:r>
      <w:r w:rsidR="009E7F07">
        <w:rPr>
          <w:rFonts w:eastAsia="Times New Roman" w:cs="Arial"/>
          <w:lang w:val="en-US" w:eastAsia="en-ZA"/>
        </w:rPr>
        <w:t>send an original back by post.</w:t>
      </w:r>
    </w:p>
    <w:p w14:paraId="26FBFF40" w14:textId="77777777" w:rsidR="00B74AE3" w:rsidRPr="000804C2" w:rsidRDefault="00B74AE3" w:rsidP="007E0241">
      <w:pPr>
        <w:pStyle w:val="Heading1"/>
        <w:rPr>
          <w:rFonts w:hint="eastAsia"/>
        </w:rPr>
      </w:pPr>
      <w:bookmarkStart w:id="17" w:name="_Toc101779040"/>
      <w:r w:rsidRPr="000804C2">
        <w:t>Public sector perspective</w:t>
      </w:r>
      <w:bookmarkEnd w:id="17"/>
      <w:r w:rsidRPr="000804C2">
        <w:t xml:space="preserve">  </w:t>
      </w:r>
    </w:p>
    <w:p w14:paraId="2C7BF585" w14:textId="77777777" w:rsidR="00B74AE3" w:rsidRDefault="00B74AE3" w:rsidP="007E0241">
      <w:pPr>
        <w:pStyle w:val="NumList"/>
        <w:spacing w:line="312" w:lineRule="auto"/>
        <w:rPr>
          <w:rFonts w:cs="Arial"/>
        </w:rPr>
      </w:pPr>
      <w:r w:rsidRPr="00D3634A">
        <w:rPr>
          <w:rFonts w:cs="Arial"/>
        </w:rPr>
        <w:t xml:space="preserve">The guidance in this </w:t>
      </w:r>
      <w:r w:rsidR="004A397C">
        <w:rPr>
          <w:rFonts w:cs="Arial"/>
        </w:rPr>
        <w:t>SAAPS</w:t>
      </w:r>
      <w:r w:rsidRPr="00D3634A">
        <w:rPr>
          <w:rFonts w:cs="Arial"/>
        </w:rPr>
        <w:t xml:space="preserve"> </w:t>
      </w:r>
      <w:r w:rsidR="000C3E86">
        <w:rPr>
          <w:rFonts w:cs="Arial"/>
        </w:rPr>
        <w:t xml:space="preserve">also </w:t>
      </w:r>
      <w:r w:rsidRPr="00D3634A">
        <w:rPr>
          <w:rFonts w:cs="Arial"/>
        </w:rPr>
        <w:t xml:space="preserve">applies to </w:t>
      </w:r>
      <w:r w:rsidR="008D775A">
        <w:rPr>
          <w:rFonts w:cs="Arial"/>
        </w:rPr>
        <w:t xml:space="preserve">external confirmation requests sought in an </w:t>
      </w:r>
      <w:r w:rsidRPr="00D3634A">
        <w:rPr>
          <w:rFonts w:cs="Arial"/>
        </w:rPr>
        <w:t>audit of financial statements in the public sector.</w:t>
      </w:r>
    </w:p>
    <w:p w14:paraId="2A86BCCB" w14:textId="77777777" w:rsidR="00CD29F8" w:rsidRDefault="00CD29F8" w:rsidP="007E0241">
      <w:pPr>
        <w:pStyle w:val="Heading1"/>
        <w:rPr>
          <w:rFonts w:cs="Arial" w:hint="eastAsia"/>
        </w:rPr>
      </w:pPr>
      <w:bookmarkStart w:id="18" w:name="_Toc101779041"/>
      <w:r>
        <w:t>Illustrative procedures to support the completeness of financial statement account balances</w:t>
      </w:r>
      <w:bookmarkEnd w:id="18"/>
    </w:p>
    <w:p w14:paraId="0E058A8C" w14:textId="77777777" w:rsidR="00CD29F8" w:rsidRPr="00D3634A" w:rsidRDefault="00CD29F8" w:rsidP="007E0241">
      <w:pPr>
        <w:pStyle w:val="NumList"/>
        <w:keepNext/>
        <w:keepLines/>
        <w:spacing w:line="312" w:lineRule="auto"/>
        <w:rPr>
          <w:rFonts w:cs="Arial"/>
        </w:rPr>
      </w:pPr>
      <w:r w:rsidRPr="00123B46">
        <w:rPr>
          <w:rFonts w:cs="Arial"/>
          <w:b/>
        </w:rPr>
        <w:t>Appendix A</w:t>
      </w:r>
      <w:r>
        <w:rPr>
          <w:rFonts w:cs="Arial"/>
        </w:rPr>
        <w:t xml:space="preserve"> contains illustrative procedures that may be performed in conjunction with other procedures to provide sufficient appropriate audit evidence to support the completeness of financial statement account balances.</w:t>
      </w:r>
    </w:p>
    <w:p w14:paraId="05A0C553" w14:textId="77777777" w:rsidR="004C0B92" w:rsidRPr="00D3634A" w:rsidRDefault="00837304" w:rsidP="007E0241">
      <w:pPr>
        <w:pStyle w:val="Heading1"/>
        <w:rPr>
          <w:rFonts w:hint="eastAsia"/>
        </w:rPr>
      </w:pPr>
      <w:bookmarkStart w:id="19" w:name="_Toc101779042"/>
      <w:r>
        <w:rPr>
          <w:rFonts w:hint="eastAsia"/>
        </w:rPr>
        <w:t>Illustrative external confirmation</w:t>
      </w:r>
      <w:r w:rsidR="00342262">
        <w:t xml:space="preserve"> </w:t>
      </w:r>
      <w:r>
        <w:rPr>
          <w:rFonts w:hint="eastAsia"/>
        </w:rPr>
        <w:t>request</w:t>
      </w:r>
      <w:bookmarkEnd w:id="19"/>
    </w:p>
    <w:p w14:paraId="03BEB7EE" w14:textId="77777777" w:rsidR="0090257C" w:rsidRPr="004F2DBF" w:rsidRDefault="002C71F1" w:rsidP="007E0241">
      <w:pPr>
        <w:pStyle w:val="NumList"/>
        <w:spacing w:line="312" w:lineRule="auto"/>
        <w:rPr>
          <w:rFonts w:cs="Arial"/>
        </w:rPr>
      </w:pPr>
      <w:r w:rsidRPr="00E233DF">
        <w:rPr>
          <w:rFonts w:cs="Arial"/>
          <w:b/>
        </w:rPr>
        <w:t xml:space="preserve">Appendix </w:t>
      </w:r>
      <w:r w:rsidR="00CD29F8">
        <w:rPr>
          <w:rFonts w:cs="Arial"/>
          <w:b/>
        </w:rPr>
        <w:t>B</w:t>
      </w:r>
      <w:r w:rsidR="00CD29F8">
        <w:rPr>
          <w:rFonts w:cs="Arial"/>
        </w:rPr>
        <w:t xml:space="preserve"> </w:t>
      </w:r>
      <w:r w:rsidR="00342262">
        <w:rPr>
          <w:rFonts w:cs="Arial"/>
        </w:rPr>
        <w:t>contains the</w:t>
      </w:r>
      <w:r w:rsidRPr="004F2DBF">
        <w:rPr>
          <w:rFonts w:cs="Arial"/>
        </w:rPr>
        <w:t xml:space="preserve"> </w:t>
      </w:r>
      <w:r w:rsidRPr="00E233DF">
        <w:rPr>
          <w:rFonts w:cs="Arial"/>
          <w:i/>
        </w:rPr>
        <w:t xml:space="preserve">Illustrative </w:t>
      </w:r>
      <w:r w:rsidR="0043597C" w:rsidRPr="00E233DF">
        <w:rPr>
          <w:rFonts w:cs="Arial"/>
          <w:i/>
        </w:rPr>
        <w:t xml:space="preserve">External </w:t>
      </w:r>
      <w:r w:rsidRPr="00E233DF">
        <w:rPr>
          <w:rFonts w:cs="Arial"/>
          <w:i/>
        </w:rPr>
        <w:t>Confirmation Request</w:t>
      </w:r>
      <w:r w:rsidRPr="004F2DBF">
        <w:rPr>
          <w:rFonts w:cs="Arial"/>
        </w:rPr>
        <w:t xml:space="preserve"> </w:t>
      </w:r>
      <w:r w:rsidR="00342262">
        <w:rPr>
          <w:rFonts w:cs="Arial"/>
        </w:rPr>
        <w:t>that</w:t>
      </w:r>
      <w:r w:rsidRPr="004F2DBF">
        <w:rPr>
          <w:rFonts w:cs="Arial"/>
        </w:rPr>
        <w:t xml:space="preserve"> consists</w:t>
      </w:r>
      <w:r w:rsidR="00C84D34" w:rsidRPr="004F2DBF">
        <w:rPr>
          <w:rFonts w:cs="Arial"/>
        </w:rPr>
        <w:t xml:space="preserve"> of </w:t>
      </w:r>
      <w:r w:rsidR="00156A57" w:rsidRPr="004F2DBF">
        <w:rPr>
          <w:rFonts w:cs="Arial"/>
        </w:rPr>
        <w:t>nine</w:t>
      </w:r>
      <w:r w:rsidR="00C84D34" w:rsidRPr="004F2DBF">
        <w:rPr>
          <w:rFonts w:cs="Arial"/>
        </w:rPr>
        <w:t xml:space="preserve"> </w:t>
      </w:r>
      <w:r w:rsidR="00342262">
        <w:rPr>
          <w:rFonts w:cs="Arial"/>
        </w:rPr>
        <w:t>i</w:t>
      </w:r>
      <w:r w:rsidR="00342262" w:rsidRPr="004F2DBF">
        <w:rPr>
          <w:rFonts w:cs="Arial"/>
        </w:rPr>
        <w:t>ndividual Form Types</w:t>
      </w:r>
      <w:r w:rsidR="0090257C" w:rsidRPr="004F2DBF">
        <w:rPr>
          <w:rFonts w:cs="Arial"/>
        </w:rPr>
        <w:t>:</w:t>
      </w:r>
    </w:p>
    <w:p w14:paraId="46A2D078" w14:textId="77777777" w:rsidR="0090257C" w:rsidRDefault="0090257C" w:rsidP="007E0241">
      <w:pPr>
        <w:pStyle w:val="NumList"/>
        <w:numPr>
          <w:ilvl w:val="1"/>
          <w:numId w:val="78"/>
        </w:numPr>
        <w:spacing w:line="312" w:lineRule="auto"/>
        <w:rPr>
          <w:rFonts w:cs="Arial"/>
        </w:rPr>
      </w:pPr>
      <w:r>
        <w:rPr>
          <w:rFonts w:cs="Arial"/>
        </w:rPr>
        <w:t>Assets;</w:t>
      </w:r>
    </w:p>
    <w:p w14:paraId="6F246F78" w14:textId="77777777" w:rsidR="0090257C" w:rsidRDefault="0090257C" w:rsidP="007E0241">
      <w:pPr>
        <w:pStyle w:val="NumList"/>
        <w:numPr>
          <w:ilvl w:val="1"/>
          <w:numId w:val="78"/>
        </w:numPr>
        <w:spacing w:line="312" w:lineRule="auto"/>
        <w:rPr>
          <w:rFonts w:cs="Arial"/>
        </w:rPr>
      </w:pPr>
      <w:r>
        <w:rPr>
          <w:rFonts w:cs="Arial"/>
        </w:rPr>
        <w:t>Liabilities;</w:t>
      </w:r>
    </w:p>
    <w:p w14:paraId="63D553AA" w14:textId="77777777" w:rsidR="0090257C" w:rsidRDefault="0090257C" w:rsidP="007E0241">
      <w:pPr>
        <w:pStyle w:val="NumList"/>
        <w:numPr>
          <w:ilvl w:val="1"/>
          <w:numId w:val="78"/>
        </w:numPr>
        <w:spacing w:line="312" w:lineRule="auto"/>
        <w:rPr>
          <w:rFonts w:cs="Arial"/>
        </w:rPr>
      </w:pPr>
      <w:r>
        <w:rPr>
          <w:rFonts w:cs="Arial"/>
        </w:rPr>
        <w:t>Securities;</w:t>
      </w:r>
    </w:p>
    <w:p w14:paraId="09F79161" w14:textId="77777777" w:rsidR="0090257C" w:rsidRDefault="0090257C" w:rsidP="007E0241">
      <w:pPr>
        <w:pStyle w:val="NumList"/>
        <w:numPr>
          <w:ilvl w:val="1"/>
          <w:numId w:val="78"/>
        </w:numPr>
        <w:spacing w:line="312" w:lineRule="auto"/>
        <w:rPr>
          <w:rFonts w:cs="Arial"/>
        </w:rPr>
      </w:pPr>
      <w:r>
        <w:rPr>
          <w:rFonts w:cs="Arial"/>
        </w:rPr>
        <w:t>Contingent Liabilities and Guarantees;</w:t>
      </w:r>
    </w:p>
    <w:p w14:paraId="7990E9F0" w14:textId="77777777" w:rsidR="0090257C" w:rsidRDefault="0090257C" w:rsidP="007E0241">
      <w:pPr>
        <w:pStyle w:val="NumList"/>
        <w:numPr>
          <w:ilvl w:val="1"/>
          <w:numId w:val="78"/>
        </w:numPr>
        <w:spacing w:line="312" w:lineRule="auto"/>
        <w:rPr>
          <w:rFonts w:cs="Arial"/>
        </w:rPr>
      </w:pPr>
      <w:r>
        <w:rPr>
          <w:rFonts w:cs="Arial"/>
        </w:rPr>
        <w:t>Derivatives;</w:t>
      </w:r>
    </w:p>
    <w:p w14:paraId="476B82C4" w14:textId="77777777" w:rsidR="0090257C" w:rsidRDefault="0090257C" w:rsidP="007E0241">
      <w:pPr>
        <w:pStyle w:val="NumList"/>
        <w:numPr>
          <w:ilvl w:val="1"/>
          <w:numId w:val="78"/>
        </w:numPr>
        <w:spacing w:line="312" w:lineRule="auto"/>
        <w:rPr>
          <w:rFonts w:cs="Arial"/>
        </w:rPr>
      </w:pPr>
      <w:r>
        <w:rPr>
          <w:rFonts w:cs="Arial"/>
        </w:rPr>
        <w:t>Bills;</w:t>
      </w:r>
    </w:p>
    <w:p w14:paraId="0284664F" w14:textId="77777777" w:rsidR="0090257C" w:rsidRDefault="0090257C" w:rsidP="007E0241">
      <w:pPr>
        <w:pStyle w:val="NumList"/>
        <w:numPr>
          <w:ilvl w:val="1"/>
          <w:numId w:val="78"/>
        </w:numPr>
        <w:spacing w:line="312" w:lineRule="auto"/>
        <w:rPr>
          <w:rFonts w:cs="Arial"/>
        </w:rPr>
      </w:pPr>
      <w:r>
        <w:rPr>
          <w:rFonts w:cs="Arial"/>
        </w:rPr>
        <w:t>Letter of Credit;</w:t>
      </w:r>
    </w:p>
    <w:p w14:paraId="2C5594A8" w14:textId="77777777" w:rsidR="0090257C" w:rsidRDefault="0090257C" w:rsidP="007E0241">
      <w:pPr>
        <w:pStyle w:val="NumList"/>
        <w:numPr>
          <w:ilvl w:val="1"/>
          <w:numId w:val="78"/>
        </w:numPr>
        <w:spacing w:line="312" w:lineRule="auto"/>
        <w:rPr>
          <w:rFonts w:cs="Arial"/>
        </w:rPr>
      </w:pPr>
      <w:r>
        <w:rPr>
          <w:rFonts w:cs="Arial"/>
        </w:rPr>
        <w:t>Cash Management System; and</w:t>
      </w:r>
    </w:p>
    <w:p w14:paraId="6A34AE19" w14:textId="77777777" w:rsidR="0090257C" w:rsidRDefault="0090257C" w:rsidP="007E0241">
      <w:pPr>
        <w:pStyle w:val="NumList"/>
        <w:numPr>
          <w:ilvl w:val="1"/>
          <w:numId w:val="78"/>
        </w:numPr>
        <w:spacing w:line="312" w:lineRule="auto"/>
        <w:rPr>
          <w:rFonts w:cs="Arial"/>
        </w:rPr>
      </w:pPr>
      <w:r>
        <w:rPr>
          <w:rFonts w:cs="Arial"/>
        </w:rPr>
        <w:t>Authorised Transactor / Signatories List.</w:t>
      </w:r>
    </w:p>
    <w:p w14:paraId="0207E75A" w14:textId="77777777" w:rsidR="009E5FB7" w:rsidRPr="00D3634A" w:rsidRDefault="0043597C" w:rsidP="007E0241">
      <w:pPr>
        <w:pStyle w:val="NumList"/>
        <w:spacing w:line="312" w:lineRule="auto"/>
        <w:rPr>
          <w:rFonts w:cs="Arial"/>
        </w:rPr>
      </w:pPr>
      <w:r>
        <w:rPr>
          <w:rFonts w:cs="Arial"/>
        </w:rPr>
        <w:t>An</w:t>
      </w:r>
      <w:r w:rsidR="004128F3">
        <w:rPr>
          <w:rFonts w:cs="Arial"/>
        </w:rPr>
        <w:t xml:space="preserve"> auditor </w:t>
      </w:r>
      <w:r w:rsidR="0090257C">
        <w:rPr>
          <w:rFonts w:cs="Arial"/>
        </w:rPr>
        <w:t>selects</w:t>
      </w:r>
      <w:r w:rsidR="004128F3">
        <w:rPr>
          <w:rFonts w:cs="Arial"/>
        </w:rPr>
        <w:t xml:space="preserve"> </w:t>
      </w:r>
      <w:r w:rsidR="008D775A">
        <w:rPr>
          <w:rFonts w:cs="Arial"/>
        </w:rPr>
        <w:t xml:space="preserve">only </w:t>
      </w:r>
      <w:r w:rsidR="00C84D34">
        <w:rPr>
          <w:rFonts w:cs="Arial"/>
        </w:rPr>
        <w:t>those</w:t>
      </w:r>
      <w:r w:rsidR="00342262">
        <w:rPr>
          <w:rFonts w:cs="Arial"/>
        </w:rPr>
        <w:t xml:space="preserve"> individual</w:t>
      </w:r>
      <w:r w:rsidR="00C84D34">
        <w:rPr>
          <w:rFonts w:cs="Arial"/>
        </w:rPr>
        <w:t xml:space="preserve"> </w:t>
      </w:r>
      <w:r w:rsidR="008D775A" w:rsidRPr="00E233DF">
        <w:rPr>
          <w:rFonts w:cs="Arial"/>
          <w:i/>
        </w:rPr>
        <w:t>Form Types</w:t>
      </w:r>
      <w:r w:rsidR="008D775A">
        <w:rPr>
          <w:rFonts w:cs="Arial"/>
        </w:rPr>
        <w:t xml:space="preserve"> relevant </w:t>
      </w:r>
      <w:r w:rsidR="00342262">
        <w:rPr>
          <w:rFonts w:cs="Arial"/>
        </w:rPr>
        <w:t xml:space="preserve">for </w:t>
      </w:r>
      <w:r w:rsidR="004128F3">
        <w:rPr>
          <w:rFonts w:cs="Arial"/>
        </w:rPr>
        <w:t>the entity being</w:t>
      </w:r>
      <w:r w:rsidR="00156A57">
        <w:rPr>
          <w:rFonts w:cs="Arial"/>
        </w:rPr>
        <w:t xml:space="preserve"> audited</w:t>
      </w:r>
      <w:r w:rsidR="004128F3">
        <w:rPr>
          <w:rFonts w:cs="Arial"/>
        </w:rPr>
        <w:t xml:space="preserve"> </w:t>
      </w:r>
      <w:r>
        <w:rPr>
          <w:rFonts w:cs="Arial"/>
        </w:rPr>
        <w:t xml:space="preserve">and sends them </w:t>
      </w:r>
      <w:r w:rsidR="004128F3">
        <w:rPr>
          <w:rFonts w:cs="Arial"/>
        </w:rPr>
        <w:t xml:space="preserve">to the applicable </w:t>
      </w:r>
      <w:r w:rsidR="00BC4D34" w:rsidRPr="00666443">
        <w:rPr>
          <w:rFonts w:cs="Arial"/>
        </w:rPr>
        <w:t>financial institution</w:t>
      </w:r>
      <w:r w:rsidR="004128F3">
        <w:rPr>
          <w:rFonts w:cs="Arial"/>
        </w:rPr>
        <w:t xml:space="preserve"> for confirmation</w:t>
      </w:r>
      <w:r w:rsidR="008D775A">
        <w:rPr>
          <w:rFonts w:cs="Arial"/>
        </w:rPr>
        <w:t xml:space="preserve"> </w:t>
      </w:r>
      <w:r w:rsidR="004128F3">
        <w:rPr>
          <w:rFonts w:cs="Arial"/>
        </w:rPr>
        <w:t xml:space="preserve">instead of sending </w:t>
      </w:r>
      <w:r w:rsidR="008D775A">
        <w:rPr>
          <w:rFonts w:cs="Arial"/>
        </w:rPr>
        <w:t xml:space="preserve">all nine </w:t>
      </w:r>
      <w:r w:rsidR="008D775A" w:rsidRPr="004F2DBF">
        <w:rPr>
          <w:rFonts w:cs="Arial"/>
          <w:i/>
        </w:rPr>
        <w:t>Form Types</w:t>
      </w:r>
      <w:r w:rsidR="008D775A">
        <w:rPr>
          <w:rFonts w:cs="Arial"/>
        </w:rPr>
        <w:t xml:space="preserve"> with </w:t>
      </w:r>
      <w:r w:rsidR="00342262">
        <w:rPr>
          <w:rFonts w:cs="Arial"/>
        </w:rPr>
        <w:t>their</w:t>
      </w:r>
      <w:r w:rsidR="008D775A">
        <w:rPr>
          <w:rFonts w:cs="Arial"/>
        </w:rPr>
        <w:t xml:space="preserve"> </w:t>
      </w:r>
      <w:r w:rsidR="00BC4D34">
        <w:rPr>
          <w:rFonts w:cs="Arial"/>
        </w:rPr>
        <w:t xml:space="preserve">external </w:t>
      </w:r>
      <w:r w:rsidR="004128F3">
        <w:rPr>
          <w:rFonts w:cs="Arial"/>
        </w:rPr>
        <w:t xml:space="preserve">confirmation </w:t>
      </w:r>
      <w:r w:rsidR="0097779A">
        <w:rPr>
          <w:rFonts w:cs="Arial"/>
        </w:rPr>
        <w:t>request</w:t>
      </w:r>
      <w:r w:rsidR="004128F3">
        <w:rPr>
          <w:rFonts w:cs="Arial"/>
        </w:rPr>
        <w:t>.</w:t>
      </w:r>
      <w:r w:rsidR="00E35050">
        <w:rPr>
          <w:rFonts w:cs="Arial"/>
        </w:rPr>
        <w:t xml:space="preserve"> </w:t>
      </w:r>
      <w:r w:rsidR="00F91FC3" w:rsidRPr="00B20C8F">
        <w:rPr>
          <w:rFonts w:cs="Arial"/>
        </w:rPr>
        <w:t xml:space="preserve">The sections of the </w:t>
      </w:r>
      <w:r w:rsidR="005F2A3E">
        <w:rPr>
          <w:rFonts w:cs="Arial"/>
        </w:rPr>
        <w:t>external</w:t>
      </w:r>
      <w:r w:rsidR="005F2A3E" w:rsidRPr="00B20C8F">
        <w:rPr>
          <w:rFonts w:cs="Arial"/>
        </w:rPr>
        <w:t xml:space="preserve"> </w:t>
      </w:r>
      <w:r w:rsidR="00F91FC3" w:rsidRPr="00B20C8F">
        <w:rPr>
          <w:rFonts w:cs="Arial"/>
        </w:rPr>
        <w:t xml:space="preserve">confirmation </w:t>
      </w:r>
      <w:r w:rsidR="00325DC1">
        <w:rPr>
          <w:rFonts w:cs="Arial"/>
        </w:rPr>
        <w:t>request</w:t>
      </w:r>
      <w:r w:rsidR="00325DC1" w:rsidRPr="00B20C8F">
        <w:rPr>
          <w:rFonts w:cs="Arial"/>
        </w:rPr>
        <w:t xml:space="preserve"> </w:t>
      </w:r>
      <w:r w:rsidR="00F91FC3" w:rsidRPr="00B20C8F">
        <w:rPr>
          <w:rFonts w:cs="Arial"/>
        </w:rPr>
        <w:t xml:space="preserve">that are to be completed by </w:t>
      </w:r>
      <w:r>
        <w:rPr>
          <w:rFonts w:cs="Arial"/>
        </w:rPr>
        <w:t>an</w:t>
      </w:r>
      <w:r w:rsidRPr="00B20C8F">
        <w:rPr>
          <w:rFonts w:cs="Arial"/>
        </w:rPr>
        <w:t xml:space="preserve"> </w:t>
      </w:r>
      <w:r w:rsidR="00F91FC3" w:rsidRPr="00B20C8F">
        <w:rPr>
          <w:rFonts w:cs="Arial"/>
        </w:rPr>
        <w:lastRenderedPageBreak/>
        <w:t xml:space="preserve">auditor, or where </w:t>
      </w:r>
      <w:r>
        <w:rPr>
          <w:rFonts w:cs="Arial"/>
        </w:rPr>
        <w:t>an</w:t>
      </w:r>
      <w:r w:rsidRPr="00B20C8F">
        <w:rPr>
          <w:rFonts w:cs="Arial"/>
        </w:rPr>
        <w:t xml:space="preserve"> </w:t>
      </w:r>
      <w:r w:rsidR="00F91FC3" w:rsidRPr="00B20C8F">
        <w:rPr>
          <w:rFonts w:cs="Arial"/>
        </w:rPr>
        <w:t xml:space="preserve">auditor has to furnish schedules, have been shaded in </w:t>
      </w:r>
      <w:r w:rsidR="00F91FC3" w:rsidRPr="00E233DF">
        <w:rPr>
          <w:rFonts w:cs="Arial"/>
          <w:b/>
        </w:rPr>
        <w:t>Appendix</w:t>
      </w:r>
      <w:r w:rsidR="00325DC1" w:rsidRPr="00E233DF">
        <w:rPr>
          <w:rFonts w:cs="Arial"/>
          <w:b/>
        </w:rPr>
        <w:t xml:space="preserve"> </w:t>
      </w:r>
      <w:r w:rsidR="006A4A56">
        <w:rPr>
          <w:rFonts w:cs="Arial"/>
          <w:b/>
        </w:rPr>
        <w:t>B</w:t>
      </w:r>
      <w:r w:rsidR="00F91FC3" w:rsidRPr="00E233DF">
        <w:rPr>
          <w:rFonts w:cs="Arial"/>
          <w:b/>
        </w:rPr>
        <w:t>.</w:t>
      </w:r>
      <w:r w:rsidR="00F91FC3" w:rsidRPr="00B20C8F">
        <w:rPr>
          <w:rFonts w:cs="Arial"/>
        </w:rPr>
        <w:t xml:space="preserve"> To assist the </w:t>
      </w:r>
      <w:r w:rsidR="00BC4D34" w:rsidRPr="00666443">
        <w:rPr>
          <w:rFonts w:cs="Arial"/>
        </w:rPr>
        <w:t>financial institution</w:t>
      </w:r>
      <w:r w:rsidR="00F91FC3" w:rsidRPr="00B20C8F">
        <w:rPr>
          <w:rFonts w:cs="Arial"/>
        </w:rPr>
        <w:t xml:space="preserve">s in furnishing the required information expeditiously, </w:t>
      </w:r>
      <w:r>
        <w:rPr>
          <w:rFonts w:cs="Arial"/>
        </w:rPr>
        <w:t xml:space="preserve">an </w:t>
      </w:r>
      <w:r w:rsidR="00F91FC3" w:rsidRPr="00B20C8F">
        <w:rPr>
          <w:rFonts w:cs="Arial"/>
        </w:rPr>
        <w:t>auditor ensure</w:t>
      </w:r>
      <w:r>
        <w:rPr>
          <w:rFonts w:cs="Arial"/>
        </w:rPr>
        <w:t>s</w:t>
      </w:r>
      <w:r w:rsidR="00F91FC3" w:rsidRPr="00B20C8F">
        <w:rPr>
          <w:rFonts w:cs="Arial"/>
        </w:rPr>
        <w:t xml:space="preserve"> that these</w:t>
      </w:r>
      <w:r w:rsidR="008D775A">
        <w:rPr>
          <w:rFonts w:cs="Arial"/>
        </w:rPr>
        <w:t xml:space="preserve"> shaded</w:t>
      </w:r>
      <w:r w:rsidR="00F91FC3" w:rsidRPr="00B20C8F">
        <w:rPr>
          <w:rFonts w:cs="Arial"/>
        </w:rPr>
        <w:t xml:space="preserve"> sections are completed, and </w:t>
      </w:r>
      <w:r w:rsidR="000C3E86">
        <w:rPr>
          <w:rFonts w:cs="Arial"/>
        </w:rPr>
        <w:t>authorisation letters</w:t>
      </w:r>
      <w:r w:rsidR="000C3E86" w:rsidRPr="00B20C8F">
        <w:rPr>
          <w:rFonts w:cs="Arial"/>
        </w:rPr>
        <w:t xml:space="preserve"> </w:t>
      </w:r>
      <w:r w:rsidR="00F91FC3" w:rsidRPr="00B20C8F">
        <w:rPr>
          <w:rFonts w:cs="Arial"/>
        </w:rPr>
        <w:t xml:space="preserve">are attached prior to sending the </w:t>
      </w:r>
      <w:r>
        <w:rPr>
          <w:rFonts w:cs="Arial"/>
        </w:rPr>
        <w:t>external confirmation request</w:t>
      </w:r>
      <w:r w:rsidRPr="00B20C8F">
        <w:rPr>
          <w:rFonts w:cs="Arial"/>
        </w:rPr>
        <w:t xml:space="preserve"> </w:t>
      </w:r>
      <w:r w:rsidR="00F91FC3" w:rsidRPr="00B20C8F">
        <w:rPr>
          <w:rFonts w:cs="Arial"/>
        </w:rPr>
        <w:t xml:space="preserve">to the </w:t>
      </w:r>
      <w:r w:rsidR="008C26E2" w:rsidRPr="00666443">
        <w:rPr>
          <w:rFonts w:cs="Arial"/>
        </w:rPr>
        <w:t>financial institution</w:t>
      </w:r>
      <w:r w:rsidR="00F91FC3" w:rsidRPr="00B20C8F">
        <w:rPr>
          <w:rFonts w:cs="Arial"/>
        </w:rPr>
        <w:t xml:space="preserve">. </w:t>
      </w:r>
      <w:r w:rsidR="004128F3">
        <w:rPr>
          <w:rFonts w:cs="Arial"/>
        </w:rPr>
        <w:t xml:space="preserve">Incomplete </w:t>
      </w:r>
      <w:r>
        <w:rPr>
          <w:rFonts w:cs="Arial"/>
        </w:rPr>
        <w:t xml:space="preserve">external </w:t>
      </w:r>
      <w:r w:rsidR="004128F3">
        <w:rPr>
          <w:rFonts w:cs="Arial"/>
        </w:rPr>
        <w:t xml:space="preserve">confirmation requests may delay the process of obtaining the </w:t>
      </w:r>
      <w:r>
        <w:rPr>
          <w:rFonts w:cs="Arial"/>
        </w:rPr>
        <w:t xml:space="preserve">external </w:t>
      </w:r>
      <w:r w:rsidR="004128F3">
        <w:rPr>
          <w:rFonts w:cs="Arial"/>
        </w:rPr>
        <w:t xml:space="preserve">confirmations from </w:t>
      </w:r>
      <w:r w:rsidR="00F61CFD">
        <w:rPr>
          <w:rFonts w:cs="Arial"/>
        </w:rPr>
        <w:t>financial institutions</w:t>
      </w:r>
      <w:r w:rsidR="00F91FC3" w:rsidRPr="00B20C8F">
        <w:rPr>
          <w:rFonts w:cs="Arial"/>
        </w:rPr>
        <w:t>.</w:t>
      </w:r>
    </w:p>
    <w:p w14:paraId="04431B40" w14:textId="77777777" w:rsidR="009E5FB7" w:rsidRDefault="009E5FB7" w:rsidP="007E0241">
      <w:pPr>
        <w:pStyle w:val="NumList"/>
        <w:numPr>
          <w:ilvl w:val="0"/>
          <w:numId w:val="0"/>
        </w:numPr>
        <w:spacing w:line="312" w:lineRule="auto"/>
        <w:rPr>
          <w:rFonts w:cs="Arial"/>
        </w:rPr>
      </w:pPr>
    </w:p>
    <w:p w14:paraId="1D791888" w14:textId="77777777" w:rsidR="008D775A" w:rsidRPr="00D66ED3" w:rsidRDefault="008D775A" w:rsidP="007E0241">
      <w:pPr>
        <w:pStyle w:val="BodyText"/>
        <w:spacing w:line="312" w:lineRule="auto"/>
        <w:jc w:val="center"/>
        <w:rPr>
          <w:rFonts w:asciiTheme="minorHAnsi" w:hAnsiTheme="minorHAnsi" w:cstheme="minorHAnsi"/>
          <w:szCs w:val="22"/>
          <w:lang w:val="en-ZA"/>
        </w:rPr>
      </w:pPr>
      <w:r>
        <w:rPr>
          <w:rFonts w:asciiTheme="minorHAnsi" w:hAnsiTheme="minorHAnsi" w:cstheme="minorHAnsi"/>
          <w:b/>
          <w:sz w:val="24"/>
          <w:szCs w:val="24"/>
        </w:rPr>
        <w:t>**********</w:t>
      </w:r>
    </w:p>
    <w:p w14:paraId="49AEDF4E" w14:textId="77777777" w:rsidR="008D775A" w:rsidRDefault="008D775A" w:rsidP="009E5FB7">
      <w:pPr>
        <w:pStyle w:val="NumList"/>
        <w:numPr>
          <w:ilvl w:val="0"/>
          <w:numId w:val="0"/>
        </w:numPr>
        <w:rPr>
          <w:rFonts w:cs="Arial"/>
        </w:rPr>
        <w:sectPr w:rsidR="008D775A" w:rsidSect="00726778">
          <w:headerReference w:type="default" r:id="rId21"/>
          <w:footerReference w:type="default" r:id="rId22"/>
          <w:pgSz w:w="11907" w:h="16840" w:code="9"/>
          <w:pgMar w:top="1440" w:right="1797" w:bottom="1440" w:left="1797" w:header="907" w:footer="907" w:gutter="0"/>
          <w:cols w:space="720"/>
          <w:noEndnote/>
          <w:docGrid w:linePitch="326"/>
        </w:sectPr>
      </w:pPr>
    </w:p>
    <w:p w14:paraId="54B98FFC" w14:textId="77777777" w:rsidR="00CD29F8" w:rsidRDefault="00CD29F8" w:rsidP="007E0241">
      <w:pPr>
        <w:pStyle w:val="Heading1"/>
        <w:rPr>
          <w:rFonts w:hint="eastAsia"/>
        </w:rPr>
      </w:pPr>
      <w:bookmarkStart w:id="20" w:name="_Toc101779043"/>
      <w:r>
        <w:lastRenderedPageBreak/>
        <w:t>APPENDIX A</w:t>
      </w:r>
      <w:bookmarkEnd w:id="20"/>
    </w:p>
    <w:p w14:paraId="6DD59434" w14:textId="77777777" w:rsidR="00B87D93" w:rsidRPr="00A5454B" w:rsidRDefault="00B87D93" w:rsidP="007E0241">
      <w:pPr>
        <w:pStyle w:val="Heading2"/>
        <w:spacing w:line="312" w:lineRule="auto"/>
      </w:pPr>
      <w:bookmarkStart w:id="21" w:name="_Toc101779044"/>
      <w:r>
        <w:rPr>
          <w:lang w:eastAsia="en-US"/>
        </w:rPr>
        <w:t>Examples of possible audit procedures to address the risks of completeness when obtaining external confirmations</w:t>
      </w:r>
      <w:bookmarkEnd w:id="21"/>
    </w:p>
    <w:p w14:paraId="35A3910B" w14:textId="77777777" w:rsidR="006835C4" w:rsidRDefault="00B87D93" w:rsidP="007E0241">
      <w:pPr>
        <w:spacing w:line="312" w:lineRule="auto"/>
      </w:pPr>
      <w:r>
        <w:t>A</w:t>
      </w:r>
      <w:r w:rsidR="004A637F" w:rsidRPr="004A637F">
        <w:t xml:space="preserve">n auditor </w:t>
      </w:r>
      <w:r>
        <w:t>exercises</w:t>
      </w:r>
      <w:r w:rsidR="004A637F" w:rsidRPr="004A637F">
        <w:t xml:space="preserve"> </w:t>
      </w:r>
      <w:r w:rsidRPr="004A637F">
        <w:t>professional judg</w:t>
      </w:r>
      <w:r w:rsidR="00565064">
        <w:t>e</w:t>
      </w:r>
      <w:r w:rsidRPr="004A637F">
        <w:t xml:space="preserve">ment based on the specific circumstances of the entity and the risk that the </w:t>
      </w:r>
      <w:r w:rsidR="005222F1">
        <w:t>confirmation</w:t>
      </w:r>
      <w:r w:rsidR="00B849A8">
        <w:t xml:space="preserve"> of the entity’s </w:t>
      </w:r>
      <w:r w:rsidR="00B849A8" w:rsidRPr="004A637F">
        <w:t>account balances</w:t>
      </w:r>
      <w:r w:rsidR="00B849A8">
        <w:t xml:space="preserve"> from a</w:t>
      </w:r>
      <w:r w:rsidR="005222F1">
        <w:t xml:space="preserve"> </w:t>
      </w:r>
      <w:r w:rsidRPr="004A637F">
        <w:t xml:space="preserve">financial institution may be </w:t>
      </w:r>
      <w:r w:rsidRPr="00947D24">
        <w:t>incomplete</w:t>
      </w:r>
      <w:r w:rsidRPr="004A637F">
        <w:t xml:space="preserve"> </w:t>
      </w:r>
      <w:r w:rsidR="004A637F" w:rsidRPr="004A637F">
        <w:t>in order to</w:t>
      </w:r>
      <w:r>
        <w:t xml:space="preserve"> determine those procedures necessary to</w:t>
      </w:r>
      <w:r w:rsidR="004A637F" w:rsidRPr="004A637F">
        <w:t xml:space="preserve"> obtain sufficient appropriate audit evidence to support the completeness of financial institution account balances</w:t>
      </w:r>
      <w:r w:rsidR="004A637F" w:rsidRPr="00947D24">
        <w:t xml:space="preserve">. </w:t>
      </w:r>
    </w:p>
    <w:p w14:paraId="5F001A1A" w14:textId="77777777" w:rsidR="004A637F" w:rsidRPr="006835C4" w:rsidRDefault="00B87D93" w:rsidP="007E0241">
      <w:pPr>
        <w:spacing w:line="312" w:lineRule="auto"/>
      </w:pPr>
      <w:r>
        <w:t>The following are examples of possible audit procedures to address the assessed risk of material misstatement due to the incompleteness of financial institution account balances. These procedures are only examples and, accordingly they may not be the most appropriate nor necessary in each circumstance. Also the order of the procedures provided is not intended to reflect their relative importance.</w:t>
      </w:r>
    </w:p>
    <w:p w14:paraId="21F63FBF" w14:textId="77777777" w:rsidR="00CD29F8" w:rsidRDefault="00CD29F8" w:rsidP="007E0241">
      <w:pPr>
        <w:pStyle w:val="NumList"/>
        <w:numPr>
          <w:ilvl w:val="1"/>
          <w:numId w:val="82"/>
        </w:numPr>
        <w:tabs>
          <w:tab w:val="clear" w:pos="1134"/>
        </w:tabs>
        <w:spacing w:line="312" w:lineRule="auto"/>
        <w:ind w:left="567"/>
      </w:pPr>
      <w:r>
        <w:t xml:space="preserve">Compare the list of </w:t>
      </w:r>
      <w:r w:rsidRPr="00666443">
        <w:rPr>
          <w:rFonts w:cs="Arial"/>
          <w:lang w:eastAsia="en-US"/>
        </w:rPr>
        <w:t>financial institution</w:t>
      </w:r>
      <w:r>
        <w:t xml:space="preserve"> accounts held by the entity at the end of the current financial year to those held in the immediately preceding financial year. </w:t>
      </w:r>
      <w:r w:rsidR="00FF4A3E">
        <w:t xml:space="preserve">Obtain and confirm reasons </w:t>
      </w:r>
      <w:r>
        <w:t xml:space="preserve">for any changes in </w:t>
      </w:r>
      <w:r w:rsidRPr="00666443">
        <w:rPr>
          <w:rFonts w:cs="Arial"/>
          <w:lang w:eastAsia="en-US"/>
        </w:rPr>
        <w:t>financial institution</w:t>
      </w:r>
      <w:r>
        <w:t xml:space="preserve"> accounts;</w:t>
      </w:r>
    </w:p>
    <w:p w14:paraId="7EF8563A" w14:textId="77777777" w:rsidR="00CD29F8" w:rsidRDefault="00CD29F8" w:rsidP="007E0241">
      <w:pPr>
        <w:pStyle w:val="NumList"/>
        <w:numPr>
          <w:ilvl w:val="1"/>
          <w:numId w:val="82"/>
        </w:numPr>
        <w:tabs>
          <w:tab w:val="clear" w:pos="1134"/>
        </w:tabs>
        <w:spacing w:line="312" w:lineRule="auto"/>
        <w:ind w:left="567"/>
      </w:pPr>
      <w:r>
        <w:t xml:space="preserve">Inspect the minutes of the executive meetings of the entity held during the year under review to determine if any new </w:t>
      </w:r>
      <w:r w:rsidRPr="00666443">
        <w:rPr>
          <w:rFonts w:cs="Arial"/>
          <w:lang w:eastAsia="en-US"/>
        </w:rPr>
        <w:t>financial institution</w:t>
      </w:r>
      <w:r>
        <w:t xml:space="preserve"> accounts were opened or whether any </w:t>
      </w:r>
      <w:r w:rsidRPr="00666443">
        <w:rPr>
          <w:rFonts w:cs="Arial"/>
          <w:lang w:eastAsia="en-US"/>
        </w:rPr>
        <w:t>financial institution</w:t>
      </w:r>
      <w:r>
        <w:t xml:space="preserve"> accounts were closed during the year under review;</w:t>
      </w:r>
    </w:p>
    <w:p w14:paraId="1810F917" w14:textId="77777777" w:rsidR="00CD29F8" w:rsidRDefault="00CD29F8" w:rsidP="007E0241">
      <w:pPr>
        <w:pStyle w:val="NumList"/>
        <w:numPr>
          <w:ilvl w:val="1"/>
          <w:numId w:val="82"/>
        </w:numPr>
        <w:tabs>
          <w:tab w:val="clear" w:pos="1134"/>
        </w:tabs>
        <w:spacing w:line="312" w:lineRule="auto"/>
        <w:ind w:left="567"/>
      </w:pPr>
      <w:r>
        <w:t xml:space="preserve">Inspect the minutes of the executive meetings of the entity held during the year under review to determine if any: </w:t>
      </w:r>
    </w:p>
    <w:p w14:paraId="5E30B14F" w14:textId="77777777" w:rsidR="00CD29F8" w:rsidRDefault="00CD29F8" w:rsidP="007E0241">
      <w:pPr>
        <w:pStyle w:val="NumList"/>
        <w:numPr>
          <w:ilvl w:val="2"/>
          <w:numId w:val="83"/>
        </w:numPr>
        <w:tabs>
          <w:tab w:val="clear" w:pos="1701"/>
          <w:tab w:val="num" w:pos="1134"/>
        </w:tabs>
        <w:spacing w:line="312" w:lineRule="auto"/>
        <w:ind w:left="1134"/>
      </w:pPr>
      <w:r>
        <w:t xml:space="preserve">agreements / covenants were entered into between the entity and the </w:t>
      </w:r>
      <w:r w:rsidRPr="00666443">
        <w:rPr>
          <w:rFonts w:cs="Arial"/>
          <w:lang w:eastAsia="en-US"/>
        </w:rPr>
        <w:t>financial institution</w:t>
      </w:r>
      <w:r>
        <w:t xml:space="preserve">s,  </w:t>
      </w:r>
    </w:p>
    <w:p w14:paraId="0D0F0842" w14:textId="77777777" w:rsidR="00CD29F8" w:rsidRDefault="00CD29F8" w:rsidP="007E0241">
      <w:pPr>
        <w:pStyle w:val="NumList"/>
        <w:numPr>
          <w:ilvl w:val="2"/>
          <w:numId w:val="83"/>
        </w:numPr>
        <w:tabs>
          <w:tab w:val="clear" w:pos="1701"/>
          <w:tab w:val="num" w:pos="1134"/>
        </w:tabs>
        <w:spacing w:line="312" w:lineRule="auto"/>
        <w:ind w:left="1134"/>
      </w:pPr>
      <w:r>
        <w:t>securities were held for the entity in safe custody and free from any known charge or liens,</w:t>
      </w:r>
    </w:p>
    <w:p w14:paraId="14BC7650" w14:textId="77777777" w:rsidR="00CD29F8" w:rsidRDefault="00CD29F8" w:rsidP="007E0241">
      <w:pPr>
        <w:pStyle w:val="NumList"/>
        <w:numPr>
          <w:ilvl w:val="2"/>
          <w:numId w:val="83"/>
        </w:numPr>
        <w:tabs>
          <w:tab w:val="clear" w:pos="1701"/>
          <w:tab w:val="num" w:pos="1134"/>
        </w:tabs>
        <w:spacing w:line="312" w:lineRule="auto"/>
        <w:ind w:left="1134"/>
      </w:pPr>
      <w:r>
        <w:t>securities were lodged by the entity in support of liabilities,</w:t>
      </w:r>
    </w:p>
    <w:p w14:paraId="1D13A698" w14:textId="77777777" w:rsidR="00CD29F8" w:rsidRDefault="00CD29F8" w:rsidP="007E0241">
      <w:pPr>
        <w:pStyle w:val="NumList"/>
        <w:numPr>
          <w:ilvl w:val="2"/>
          <w:numId w:val="83"/>
        </w:numPr>
        <w:tabs>
          <w:tab w:val="clear" w:pos="1701"/>
          <w:tab w:val="num" w:pos="1134"/>
        </w:tabs>
        <w:spacing w:line="312" w:lineRule="auto"/>
        <w:ind w:left="1134"/>
      </w:pPr>
      <w:r>
        <w:t>guarantees, acceptance</w:t>
      </w:r>
      <w:r w:rsidR="008E4300">
        <w:t>s</w:t>
      </w:r>
      <w:r>
        <w:t xml:space="preserve"> undertaken on behalf of the entity and derivative positions, and</w:t>
      </w:r>
    </w:p>
    <w:p w14:paraId="15EACC4B" w14:textId="77777777" w:rsidR="00CD29F8" w:rsidRDefault="00CD29F8" w:rsidP="007E0241">
      <w:pPr>
        <w:pStyle w:val="NumList"/>
        <w:numPr>
          <w:ilvl w:val="2"/>
          <w:numId w:val="83"/>
        </w:numPr>
        <w:tabs>
          <w:tab w:val="clear" w:pos="1701"/>
          <w:tab w:val="num" w:pos="1134"/>
        </w:tabs>
        <w:spacing w:line="312" w:lineRule="auto"/>
        <w:ind w:left="1134"/>
      </w:pPr>
      <w:r>
        <w:t>changes were made to the authorised signatories.</w:t>
      </w:r>
    </w:p>
    <w:p w14:paraId="6BAC2020" w14:textId="77777777" w:rsidR="00CD29F8" w:rsidRDefault="00CD29F8" w:rsidP="007E0241">
      <w:pPr>
        <w:pStyle w:val="NumList"/>
        <w:numPr>
          <w:ilvl w:val="1"/>
          <w:numId w:val="84"/>
        </w:numPr>
        <w:tabs>
          <w:tab w:val="clear" w:pos="1134"/>
          <w:tab w:val="num" w:pos="567"/>
        </w:tabs>
        <w:spacing w:line="312" w:lineRule="auto"/>
        <w:ind w:left="567"/>
      </w:pPr>
      <w:r>
        <w:t xml:space="preserve">Inspect significant contracts entered into by the entity and confirm that the contract is transacted through one of the entity’s </w:t>
      </w:r>
      <w:r w:rsidRPr="00666443">
        <w:rPr>
          <w:rFonts w:cs="Arial"/>
          <w:lang w:eastAsia="en-US"/>
        </w:rPr>
        <w:t>financial institution</w:t>
      </w:r>
      <w:r>
        <w:t xml:space="preserve"> accounts; </w:t>
      </w:r>
    </w:p>
    <w:p w14:paraId="45596562" w14:textId="77777777" w:rsidR="00CD29F8" w:rsidRPr="0043731F" w:rsidRDefault="00CD29F8" w:rsidP="007E0241">
      <w:pPr>
        <w:pStyle w:val="NumList"/>
        <w:numPr>
          <w:ilvl w:val="1"/>
          <w:numId w:val="84"/>
        </w:numPr>
        <w:tabs>
          <w:tab w:val="clear" w:pos="1134"/>
          <w:tab w:val="num" w:pos="567"/>
        </w:tabs>
        <w:spacing w:line="312" w:lineRule="auto"/>
        <w:ind w:left="567"/>
      </w:pPr>
      <w:r w:rsidRPr="0043731F">
        <w:t xml:space="preserve">Select a sample of </w:t>
      </w:r>
      <w:r w:rsidR="0043731F" w:rsidRPr="0043731F">
        <w:t>inter-</w:t>
      </w:r>
      <w:r w:rsidRPr="0043731F">
        <w:t>account transfer</w:t>
      </w:r>
      <w:r w:rsidR="0043731F" w:rsidRPr="0043731F">
        <w:t>s</w:t>
      </w:r>
      <w:r w:rsidRPr="0043731F">
        <w:t xml:space="preserve"> from each of the entity’s </w:t>
      </w:r>
      <w:r w:rsidRPr="0043731F">
        <w:rPr>
          <w:rFonts w:cs="Arial"/>
          <w:lang w:eastAsia="en-US"/>
        </w:rPr>
        <w:t>financial institution</w:t>
      </w:r>
      <w:r w:rsidRPr="0043731F">
        <w:t xml:space="preserve"> account statements</w:t>
      </w:r>
      <w:r w:rsidR="0043731F" w:rsidRPr="0043731F">
        <w:t>,</w:t>
      </w:r>
      <w:r w:rsidRPr="0043731F">
        <w:t xml:space="preserve"> before and after period end</w:t>
      </w:r>
      <w:r w:rsidR="0043731F" w:rsidRPr="0043731F">
        <w:t>,</w:t>
      </w:r>
      <w:r w:rsidRPr="0043731F">
        <w:t xml:space="preserve"> and trace the </w:t>
      </w:r>
      <w:r w:rsidR="0043731F" w:rsidRPr="0043731F">
        <w:lastRenderedPageBreak/>
        <w:t xml:space="preserve">relevant </w:t>
      </w:r>
      <w:r w:rsidRPr="0043731F">
        <w:t xml:space="preserve">receipt or payment to the entity’s corresponding </w:t>
      </w:r>
      <w:r w:rsidRPr="0043731F">
        <w:rPr>
          <w:rFonts w:cs="Arial"/>
          <w:lang w:eastAsia="en-US"/>
        </w:rPr>
        <w:t>financial institution</w:t>
      </w:r>
      <w:r w:rsidRPr="0043731F">
        <w:t xml:space="preserve"> account statements</w:t>
      </w:r>
      <w:r w:rsidR="0043731F" w:rsidRPr="0043731F">
        <w:t>, to determine that the transfers have been recorded in the appropriate financial period</w:t>
      </w:r>
      <w:r w:rsidRPr="0043731F">
        <w:t>; and</w:t>
      </w:r>
    </w:p>
    <w:p w14:paraId="119340E3" w14:textId="77777777" w:rsidR="00CD29F8" w:rsidRDefault="00CD29F8" w:rsidP="007E0241">
      <w:pPr>
        <w:pStyle w:val="NumList"/>
        <w:numPr>
          <w:ilvl w:val="1"/>
          <w:numId w:val="84"/>
        </w:numPr>
        <w:tabs>
          <w:tab w:val="clear" w:pos="1134"/>
          <w:tab w:val="num" w:pos="567"/>
        </w:tabs>
        <w:spacing w:line="312" w:lineRule="auto"/>
        <w:ind w:left="567"/>
      </w:pPr>
      <w:r>
        <w:t xml:space="preserve">Obtain representations from management of the entity that all </w:t>
      </w:r>
      <w:r w:rsidRPr="00666443">
        <w:rPr>
          <w:rFonts w:cs="Arial"/>
          <w:lang w:eastAsia="en-US"/>
        </w:rPr>
        <w:t>financial institution</w:t>
      </w:r>
      <w:r>
        <w:t xml:space="preserve"> accounts have been dealt with in the financial statements and that all necessary disclosures arising from the entity’s relationship with the </w:t>
      </w:r>
      <w:r w:rsidRPr="00666443">
        <w:rPr>
          <w:rFonts w:cs="Arial"/>
          <w:lang w:eastAsia="en-US"/>
        </w:rPr>
        <w:t>financial institution</w:t>
      </w:r>
      <w:r>
        <w:t xml:space="preserve"> have been disclosed in the financial statements.</w:t>
      </w:r>
    </w:p>
    <w:p w14:paraId="592D0799" w14:textId="77777777" w:rsidR="00CD29F8" w:rsidRPr="0090257C" w:rsidRDefault="00CD29F8" w:rsidP="007E0241">
      <w:pPr>
        <w:pStyle w:val="NumList"/>
        <w:numPr>
          <w:ilvl w:val="1"/>
          <w:numId w:val="84"/>
        </w:numPr>
        <w:tabs>
          <w:tab w:val="clear" w:pos="1134"/>
          <w:tab w:val="num" w:pos="567"/>
        </w:tabs>
        <w:spacing w:line="312" w:lineRule="auto"/>
        <w:ind w:left="567"/>
      </w:pPr>
      <w:r>
        <w:t>The following audit</w:t>
      </w:r>
      <w:r w:rsidRPr="00A83225">
        <w:rPr>
          <w:rFonts w:cs="Arial"/>
        </w:rPr>
        <w:t xml:space="preserve"> procedures</w:t>
      </w:r>
      <w:r>
        <w:rPr>
          <w:rFonts w:cs="Arial"/>
        </w:rPr>
        <w:t xml:space="preserve"> may</w:t>
      </w:r>
      <w:r w:rsidRPr="00666443">
        <w:rPr>
          <w:rFonts w:cs="Arial"/>
        </w:rPr>
        <w:t xml:space="preserve"> already</w:t>
      </w:r>
      <w:r>
        <w:rPr>
          <w:rFonts w:cs="Arial"/>
        </w:rPr>
        <w:t xml:space="preserve"> be</w:t>
      </w:r>
      <w:r w:rsidRPr="00666443">
        <w:rPr>
          <w:rFonts w:cs="Arial"/>
        </w:rPr>
        <w:t xml:space="preserve"> performed as audit procedures on other account balances and classes of transactions. T</w:t>
      </w:r>
      <w:r>
        <w:rPr>
          <w:rFonts w:cs="Arial"/>
        </w:rPr>
        <w:t>he t</w:t>
      </w:r>
      <w:r w:rsidRPr="00666443">
        <w:rPr>
          <w:rFonts w:cs="Arial"/>
        </w:rPr>
        <w:t>ransactions</w:t>
      </w:r>
      <w:r w:rsidR="00F67DFD">
        <w:rPr>
          <w:rFonts w:cs="Arial"/>
        </w:rPr>
        <w:t xml:space="preserve"> selected</w:t>
      </w:r>
      <w:r w:rsidRPr="00666443">
        <w:rPr>
          <w:rFonts w:cs="Arial"/>
        </w:rPr>
        <w:t xml:space="preserve"> </w:t>
      </w:r>
      <w:r>
        <w:rPr>
          <w:rFonts w:cs="Arial"/>
        </w:rPr>
        <w:t>may</w:t>
      </w:r>
      <w:r w:rsidR="00F67DFD">
        <w:rPr>
          <w:rFonts w:cs="Arial"/>
        </w:rPr>
        <w:t xml:space="preserve"> also</w:t>
      </w:r>
      <w:r>
        <w:rPr>
          <w:rFonts w:cs="Arial"/>
        </w:rPr>
        <w:t xml:space="preserve"> </w:t>
      </w:r>
      <w:r w:rsidRPr="00666443">
        <w:rPr>
          <w:rFonts w:cs="Arial"/>
        </w:rPr>
        <w:t xml:space="preserve">be traced to specific </w:t>
      </w:r>
      <w:r w:rsidRPr="00666443">
        <w:rPr>
          <w:rFonts w:cs="Arial"/>
          <w:lang w:eastAsia="en-US"/>
        </w:rPr>
        <w:t>financial institution</w:t>
      </w:r>
      <w:r w:rsidRPr="00666443">
        <w:rPr>
          <w:rFonts w:cs="Arial"/>
        </w:rPr>
        <w:t xml:space="preserve"> account statements in order to meet the objective of </w:t>
      </w:r>
      <w:r>
        <w:rPr>
          <w:rFonts w:cs="Arial"/>
        </w:rPr>
        <w:t>obtaining evidence regarding</w:t>
      </w:r>
      <w:r w:rsidRPr="00666443">
        <w:rPr>
          <w:rFonts w:cs="Arial"/>
        </w:rPr>
        <w:t xml:space="preserve"> the completeness of </w:t>
      </w:r>
      <w:r w:rsidRPr="00666443">
        <w:rPr>
          <w:rFonts w:cs="Arial"/>
          <w:lang w:eastAsia="en-US"/>
        </w:rPr>
        <w:t>financial institution</w:t>
      </w:r>
      <w:r w:rsidRPr="00666443">
        <w:rPr>
          <w:rFonts w:cs="Arial"/>
        </w:rPr>
        <w:t xml:space="preserve"> account balances</w:t>
      </w:r>
      <w:r w:rsidR="00C55269">
        <w:rPr>
          <w:rFonts w:cs="Arial"/>
        </w:rPr>
        <w:t>:</w:t>
      </w:r>
    </w:p>
    <w:p w14:paraId="2F896F32" w14:textId="77777777" w:rsidR="00CD29F8" w:rsidRDefault="00CD29F8" w:rsidP="007E0241">
      <w:pPr>
        <w:pStyle w:val="NumList"/>
        <w:numPr>
          <w:ilvl w:val="2"/>
          <w:numId w:val="3"/>
        </w:numPr>
        <w:tabs>
          <w:tab w:val="clear" w:pos="1701"/>
          <w:tab w:val="num" w:pos="1134"/>
        </w:tabs>
        <w:spacing w:line="312" w:lineRule="auto"/>
        <w:ind w:left="1134"/>
      </w:pPr>
      <w:r>
        <w:t xml:space="preserve">Accounts Receivable – </w:t>
      </w:r>
    </w:p>
    <w:p w14:paraId="467B993F" w14:textId="77777777" w:rsidR="00CD29F8" w:rsidRDefault="00CD29F8" w:rsidP="007E0241">
      <w:pPr>
        <w:pStyle w:val="NumList"/>
        <w:numPr>
          <w:ilvl w:val="3"/>
          <w:numId w:val="58"/>
        </w:numPr>
        <w:spacing w:line="312" w:lineRule="auto"/>
      </w:pPr>
      <w:r>
        <w:t>trac</w:t>
      </w:r>
      <w:r w:rsidR="00AA18BF">
        <w:t>e</w:t>
      </w:r>
      <w:r>
        <w:t xml:space="preserve"> debtors subsequent receipts </w:t>
      </w:r>
      <w:r w:rsidR="00AA18BF">
        <w:t>to</w:t>
      </w:r>
      <w:r>
        <w:t xml:space="preserve"> deposit</w:t>
      </w:r>
      <w:r w:rsidR="00AA18BF">
        <w:t>s</w:t>
      </w:r>
      <w:r>
        <w:t xml:space="preserve"> into one of the entity’s </w:t>
      </w:r>
      <w:r w:rsidRPr="00666443">
        <w:rPr>
          <w:rFonts w:cs="Arial"/>
          <w:lang w:eastAsia="en-US"/>
        </w:rPr>
        <w:t>financial institution</w:t>
      </w:r>
      <w:r>
        <w:t xml:space="preserve"> accounts;</w:t>
      </w:r>
      <w:r w:rsidR="00AA18BF">
        <w:t xml:space="preserve"> and</w:t>
      </w:r>
    </w:p>
    <w:p w14:paraId="0EB2D5B0" w14:textId="77777777" w:rsidR="00CD29F8" w:rsidRDefault="00CD29F8" w:rsidP="007E0241">
      <w:pPr>
        <w:pStyle w:val="NumList"/>
        <w:numPr>
          <w:ilvl w:val="3"/>
          <w:numId w:val="58"/>
        </w:numPr>
        <w:spacing w:line="312" w:lineRule="auto"/>
      </w:pPr>
      <w:r>
        <w:t>review debtors confirmation letters received</w:t>
      </w:r>
      <w:r w:rsidR="00AA18BF">
        <w:t xml:space="preserve"> for an indication of</w:t>
      </w:r>
      <w:r>
        <w:t xml:space="preserve"> payments</w:t>
      </w:r>
      <w:r w:rsidR="00AA18BF">
        <w:t xml:space="preserve"> already</w:t>
      </w:r>
      <w:r>
        <w:t xml:space="preserve"> made </w:t>
      </w:r>
      <w:r w:rsidR="00AA18BF">
        <w:t xml:space="preserve">and trace these payments </w:t>
      </w:r>
      <w:r>
        <w:t xml:space="preserve">to one of the entity’s </w:t>
      </w:r>
      <w:r w:rsidRPr="00666443">
        <w:rPr>
          <w:rFonts w:cs="Arial"/>
          <w:lang w:eastAsia="en-US"/>
        </w:rPr>
        <w:t>financial institution</w:t>
      </w:r>
      <w:r>
        <w:t xml:space="preserve"> accounts; </w:t>
      </w:r>
    </w:p>
    <w:p w14:paraId="7DBC8592" w14:textId="77777777" w:rsidR="00CD29F8" w:rsidRDefault="00CD29F8" w:rsidP="007E0241">
      <w:pPr>
        <w:pStyle w:val="NumList"/>
        <w:numPr>
          <w:ilvl w:val="2"/>
          <w:numId w:val="3"/>
        </w:numPr>
        <w:tabs>
          <w:tab w:val="clear" w:pos="1701"/>
          <w:tab w:val="num" w:pos="1134"/>
        </w:tabs>
        <w:spacing w:line="312" w:lineRule="auto"/>
        <w:ind w:left="1134"/>
      </w:pPr>
      <w:r>
        <w:t xml:space="preserve">Revenue – </w:t>
      </w:r>
    </w:p>
    <w:p w14:paraId="445D1A90" w14:textId="77777777" w:rsidR="00CD29F8" w:rsidRDefault="00CD29F8" w:rsidP="007E0241">
      <w:pPr>
        <w:pStyle w:val="NumList"/>
        <w:numPr>
          <w:ilvl w:val="3"/>
          <w:numId w:val="59"/>
        </w:numPr>
        <w:spacing w:line="312" w:lineRule="auto"/>
      </w:pPr>
      <w:r>
        <w:t>trac</w:t>
      </w:r>
      <w:r w:rsidR="00AA18BF">
        <w:t>e</w:t>
      </w:r>
      <w:r>
        <w:t xml:space="preserve"> the deposit to the entity’s </w:t>
      </w:r>
      <w:r w:rsidRPr="00666443">
        <w:rPr>
          <w:rFonts w:cs="Arial"/>
          <w:lang w:eastAsia="en-US"/>
        </w:rPr>
        <w:t>financial institution</w:t>
      </w:r>
      <w:r>
        <w:t xml:space="preserve"> statement, </w:t>
      </w:r>
      <w:r w:rsidR="00AA18BF">
        <w:t xml:space="preserve">to ensure </w:t>
      </w:r>
      <w:r>
        <w:t xml:space="preserve">that the sample of revenue transactions selected were all deposited into one of the entity’s </w:t>
      </w:r>
      <w:r w:rsidRPr="00666443">
        <w:rPr>
          <w:rFonts w:cs="Arial"/>
          <w:lang w:eastAsia="en-US"/>
        </w:rPr>
        <w:t>financial institution</w:t>
      </w:r>
      <w:r>
        <w:t xml:space="preserve"> accounts; </w:t>
      </w:r>
    </w:p>
    <w:p w14:paraId="42D0EF23" w14:textId="77777777" w:rsidR="00CD29F8" w:rsidRDefault="00CD29F8" w:rsidP="007E0241">
      <w:pPr>
        <w:pStyle w:val="NumList"/>
        <w:numPr>
          <w:ilvl w:val="2"/>
          <w:numId w:val="3"/>
        </w:numPr>
        <w:tabs>
          <w:tab w:val="clear" w:pos="1701"/>
          <w:tab w:val="num" w:pos="1134"/>
        </w:tabs>
        <w:spacing w:line="312" w:lineRule="auto"/>
        <w:ind w:hanging="1134"/>
      </w:pPr>
      <w:r>
        <w:t xml:space="preserve">Accounts Payable – </w:t>
      </w:r>
    </w:p>
    <w:p w14:paraId="6472EFF9" w14:textId="77777777" w:rsidR="00CD29F8" w:rsidRDefault="00CD29F8" w:rsidP="007E0241">
      <w:pPr>
        <w:pStyle w:val="NumList"/>
        <w:numPr>
          <w:ilvl w:val="3"/>
          <w:numId w:val="60"/>
        </w:numPr>
        <w:spacing w:line="312" w:lineRule="auto"/>
      </w:pPr>
      <w:r>
        <w:t>trac</w:t>
      </w:r>
      <w:r w:rsidR="00AA18BF">
        <w:t>e</w:t>
      </w:r>
      <w:r>
        <w:t xml:space="preserve"> the payments selected to the entity’s </w:t>
      </w:r>
      <w:r w:rsidRPr="00666443">
        <w:rPr>
          <w:rFonts w:cs="Arial"/>
          <w:lang w:eastAsia="en-US"/>
        </w:rPr>
        <w:t>financial institution</w:t>
      </w:r>
      <w:r>
        <w:t xml:space="preserve"> statements, to ensure that the creditors payments were made from one of the entity’s </w:t>
      </w:r>
      <w:r w:rsidRPr="00666443">
        <w:rPr>
          <w:rFonts w:cs="Arial"/>
          <w:lang w:eastAsia="en-US"/>
        </w:rPr>
        <w:t>financial institution</w:t>
      </w:r>
      <w:r>
        <w:t xml:space="preserve"> accounts; </w:t>
      </w:r>
    </w:p>
    <w:p w14:paraId="286D10A1" w14:textId="77777777" w:rsidR="00F67DFD" w:rsidRDefault="00F67DFD" w:rsidP="007E0241">
      <w:pPr>
        <w:pStyle w:val="NumList"/>
        <w:numPr>
          <w:ilvl w:val="2"/>
          <w:numId w:val="3"/>
        </w:numPr>
        <w:tabs>
          <w:tab w:val="clear" w:pos="1701"/>
          <w:tab w:val="num" w:pos="1134"/>
        </w:tabs>
        <w:spacing w:line="312" w:lineRule="auto"/>
        <w:ind w:left="1134"/>
      </w:pPr>
      <w:r>
        <w:t>Property, plant and equipment –</w:t>
      </w:r>
    </w:p>
    <w:p w14:paraId="7B23BCE9" w14:textId="77777777" w:rsidR="00F67DFD" w:rsidRDefault="00F67DFD" w:rsidP="007E0241">
      <w:pPr>
        <w:pStyle w:val="NumList"/>
        <w:numPr>
          <w:ilvl w:val="3"/>
          <w:numId w:val="3"/>
        </w:numPr>
        <w:spacing w:line="312" w:lineRule="auto"/>
      </w:pPr>
      <w:r>
        <w:t xml:space="preserve">trace </w:t>
      </w:r>
      <w:r w:rsidR="009E6BE7">
        <w:t xml:space="preserve">the </w:t>
      </w:r>
      <w:r>
        <w:t>payments for property, plant and equipment to the entity’s financial institution statements, to ensure that the payments were made from one of the entity’s financial institution accounts;</w:t>
      </w:r>
    </w:p>
    <w:p w14:paraId="25134157" w14:textId="77777777" w:rsidR="00F67DFD" w:rsidRDefault="00F67DFD" w:rsidP="007E0241">
      <w:pPr>
        <w:pStyle w:val="NumList"/>
        <w:numPr>
          <w:ilvl w:val="2"/>
          <w:numId w:val="3"/>
        </w:numPr>
        <w:tabs>
          <w:tab w:val="clear" w:pos="1701"/>
          <w:tab w:val="num" w:pos="1134"/>
        </w:tabs>
        <w:spacing w:line="312" w:lineRule="auto"/>
        <w:ind w:left="1134"/>
      </w:pPr>
      <w:r>
        <w:t xml:space="preserve">Other acquisitions of non-current assets (e.g. investments) – </w:t>
      </w:r>
    </w:p>
    <w:p w14:paraId="6EBE6278" w14:textId="77777777" w:rsidR="00F67DFD" w:rsidRDefault="00F67DFD" w:rsidP="007E0241">
      <w:pPr>
        <w:pStyle w:val="NumList"/>
        <w:numPr>
          <w:ilvl w:val="3"/>
          <w:numId w:val="3"/>
        </w:numPr>
        <w:spacing w:line="312" w:lineRule="auto"/>
      </w:pPr>
      <w:r>
        <w:t xml:space="preserve">trace </w:t>
      </w:r>
      <w:r w:rsidR="009E6BE7">
        <w:t>the</w:t>
      </w:r>
      <w:r>
        <w:t xml:space="preserve"> payments for other non-current assets to the entity’s financial institution statements, to ensure that the payments were made from one of the entity’s financial institution </w:t>
      </w:r>
      <w:r>
        <w:lastRenderedPageBreak/>
        <w:t>accounts;</w:t>
      </w:r>
    </w:p>
    <w:p w14:paraId="18D49AD2" w14:textId="77777777" w:rsidR="00CD29F8" w:rsidRDefault="00CD29F8" w:rsidP="007E0241">
      <w:pPr>
        <w:pStyle w:val="NumList"/>
        <w:numPr>
          <w:ilvl w:val="2"/>
          <w:numId w:val="3"/>
        </w:numPr>
        <w:tabs>
          <w:tab w:val="clear" w:pos="1701"/>
          <w:tab w:val="num" w:pos="1134"/>
        </w:tabs>
        <w:spacing w:line="312" w:lineRule="auto"/>
        <w:ind w:left="1134"/>
      </w:pPr>
      <w:r>
        <w:t xml:space="preserve">Payments – </w:t>
      </w:r>
    </w:p>
    <w:p w14:paraId="2F441C45" w14:textId="77777777" w:rsidR="00CD29F8" w:rsidRDefault="00CD29F8" w:rsidP="007E0241">
      <w:pPr>
        <w:pStyle w:val="NumList"/>
        <w:numPr>
          <w:ilvl w:val="3"/>
          <w:numId w:val="61"/>
        </w:numPr>
        <w:spacing w:line="312" w:lineRule="auto"/>
      </w:pPr>
      <w:r>
        <w:t>trac</w:t>
      </w:r>
      <w:r w:rsidR="00F67DFD">
        <w:t>e</w:t>
      </w:r>
      <w:r>
        <w:t xml:space="preserve"> the payment</w:t>
      </w:r>
      <w:r w:rsidR="009E6BE7">
        <w:t>s</w:t>
      </w:r>
      <w:r>
        <w:t xml:space="preserve"> to the entity’s </w:t>
      </w:r>
      <w:r w:rsidRPr="00666443">
        <w:rPr>
          <w:rFonts w:cs="Arial"/>
          <w:lang w:eastAsia="en-US"/>
        </w:rPr>
        <w:t>financial institution</w:t>
      </w:r>
      <w:r>
        <w:t xml:space="preserve"> statements, </w:t>
      </w:r>
      <w:r w:rsidR="00F67DFD">
        <w:t xml:space="preserve">to ensure </w:t>
      </w:r>
      <w:r>
        <w:t>that the</w:t>
      </w:r>
      <w:r w:rsidR="008E4300">
        <w:t>y</w:t>
      </w:r>
      <w:r>
        <w:t xml:space="preserve"> were made from one of the entity’s </w:t>
      </w:r>
      <w:r w:rsidRPr="00666443">
        <w:rPr>
          <w:rFonts w:cs="Arial"/>
          <w:lang w:eastAsia="en-US"/>
        </w:rPr>
        <w:t>financial institution</w:t>
      </w:r>
      <w:r>
        <w:t xml:space="preserve"> accounts;</w:t>
      </w:r>
      <w:r w:rsidR="00C55269">
        <w:t xml:space="preserve"> or</w:t>
      </w:r>
    </w:p>
    <w:p w14:paraId="62FD3C76" w14:textId="77777777" w:rsidR="00CD29F8" w:rsidRDefault="00CD29F8" w:rsidP="007E0241">
      <w:pPr>
        <w:pStyle w:val="NumList"/>
        <w:numPr>
          <w:ilvl w:val="2"/>
          <w:numId w:val="3"/>
        </w:numPr>
        <w:tabs>
          <w:tab w:val="clear" w:pos="1701"/>
          <w:tab w:val="num" w:pos="1134"/>
        </w:tabs>
        <w:spacing w:line="312" w:lineRule="auto"/>
        <w:ind w:left="1134"/>
      </w:pPr>
      <w:r>
        <w:t xml:space="preserve">Journal entries – </w:t>
      </w:r>
    </w:p>
    <w:p w14:paraId="280559F4" w14:textId="77777777" w:rsidR="00CD29F8" w:rsidRDefault="00CD29F8" w:rsidP="007E0241">
      <w:pPr>
        <w:pStyle w:val="NumList"/>
        <w:numPr>
          <w:ilvl w:val="3"/>
          <w:numId w:val="62"/>
        </w:numPr>
        <w:spacing w:line="312" w:lineRule="auto"/>
      </w:pPr>
      <w:r>
        <w:t xml:space="preserve">perform audit procedures on journal entries to determine whether any represent adjustments to the financial records following cash receipts or payments into / out of </w:t>
      </w:r>
      <w:r w:rsidRPr="00666443">
        <w:rPr>
          <w:rFonts w:cs="Arial"/>
          <w:lang w:eastAsia="en-US"/>
        </w:rPr>
        <w:t>financial institution</w:t>
      </w:r>
      <w:r>
        <w:t xml:space="preserve"> accounts not recorded in the financial records</w:t>
      </w:r>
      <w:r w:rsidR="00C55269">
        <w:t>.</w:t>
      </w:r>
    </w:p>
    <w:p w14:paraId="7058AC5F" w14:textId="77777777" w:rsidR="00CD29F8" w:rsidRDefault="00CD29F8" w:rsidP="007E0241">
      <w:pPr>
        <w:pStyle w:val="NumList"/>
        <w:numPr>
          <w:ilvl w:val="2"/>
          <w:numId w:val="85"/>
        </w:numPr>
        <w:spacing w:line="312" w:lineRule="auto"/>
        <w:ind w:left="567" w:hanging="567"/>
      </w:pPr>
      <w:r>
        <w:t xml:space="preserve">Using </w:t>
      </w:r>
      <w:r w:rsidR="00FF4A3E">
        <w:t>Computer Assisted Audit Techniques (</w:t>
      </w:r>
      <w:r>
        <w:t>CAATS</w:t>
      </w:r>
      <w:r w:rsidR="00FF4A3E">
        <w:t>)</w:t>
      </w:r>
      <w:r>
        <w:t xml:space="preserve">, review all sales and purchases records to identify any </w:t>
      </w:r>
      <w:r w:rsidRPr="00666443">
        <w:rPr>
          <w:rFonts w:cs="Arial"/>
          <w:lang w:eastAsia="en-US"/>
        </w:rPr>
        <w:t>financial institution</w:t>
      </w:r>
      <w:r>
        <w:t xml:space="preserve"> account numbers not recognised as those of the entity; </w:t>
      </w:r>
      <w:r w:rsidR="00C55269">
        <w:t>or</w:t>
      </w:r>
    </w:p>
    <w:p w14:paraId="14D9A456" w14:textId="77777777" w:rsidR="00CD29F8" w:rsidRPr="009018FF" w:rsidRDefault="00CD29F8" w:rsidP="007E0241">
      <w:pPr>
        <w:pStyle w:val="ListParagraph"/>
        <w:numPr>
          <w:ilvl w:val="0"/>
          <w:numId w:val="86"/>
        </w:numPr>
        <w:spacing w:line="312" w:lineRule="auto"/>
        <w:ind w:left="567" w:hanging="567"/>
      </w:pPr>
      <w:r>
        <w:t xml:space="preserve">Using CAATS, review all intercompany financial institution account transfers to identify any </w:t>
      </w:r>
      <w:r w:rsidRPr="004F2DBF">
        <w:t>financial institution</w:t>
      </w:r>
      <w:r>
        <w:t xml:space="preserve"> account numbers not recognised as those of the entity.</w:t>
      </w:r>
    </w:p>
    <w:p w14:paraId="7C823967" w14:textId="77777777" w:rsidR="004A112C" w:rsidRPr="00123B46" w:rsidRDefault="004A112C" w:rsidP="00123B46">
      <w:pPr>
        <w:sectPr w:rsidR="004A112C" w:rsidRPr="00123B46" w:rsidSect="00726778">
          <w:pgSz w:w="11907" w:h="16840" w:code="9"/>
          <w:pgMar w:top="1440" w:right="1800" w:bottom="1440" w:left="1800" w:header="720" w:footer="720" w:gutter="0"/>
          <w:cols w:space="720"/>
          <w:noEndnote/>
          <w:docGrid w:linePitch="326"/>
        </w:sectPr>
      </w:pPr>
    </w:p>
    <w:p w14:paraId="2AE10D2B" w14:textId="77777777" w:rsidR="00F54740" w:rsidRDefault="0022585F" w:rsidP="007E0241">
      <w:pPr>
        <w:pStyle w:val="Heading1"/>
        <w:rPr>
          <w:rFonts w:hint="eastAsia"/>
        </w:rPr>
      </w:pPr>
      <w:bookmarkStart w:id="22" w:name="_Toc101779045"/>
      <w:r>
        <w:lastRenderedPageBreak/>
        <w:t xml:space="preserve">APPENDIX </w:t>
      </w:r>
      <w:r w:rsidR="00CD29F8">
        <w:t>B</w:t>
      </w:r>
      <w:bookmarkEnd w:id="22"/>
    </w:p>
    <w:p w14:paraId="16C30211" w14:textId="77777777" w:rsidR="0022585F" w:rsidRPr="0022585F" w:rsidRDefault="0022585F" w:rsidP="007E0241">
      <w:pPr>
        <w:pStyle w:val="Heading2"/>
        <w:spacing w:line="312" w:lineRule="auto"/>
        <w:rPr>
          <w:i/>
        </w:rPr>
      </w:pPr>
      <w:bookmarkStart w:id="23" w:name="_Toc101779046"/>
      <w:r w:rsidRPr="0022585F">
        <w:t xml:space="preserve">Planning the </w:t>
      </w:r>
      <w:r w:rsidR="005F2A3E">
        <w:t>external</w:t>
      </w:r>
      <w:r w:rsidRPr="0022585F">
        <w:t xml:space="preserve"> confirmation </w:t>
      </w:r>
      <w:r w:rsidR="00156A57">
        <w:t>request</w:t>
      </w:r>
      <w:r w:rsidRPr="0022585F">
        <w:t>:</w:t>
      </w:r>
      <w:bookmarkEnd w:id="23"/>
    </w:p>
    <w:p w14:paraId="5232F8AD" w14:textId="77777777" w:rsidR="00E10A09" w:rsidRPr="0022585F" w:rsidRDefault="00E10A09" w:rsidP="007E0241">
      <w:pPr>
        <w:pStyle w:val="NumList"/>
        <w:numPr>
          <w:ilvl w:val="0"/>
          <w:numId w:val="0"/>
        </w:numPr>
        <w:tabs>
          <w:tab w:val="left" w:pos="1134"/>
        </w:tabs>
        <w:spacing w:line="312" w:lineRule="auto"/>
      </w:pPr>
      <w:r w:rsidRPr="0022585F">
        <w:t>Having decided to obtain a</w:t>
      </w:r>
      <w:r>
        <w:t>n external</w:t>
      </w:r>
      <w:r w:rsidRPr="0022585F">
        <w:t xml:space="preserve"> confirmation </w:t>
      </w:r>
      <w:r>
        <w:t>certificate</w:t>
      </w:r>
      <w:r w:rsidRPr="0022585F">
        <w:t xml:space="preserve">, </w:t>
      </w:r>
      <w:r>
        <w:t>to obtain relevant and reliable audit evidence, an</w:t>
      </w:r>
      <w:r w:rsidRPr="0022585F">
        <w:t xml:space="preserve"> auditor plans the submission of the request</w:t>
      </w:r>
      <w:r>
        <w:t>s</w:t>
      </w:r>
      <w:r w:rsidRPr="0022585F">
        <w:t xml:space="preserve"> to the </w:t>
      </w:r>
      <w:r>
        <w:rPr>
          <w:rFonts w:cs="Arial"/>
          <w:lang w:eastAsia="en-US"/>
        </w:rPr>
        <w:t>financial institutions</w:t>
      </w:r>
      <w:r w:rsidRPr="0022585F">
        <w:t xml:space="preserve"> including:</w:t>
      </w:r>
    </w:p>
    <w:p w14:paraId="087AEF06" w14:textId="77777777" w:rsidR="00E10A09" w:rsidRPr="0022585F" w:rsidRDefault="00E10A09" w:rsidP="007E0241">
      <w:pPr>
        <w:pStyle w:val="NumList"/>
        <w:numPr>
          <w:ilvl w:val="0"/>
          <w:numId w:val="53"/>
        </w:numPr>
        <w:spacing w:line="312" w:lineRule="auto"/>
        <w:ind w:left="567" w:hanging="567"/>
      </w:pPr>
      <w:r w:rsidRPr="0022585F">
        <w:t xml:space="preserve">Determining the date by which the </w:t>
      </w:r>
      <w:r>
        <w:t>external</w:t>
      </w:r>
      <w:r w:rsidRPr="0022585F">
        <w:t xml:space="preserve"> confirmation </w:t>
      </w:r>
      <w:r>
        <w:t>certificate</w:t>
      </w:r>
      <w:r w:rsidRPr="0022585F">
        <w:t xml:space="preserve"> is needed; </w:t>
      </w:r>
    </w:p>
    <w:p w14:paraId="6F307B6A" w14:textId="77777777" w:rsidR="00E10A09" w:rsidRPr="0022585F" w:rsidRDefault="00E10A09" w:rsidP="007E0241">
      <w:pPr>
        <w:pStyle w:val="NumList"/>
        <w:numPr>
          <w:ilvl w:val="0"/>
          <w:numId w:val="53"/>
        </w:numPr>
        <w:spacing w:line="312" w:lineRule="auto"/>
        <w:ind w:left="567" w:hanging="567"/>
      </w:pPr>
      <w:r w:rsidRPr="0022585F">
        <w:t xml:space="preserve">Depending on </w:t>
      </w:r>
      <w:r>
        <w:t>an</w:t>
      </w:r>
      <w:r w:rsidRPr="0022585F">
        <w:t xml:space="preserve"> auditor’s risk assessment, determining whether </w:t>
      </w:r>
      <w:r>
        <w:t xml:space="preserve">the external </w:t>
      </w:r>
      <w:r w:rsidRPr="0022585F">
        <w:t>conﬁrmation</w:t>
      </w:r>
      <w:r>
        <w:t xml:space="preserve"> certificate</w:t>
      </w:r>
      <w:r w:rsidRPr="0022585F">
        <w:t xml:space="preserve"> is needed on additional information such as trade ﬁnance transactions and balances (for example letters of credit, bills etc.);</w:t>
      </w:r>
    </w:p>
    <w:p w14:paraId="31FB813A" w14:textId="77777777" w:rsidR="00E10A09" w:rsidRPr="0022585F" w:rsidRDefault="00E10A09" w:rsidP="007E0241">
      <w:pPr>
        <w:pStyle w:val="NumList"/>
        <w:numPr>
          <w:ilvl w:val="0"/>
          <w:numId w:val="53"/>
        </w:numPr>
        <w:spacing w:line="312" w:lineRule="auto"/>
        <w:ind w:left="567" w:hanging="567"/>
      </w:pPr>
      <w:r w:rsidRPr="0022585F">
        <w:t xml:space="preserve">Making arrangements for assembling the necessary information to be included in the </w:t>
      </w:r>
      <w:r>
        <w:t xml:space="preserve">external confirmation </w:t>
      </w:r>
      <w:r w:rsidRPr="0022585F">
        <w:t>request including the account number</w:t>
      </w:r>
      <w:r w:rsidRPr="00BA5E57">
        <w:rPr>
          <w:rStyle w:val="FootnoteReference"/>
          <w:rFonts w:eastAsia="Times New Roman" w:cs="Arial"/>
          <w:iCs/>
          <w:vertAlign w:val="superscript"/>
        </w:rPr>
        <w:footnoteReference w:id="6"/>
      </w:r>
      <w:r w:rsidRPr="0022585F">
        <w:t xml:space="preserve"> and company registration number / individual ID number for each legal entity. If </w:t>
      </w:r>
      <w:r>
        <w:t>an auditor has</w:t>
      </w:r>
      <w:r w:rsidRPr="0022585F">
        <w:t xml:space="preserve"> decided to conﬁrm additional information (e.g. trade ﬁnance or derivative and commodity trading transactions and balances) a reference may be needed to a facility account number;</w:t>
      </w:r>
    </w:p>
    <w:p w14:paraId="18996152" w14:textId="77777777" w:rsidR="00E10A09" w:rsidRPr="0022585F" w:rsidRDefault="00E10A09" w:rsidP="007E0241">
      <w:pPr>
        <w:pStyle w:val="NumList"/>
        <w:numPr>
          <w:ilvl w:val="0"/>
          <w:numId w:val="53"/>
        </w:numPr>
        <w:spacing w:line="312" w:lineRule="auto"/>
        <w:ind w:left="567" w:hanging="567"/>
      </w:pPr>
      <w:r>
        <w:t>Establishing</w:t>
      </w:r>
      <w:r w:rsidRPr="0022585F">
        <w:t xml:space="preserve"> that the</w:t>
      </w:r>
      <w:r>
        <w:t xml:space="preserve"> client</w:t>
      </w:r>
      <w:r w:rsidRPr="0022585F">
        <w:t xml:space="preserve"> authori</w:t>
      </w:r>
      <w:r>
        <w:t>sation</w:t>
      </w:r>
      <w:r w:rsidRPr="0022585F">
        <w:t xml:space="preserve"> provided to the </w:t>
      </w:r>
      <w:r>
        <w:rPr>
          <w:rFonts w:cs="Arial"/>
          <w:lang w:eastAsia="en-US"/>
        </w:rPr>
        <w:t>financial institution/</w:t>
      </w:r>
      <w:r w:rsidRPr="0022585F">
        <w:t xml:space="preserve">s to </w:t>
      </w:r>
      <w:r>
        <w:t>permit</w:t>
      </w:r>
      <w:r w:rsidRPr="0022585F">
        <w:t xml:space="preserve"> the</w:t>
      </w:r>
      <w:r>
        <w:t xml:space="preserve"> financial institution/s</w:t>
      </w:r>
      <w:r w:rsidRPr="0022585F">
        <w:t xml:space="preserve"> to disclose </w:t>
      </w:r>
      <w:r>
        <w:t xml:space="preserve">all </w:t>
      </w:r>
      <w:r w:rsidRPr="0022585F">
        <w:t xml:space="preserve">information </w:t>
      </w:r>
      <w:r>
        <w:t xml:space="preserve">requested </w:t>
      </w:r>
      <w:r w:rsidRPr="0022585F">
        <w:t xml:space="preserve">to </w:t>
      </w:r>
      <w:r>
        <w:t>an auditor,</w:t>
      </w:r>
      <w:r w:rsidRPr="0022585F">
        <w:t xml:space="preserve"> </w:t>
      </w:r>
      <w:r>
        <w:t>is</w:t>
      </w:r>
      <w:r w:rsidRPr="0022585F">
        <w:t xml:space="preserve"> valid; and</w:t>
      </w:r>
    </w:p>
    <w:p w14:paraId="4F3732B2" w14:textId="77777777" w:rsidR="0022585F" w:rsidRPr="0022585F" w:rsidRDefault="00E10A09" w:rsidP="007E0241">
      <w:pPr>
        <w:pStyle w:val="ListParagraph"/>
        <w:widowControl/>
        <w:numPr>
          <w:ilvl w:val="0"/>
          <w:numId w:val="48"/>
        </w:numPr>
        <w:autoSpaceDE/>
        <w:autoSpaceDN/>
        <w:adjustRightInd/>
        <w:spacing w:line="312" w:lineRule="auto"/>
        <w:ind w:left="567" w:hanging="567"/>
        <w:rPr>
          <w:rFonts w:eastAsia="Times New Roman" w:cs="Arial"/>
          <w:iCs/>
        </w:rPr>
      </w:pPr>
      <w:r w:rsidRPr="0022585F">
        <w:t>Ascertain</w:t>
      </w:r>
      <w:r w:rsidR="008E4300">
        <w:t>ing</w:t>
      </w:r>
      <w:r w:rsidRPr="0022585F">
        <w:t xml:space="preserve"> where to send the request.</w:t>
      </w:r>
      <w:r w:rsidR="0022585F" w:rsidRPr="0022585F">
        <w:rPr>
          <w:rFonts w:eastAsia="Times New Roman" w:cs="Arial"/>
          <w:iCs/>
        </w:rPr>
        <w:t xml:space="preserve"> </w:t>
      </w:r>
    </w:p>
    <w:p w14:paraId="13A0C171" w14:textId="77777777" w:rsidR="00E10A09" w:rsidRDefault="00E10A09" w:rsidP="007E0241">
      <w:pPr>
        <w:spacing w:line="312" w:lineRule="auto"/>
      </w:pPr>
      <w:r>
        <w:t>An a</w:t>
      </w:r>
      <w:r w:rsidRPr="0022585F">
        <w:t>uditor need</w:t>
      </w:r>
      <w:r>
        <w:t>s</w:t>
      </w:r>
      <w:r w:rsidRPr="0022585F">
        <w:t xml:space="preserve"> to be aware that </w:t>
      </w:r>
      <w:r>
        <w:rPr>
          <w:rFonts w:cs="Arial"/>
          <w:lang w:eastAsia="en-US"/>
        </w:rPr>
        <w:t>financial institution</w:t>
      </w:r>
      <w:r w:rsidRPr="0022585F">
        <w:t>s cannot give information about legal entities that are not covered by an authority</w:t>
      </w:r>
      <w:r>
        <w:t xml:space="preserve"> provided</w:t>
      </w:r>
      <w:r w:rsidRPr="0022585F">
        <w:t xml:space="preserve"> to disclose information. This means that details will be provided by the </w:t>
      </w:r>
      <w:r>
        <w:rPr>
          <w:rFonts w:cs="Arial"/>
          <w:lang w:eastAsia="en-US"/>
        </w:rPr>
        <w:t>financial institution</w:t>
      </w:r>
      <w:r w:rsidRPr="0022585F">
        <w:t xml:space="preserve"> of all accounts and facilities relating to an entity and its accounts listed on the request for a</w:t>
      </w:r>
      <w:r>
        <w:t>n</w:t>
      </w:r>
      <w:r w:rsidRPr="0022585F">
        <w:t xml:space="preserve"> </w:t>
      </w:r>
      <w:r>
        <w:t>external</w:t>
      </w:r>
      <w:r w:rsidRPr="0022585F">
        <w:t xml:space="preserve"> confirmation </w:t>
      </w:r>
      <w:r>
        <w:t>certificate</w:t>
      </w:r>
      <w:r w:rsidRPr="0022585F">
        <w:t xml:space="preserve">, for which there is a current authority. </w:t>
      </w:r>
    </w:p>
    <w:p w14:paraId="1929B94F" w14:textId="77777777" w:rsidR="0022585F" w:rsidRDefault="00E10A09" w:rsidP="007E0241">
      <w:pPr>
        <w:spacing w:line="312" w:lineRule="auto"/>
        <w:rPr>
          <w:rFonts w:eastAsia="Times New Roman" w:cs="Arial"/>
          <w:iCs/>
        </w:rPr>
      </w:pPr>
      <w:r w:rsidRPr="0022585F">
        <w:t xml:space="preserve">The </w:t>
      </w:r>
      <w:r>
        <w:rPr>
          <w:rFonts w:cs="Arial"/>
          <w:lang w:eastAsia="en-US"/>
        </w:rPr>
        <w:t>financial institution</w:t>
      </w:r>
      <w:r w:rsidRPr="0022585F">
        <w:t xml:space="preserve"> is under no obligation to </w:t>
      </w:r>
      <w:r>
        <w:t>advise</w:t>
      </w:r>
      <w:r w:rsidRPr="0022585F">
        <w:t xml:space="preserve"> </w:t>
      </w:r>
      <w:r>
        <w:t>an</w:t>
      </w:r>
      <w:r w:rsidRPr="0022585F">
        <w:t xml:space="preserve"> auditor that it holds an account or has other arrangements that </w:t>
      </w:r>
      <w:r>
        <w:t>have</w:t>
      </w:r>
      <w:r w:rsidRPr="0022585F">
        <w:t xml:space="preserve"> not been listed in the request for information. </w:t>
      </w:r>
      <w:r>
        <w:t xml:space="preserve">The </w:t>
      </w:r>
      <w:r>
        <w:rPr>
          <w:rFonts w:cs="Arial"/>
          <w:lang w:eastAsia="en-US"/>
        </w:rPr>
        <w:t>financial institution</w:t>
      </w:r>
      <w:r>
        <w:t xml:space="preserve"> </w:t>
      </w:r>
      <w:r w:rsidRPr="0022585F">
        <w:t xml:space="preserve">is </w:t>
      </w:r>
      <w:r>
        <w:t>also not</w:t>
      </w:r>
      <w:r w:rsidRPr="0022585F">
        <w:t xml:space="preserve"> obliged to tell </w:t>
      </w:r>
      <w:r>
        <w:t>an</w:t>
      </w:r>
      <w:r w:rsidRPr="0022585F">
        <w:t xml:space="preserve"> auditor that it has withheld information about an entity not listed</w:t>
      </w:r>
      <w:r w:rsidRPr="00837304">
        <w:t xml:space="preserve"> </w:t>
      </w:r>
      <w:r>
        <w:t>on the confirmation request</w:t>
      </w:r>
      <w:r w:rsidRPr="0022585F">
        <w:t xml:space="preserve">. </w:t>
      </w:r>
      <w:r>
        <w:t>An a</w:t>
      </w:r>
      <w:r w:rsidRPr="0022585F">
        <w:t>uditor therefore make</w:t>
      </w:r>
      <w:r>
        <w:t>s</w:t>
      </w:r>
      <w:r w:rsidRPr="0022585F">
        <w:t xml:space="preserve"> enquiries of management and appl</w:t>
      </w:r>
      <w:r>
        <w:t>ies</w:t>
      </w:r>
      <w:r w:rsidRPr="0022585F">
        <w:t xml:space="preserve"> </w:t>
      </w:r>
      <w:r>
        <w:t>his / her</w:t>
      </w:r>
      <w:r w:rsidRPr="0022585F">
        <w:t xml:space="preserve"> understanding of the business to evaluate whether the list of entities and information to be included on all requests to </w:t>
      </w:r>
      <w:r>
        <w:rPr>
          <w:rFonts w:cs="Arial"/>
          <w:lang w:eastAsia="en-US"/>
        </w:rPr>
        <w:t>financial institution</w:t>
      </w:r>
      <w:r w:rsidRPr="0022585F">
        <w:t>s is complete.</w:t>
      </w:r>
      <w:r w:rsidR="0022585F" w:rsidRPr="0022585F">
        <w:rPr>
          <w:rFonts w:eastAsia="Times New Roman" w:cs="Arial"/>
          <w:iCs/>
        </w:rPr>
        <w:t xml:space="preserve">  </w:t>
      </w:r>
    </w:p>
    <w:p w14:paraId="70B6DA72" w14:textId="77777777" w:rsidR="0090257C" w:rsidRDefault="0090257C" w:rsidP="007E0241">
      <w:pPr>
        <w:pStyle w:val="NumList"/>
        <w:numPr>
          <w:ilvl w:val="0"/>
          <w:numId w:val="0"/>
        </w:numPr>
        <w:spacing w:line="312" w:lineRule="auto"/>
        <w:rPr>
          <w:rFonts w:cs="Arial"/>
        </w:rPr>
      </w:pPr>
      <w:r w:rsidRPr="00E233DF">
        <w:rPr>
          <w:rFonts w:cs="Arial"/>
          <w:b/>
        </w:rPr>
        <w:t xml:space="preserve">Appendix </w:t>
      </w:r>
      <w:r w:rsidR="006A4A56">
        <w:rPr>
          <w:rFonts w:cs="Arial"/>
          <w:b/>
        </w:rPr>
        <w:t>B</w:t>
      </w:r>
      <w:r w:rsidR="008D775A">
        <w:rPr>
          <w:rFonts w:cs="Arial"/>
          <w:b/>
        </w:rPr>
        <w:t>:</w:t>
      </w:r>
      <w:r>
        <w:rPr>
          <w:rFonts w:cs="Arial"/>
        </w:rPr>
        <w:t xml:space="preserve"> is available </w:t>
      </w:r>
      <w:r w:rsidR="00342262">
        <w:rPr>
          <w:rFonts w:cs="Arial"/>
        </w:rPr>
        <w:t xml:space="preserve">as an electronic confirmation request </w:t>
      </w:r>
      <w:r>
        <w:rPr>
          <w:rFonts w:cs="Arial"/>
        </w:rPr>
        <w:t xml:space="preserve">form or </w:t>
      </w:r>
      <w:r w:rsidR="00342262">
        <w:rPr>
          <w:rFonts w:cs="Arial"/>
        </w:rPr>
        <w:t xml:space="preserve">as </w:t>
      </w:r>
      <w:r>
        <w:rPr>
          <w:rFonts w:cs="Arial"/>
        </w:rPr>
        <w:t xml:space="preserve">a Microsoft </w:t>
      </w:r>
      <w:r w:rsidR="00342262">
        <w:rPr>
          <w:rFonts w:cs="Arial"/>
        </w:rPr>
        <w:t>Word Template</w:t>
      </w:r>
      <w:r w:rsidR="00177C03">
        <w:rPr>
          <w:rFonts w:cs="Arial"/>
        </w:rPr>
        <w:t xml:space="preserve"> on the IRBA </w:t>
      </w:r>
      <w:hyperlink r:id="rId23" w:history="1">
        <w:r w:rsidR="00177C03" w:rsidRPr="00E02A88">
          <w:rPr>
            <w:rStyle w:val="Hyperlink"/>
            <w:rFonts w:cs="Arial"/>
          </w:rPr>
          <w:t>website</w:t>
        </w:r>
      </w:hyperlink>
      <w:r>
        <w:rPr>
          <w:rFonts w:cs="Arial"/>
        </w:rPr>
        <w:t>.</w:t>
      </w:r>
    </w:p>
    <w:p w14:paraId="31E743F2" w14:textId="77777777" w:rsidR="0090257C" w:rsidRPr="0022585F" w:rsidRDefault="0090257C" w:rsidP="007E0241">
      <w:pPr>
        <w:spacing w:line="312" w:lineRule="auto"/>
        <w:rPr>
          <w:rFonts w:eastAsia="Times New Roman" w:cs="Arial"/>
          <w:iCs/>
        </w:rPr>
      </w:pPr>
    </w:p>
    <w:p w14:paraId="1026708F" w14:textId="77777777" w:rsidR="005E11F6" w:rsidRDefault="005E11F6" w:rsidP="0022585F">
      <w:pPr>
        <w:spacing w:after="0"/>
        <w:rPr>
          <w:rFonts w:cs="Arial"/>
          <w:i/>
        </w:rPr>
        <w:sectPr w:rsidR="005E11F6" w:rsidSect="00726778">
          <w:pgSz w:w="11907" w:h="16840" w:code="9"/>
          <w:pgMar w:top="1440" w:right="1800" w:bottom="1440" w:left="1800" w:header="720" w:footer="720" w:gutter="0"/>
          <w:cols w:space="720"/>
          <w:noEndnote/>
          <w:docGrid w:linePitch="326"/>
        </w:sectPr>
      </w:pPr>
    </w:p>
    <w:p w14:paraId="2DB8E907" w14:textId="77777777" w:rsidR="00D0383F" w:rsidRDefault="00837304" w:rsidP="007E0241">
      <w:pPr>
        <w:pStyle w:val="Heading1"/>
        <w:rPr>
          <w:rFonts w:hint="eastAsia"/>
        </w:rPr>
      </w:pPr>
      <w:bookmarkStart w:id="24" w:name="_Toc101779047"/>
      <w:r>
        <w:rPr>
          <w:rFonts w:hint="eastAsia"/>
        </w:rPr>
        <w:lastRenderedPageBreak/>
        <w:t>External confirmation forms</w:t>
      </w:r>
      <w:bookmarkEnd w:id="24"/>
    </w:p>
    <w:p w14:paraId="29D08B89" w14:textId="77777777" w:rsidR="00F77FD0" w:rsidRDefault="00004CFD" w:rsidP="007E0241">
      <w:pPr>
        <w:pStyle w:val="Heading2"/>
        <w:spacing w:line="312" w:lineRule="auto"/>
      </w:pPr>
      <w:bookmarkStart w:id="25" w:name="_Toc101779048"/>
      <w:r>
        <w:t>I</w:t>
      </w:r>
      <w:r w:rsidR="0022585F" w:rsidRPr="0022585F">
        <w:t xml:space="preserve">ndex of the </w:t>
      </w:r>
      <w:r w:rsidR="00F77FD0" w:rsidRPr="0022585F">
        <w:t xml:space="preserve">Form Types </w:t>
      </w:r>
      <w:r>
        <w:t>Confirmation Requests</w:t>
      </w:r>
      <w:bookmarkEnd w:id="25"/>
      <w:r>
        <w:t xml:space="preserve"> </w:t>
      </w:r>
    </w:p>
    <w:p w14:paraId="4085C004" w14:textId="77777777" w:rsidR="0022585F" w:rsidRPr="00E233DF" w:rsidRDefault="0022585F" w:rsidP="007E0241">
      <w:pPr>
        <w:spacing w:line="312" w:lineRule="auto"/>
        <w:rPr>
          <w:rFonts w:eastAsia="Times New Roman" w:cs="Arial"/>
          <w:iCs/>
        </w:rPr>
      </w:pPr>
      <w:r w:rsidRPr="00E233DF">
        <w:rPr>
          <w:rFonts w:eastAsia="Times New Roman" w:cs="Arial"/>
          <w:iCs/>
        </w:rPr>
        <w:t xml:space="preserve">To be edited as appropriate and </w:t>
      </w:r>
      <w:r w:rsidR="00AC5157">
        <w:rPr>
          <w:rFonts w:eastAsia="Times New Roman" w:cs="Arial"/>
          <w:iCs/>
        </w:rPr>
        <w:t>copied</w:t>
      </w:r>
      <w:r w:rsidR="00AC5157" w:rsidRPr="00E233DF">
        <w:rPr>
          <w:rFonts w:eastAsia="Times New Roman" w:cs="Arial"/>
          <w:iCs/>
        </w:rPr>
        <w:t xml:space="preserve"> </w:t>
      </w:r>
      <w:r w:rsidRPr="00E233DF">
        <w:rPr>
          <w:rFonts w:eastAsia="Times New Roman" w:cs="Arial"/>
          <w:iCs/>
        </w:rPr>
        <w:t xml:space="preserve">on </w:t>
      </w:r>
      <w:r w:rsidR="005E11F6" w:rsidRPr="00E233DF">
        <w:rPr>
          <w:rFonts w:eastAsia="Times New Roman" w:cs="Arial"/>
          <w:iCs/>
        </w:rPr>
        <w:t>the a</w:t>
      </w:r>
      <w:r w:rsidRPr="00E233DF">
        <w:rPr>
          <w:rFonts w:eastAsia="Times New Roman" w:cs="Arial"/>
          <w:iCs/>
        </w:rPr>
        <w:t>uditor</w:t>
      </w:r>
      <w:r w:rsidR="005E11F6" w:rsidRPr="00E233DF">
        <w:rPr>
          <w:rFonts w:eastAsia="Times New Roman" w:cs="Arial"/>
          <w:iCs/>
        </w:rPr>
        <w:t>’s</w:t>
      </w:r>
      <w:r w:rsidRPr="00E233DF">
        <w:rPr>
          <w:rFonts w:eastAsia="Times New Roman" w:cs="Arial"/>
          <w:iCs/>
        </w:rPr>
        <w:t xml:space="preserve"> letterhead.</w:t>
      </w:r>
    </w:p>
    <w:p w14:paraId="66242A99" w14:textId="77777777" w:rsidR="0022585F" w:rsidRPr="004F2DBF" w:rsidRDefault="0022585F" w:rsidP="007E0241">
      <w:pPr>
        <w:spacing w:line="312" w:lineRule="auto"/>
        <w:rPr>
          <w:rFonts w:eastAsia="Times New Roman" w:cs="Arial"/>
          <w:iCs/>
        </w:rPr>
      </w:pPr>
      <w:r w:rsidRPr="00E233DF">
        <w:rPr>
          <w:rFonts w:eastAsia="Times New Roman" w:cs="Arial"/>
          <w:iCs/>
        </w:rPr>
        <w:t xml:space="preserve">(Note: </w:t>
      </w:r>
      <w:r w:rsidR="00F77FD0">
        <w:rPr>
          <w:rFonts w:eastAsia="Times New Roman" w:cs="Arial"/>
          <w:iCs/>
        </w:rPr>
        <w:t>The</w:t>
      </w:r>
      <w:r w:rsidRPr="00E233DF">
        <w:rPr>
          <w:rFonts w:eastAsia="Times New Roman" w:cs="Arial"/>
          <w:iCs/>
        </w:rPr>
        <w:t xml:space="preserve"> </w:t>
      </w:r>
      <w:r w:rsidR="00F77FD0" w:rsidRPr="004F2DBF">
        <w:rPr>
          <w:rFonts w:eastAsia="Times New Roman" w:cs="Arial"/>
          <w:iCs/>
        </w:rPr>
        <w:t xml:space="preserve">Form Types </w:t>
      </w:r>
      <w:r w:rsidRPr="00E233DF">
        <w:rPr>
          <w:rFonts w:eastAsia="Times New Roman" w:cs="Arial"/>
          <w:iCs/>
        </w:rPr>
        <w:t>selected to be included in the</w:t>
      </w:r>
      <w:r w:rsidRPr="004F2DBF">
        <w:rPr>
          <w:rFonts w:cs="Arial"/>
        </w:rPr>
        <w:t xml:space="preserve"> </w:t>
      </w:r>
      <w:r w:rsidR="005F2A3E" w:rsidRPr="00E233DF">
        <w:rPr>
          <w:rFonts w:eastAsia="Times New Roman" w:cs="Arial"/>
          <w:iCs/>
        </w:rPr>
        <w:t xml:space="preserve">external </w:t>
      </w:r>
      <w:r w:rsidRPr="00E233DF">
        <w:rPr>
          <w:rFonts w:eastAsia="Times New Roman" w:cs="Arial"/>
          <w:iCs/>
        </w:rPr>
        <w:t xml:space="preserve">confirmation </w:t>
      </w:r>
      <w:r w:rsidR="005E11F6" w:rsidRPr="00E233DF">
        <w:rPr>
          <w:rFonts w:eastAsia="Times New Roman" w:cs="Arial"/>
          <w:iCs/>
        </w:rPr>
        <w:t xml:space="preserve">request </w:t>
      </w:r>
      <w:r w:rsidRPr="00E233DF">
        <w:rPr>
          <w:rFonts w:eastAsia="Times New Roman" w:cs="Arial"/>
          <w:iCs/>
        </w:rPr>
        <w:t>will be based on the auditor’s assessment of the risks in relation to relevant ﬁnancial statement assertions</w:t>
      </w:r>
      <w:r w:rsidR="0018670F">
        <w:rPr>
          <w:rFonts w:eastAsia="Times New Roman" w:cs="Arial"/>
          <w:iCs/>
        </w:rPr>
        <w:t xml:space="preserve"> for each individual entity.</w:t>
      </w:r>
      <w:r w:rsidR="00B61A9E">
        <w:rPr>
          <w:rFonts w:eastAsia="Times New Roman" w:cs="Arial"/>
          <w:iCs/>
        </w:rPr>
        <w:t xml:space="preserve"> Form type 9, </w:t>
      </w:r>
      <w:r w:rsidR="00B61A9E" w:rsidRPr="00123B46">
        <w:rPr>
          <w:rFonts w:eastAsia="Times New Roman" w:cs="Arial"/>
          <w:i/>
          <w:iCs/>
        </w:rPr>
        <w:t>Authorised Transactors / Signatory List</w:t>
      </w:r>
      <w:r w:rsidR="00B61A9E">
        <w:rPr>
          <w:rFonts w:eastAsia="Times New Roman" w:cs="Arial"/>
          <w:iCs/>
        </w:rPr>
        <w:t>, will likely be relevant in most instances.</w:t>
      </w:r>
      <w:r w:rsidRPr="00E233DF">
        <w:rPr>
          <w:rFonts w:eastAsia="Times New Roman" w:cs="Arial"/>
          <w:iCs/>
        </w:rPr>
        <w:t>)</w:t>
      </w:r>
    </w:p>
    <w:p w14:paraId="148324EC" w14:textId="77777777" w:rsidR="0022585F" w:rsidRPr="0022585F" w:rsidRDefault="0022585F" w:rsidP="0022585F">
      <w:pPr>
        <w:spacing w:after="0"/>
        <w:rPr>
          <w:rFonts w:eastAsia="Times New Roman" w:cs="Arial"/>
          <w:iCs/>
        </w:rPr>
      </w:pPr>
    </w:p>
    <w:tbl>
      <w:tblPr>
        <w:tblStyle w:val="TableGrid"/>
        <w:tblW w:w="5000" w:type="pct"/>
        <w:tblLook w:val="04A0" w:firstRow="1" w:lastRow="0" w:firstColumn="1" w:lastColumn="0" w:noHBand="0" w:noVBand="1"/>
      </w:tblPr>
      <w:tblGrid>
        <w:gridCol w:w="795"/>
        <w:gridCol w:w="5929"/>
        <w:gridCol w:w="1573"/>
      </w:tblGrid>
      <w:tr w:rsidR="00974D51" w:rsidRPr="0022585F" w14:paraId="1C2E344B" w14:textId="77777777" w:rsidTr="00E233DF">
        <w:tc>
          <w:tcPr>
            <w:tcW w:w="479" w:type="pct"/>
            <w:tcBorders>
              <w:right w:val="nil"/>
            </w:tcBorders>
          </w:tcPr>
          <w:p w14:paraId="062C3673" w14:textId="77777777" w:rsidR="00974D51" w:rsidRPr="00E233DF" w:rsidRDefault="00974D51" w:rsidP="004F2DBF">
            <w:pPr>
              <w:jc w:val="center"/>
              <w:rPr>
                <w:rFonts w:eastAsia="Times New Roman" w:cs="Arial"/>
                <w:b/>
                <w:iCs/>
              </w:rPr>
            </w:pPr>
          </w:p>
        </w:tc>
        <w:tc>
          <w:tcPr>
            <w:tcW w:w="3573" w:type="pct"/>
            <w:tcBorders>
              <w:left w:val="nil"/>
            </w:tcBorders>
            <w:vAlign w:val="center"/>
          </w:tcPr>
          <w:p w14:paraId="69317C8B" w14:textId="77777777" w:rsidR="00974D51" w:rsidRPr="0022585F" w:rsidRDefault="00974D51" w:rsidP="00E233DF">
            <w:pPr>
              <w:jc w:val="left"/>
              <w:rPr>
                <w:rFonts w:eastAsia="Times New Roman" w:cs="Arial"/>
                <w:b/>
                <w:iCs/>
              </w:rPr>
            </w:pPr>
            <w:r w:rsidRPr="0022585F">
              <w:rPr>
                <w:rFonts w:eastAsia="Times New Roman" w:cs="Arial"/>
                <w:b/>
                <w:iCs/>
              </w:rPr>
              <w:t>Form Type</w:t>
            </w:r>
          </w:p>
        </w:tc>
        <w:tc>
          <w:tcPr>
            <w:tcW w:w="948" w:type="pct"/>
            <w:vAlign w:val="center"/>
          </w:tcPr>
          <w:p w14:paraId="2A83C520" w14:textId="77777777" w:rsidR="00974D51" w:rsidRPr="0022585F" w:rsidRDefault="00974D51" w:rsidP="00BF5FA9">
            <w:pPr>
              <w:jc w:val="center"/>
              <w:rPr>
                <w:rFonts w:eastAsia="Times New Roman" w:cs="Arial"/>
                <w:b/>
                <w:iCs/>
              </w:rPr>
            </w:pPr>
            <w:r w:rsidRPr="0022585F">
              <w:rPr>
                <w:rFonts w:eastAsia="Times New Roman" w:cs="Arial"/>
                <w:b/>
                <w:iCs/>
              </w:rPr>
              <w:t>Form Type Included for Completion</w:t>
            </w:r>
          </w:p>
        </w:tc>
      </w:tr>
      <w:tr w:rsidR="00974D51" w:rsidRPr="0022585F" w14:paraId="2C204127" w14:textId="77777777" w:rsidTr="00E233DF">
        <w:tc>
          <w:tcPr>
            <w:tcW w:w="479" w:type="pct"/>
          </w:tcPr>
          <w:p w14:paraId="3398E8A7" w14:textId="77777777" w:rsidR="00974D51" w:rsidRPr="00E233DF" w:rsidRDefault="00974D51" w:rsidP="00E233DF">
            <w:pPr>
              <w:pStyle w:val="ListParagraph"/>
              <w:numPr>
                <w:ilvl w:val="0"/>
                <w:numId w:val="80"/>
              </w:numPr>
              <w:rPr>
                <w:rFonts w:eastAsia="Times New Roman" w:cs="Arial"/>
                <w:iCs/>
              </w:rPr>
            </w:pPr>
          </w:p>
        </w:tc>
        <w:tc>
          <w:tcPr>
            <w:tcW w:w="3573" w:type="pct"/>
          </w:tcPr>
          <w:p w14:paraId="0C222C7B" w14:textId="77777777" w:rsidR="00974D51" w:rsidRPr="0022585F" w:rsidRDefault="00974D51" w:rsidP="00BF5FA9">
            <w:pPr>
              <w:rPr>
                <w:rFonts w:eastAsia="Times New Roman" w:cs="Arial"/>
                <w:iCs/>
              </w:rPr>
            </w:pPr>
            <w:r w:rsidRPr="0022585F">
              <w:rPr>
                <w:rFonts w:eastAsia="Times New Roman" w:cs="Arial"/>
                <w:iCs/>
              </w:rPr>
              <w:t xml:space="preserve">Assets </w:t>
            </w:r>
            <w:r>
              <w:rPr>
                <w:rFonts w:eastAsia="Times New Roman" w:cs="Arial"/>
                <w:iCs/>
              </w:rPr>
              <w:t>–</w:t>
            </w:r>
            <w:r w:rsidRPr="0022585F">
              <w:rPr>
                <w:rFonts w:eastAsia="Times New Roman" w:cs="Arial"/>
                <w:iCs/>
              </w:rPr>
              <w:t xml:space="preserve"> (Balances Favourable to Client)</w:t>
            </w:r>
          </w:p>
        </w:tc>
        <w:tc>
          <w:tcPr>
            <w:tcW w:w="948" w:type="pct"/>
          </w:tcPr>
          <w:p w14:paraId="16112E0C" w14:textId="77777777" w:rsidR="00974D51" w:rsidRPr="0022585F" w:rsidRDefault="00974D51" w:rsidP="00BF5FA9">
            <w:pPr>
              <w:jc w:val="center"/>
              <w:rPr>
                <w:rFonts w:eastAsia="Times New Roman" w:cs="Arial"/>
                <w:iCs/>
              </w:rPr>
            </w:pPr>
            <w:r w:rsidRPr="0022585F">
              <w:rPr>
                <w:rFonts w:eastAsia="Times New Roman" w:cs="Arial"/>
                <w:iCs/>
                <w:highlight w:val="lightGray"/>
              </w:rPr>
              <w:fldChar w:fldCharType="begin"/>
            </w:r>
            <w:r w:rsidRPr="0022585F">
              <w:rPr>
                <w:rFonts w:eastAsia="Times New Roman" w:cs="Arial"/>
                <w:iCs/>
                <w:highlight w:val="lightGray"/>
              </w:rPr>
              <w:instrText xml:space="preserve"> MACROBUTTON  AcceptAllChangesInDoc "Yes / No" </w:instrText>
            </w:r>
            <w:r w:rsidRPr="0022585F">
              <w:rPr>
                <w:rFonts w:eastAsia="Times New Roman" w:cs="Arial"/>
                <w:iCs/>
                <w:highlight w:val="lightGray"/>
              </w:rPr>
              <w:fldChar w:fldCharType="end"/>
            </w:r>
          </w:p>
        </w:tc>
      </w:tr>
      <w:tr w:rsidR="00974D51" w:rsidRPr="0022585F" w14:paraId="3AE86521" w14:textId="77777777" w:rsidTr="00E233DF">
        <w:tc>
          <w:tcPr>
            <w:tcW w:w="479" w:type="pct"/>
          </w:tcPr>
          <w:p w14:paraId="6C7030E2" w14:textId="77777777" w:rsidR="00974D51" w:rsidRPr="00E233DF" w:rsidRDefault="00974D51" w:rsidP="00E233DF">
            <w:pPr>
              <w:pStyle w:val="ListParagraph"/>
              <w:numPr>
                <w:ilvl w:val="0"/>
                <w:numId w:val="80"/>
              </w:numPr>
              <w:rPr>
                <w:rFonts w:eastAsia="Times New Roman" w:cs="Arial"/>
                <w:iCs/>
              </w:rPr>
            </w:pPr>
          </w:p>
        </w:tc>
        <w:tc>
          <w:tcPr>
            <w:tcW w:w="3573" w:type="pct"/>
          </w:tcPr>
          <w:p w14:paraId="27104564" w14:textId="77777777" w:rsidR="00974D51" w:rsidRPr="0022585F" w:rsidRDefault="00974D51" w:rsidP="00BF5FA9">
            <w:pPr>
              <w:rPr>
                <w:rFonts w:eastAsia="Times New Roman" w:cs="Arial"/>
                <w:iCs/>
              </w:rPr>
            </w:pPr>
            <w:r w:rsidRPr="0022585F">
              <w:rPr>
                <w:rFonts w:eastAsia="Times New Roman" w:cs="Arial"/>
                <w:iCs/>
              </w:rPr>
              <w:t xml:space="preserve">Liabilities </w:t>
            </w:r>
            <w:r>
              <w:rPr>
                <w:rFonts w:eastAsia="Times New Roman" w:cs="Arial"/>
                <w:iCs/>
              </w:rPr>
              <w:t>–</w:t>
            </w:r>
            <w:r w:rsidRPr="0022585F">
              <w:rPr>
                <w:rFonts w:eastAsia="Times New Roman" w:cs="Arial"/>
                <w:iCs/>
              </w:rPr>
              <w:t xml:space="preserve"> (Balances Favourable to the Financial Institution)</w:t>
            </w:r>
          </w:p>
        </w:tc>
        <w:tc>
          <w:tcPr>
            <w:tcW w:w="948" w:type="pct"/>
          </w:tcPr>
          <w:p w14:paraId="3642C766" w14:textId="77777777" w:rsidR="00974D51" w:rsidRPr="0022585F" w:rsidRDefault="00974D51" w:rsidP="00BF5FA9">
            <w:pPr>
              <w:jc w:val="center"/>
              <w:rPr>
                <w:rFonts w:eastAsia="Times New Roman" w:cs="Arial"/>
                <w:iCs/>
              </w:rPr>
            </w:pPr>
            <w:r w:rsidRPr="0022585F">
              <w:rPr>
                <w:rFonts w:eastAsia="Times New Roman" w:cs="Arial"/>
                <w:iCs/>
                <w:highlight w:val="lightGray"/>
              </w:rPr>
              <w:fldChar w:fldCharType="begin"/>
            </w:r>
            <w:r w:rsidRPr="0022585F">
              <w:rPr>
                <w:rFonts w:eastAsia="Times New Roman" w:cs="Arial"/>
                <w:iCs/>
                <w:highlight w:val="lightGray"/>
              </w:rPr>
              <w:instrText xml:space="preserve"> MACROBUTTON  AcceptAllChangesInDoc "Yes / No" </w:instrText>
            </w:r>
            <w:r w:rsidRPr="0022585F">
              <w:rPr>
                <w:rFonts w:eastAsia="Times New Roman" w:cs="Arial"/>
                <w:iCs/>
                <w:highlight w:val="lightGray"/>
              </w:rPr>
              <w:fldChar w:fldCharType="end"/>
            </w:r>
          </w:p>
        </w:tc>
      </w:tr>
      <w:tr w:rsidR="00974D51" w:rsidRPr="0022585F" w14:paraId="5BEAC6F2" w14:textId="77777777" w:rsidTr="00E233DF">
        <w:tc>
          <w:tcPr>
            <w:tcW w:w="479" w:type="pct"/>
          </w:tcPr>
          <w:p w14:paraId="007C6B00" w14:textId="77777777" w:rsidR="00974D51" w:rsidRPr="00E233DF" w:rsidRDefault="00974D51" w:rsidP="00E233DF">
            <w:pPr>
              <w:pStyle w:val="ListParagraph"/>
              <w:numPr>
                <w:ilvl w:val="0"/>
                <w:numId w:val="80"/>
              </w:numPr>
              <w:rPr>
                <w:rFonts w:eastAsia="Times New Roman" w:cs="Arial"/>
                <w:iCs/>
              </w:rPr>
            </w:pPr>
          </w:p>
        </w:tc>
        <w:tc>
          <w:tcPr>
            <w:tcW w:w="3573" w:type="pct"/>
          </w:tcPr>
          <w:p w14:paraId="40218178" w14:textId="77777777" w:rsidR="00974D51" w:rsidRPr="0022585F" w:rsidRDefault="00974D51" w:rsidP="00BF5FA9">
            <w:pPr>
              <w:rPr>
                <w:rFonts w:eastAsia="Times New Roman" w:cs="Arial"/>
                <w:iCs/>
              </w:rPr>
            </w:pPr>
            <w:r w:rsidRPr="0022585F">
              <w:rPr>
                <w:rFonts w:eastAsia="Times New Roman" w:cs="Arial"/>
                <w:iCs/>
              </w:rPr>
              <w:t>Securities</w:t>
            </w:r>
          </w:p>
        </w:tc>
        <w:tc>
          <w:tcPr>
            <w:tcW w:w="948" w:type="pct"/>
          </w:tcPr>
          <w:p w14:paraId="6070A159" w14:textId="77777777" w:rsidR="00974D51" w:rsidRPr="0022585F" w:rsidRDefault="00974D51" w:rsidP="00BF5FA9">
            <w:pPr>
              <w:jc w:val="center"/>
              <w:rPr>
                <w:rFonts w:eastAsia="Times New Roman" w:cs="Arial"/>
                <w:iCs/>
              </w:rPr>
            </w:pPr>
            <w:r w:rsidRPr="0022585F">
              <w:rPr>
                <w:rFonts w:eastAsia="Times New Roman" w:cs="Arial"/>
                <w:iCs/>
                <w:highlight w:val="lightGray"/>
              </w:rPr>
              <w:fldChar w:fldCharType="begin"/>
            </w:r>
            <w:r w:rsidRPr="0022585F">
              <w:rPr>
                <w:rFonts w:eastAsia="Times New Roman" w:cs="Arial"/>
                <w:iCs/>
                <w:highlight w:val="lightGray"/>
              </w:rPr>
              <w:instrText xml:space="preserve"> MACROBUTTON  AcceptAllChangesInDoc "Yes / No" </w:instrText>
            </w:r>
            <w:r w:rsidRPr="0022585F">
              <w:rPr>
                <w:rFonts w:eastAsia="Times New Roman" w:cs="Arial"/>
                <w:iCs/>
                <w:highlight w:val="lightGray"/>
              </w:rPr>
              <w:fldChar w:fldCharType="end"/>
            </w:r>
          </w:p>
        </w:tc>
      </w:tr>
      <w:tr w:rsidR="00974D51" w:rsidRPr="0022585F" w14:paraId="5A39CA8E" w14:textId="77777777" w:rsidTr="00E233DF">
        <w:tc>
          <w:tcPr>
            <w:tcW w:w="479" w:type="pct"/>
          </w:tcPr>
          <w:p w14:paraId="58DF162B" w14:textId="77777777" w:rsidR="00974D51" w:rsidRPr="00E233DF" w:rsidRDefault="00974D51" w:rsidP="00E233DF">
            <w:pPr>
              <w:pStyle w:val="ListParagraph"/>
              <w:numPr>
                <w:ilvl w:val="0"/>
                <w:numId w:val="80"/>
              </w:numPr>
              <w:rPr>
                <w:rFonts w:eastAsia="Times New Roman" w:cs="Arial"/>
                <w:iCs/>
              </w:rPr>
            </w:pPr>
          </w:p>
        </w:tc>
        <w:tc>
          <w:tcPr>
            <w:tcW w:w="3573" w:type="pct"/>
          </w:tcPr>
          <w:p w14:paraId="01624AD0" w14:textId="77777777" w:rsidR="00974D51" w:rsidRPr="0022585F" w:rsidRDefault="00974D51" w:rsidP="00BF5FA9">
            <w:pPr>
              <w:rPr>
                <w:rFonts w:eastAsia="Times New Roman" w:cs="Arial"/>
                <w:iCs/>
              </w:rPr>
            </w:pPr>
            <w:r w:rsidRPr="0022585F">
              <w:rPr>
                <w:rFonts w:eastAsia="Times New Roman" w:cs="Arial"/>
                <w:iCs/>
              </w:rPr>
              <w:t>Contingent Liabilit</w:t>
            </w:r>
            <w:r>
              <w:rPr>
                <w:rFonts w:eastAsia="Times New Roman" w:cs="Arial"/>
                <w:iCs/>
              </w:rPr>
              <w:t>ies and Guarantees</w:t>
            </w:r>
          </w:p>
        </w:tc>
        <w:tc>
          <w:tcPr>
            <w:tcW w:w="948" w:type="pct"/>
          </w:tcPr>
          <w:p w14:paraId="32DCC336" w14:textId="77777777" w:rsidR="00974D51" w:rsidRPr="0022585F" w:rsidRDefault="00974D51" w:rsidP="00BF5FA9">
            <w:pPr>
              <w:jc w:val="center"/>
              <w:rPr>
                <w:rFonts w:eastAsia="Times New Roman" w:cs="Arial"/>
                <w:iCs/>
              </w:rPr>
            </w:pPr>
            <w:r w:rsidRPr="0022585F">
              <w:rPr>
                <w:rFonts w:eastAsia="Times New Roman" w:cs="Arial"/>
                <w:iCs/>
                <w:highlight w:val="lightGray"/>
              </w:rPr>
              <w:fldChar w:fldCharType="begin"/>
            </w:r>
            <w:r w:rsidRPr="0022585F">
              <w:rPr>
                <w:rFonts w:eastAsia="Times New Roman" w:cs="Arial"/>
                <w:iCs/>
                <w:highlight w:val="lightGray"/>
              </w:rPr>
              <w:instrText xml:space="preserve"> MACROBUTTON  AcceptAllChangesInDoc "Yes / No" </w:instrText>
            </w:r>
            <w:r w:rsidRPr="0022585F">
              <w:rPr>
                <w:rFonts w:eastAsia="Times New Roman" w:cs="Arial"/>
                <w:iCs/>
                <w:highlight w:val="lightGray"/>
              </w:rPr>
              <w:fldChar w:fldCharType="end"/>
            </w:r>
          </w:p>
        </w:tc>
      </w:tr>
      <w:tr w:rsidR="00974D51" w:rsidRPr="0022585F" w14:paraId="06FE79BB" w14:textId="77777777" w:rsidTr="00E233DF">
        <w:tc>
          <w:tcPr>
            <w:tcW w:w="479" w:type="pct"/>
          </w:tcPr>
          <w:p w14:paraId="761C8A0E" w14:textId="77777777" w:rsidR="00974D51" w:rsidRPr="00E233DF" w:rsidRDefault="00974D51" w:rsidP="00E233DF">
            <w:pPr>
              <w:pStyle w:val="ListParagraph"/>
              <w:numPr>
                <w:ilvl w:val="0"/>
                <w:numId w:val="80"/>
              </w:numPr>
              <w:rPr>
                <w:rFonts w:eastAsia="Times New Roman" w:cs="Arial"/>
                <w:iCs/>
              </w:rPr>
            </w:pPr>
          </w:p>
        </w:tc>
        <w:tc>
          <w:tcPr>
            <w:tcW w:w="3573" w:type="pct"/>
          </w:tcPr>
          <w:p w14:paraId="3FE922C9" w14:textId="77777777" w:rsidR="00974D51" w:rsidRPr="0022585F" w:rsidRDefault="00974D51" w:rsidP="00BF5FA9">
            <w:pPr>
              <w:rPr>
                <w:rFonts w:eastAsia="Times New Roman" w:cs="Arial"/>
                <w:iCs/>
              </w:rPr>
            </w:pPr>
            <w:r w:rsidRPr="0022585F">
              <w:rPr>
                <w:rFonts w:eastAsia="Times New Roman" w:cs="Arial"/>
                <w:iCs/>
              </w:rPr>
              <w:t>Derivatives</w:t>
            </w:r>
          </w:p>
        </w:tc>
        <w:tc>
          <w:tcPr>
            <w:tcW w:w="948" w:type="pct"/>
          </w:tcPr>
          <w:p w14:paraId="6DE861D7" w14:textId="77777777" w:rsidR="00974D51" w:rsidRPr="0022585F" w:rsidRDefault="00974D51" w:rsidP="00BF5FA9">
            <w:pPr>
              <w:jc w:val="center"/>
              <w:rPr>
                <w:rFonts w:eastAsia="Times New Roman" w:cs="Arial"/>
                <w:iCs/>
              </w:rPr>
            </w:pPr>
            <w:r w:rsidRPr="0022585F">
              <w:rPr>
                <w:rFonts w:eastAsia="Times New Roman" w:cs="Arial"/>
                <w:iCs/>
                <w:highlight w:val="lightGray"/>
              </w:rPr>
              <w:fldChar w:fldCharType="begin"/>
            </w:r>
            <w:r w:rsidRPr="0022585F">
              <w:rPr>
                <w:rFonts w:eastAsia="Times New Roman" w:cs="Arial"/>
                <w:iCs/>
                <w:highlight w:val="lightGray"/>
              </w:rPr>
              <w:instrText xml:space="preserve"> MACROBUTTON  AcceptAllChangesInDoc "Yes / No" </w:instrText>
            </w:r>
            <w:r w:rsidRPr="0022585F">
              <w:rPr>
                <w:rFonts w:eastAsia="Times New Roman" w:cs="Arial"/>
                <w:iCs/>
                <w:highlight w:val="lightGray"/>
              </w:rPr>
              <w:fldChar w:fldCharType="end"/>
            </w:r>
          </w:p>
        </w:tc>
      </w:tr>
      <w:tr w:rsidR="00974D51" w:rsidRPr="0022585F" w14:paraId="7E54E01C" w14:textId="77777777" w:rsidTr="00E233DF">
        <w:tc>
          <w:tcPr>
            <w:tcW w:w="479" w:type="pct"/>
          </w:tcPr>
          <w:p w14:paraId="6B90C1E3" w14:textId="77777777" w:rsidR="00974D51" w:rsidRPr="00E233DF" w:rsidRDefault="00974D51" w:rsidP="00E233DF">
            <w:pPr>
              <w:pStyle w:val="ListParagraph"/>
              <w:numPr>
                <w:ilvl w:val="0"/>
                <w:numId w:val="80"/>
              </w:numPr>
              <w:rPr>
                <w:rFonts w:eastAsia="Times New Roman" w:cs="Arial"/>
                <w:iCs/>
              </w:rPr>
            </w:pPr>
          </w:p>
        </w:tc>
        <w:tc>
          <w:tcPr>
            <w:tcW w:w="3573" w:type="pct"/>
          </w:tcPr>
          <w:p w14:paraId="2B6B2231" w14:textId="77777777" w:rsidR="00974D51" w:rsidRPr="0022585F" w:rsidRDefault="00974D51" w:rsidP="00BF5FA9">
            <w:pPr>
              <w:rPr>
                <w:rFonts w:eastAsia="Times New Roman" w:cs="Arial"/>
                <w:iCs/>
              </w:rPr>
            </w:pPr>
            <w:r w:rsidRPr="0022585F">
              <w:rPr>
                <w:rFonts w:eastAsia="Times New Roman" w:cs="Arial"/>
                <w:iCs/>
              </w:rPr>
              <w:t>Bills</w:t>
            </w:r>
          </w:p>
        </w:tc>
        <w:tc>
          <w:tcPr>
            <w:tcW w:w="948" w:type="pct"/>
          </w:tcPr>
          <w:p w14:paraId="480B8E0A" w14:textId="77777777" w:rsidR="00974D51" w:rsidRPr="0022585F" w:rsidRDefault="00974D51" w:rsidP="00BF5FA9">
            <w:pPr>
              <w:jc w:val="center"/>
              <w:rPr>
                <w:rFonts w:eastAsia="Times New Roman" w:cs="Arial"/>
                <w:iCs/>
                <w:highlight w:val="lightGray"/>
              </w:rPr>
            </w:pPr>
            <w:r w:rsidRPr="0022585F">
              <w:rPr>
                <w:rFonts w:eastAsia="Times New Roman" w:cs="Arial"/>
                <w:iCs/>
                <w:highlight w:val="lightGray"/>
              </w:rPr>
              <w:fldChar w:fldCharType="begin"/>
            </w:r>
            <w:r w:rsidRPr="0022585F">
              <w:rPr>
                <w:rFonts w:eastAsia="Times New Roman" w:cs="Arial"/>
                <w:iCs/>
                <w:highlight w:val="lightGray"/>
              </w:rPr>
              <w:instrText xml:space="preserve"> MACROBUTTON  AcceptAllChangesInDoc "Yes / No" </w:instrText>
            </w:r>
            <w:r w:rsidRPr="0022585F">
              <w:rPr>
                <w:rFonts w:eastAsia="Times New Roman" w:cs="Arial"/>
                <w:iCs/>
                <w:highlight w:val="lightGray"/>
              </w:rPr>
              <w:fldChar w:fldCharType="end"/>
            </w:r>
          </w:p>
        </w:tc>
      </w:tr>
      <w:tr w:rsidR="00974D51" w:rsidRPr="0022585F" w14:paraId="131F72BC" w14:textId="77777777" w:rsidTr="00E233DF">
        <w:tc>
          <w:tcPr>
            <w:tcW w:w="479" w:type="pct"/>
          </w:tcPr>
          <w:p w14:paraId="19268125" w14:textId="77777777" w:rsidR="00974D51" w:rsidRPr="00E233DF" w:rsidRDefault="00974D51" w:rsidP="00E233DF">
            <w:pPr>
              <w:pStyle w:val="ListParagraph"/>
              <w:numPr>
                <w:ilvl w:val="0"/>
                <w:numId w:val="80"/>
              </w:numPr>
              <w:rPr>
                <w:rFonts w:eastAsia="Times New Roman" w:cs="Arial"/>
                <w:iCs/>
              </w:rPr>
            </w:pPr>
          </w:p>
        </w:tc>
        <w:tc>
          <w:tcPr>
            <w:tcW w:w="3573" w:type="pct"/>
          </w:tcPr>
          <w:p w14:paraId="75351C5D" w14:textId="77777777" w:rsidR="00974D51" w:rsidRPr="0022585F" w:rsidRDefault="00974D51" w:rsidP="00BF5FA9">
            <w:pPr>
              <w:rPr>
                <w:rFonts w:eastAsia="Times New Roman" w:cs="Arial"/>
                <w:iCs/>
              </w:rPr>
            </w:pPr>
            <w:r w:rsidRPr="0022585F">
              <w:rPr>
                <w:rFonts w:eastAsia="Times New Roman" w:cs="Arial"/>
                <w:iCs/>
              </w:rPr>
              <w:t>Letter of Credit</w:t>
            </w:r>
          </w:p>
        </w:tc>
        <w:tc>
          <w:tcPr>
            <w:tcW w:w="948" w:type="pct"/>
          </w:tcPr>
          <w:p w14:paraId="118E1745" w14:textId="77777777" w:rsidR="00974D51" w:rsidRPr="0022585F" w:rsidRDefault="00974D51" w:rsidP="00BF5FA9">
            <w:pPr>
              <w:jc w:val="center"/>
              <w:rPr>
                <w:rFonts w:eastAsia="Times New Roman" w:cs="Arial"/>
                <w:iCs/>
                <w:highlight w:val="lightGray"/>
              </w:rPr>
            </w:pPr>
            <w:r w:rsidRPr="0022585F">
              <w:rPr>
                <w:rFonts w:eastAsia="Times New Roman" w:cs="Arial"/>
                <w:iCs/>
                <w:highlight w:val="lightGray"/>
              </w:rPr>
              <w:fldChar w:fldCharType="begin"/>
            </w:r>
            <w:r w:rsidRPr="0022585F">
              <w:rPr>
                <w:rFonts w:eastAsia="Times New Roman" w:cs="Arial"/>
                <w:iCs/>
                <w:highlight w:val="lightGray"/>
              </w:rPr>
              <w:instrText xml:space="preserve"> MACROBUTTON  AcceptAllChangesInDoc "Yes / No" </w:instrText>
            </w:r>
            <w:r w:rsidRPr="0022585F">
              <w:rPr>
                <w:rFonts w:eastAsia="Times New Roman" w:cs="Arial"/>
                <w:iCs/>
                <w:highlight w:val="lightGray"/>
              </w:rPr>
              <w:fldChar w:fldCharType="end"/>
            </w:r>
          </w:p>
        </w:tc>
      </w:tr>
      <w:tr w:rsidR="00974D51" w:rsidRPr="0022585F" w14:paraId="6C45331F" w14:textId="77777777" w:rsidTr="00E233DF">
        <w:tc>
          <w:tcPr>
            <w:tcW w:w="479" w:type="pct"/>
          </w:tcPr>
          <w:p w14:paraId="38814068" w14:textId="77777777" w:rsidR="00974D51" w:rsidRPr="00E233DF" w:rsidRDefault="00974D51" w:rsidP="00E233DF">
            <w:pPr>
              <w:pStyle w:val="ListParagraph"/>
              <w:numPr>
                <w:ilvl w:val="0"/>
                <w:numId w:val="80"/>
              </w:numPr>
              <w:rPr>
                <w:rFonts w:eastAsia="Times New Roman" w:cs="Arial"/>
                <w:iCs/>
              </w:rPr>
            </w:pPr>
          </w:p>
        </w:tc>
        <w:tc>
          <w:tcPr>
            <w:tcW w:w="3573" w:type="pct"/>
          </w:tcPr>
          <w:p w14:paraId="5190B2C4" w14:textId="77777777" w:rsidR="00974D51" w:rsidRPr="0022585F" w:rsidRDefault="00974D51" w:rsidP="00BF5FA9">
            <w:pPr>
              <w:rPr>
                <w:rFonts w:eastAsia="Times New Roman" w:cs="Arial"/>
                <w:iCs/>
              </w:rPr>
            </w:pPr>
            <w:r w:rsidRPr="0022585F">
              <w:rPr>
                <w:rFonts w:eastAsia="Times New Roman" w:cs="Arial"/>
                <w:iCs/>
              </w:rPr>
              <w:t>Cash Management Systems</w:t>
            </w:r>
          </w:p>
        </w:tc>
        <w:tc>
          <w:tcPr>
            <w:tcW w:w="948" w:type="pct"/>
          </w:tcPr>
          <w:p w14:paraId="3726F301" w14:textId="77777777" w:rsidR="00974D51" w:rsidRPr="0022585F" w:rsidRDefault="00974D51" w:rsidP="00BF5FA9">
            <w:pPr>
              <w:jc w:val="center"/>
              <w:rPr>
                <w:rFonts w:eastAsia="Times New Roman" w:cs="Arial"/>
                <w:iCs/>
                <w:highlight w:val="lightGray"/>
              </w:rPr>
            </w:pPr>
            <w:r w:rsidRPr="0022585F">
              <w:rPr>
                <w:rFonts w:eastAsia="Times New Roman" w:cs="Arial"/>
                <w:iCs/>
                <w:highlight w:val="lightGray"/>
              </w:rPr>
              <w:fldChar w:fldCharType="begin"/>
            </w:r>
            <w:r w:rsidRPr="0022585F">
              <w:rPr>
                <w:rFonts w:eastAsia="Times New Roman" w:cs="Arial"/>
                <w:iCs/>
                <w:highlight w:val="lightGray"/>
              </w:rPr>
              <w:instrText xml:space="preserve"> MACROBUTTON  AcceptAllChangesInDoc "Yes / No" </w:instrText>
            </w:r>
            <w:r w:rsidRPr="0022585F">
              <w:rPr>
                <w:rFonts w:eastAsia="Times New Roman" w:cs="Arial"/>
                <w:iCs/>
                <w:highlight w:val="lightGray"/>
              </w:rPr>
              <w:fldChar w:fldCharType="end"/>
            </w:r>
          </w:p>
        </w:tc>
      </w:tr>
      <w:tr w:rsidR="00974D51" w:rsidRPr="0022585F" w14:paraId="3134B90B" w14:textId="77777777" w:rsidTr="00E233DF">
        <w:tc>
          <w:tcPr>
            <w:tcW w:w="479" w:type="pct"/>
          </w:tcPr>
          <w:p w14:paraId="35C70A39" w14:textId="77777777" w:rsidR="00974D51" w:rsidRPr="00E233DF" w:rsidRDefault="00974D51" w:rsidP="00E233DF">
            <w:pPr>
              <w:pStyle w:val="ListParagraph"/>
              <w:numPr>
                <w:ilvl w:val="0"/>
                <w:numId w:val="80"/>
              </w:numPr>
              <w:rPr>
                <w:rFonts w:eastAsia="Times New Roman" w:cs="Arial"/>
                <w:iCs/>
              </w:rPr>
            </w:pPr>
          </w:p>
        </w:tc>
        <w:tc>
          <w:tcPr>
            <w:tcW w:w="3573" w:type="pct"/>
          </w:tcPr>
          <w:p w14:paraId="2FDFFE28" w14:textId="77777777" w:rsidR="00974D51" w:rsidRPr="0022585F" w:rsidRDefault="00974D51" w:rsidP="00BF5FA9">
            <w:pPr>
              <w:rPr>
                <w:rFonts w:eastAsia="Times New Roman" w:cs="Arial"/>
                <w:iCs/>
              </w:rPr>
            </w:pPr>
            <w:r w:rsidRPr="0022585F">
              <w:rPr>
                <w:rFonts w:eastAsia="Times New Roman" w:cs="Arial"/>
                <w:iCs/>
              </w:rPr>
              <w:t>Authorised Transactors / Signatories List</w:t>
            </w:r>
          </w:p>
        </w:tc>
        <w:tc>
          <w:tcPr>
            <w:tcW w:w="948" w:type="pct"/>
          </w:tcPr>
          <w:p w14:paraId="3F260904" w14:textId="77777777" w:rsidR="00974D51" w:rsidRPr="0022585F" w:rsidRDefault="00974D51" w:rsidP="00BF5FA9">
            <w:pPr>
              <w:jc w:val="center"/>
              <w:rPr>
                <w:rFonts w:eastAsia="Times New Roman" w:cs="Arial"/>
                <w:iCs/>
                <w:highlight w:val="lightGray"/>
              </w:rPr>
            </w:pPr>
            <w:r w:rsidRPr="0022585F">
              <w:rPr>
                <w:rFonts w:eastAsia="Times New Roman" w:cs="Arial"/>
                <w:iCs/>
                <w:highlight w:val="lightGray"/>
              </w:rPr>
              <w:fldChar w:fldCharType="begin"/>
            </w:r>
            <w:r w:rsidRPr="0022585F">
              <w:rPr>
                <w:rFonts w:eastAsia="Times New Roman" w:cs="Arial"/>
                <w:iCs/>
                <w:highlight w:val="lightGray"/>
              </w:rPr>
              <w:instrText xml:space="preserve"> MACROBUTTON  AcceptAllChangesInDoc "Yes / No" </w:instrText>
            </w:r>
            <w:r w:rsidRPr="0022585F">
              <w:rPr>
                <w:rFonts w:eastAsia="Times New Roman" w:cs="Arial"/>
                <w:iCs/>
                <w:highlight w:val="lightGray"/>
              </w:rPr>
              <w:fldChar w:fldCharType="end"/>
            </w:r>
          </w:p>
        </w:tc>
      </w:tr>
    </w:tbl>
    <w:p w14:paraId="4EABA5A0" w14:textId="77777777" w:rsidR="0022585F" w:rsidRPr="0022585F" w:rsidRDefault="0022585F" w:rsidP="0022585F">
      <w:pPr>
        <w:rPr>
          <w:rFonts w:cs="Arial"/>
        </w:rPr>
      </w:pPr>
    </w:p>
    <w:p w14:paraId="29FDC1AB" w14:textId="77777777" w:rsidR="009D2303" w:rsidRDefault="009D2303" w:rsidP="0022585F">
      <w:pPr>
        <w:rPr>
          <w:rFonts w:cs="Arial"/>
        </w:rPr>
        <w:sectPr w:rsidR="009D2303" w:rsidSect="00726778">
          <w:pgSz w:w="11907" w:h="16840" w:code="9"/>
          <w:pgMar w:top="1440" w:right="1800" w:bottom="1440" w:left="1800" w:header="720" w:footer="720" w:gutter="0"/>
          <w:cols w:space="720"/>
          <w:noEndnote/>
          <w:docGrid w:linePitch="326"/>
        </w:sectPr>
      </w:pPr>
    </w:p>
    <w:p w14:paraId="06FB8F19" w14:textId="77777777" w:rsidR="0022585F" w:rsidRPr="0022585F" w:rsidRDefault="00004CFD" w:rsidP="007E0241">
      <w:pPr>
        <w:pStyle w:val="Heading1"/>
        <w:rPr>
          <w:rFonts w:hint="eastAsia"/>
        </w:rPr>
      </w:pPr>
      <w:bookmarkStart w:id="26" w:name="_Toc101779049"/>
      <w:r>
        <w:lastRenderedPageBreak/>
        <w:t>Auditor’s</w:t>
      </w:r>
      <w:r w:rsidRPr="0022585F">
        <w:t xml:space="preserve"> </w:t>
      </w:r>
      <w:r w:rsidR="005F2A3E">
        <w:t>external</w:t>
      </w:r>
      <w:r w:rsidR="005F2A3E" w:rsidRPr="0022585F">
        <w:t xml:space="preserve"> </w:t>
      </w:r>
      <w:r w:rsidR="0022585F" w:rsidRPr="0022585F">
        <w:t xml:space="preserve">confirmation </w:t>
      </w:r>
      <w:r w:rsidR="009D2303">
        <w:t>request</w:t>
      </w:r>
      <w:r>
        <w:t xml:space="preserve"> letter</w:t>
      </w:r>
      <w:bookmarkEnd w:id="26"/>
    </w:p>
    <w:p w14:paraId="7BAD5A9D" w14:textId="77777777" w:rsidR="0022585F" w:rsidRPr="0022585F" w:rsidRDefault="009D2303" w:rsidP="0022585F">
      <w:pPr>
        <w:rPr>
          <w:rFonts w:cs="Arial"/>
        </w:rPr>
      </w:pPr>
      <w:r>
        <w:rPr>
          <w:rFonts w:cs="Arial"/>
          <w:b/>
        </w:rPr>
        <w:t>[</w:t>
      </w:r>
      <w:r w:rsidR="0022585F" w:rsidRPr="00BA5E57">
        <w:rPr>
          <w:rFonts w:cs="Arial"/>
          <w:i/>
        </w:rPr>
        <w:t xml:space="preserve">To be edited as appropriate and </w:t>
      </w:r>
      <w:r w:rsidR="00CB1545">
        <w:rPr>
          <w:rFonts w:cs="Arial"/>
          <w:i/>
        </w:rPr>
        <w:t>copied</w:t>
      </w:r>
      <w:r w:rsidR="00CB1545" w:rsidRPr="00BA5E57">
        <w:rPr>
          <w:rFonts w:cs="Arial"/>
          <w:i/>
        </w:rPr>
        <w:t xml:space="preserve"> </w:t>
      </w:r>
      <w:r w:rsidR="0022585F" w:rsidRPr="00BA5E57">
        <w:rPr>
          <w:rFonts w:cs="Arial"/>
          <w:i/>
        </w:rPr>
        <w:t xml:space="preserve">on </w:t>
      </w:r>
      <w:r w:rsidR="00F77FD0">
        <w:rPr>
          <w:rFonts w:cs="Arial"/>
          <w:i/>
        </w:rPr>
        <w:t xml:space="preserve">the </w:t>
      </w:r>
      <w:r w:rsidR="0022585F" w:rsidRPr="00BA5E57">
        <w:rPr>
          <w:rFonts w:cs="Arial"/>
          <w:i/>
        </w:rPr>
        <w:t>Auditor</w:t>
      </w:r>
      <w:r w:rsidR="00F77FD0">
        <w:rPr>
          <w:rFonts w:cs="Arial"/>
          <w:i/>
        </w:rPr>
        <w:t>’s</w:t>
      </w:r>
      <w:r w:rsidR="0022585F" w:rsidRPr="00BA5E57">
        <w:rPr>
          <w:rFonts w:cs="Arial"/>
          <w:i/>
        </w:rPr>
        <w:t xml:space="preserve"> letterhead</w:t>
      </w:r>
      <w:r>
        <w:rPr>
          <w:rFonts w:cs="Arial"/>
          <w:b/>
        </w:rPr>
        <w:t>]</w:t>
      </w:r>
    </w:p>
    <w:p w14:paraId="447A4381" w14:textId="77777777" w:rsidR="0022585F" w:rsidRPr="00BA5E57" w:rsidRDefault="0022585F" w:rsidP="000F685D">
      <w:pPr>
        <w:pStyle w:val="Heading2"/>
      </w:pPr>
      <w:bookmarkStart w:id="27" w:name="_Toc101779050"/>
      <w:r w:rsidRPr="00BA5E57">
        <w:t xml:space="preserve">Letter from auditor to </w:t>
      </w:r>
      <w:r w:rsidR="00004CFD" w:rsidRPr="00BA5E57">
        <w:t xml:space="preserve">financial institution </w:t>
      </w:r>
      <w:r w:rsidRPr="00BA5E57">
        <w:t>requesting completion of enclosed certificate</w:t>
      </w:r>
      <w:r w:rsidR="00004CFD">
        <w:t xml:space="preserve"> Form Types</w:t>
      </w:r>
      <w:bookmarkEnd w:id="27"/>
    </w:p>
    <w:p w14:paraId="217C791E" w14:textId="77777777" w:rsidR="0022585F" w:rsidRPr="0022585F" w:rsidRDefault="0022585F" w:rsidP="0022585F">
      <w:pPr>
        <w:jc w:val="center"/>
        <w:rPr>
          <w:rFonts w:cs="Arial"/>
        </w:rPr>
      </w:pPr>
    </w:p>
    <w:p w14:paraId="3F3F31CA" w14:textId="77777777" w:rsidR="0022585F" w:rsidRPr="0022585F" w:rsidRDefault="0022585F" w:rsidP="0022585F">
      <w:pPr>
        <w:spacing w:after="0"/>
        <w:rPr>
          <w:rFonts w:eastAsia="Times New Roman" w:cs="Arial"/>
          <w:iCs/>
        </w:rPr>
      </w:pPr>
      <w:r w:rsidRPr="0022585F">
        <w:rPr>
          <w:rFonts w:eastAsia="Times New Roman" w:cs="Arial"/>
          <w:iCs/>
        </w:rPr>
        <w:t>The Manager</w:t>
      </w:r>
    </w:p>
    <w:p w14:paraId="7665ED91" w14:textId="77777777" w:rsidR="0022585F" w:rsidRPr="0022585F" w:rsidRDefault="0022585F" w:rsidP="0022585F">
      <w:pPr>
        <w:spacing w:after="0"/>
        <w:rPr>
          <w:rFonts w:eastAsia="Times New Roman" w:cs="Arial"/>
          <w:iCs/>
        </w:rPr>
      </w:pPr>
    </w:p>
    <w:p w14:paraId="3F57D60D" w14:textId="77777777" w:rsidR="0022585F" w:rsidRPr="0022585F" w:rsidRDefault="0022585F" w:rsidP="0022585F">
      <w:pPr>
        <w:spacing w:after="0"/>
        <w:rPr>
          <w:rFonts w:eastAsia="Times New Roman" w:cs="Arial"/>
          <w:iCs/>
        </w:rPr>
      </w:pPr>
    </w:p>
    <w:p w14:paraId="27BB8CA9" w14:textId="77777777" w:rsidR="0022585F" w:rsidRPr="0022585F" w:rsidRDefault="0022585F" w:rsidP="0022585F">
      <w:pPr>
        <w:spacing w:after="0"/>
        <w:rPr>
          <w:rFonts w:eastAsia="Times New Roman" w:cs="Arial"/>
          <w:iCs/>
        </w:rPr>
      </w:pPr>
      <w:r w:rsidRPr="0022585F">
        <w:rPr>
          <w:rFonts w:eastAsia="Times New Roman" w:cs="Arial"/>
          <w:iCs/>
          <w:highlight w:val="lightGray"/>
        </w:rPr>
        <w:fldChar w:fldCharType="begin"/>
      </w:r>
      <w:r w:rsidRPr="0022585F">
        <w:rPr>
          <w:rFonts w:eastAsia="Times New Roman" w:cs="Arial"/>
          <w:iCs/>
          <w:highlight w:val="lightGray"/>
        </w:rPr>
        <w:instrText xml:space="preserve"> MACROBUTTON  AcceptAllChangesInDoc "Enter date" </w:instrText>
      </w:r>
      <w:r w:rsidRPr="0022585F">
        <w:rPr>
          <w:rFonts w:eastAsia="Times New Roman" w:cs="Arial"/>
          <w:iCs/>
          <w:highlight w:val="lightGray"/>
        </w:rPr>
        <w:fldChar w:fldCharType="end"/>
      </w:r>
    </w:p>
    <w:p w14:paraId="6110045D" w14:textId="77777777" w:rsidR="0022585F" w:rsidRPr="0022585F" w:rsidRDefault="0022585F" w:rsidP="0022585F">
      <w:pPr>
        <w:spacing w:after="0"/>
        <w:rPr>
          <w:rFonts w:eastAsia="Times New Roman" w:cs="Arial"/>
          <w:iCs/>
        </w:rPr>
      </w:pPr>
    </w:p>
    <w:p w14:paraId="3E843CE0" w14:textId="77777777" w:rsidR="0022585F" w:rsidRPr="0022585F" w:rsidRDefault="0022585F" w:rsidP="0022585F">
      <w:pPr>
        <w:rPr>
          <w:rFonts w:cs="Arial"/>
        </w:rPr>
      </w:pPr>
      <w:r w:rsidRPr="0022585F">
        <w:rPr>
          <w:rFonts w:cs="Arial"/>
        </w:rPr>
        <w:t>Dear Sir</w:t>
      </w:r>
      <w:r w:rsidR="0038558D">
        <w:rPr>
          <w:rFonts w:cs="Arial"/>
        </w:rPr>
        <w:t xml:space="preserve"> / Madam</w:t>
      </w:r>
    </w:p>
    <w:p w14:paraId="72203616" w14:textId="77777777" w:rsidR="0022585F" w:rsidRPr="0022585F" w:rsidRDefault="0022585F" w:rsidP="00987CCF">
      <w:pPr>
        <w:rPr>
          <w:b/>
          <w:bCs/>
          <w:iCs/>
          <w:lang w:eastAsia="en-US"/>
        </w:rPr>
      </w:pPr>
      <w:r w:rsidRPr="0022585F">
        <w:rPr>
          <w:b/>
          <w:bCs/>
          <w:iCs/>
          <w:highlight w:val="lightGray"/>
          <w:lang w:eastAsia="en-US"/>
        </w:rPr>
        <w:fldChar w:fldCharType="begin"/>
      </w:r>
      <w:r w:rsidRPr="0022585F">
        <w:rPr>
          <w:highlight w:val="lightGray"/>
          <w:lang w:eastAsia="en-US"/>
        </w:rPr>
        <w:instrText xml:space="preserve"> MACROBUTTON  AcceptAllChangesInDoc "Enter Client Name" </w:instrText>
      </w:r>
      <w:r w:rsidRPr="0022585F">
        <w:rPr>
          <w:b/>
          <w:bCs/>
          <w:iCs/>
          <w:highlight w:val="lightGray"/>
          <w:lang w:eastAsia="en-US"/>
        </w:rPr>
        <w:fldChar w:fldCharType="end"/>
      </w:r>
    </w:p>
    <w:p w14:paraId="58C7EC97" w14:textId="77777777" w:rsidR="0022585F" w:rsidRPr="0022585F" w:rsidRDefault="0022585F" w:rsidP="00987CCF">
      <w:pPr>
        <w:rPr>
          <w:iCs/>
        </w:rPr>
      </w:pPr>
      <w:r w:rsidRPr="0022585F">
        <w:rPr>
          <w:b/>
          <w:bCs/>
          <w:iCs/>
          <w:highlight w:val="lightGray"/>
          <w:lang w:eastAsia="en-US"/>
        </w:rPr>
        <w:fldChar w:fldCharType="begin"/>
      </w:r>
      <w:r w:rsidRPr="0022585F">
        <w:rPr>
          <w:highlight w:val="lightGray"/>
          <w:lang w:eastAsia="en-US"/>
        </w:rPr>
        <w:instrText xml:space="preserve"> MACROBUTTON  AcceptAllChangesInDoc "[Enter Client Year / Period ended" </w:instrText>
      </w:r>
      <w:r w:rsidRPr="0022585F">
        <w:rPr>
          <w:b/>
          <w:bCs/>
          <w:iCs/>
          <w:highlight w:val="lightGray"/>
          <w:lang w:eastAsia="en-US"/>
        </w:rPr>
        <w:fldChar w:fldCharType="end"/>
      </w:r>
    </w:p>
    <w:p w14:paraId="08CC4DC7" w14:textId="77777777" w:rsidR="0022585F" w:rsidRPr="0022585F" w:rsidRDefault="0022585F" w:rsidP="00987CCF">
      <w:r w:rsidRPr="0022585F">
        <w:rPr>
          <w:highlight w:val="lightGray"/>
        </w:rPr>
        <w:fldChar w:fldCharType="begin"/>
      </w:r>
      <w:r w:rsidRPr="0022585F">
        <w:rPr>
          <w:highlight w:val="lightGray"/>
        </w:rPr>
        <w:instrText xml:space="preserve"> MACROBUTTON  AcceptAllChangesInDoc "[Enter Client Registration Number]" </w:instrText>
      </w:r>
      <w:r w:rsidRPr="0022585F">
        <w:rPr>
          <w:highlight w:val="lightGray"/>
        </w:rPr>
        <w:fldChar w:fldCharType="end"/>
      </w:r>
    </w:p>
    <w:p w14:paraId="20D07481" w14:textId="77777777" w:rsidR="0022585F" w:rsidRPr="0022585F" w:rsidRDefault="0022585F" w:rsidP="0022585F">
      <w:pPr>
        <w:spacing w:after="0"/>
        <w:rPr>
          <w:rFonts w:eastAsia="Times New Roman" w:cs="Arial"/>
          <w:iCs/>
        </w:rPr>
      </w:pPr>
    </w:p>
    <w:p w14:paraId="78124EF4" w14:textId="77777777" w:rsidR="0022585F" w:rsidRPr="0022585F" w:rsidRDefault="0022585F" w:rsidP="0022585F">
      <w:pPr>
        <w:pStyle w:val="F2Normal"/>
        <w:rPr>
          <w:rFonts w:cs="Arial"/>
          <w:szCs w:val="22"/>
        </w:rPr>
      </w:pPr>
      <w:r w:rsidRPr="0022585F">
        <w:rPr>
          <w:rFonts w:cs="Arial"/>
          <w:szCs w:val="22"/>
        </w:rPr>
        <w:t>For audit purpose, (and in terms of the authority from the client</w:t>
      </w:r>
      <w:r w:rsidR="009D2303">
        <w:rPr>
          <w:rFonts w:cs="Arial"/>
          <w:szCs w:val="22"/>
        </w:rPr>
        <w:t xml:space="preserve"> – attached below</w:t>
      </w:r>
      <w:r w:rsidRPr="0022585F">
        <w:rPr>
          <w:rFonts w:cs="Arial"/>
          <w:szCs w:val="22"/>
        </w:rPr>
        <w:t xml:space="preserve">) kindly complete the enclosed certificate relating to our above client as at the close of business on </w:t>
      </w:r>
      <w:r w:rsidRPr="0022585F">
        <w:rPr>
          <w:rFonts w:cs="Arial"/>
          <w:iCs/>
          <w:szCs w:val="22"/>
          <w:highlight w:val="lightGray"/>
        </w:rPr>
        <w:fldChar w:fldCharType="begin"/>
      </w:r>
      <w:r w:rsidRPr="0022585F">
        <w:rPr>
          <w:rFonts w:cs="Arial"/>
          <w:iCs/>
          <w:szCs w:val="22"/>
          <w:highlight w:val="lightGray"/>
        </w:rPr>
        <w:instrText xml:space="preserve"> MACROBUTTON  AcceptAllChangesInDoc "[Enter Client Year / Period ended" </w:instrText>
      </w:r>
      <w:r w:rsidRPr="0022585F">
        <w:rPr>
          <w:rFonts w:cs="Arial"/>
          <w:iCs/>
          <w:szCs w:val="22"/>
          <w:highlight w:val="lightGray"/>
        </w:rPr>
        <w:fldChar w:fldCharType="end"/>
      </w:r>
      <w:r w:rsidRPr="0022585F">
        <w:rPr>
          <w:rFonts w:cs="Arial"/>
          <w:szCs w:val="22"/>
        </w:rPr>
        <w:t>.</w:t>
      </w:r>
    </w:p>
    <w:p w14:paraId="716BDB87" w14:textId="77777777" w:rsidR="0022585F" w:rsidRPr="0022585F" w:rsidRDefault="0022585F" w:rsidP="0022585F">
      <w:pPr>
        <w:pStyle w:val="F2Normal"/>
        <w:rPr>
          <w:rFonts w:cs="Arial"/>
          <w:szCs w:val="22"/>
        </w:rPr>
      </w:pPr>
      <w:r w:rsidRPr="0022585F">
        <w:rPr>
          <w:rFonts w:cs="Arial"/>
          <w:szCs w:val="22"/>
        </w:rPr>
        <w:t xml:space="preserve"> </w:t>
      </w:r>
    </w:p>
    <w:p w14:paraId="51D1B1AB" w14:textId="77777777" w:rsidR="0022585F" w:rsidRPr="0022585F" w:rsidRDefault="0022585F" w:rsidP="0022585F">
      <w:pPr>
        <w:pStyle w:val="F2Normal"/>
        <w:rPr>
          <w:rFonts w:cs="Arial"/>
          <w:szCs w:val="22"/>
        </w:rPr>
      </w:pPr>
      <w:r w:rsidRPr="0022585F">
        <w:rPr>
          <w:rFonts w:cs="Arial"/>
          <w:szCs w:val="22"/>
        </w:rPr>
        <w:t xml:space="preserve">Kindly return the enclosed certificate/s, duly completed, together with the relevant information, directly to </w:t>
      </w:r>
      <w:proofErr w:type="gramStart"/>
      <w:r w:rsidRPr="0022585F">
        <w:rPr>
          <w:rFonts w:cs="Arial"/>
          <w:szCs w:val="22"/>
        </w:rPr>
        <w:t>ourselves</w:t>
      </w:r>
      <w:proofErr w:type="gramEnd"/>
      <w:r w:rsidRPr="0022585F">
        <w:rPr>
          <w:rFonts w:cs="Arial"/>
          <w:szCs w:val="22"/>
        </w:rPr>
        <w:t>.  In the event of the information requested not being applicable, please indicate as such in your reply.</w:t>
      </w:r>
    </w:p>
    <w:p w14:paraId="7499CF0D" w14:textId="77777777" w:rsidR="0022585F" w:rsidRPr="0022585F" w:rsidRDefault="0022585F" w:rsidP="0022585F">
      <w:pPr>
        <w:pStyle w:val="F2Normal"/>
        <w:rPr>
          <w:rFonts w:cs="Arial"/>
          <w:szCs w:val="22"/>
        </w:rPr>
      </w:pPr>
    </w:p>
    <w:p w14:paraId="4BA90F12" w14:textId="77777777" w:rsidR="0022585F" w:rsidRPr="0022585F" w:rsidRDefault="0022585F" w:rsidP="0022585F">
      <w:pPr>
        <w:pStyle w:val="F2Normal"/>
        <w:rPr>
          <w:rFonts w:cs="Arial"/>
          <w:szCs w:val="22"/>
        </w:rPr>
      </w:pPr>
      <w:r w:rsidRPr="0022585F">
        <w:rPr>
          <w:rFonts w:cs="Arial"/>
          <w:szCs w:val="22"/>
        </w:rPr>
        <w:t>We draw your attention to the fact that the completed certificate will form part of the audit evidence to be obtained by us in arriving at the conclusions on which to base our audit opinion on our client’s financial statements.  Your co-operation in this regard is appreciated.</w:t>
      </w:r>
    </w:p>
    <w:p w14:paraId="2FB40E5D" w14:textId="77777777" w:rsidR="0022585F" w:rsidRPr="0022585F" w:rsidRDefault="0022585F" w:rsidP="0022585F">
      <w:pPr>
        <w:pStyle w:val="F2Normal"/>
        <w:rPr>
          <w:rFonts w:cs="Arial"/>
          <w:szCs w:val="22"/>
        </w:rPr>
      </w:pPr>
    </w:p>
    <w:p w14:paraId="2997E40C" w14:textId="77777777" w:rsidR="0022585F" w:rsidRPr="0022585F" w:rsidRDefault="0022585F" w:rsidP="0022585F">
      <w:pPr>
        <w:pStyle w:val="F2Normal"/>
        <w:rPr>
          <w:rFonts w:cs="Arial"/>
          <w:szCs w:val="22"/>
        </w:rPr>
      </w:pPr>
      <w:r w:rsidRPr="0022585F">
        <w:rPr>
          <w:rFonts w:cs="Arial"/>
          <w:szCs w:val="22"/>
        </w:rPr>
        <w:t>Yours faithfully</w:t>
      </w:r>
    </w:p>
    <w:p w14:paraId="4314672B" w14:textId="77777777" w:rsidR="0022585F" w:rsidRPr="0022585F" w:rsidRDefault="0022585F" w:rsidP="0022585F">
      <w:pPr>
        <w:spacing w:after="0"/>
        <w:rPr>
          <w:rFonts w:eastAsia="Times New Roman" w:cs="Arial"/>
          <w:iCs/>
        </w:rPr>
      </w:pPr>
    </w:p>
    <w:p w14:paraId="00C6A90D" w14:textId="77777777" w:rsidR="0022585F" w:rsidRPr="0022585F" w:rsidRDefault="0022585F" w:rsidP="0022585F">
      <w:pPr>
        <w:spacing w:after="0"/>
        <w:rPr>
          <w:rFonts w:eastAsia="Times New Roman" w:cs="Arial"/>
          <w:iCs/>
        </w:rPr>
      </w:pPr>
      <w:r w:rsidRPr="0022585F">
        <w:rPr>
          <w:rFonts w:eastAsia="Times New Roman" w:cs="Arial"/>
          <w:iCs/>
          <w:highlight w:val="lightGray"/>
        </w:rPr>
        <w:fldChar w:fldCharType="begin"/>
      </w:r>
      <w:r w:rsidRPr="0022585F">
        <w:rPr>
          <w:rFonts w:eastAsia="Times New Roman" w:cs="Arial"/>
          <w:iCs/>
          <w:highlight w:val="lightGray"/>
        </w:rPr>
        <w:instrText xml:space="preserve"> MACROBUTTON  AcceptAllChangesInDoc "Audit Firm Representative Signature" </w:instrText>
      </w:r>
      <w:r w:rsidRPr="0022585F">
        <w:rPr>
          <w:rFonts w:eastAsia="Times New Roman" w:cs="Arial"/>
          <w:iCs/>
          <w:highlight w:val="lightGray"/>
        </w:rPr>
        <w:fldChar w:fldCharType="end"/>
      </w:r>
    </w:p>
    <w:p w14:paraId="605015B0" w14:textId="77777777" w:rsidR="0022585F" w:rsidRPr="0022585F" w:rsidRDefault="0022585F" w:rsidP="0022585F">
      <w:pPr>
        <w:spacing w:after="0"/>
        <w:rPr>
          <w:rFonts w:eastAsia="Times New Roman" w:cs="Arial"/>
          <w:iCs/>
        </w:rPr>
      </w:pPr>
    </w:p>
    <w:p w14:paraId="7B5CE317" w14:textId="77777777" w:rsidR="0022585F" w:rsidRPr="0022585F" w:rsidRDefault="0022585F" w:rsidP="0022585F">
      <w:pPr>
        <w:spacing w:after="0"/>
        <w:rPr>
          <w:rFonts w:eastAsia="Times New Roman" w:cs="Arial"/>
          <w:iCs/>
        </w:rPr>
      </w:pPr>
      <w:r w:rsidRPr="0022585F">
        <w:rPr>
          <w:rFonts w:eastAsia="Times New Roman" w:cs="Arial"/>
          <w:iCs/>
          <w:highlight w:val="lightGray"/>
        </w:rPr>
        <w:fldChar w:fldCharType="begin"/>
      </w:r>
      <w:r w:rsidRPr="0022585F">
        <w:rPr>
          <w:rFonts w:eastAsia="Times New Roman" w:cs="Arial"/>
          <w:iCs/>
          <w:highlight w:val="lightGray"/>
        </w:rPr>
        <w:instrText xml:space="preserve"> MACROBUTTON  AcceptAllChangesInDoc "Enter Audit Firm Name" </w:instrText>
      </w:r>
      <w:r w:rsidRPr="0022585F">
        <w:rPr>
          <w:rFonts w:eastAsia="Times New Roman" w:cs="Arial"/>
          <w:iCs/>
          <w:highlight w:val="lightGray"/>
        </w:rPr>
        <w:fldChar w:fldCharType="end"/>
      </w:r>
    </w:p>
    <w:p w14:paraId="3580F313" w14:textId="77777777" w:rsidR="0022585F" w:rsidRPr="0022585F" w:rsidRDefault="0022585F" w:rsidP="0022585F">
      <w:pPr>
        <w:spacing w:after="0"/>
        <w:rPr>
          <w:rFonts w:eastAsia="Times New Roman" w:cs="Arial"/>
          <w:iCs/>
        </w:rPr>
      </w:pPr>
    </w:p>
    <w:p w14:paraId="2EF9F459" w14:textId="77777777" w:rsidR="0022585F" w:rsidRPr="0022585F" w:rsidRDefault="0022585F" w:rsidP="0022585F">
      <w:pPr>
        <w:spacing w:after="0"/>
        <w:rPr>
          <w:rFonts w:eastAsia="Times New Roman" w:cs="Arial"/>
          <w:iCs/>
        </w:rPr>
      </w:pPr>
    </w:p>
    <w:p w14:paraId="461FC902" w14:textId="77777777" w:rsidR="0022585F" w:rsidRPr="0022585F" w:rsidRDefault="0022585F" w:rsidP="0022585F">
      <w:pPr>
        <w:spacing w:after="0"/>
        <w:rPr>
          <w:rFonts w:eastAsia="Times New Roman" w:cs="Arial"/>
          <w:iCs/>
        </w:rPr>
      </w:pPr>
    </w:p>
    <w:tbl>
      <w:tblPr>
        <w:tblStyle w:val="TableGrid"/>
        <w:tblpPr w:leftFromText="180" w:rightFromText="180" w:vertAnchor="text" w:horzAnchor="margin" w:tblpY="-58"/>
        <w:tblW w:w="5000" w:type="pct"/>
        <w:tblLayout w:type="fixed"/>
        <w:tblLook w:val="04A0" w:firstRow="1" w:lastRow="0" w:firstColumn="1" w:lastColumn="0" w:noHBand="0" w:noVBand="1"/>
      </w:tblPr>
      <w:tblGrid>
        <w:gridCol w:w="4147"/>
        <w:gridCol w:w="4150"/>
      </w:tblGrid>
      <w:tr w:rsidR="0022585F" w:rsidRPr="0022585F" w14:paraId="6706C0AD" w14:textId="77777777" w:rsidTr="00BF5FA9">
        <w:tc>
          <w:tcPr>
            <w:tcW w:w="2499" w:type="pct"/>
          </w:tcPr>
          <w:p w14:paraId="4C6F20ED" w14:textId="77777777" w:rsidR="0022585F" w:rsidRPr="0022585F" w:rsidRDefault="0022585F" w:rsidP="00BF5FA9">
            <w:pPr>
              <w:jc w:val="center"/>
              <w:rPr>
                <w:rFonts w:eastAsia="Times New Roman" w:cs="Arial"/>
                <w:b/>
                <w:iCs/>
              </w:rPr>
            </w:pPr>
            <w:r w:rsidRPr="0022585F">
              <w:rPr>
                <w:rFonts w:eastAsia="Times New Roman" w:cs="Arial"/>
                <w:b/>
                <w:iCs/>
              </w:rPr>
              <w:t>Audit Firm Information</w:t>
            </w:r>
          </w:p>
          <w:p w14:paraId="5E4EFDB6" w14:textId="77777777" w:rsidR="0022585F" w:rsidRPr="0022585F" w:rsidRDefault="00FD4766" w:rsidP="00BF5FA9">
            <w:pPr>
              <w:jc w:val="center"/>
              <w:rPr>
                <w:rFonts w:eastAsia="Times New Roman" w:cs="Arial"/>
                <w:i/>
                <w:iCs/>
              </w:rPr>
            </w:pPr>
            <w:r>
              <w:rPr>
                <w:rFonts w:eastAsia="Times New Roman" w:cs="Arial"/>
                <w:i/>
                <w:iCs/>
              </w:rPr>
              <w:t>[</w:t>
            </w:r>
            <w:r w:rsidR="0022585F" w:rsidRPr="0022585F">
              <w:rPr>
                <w:rFonts w:eastAsia="Times New Roman" w:cs="Arial"/>
                <w:i/>
                <w:iCs/>
              </w:rPr>
              <w:t>Please note this is not required to be filled in if the information is included in the audit</w:t>
            </w:r>
            <w:r>
              <w:rPr>
                <w:rFonts w:eastAsia="Times New Roman" w:cs="Arial"/>
                <w:i/>
                <w:iCs/>
              </w:rPr>
              <w:t>or letterhead]</w:t>
            </w:r>
            <w:r w:rsidR="0022585F" w:rsidRPr="0022585F">
              <w:rPr>
                <w:rFonts w:eastAsia="Times New Roman" w:cs="Arial"/>
                <w:i/>
                <w:iCs/>
              </w:rPr>
              <w:t xml:space="preserve"> </w:t>
            </w:r>
          </w:p>
        </w:tc>
        <w:tc>
          <w:tcPr>
            <w:tcW w:w="2501" w:type="pct"/>
          </w:tcPr>
          <w:p w14:paraId="17681240" w14:textId="77777777" w:rsidR="0022585F" w:rsidRPr="0022585F" w:rsidRDefault="0022585F" w:rsidP="00BF5FA9">
            <w:pPr>
              <w:jc w:val="center"/>
              <w:rPr>
                <w:rFonts w:eastAsia="Times New Roman" w:cs="Arial"/>
                <w:b/>
                <w:iCs/>
              </w:rPr>
            </w:pPr>
            <w:r w:rsidRPr="0022585F">
              <w:rPr>
                <w:rFonts w:eastAsia="Times New Roman" w:cs="Arial"/>
                <w:b/>
                <w:iCs/>
              </w:rPr>
              <w:t>Audit Recipient Information</w:t>
            </w:r>
          </w:p>
          <w:p w14:paraId="0E90E0A5" w14:textId="77777777" w:rsidR="0022585F" w:rsidRPr="0022585F" w:rsidRDefault="00FD4766" w:rsidP="00BF5FA9">
            <w:pPr>
              <w:jc w:val="center"/>
              <w:rPr>
                <w:rFonts w:eastAsia="Times New Roman" w:cs="Arial"/>
                <w:i/>
                <w:iCs/>
              </w:rPr>
            </w:pPr>
            <w:r>
              <w:rPr>
                <w:rFonts w:eastAsia="Times New Roman" w:cs="Arial"/>
                <w:i/>
                <w:iCs/>
              </w:rPr>
              <w:t>[</w:t>
            </w:r>
            <w:r w:rsidR="0022585F" w:rsidRPr="0022585F">
              <w:rPr>
                <w:rFonts w:eastAsia="Times New Roman" w:cs="Arial"/>
                <w:i/>
                <w:iCs/>
              </w:rPr>
              <w:t>Please note this is the audit</w:t>
            </w:r>
            <w:r w:rsidR="00AF7F57">
              <w:rPr>
                <w:rFonts w:eastAsia="Times New Roman" w:cs="Arial"/>
                <w:i/>
                <w:iCs/>
              </w:rPr>
              <w:t xml:space="preserve"> firm representative</w:t>
            </w:r>
            <w:r w:rsidR="0022585F" w:rsidRPr="0022585F">
              <w:rPr>
                <w:rFonts w:eastAsia="Times New Roman" w:cs="Arial"/>
                <w:i/>
                <w:iCs/>
              </w:rPr>
              <w:t xml:space="preserve"> sending the request information</w:t>
            </w:r>
            <w:r>
              <w:rPr>
                <w:rFonts w:eastAsia="Times New Roman" w:cs="Arial"/>
                <w:i/>
                <w:iCs/>
              </w:rPr>
              <w:t>]</w:t>
            </w:r>
          </w:p>
        </w:tc>
      </w:tr>
      <w:tr w:rsidR="0022585F" w:rsidRPr="0022585F" w14:paraId="4C4E9438" w14:textId="77777777" w:rsidTr="00BF5FA9">
        <w:tc>
          <w:tcPr>
            <w:tcW w:w="2499" w:type="pct"/>
          </w:tcPr>
          <w:p w14:paraId="091AA988" w14:textId="77777777" w:rsidR="0022585F" w:rsidRPr="00621409" w:rsidRDefault="0022585F" w:rsidP="00BF5FA9">
            <w:pPr>
              <w:rPr>
                <w:rFonts w:eastAsia="Times New Roman" w:cs="Arial"/>
                <w:iCs/>
                <w:sz w:val="18"/>
                <w:szCs w:val="18"/>
                <w:highlight w:val="lightGray"/>
              </w:rPr>
            </w:pPr>
            <w:r w:rsidRPr="00621409">
              <w:rPr>
                <w:rFonts w:eastAsia="Times New Roman" w:cs="Arial"/>
                <w:iCs/>
                <w:sz w:val="18"/>
                <w:szCs w:val="18"/>
                <w:highlight w:val="lightGray"/>
              </w:rPr>
              <w:fldChar w:fldCharType="begin"/>
            </w:r>
            <w:r w:rsidRPr="00621409">
              <w:rPr>
                <w:rFonts w:eastAsia="Times New Roman" w:cs="Arial"/>
                <w:iCs/>
                <w:sz w:val="18"/>
                <w:szCs w:val="18"/>
                <w:highlight w:val="lightGray"/>
              </w:rPr>
              <w:instrText xml:space="preserve"> MACROBUTTON  AcceptAllChangesInDoc "[Enter Audit Firm Name]" </w:instrText>
            </w:r>
            <w:r w:rsidRPr="00621409">
              <w:rPr>
                <w:rFonts w:eastAsia="Times New Roman" w:cs="Arial"/>
                <w:iCs/>
                <w:sz w:val="18"/>
                <w:szCs w:val="18"/>
                <w:highlight w:val="lightGray"/>
              </w:rPr>
              <w:fldChar w:fldCharType="end"/>
            </w:r>
          </w:p>
        </w:tc>
        <w:tc>
          <w:tcPr>
            <w:tcW w:w="2501" w:type="pct"/>
          </w:tcPr>
          <w:p w14:paraId="5EE68379" w14:textId="77777777" w:rsidR="0022585F" w:rsidRPr="00621409" w:rsidRDefault="0022585F" w:rsidP="00BF5FA9">
            <w:pPr>
              <w:spacing w:before="100" w:beforeAutospacing="1" w:afterAutospacing="1"/>
              <w:rPr>
                <w:rFonts w:eastAsia="Times New Roman" w:cs="Arial"/>
                <w:iCs/>
                <w:sz w:val="18"/>
                <w:szCs w:val="18"/>
                <w:highlight w:val="lightGray"/>
              </w:rPr>
            </w:pPr>
            <w:r w:rsidRPr="00621409">
              <w:rPr>
                <w:rFonts w:eastAsia="Times New Roman" w:cs="Arial"/>
                <w:iCs/>
                <w:sz w:val="18"/>
                <w:szCs w:val="18"/>
                <w:highlight w:val="lightGray"/>
              </w:rPr>
              <w:fldChar w:fldCharType="begin"/>
            </w:r>
            <w:r w:rsidRPr="00621409">
              <w:rPr>
                <w:rFonts w:eastAsia="Times New Roman" w:cs="Arial"/>
                <w:iCs/>
                <w:sz w:val="18"/>
                <w:szCs w:val="18"/>
                <w:highlight w:val="lightGray"/>
              </w:rPr>
              <w:instrText xml:space="preserve"> MACROBUTTON  AcceptAllChangesInDoc "[Enter Audit Recipient Name]" </w:instrText>
            </w:r>
            <w:r w:rsidRPr="00621409">
              <w:rPr>
                <w:rFonts w:eastAsia="Times New Roman" w:cs="Arial"/>
                <w:iCs/>
                <w:sz w:val="18"/>
                <w:szCs w:val="18"/>
                <w:highlight w:val="lightGray"/>
              </w:rPr>
              <w:fldChar w:fldCharType="end"/>
            </w:r>
          </w:p>
        </w:tc>
      </w:tr>
      <w:tr w:rsidR="0022585F" w:rsidRPr="0022585F" w14:paraId="03336D71" w14:textId="77777777" w:rsidTr="00BF5FA9">
        <w:tc>
          <w:tcPr>
            <w:tcW w:w="2499" w:type="pct"/>
          </w:tcPr>
          <w:p w14:paraId="7D990B52" w14:textId="77777777" w:rsidR="0022585F" w:rsidRPr="00621409" w:rsidRDefault="0022585F" w:rsidP="00BF5FA9">
            <w:pPr>
              <w:spacing w:before="100" w:beforeAutospacing="1" w:afterAutospacing="1"/>
              <w:rPr>
                <w:rFonts w:eastAsia="Times New Roman" w:cs="Arial"/>
                <w:iCs/>
                <w:sz w:val="18"/>
                <w:szCs w:val="18"/>
                <w:highlight w:val="lightGray"/>
              </w:rPr>
            </w:pPr>
            <w:r w:rsidRPr="00621409">
              <w:rPr>
                <w:rFonts w:eastAsia="Times New Roman" w:cs="Arial"/>
                <w:iCs/>
                <w:sz w:val="18"/>
                <w:szCs w:val="18"/>
                <w:highlight w:val="lightGray"/>
              </w:rPr>
              <w:fldChar w:fldCharType="begin"/>
            </w:r>
            <w:r w:rsidRPr="00621409">
              <w:rPr>
                <w:rFonts w:eastAsia="Times New Roman" w:cs="Arial"/>
                <w:iCs/>
                <w:sz w:val="18"/>
                <w:szCs w:val="18"/>
                <w:highlight w:val="lightGray"/>
              </w:rPr>
              <w:instrText xml:space="preserve"> MACROBUTTON  AcceptAllChangesInDoc "[Enter Audit Firm Address]" </w:instrText>
            </w:r>
            <w:r w:rsidRPr="00621409">
              <w:rPr>
                <w:rFonts w:eastAsia="Times New Roman" w:cs="Arial"/>
                <w:iCs/>
                <w:sz w:val="18"/>
                <w:szCs w:val="18"/>
                <w:highlight w:val="lightGray"/>
              </w:rPr>
              <w:fldChar w:fldCharType="end"/>
            </w:r>
          </w:p>
        </w:tc>
        <w:tc>
          <w:tcPr>
            <w:tcW w:w="2501" w:type="pct"/>
          </w:tcPr>
          <w:p w14:paraId="735446F7" w14:textId="77777777" w:rsidR="0022585F" w:rsidRPr="00621409" w:rsidRDefault="0022585F" w:rsidP="00BF5FA9">
            <w:pPr>
              <w:spacing w:before="100" w:beforeAutospacing="1" w:afterAutospacing="1"/>
              <w:rPr>
                <w:rFonts w:eastAsia="Times New Roman" w:cs="Arial"/>
                <w:iCs/>
                <w:sz w:val="18"/>
                <w:szCs w:val="18"/>
                <w:highlight w:val="lightGray"/>
              </w:rPr>
            </w:pPr>
            <w:r w:rsidRPr="00621409">
              <w:rPr>
                <w:rFonts w:eastAsia="Times New Roman" w:cs="Arial"/>
                <w:iCs/>
                <w:sz w:val="18"/>
                <w:szCs w:val="18"/>
                <w:highlight w:val="lightGray"/>
              </w:rPr>
              <w:fldChar w:fldCharType="begin"/>
            </w:r>
            <w:r w:rsidRPr="00621409">
              <w:rPr>
                <w:rFonts w:eastAsia="Times New Roman" w:cs="Arial"/>
                <w:iCs/>
                <w:sz w:val="18"/>
                <w:szCs w:val="18"/>
                <w:highlight w:val="lightGray"/>
              </w:rPr>
              <w:instrText xml:space="preserve"> MACROBUTTON  AcceptAllChangesInDoc "[Enter Audit Recipient Contact Details (Tel &amp; Fax)]" </w:instrText>
            </w:r>
            <w:r w:rsidRPr="00621409">
              <w:rPr>
                <w:rFonts w:eastAsia="Times New Roman" w:cs="Arial"/>
                <w:iCs/>
                <w:sz w:val="18"/>
                <w:szCs w:val="18"/>
                <w:highlight w:val="lightGray"/>
              </w:rPr>
              <w:fldChar w:fldCharType="end"/>
            </w:r>
          </w:p>
        </w:tc>
      </w:tr>
      <w:tr w:rsidR="0022585F" w:rsidRPr="0022585F" w14:paraId="5B91E1FF" w14:textId="77777777" w:rsidTr="00BF5FA9">
        <w:tc>
          <w:tcPr>
            <w:tcW w:w="2499" w:type="pct"/>
          </w:tcPr>
          <w:p w14:paraId="66FA3754" w14:textId="77777777" w:rsidR="0022585F" w:rsidRPr="00621409" w:rsidRDefault="0022585F" w:rsidP="00BF5FA9">
            <w:pPr>
              <w:spacing w:before="100" w:beforeAutospacing="1" w:afterAutospacing="1"/>
              <w:rPr>
                <w:rFonts w:eastAsia="Times New Roman" w:cs="Arial"/>
                <w:iCs/>
                <w:sz w:val="18"/>
                <w:szCs w:val="18"/>
                <w:highlight w:val="lightGray"/>
              </w:rPr>
            </w:pPr>
            <w:r w:rsidRPr="00621409">
              <w:rPr>
                <w:rFonts w:eastAsia="Times New Roman" w:cs="Arial"/>
                <w:iCs/>
                <w:sz w:val="18"/>
                <w:szCs w:val="18"/>
                <w:highlight w:val="lightGray"/>
              </w:rPr>
              <w:fldChar w:fldCharType="begin"/>
            </w:r>
            <w:r w:rsidRPr="00621409">
              <w:rPr>
                <w:rFonts w:eastAsia="Times New Roman" w:cs="Arial"/>
                <w:iCs/>
                <w:sz w:val="18"/>
                <w:szCs w:val="18"/>
                <w:highlight w:val="lightGray"/>
              </w:rPr>
              <w:instrText xml:space="preserve"> MACROBUTTON  AcceptAllChangesInDoc "[Enter Audit Firm Contact Details (Tel &amp; Fax)]" </w:instrText>
            </w:r>
            <w:r w:rsidRPr="00621409">
              <w:rPr>
                <w:rFonts w:eastAsia="Times New Roman" w:cs="Arial"/>
                <w:iCs/>
                <w:sz w:val="18"/>
                <w:szCs w:val="18"/>
                <w:highlight w:val="lightGray"/>
              </w:rPr>
              <w:fldChar w:fldCharType="end"/>
            </w:r>
          </w:p>
        </w:tc>
        <w:tc>
          <w:tcPr>
            <w:tcW w:w="2501" w:type="pct"/>
          </w:tcPr>
          <w:p w14:paraId="282982F6" w14:textId="77777777" w:rsidR="0022585F" w:rsidRPr="00621409" w:rsidRDefault="0022585F" w:rsidP="00BF5FA9">
            <w:pPr>
              <w:spacing w:before="100" w:beforeAutospacing="1" w:afterAutospacing="1"/>
              <w:rPr>
                <w:rFonts w:eastAsia="Times New Roman" w:cs="Arial"/>
                <w:iCs/>
                <w:sz w:val="18"/>
                <w:szCs w:val="18"/>
              </w:rPr>
            </w:pPr>
            <w:r w:rsidRPr="00621409">
              <w:rPr>
                <w:rFonts w:eastAsia="Times New Roman" w:cs="Arial"/>
                <w:iCs/>
                <w:sz w:val="18"/>
                <w:szCs w:val="18"/>
                <w:highlight w:val="lightGray"/>
              </w:rPr>
              <w:fldChar w:fldCharType="begin"/>
            </w:r>
            <w:r w:rsidRPr="00621409">
              <w:rPr>
                <w:rFonts w:eastAsia="Times New Roman" w:cs="Arial"/>
                <w:iCs/>
                <w:sz w:val="18"/>
                <w:szCs w:val="18"/>
                <w:highlight w:val="lightGray"/>
              </w:rPr>
              <w:instrText xml:space="preserve"> MACROBUTTON  AcceptAllChangesInDoc "[Enter Audit Recipient Email Address]" </w:instrText>
            </w:r>
            <w:r w:rsidRPr="00621409">
              <w:rPr>
                <w:rFonts w:eastAsia="Times New Roman" w:cs="Arial"/>
                <w:iCs/>
                <w:sz w:val="18"/>
                <w:szCs w:val="18"/>
                <w:highlight w:val="lightGray"/>
              </w:rPr>
              <w:fldChar w:fldCharType="end"/>
            </w:r>
          </w:p>
        </w:tc>
      </w:tr>
      <w:tr w:rsidR="0022585F" w:rsidRPr="0022585F" w14:paraId="51A3C079" w14:textId="77777777" w:rsidTr="00BF5FA9">
        <w:tc>
          <w:tcPr>
            <w:tcW w:w="2499" w:type="pct"/>
          </w:tcPr>
          <w:p w14:paraId="0697CA2F" w14:textId="77777777" w:rsidR="0022585F" w:rsidRPr="00621409" w:rsidRDefault="0022585F" w:rsidP="00BF5FA9">
            <w:pPr>
              <w:spacing w:before="100" w:beforeAutospacing="1" w:afterAutospacing="1"/>
              <w:rPr>
                <w:rFonts w:eastAsia="Times New Roman" w:cs="Arial"/>
                <w:iCs/>
                <w:sz w:val="18"/>
                <w:szCs w:val="18"/>
                <w:highlight w:val="lightGray"/>
              </w:rPr>
            </w:pPr>
            <w:r w:rsidRPr="00621409">
              <w:rPr>
                <w:rFonts w:eastAsia="Times New Roman" w:cs="Arial"/>
                <w:iCs/>
                <w:sz w:val="18"/>
                <w:szCs w:val="18"/>
                <w:highlight w:val="lightGray"/>
              </w:rPr>
              <w:fldChar w:fldCharType="begin"/>
            </w:r>
            <w:r w:rsidRPr="00621409">
              <w:rPr>
                <w:rFonts w:eastAsia="Times New Roman" w:cs="Arial"/>
                <w:iCs/>
                <w:sz w:val="18"/>
                <w:szCs w:val="18"/>
                <w:highlight w:val="lightGray"/>
              </w:rPr>
              <w:instrText xml:space="preserve"> MACROBUTTON  AcceptAllChangesInDoc "[Enter Audit Firm IRBA Registration Number]" </w:instrText>
            </w:r>
            <w:r w:rsidRPr="00621409">
              <w:rPr>
                <w:rFonts w:eastAsia="Times New Roman" w:cs="Arial"/>
                <w:iCs/>
                <w:sz w:val="18"/>
                <w:szCs w:val="18"/>
                <w:highlight w:val="lightGray"/>
              </w:rPr>
              <w:fldChar w:fldCharType="end"/>
            </w:r>
          </w:p>
        </w:tc>
        <w:tc>
          <w:tcPr>
            <w:tcW w:w="2501" w:type="pct"/>
          </w:tcPr>
          <w:p w14:paraId="083418B0" w14:textId="77777777" w:rsidR="0022585F" w:rsidRPr="00621409" w:rsidRDefault="0022585F" w:rsidP="00BF5FA9">
            <w:pPr>
              <w:rPr>
                <w:rFonts w:eastAsia="Times New Roman" w:cs="Arial"/>
                <w:iCs/>
                <w:sz w:val="18"/>
                <w:szCs w:val="18"/>
              </w:rPr>
            </w:pPr>
          </w:p>
        </w:tc>
      </w:tr>
    </w:tbl>
    <w:p w14:paraId="121BC610" w14:textId="77777777" w:rsidR="0022585F" w:rsidRPr="0022585F" w:rsidRDefault="0022585F" w:rsidP="0022585F">
      <w:pPr>
        <w:spacing w:after="0"/>
        <w:rPr>
          <w:rFonts w:eastAsia="Times New Roman" w:cs="Arial"/>
          <w:iCs/>
        </w:rPr>
      </w:pPr>
    </w:p>
    <w:p w14:paraId="4E8A2110" w14:textId="77777777" w:rsidR="0022585F" w:rsidRPr="0022585F" w:rsidRDefault="0022585F" w:rsidP="0022585F">
      <w:pPr>
        <w:spacing w:after="0"/>
        <w:rPr>
          <w:rFonts w:eastAsia="Times New Roman" w:cs="Arial"/>
          <w:iCs/>
        </w:rPr>
      </w:pPr>
    </w:p>
    <w:p w14:paraId="24234712" w14:textId="77777777" w:rsidR="00A516AC" w:rsidRDefault="00A516AC" w:rsidP="0022585F">
      <w:pPr>
        <w:rPr>
          <w:rFonts w:cs="Arial"/>
          <w:i/>
        </w:rPr>
        <w:sectPr w:rsidR="00A516AC" w:rsidSect="00726778">
          <w:pgSz w:w="11907" w:h="16840" w:code="9"/>
          <w:pgMar w:top="1440" w:right="1800" w:bottom="1440" w:left="1800" w:header="720" w:footer="720" w:gutter="0"/>
          <w:cols w:space="720"/>
          <w:noEndnote/>
          <w:docGrid w:linePitch="326"/>
        </w:sectPr>
      </w:pPr>
    </w:p>
    <w:p w14:paraId="786A325C" w14:textId="77777777" w:rsidR="00A516AC" w:rsidRPr="00BA5E57" w:rsidRDefault="00A516AC" w:rsidP="0022585F">
      <w:pPr>
        <w:rPr>
          <w:rFonts w:cs="Arial"/>
        </w:rPr>
      </w:pPr>
      <w:r>
        <w:rPr>
          <w:rFonts w:cs="Arial"/>
        </w:rPr>
        <w:lastRenderedPageBreak/>
        <w:t>[</w:t>
      </w:r>
      <w:r w:rsidRPr="0022585F">
        <w:rPr>
          <w:rFonts w:cs="Arial"/>
          <w:i/>
        </w:rPr>
        <w:t>To be edited as appropriate and typed on client letterhead</w:t>
      </w:r>
      <w:r>
        <w:rPr>
          <w:rFonts w:cs="Arial"/>
        </w:rPr>
        <w:t>]</w:t>
      </w:r>
    </w:p>
    <w:p w14:paraId="1D1AF5CD" w14:textId="77777777" w:rsidR="0022585F" w:rsidRPr="0022585F" w:rsidRDefault="0022585F" w:rsidP="007E0241">
      <w:pPr>
        <w:pStyle w:val="Heading1"/>
        <w:rPr>
          <w:rFonts w:hint="eastAsia"/>
        </w:rPr>
      </w:pPr>
      <w:bookmarkStart w:id="28" w:name="_Toc101779051"/>
      <w:r w:rsidRPr="00BA5E57">
        <w:t xml:space="preserve">Letter from client to </w:t>
      </w:r>
      <w:r w:rsidR="0038558D">
        <w:t>financial</w:t>
      </w:r>
      <w:r w:rsidR="001B372F">
        <w:t xml:space="preserve"> institution </w:t>
      </w:r>
      <w:r w:rsidRPr="00BA5E57">
        <w:t xml:space="preserve">authorising </w:t>
      </w:r>
      <w:r w:rsidR="0038558D">
        <w:t xml:space="preserve">the </w:t>
      </w:r>
      <w:r w:rsidR="001B372F" w:rsidRPr="00621409">
        <w:t>financial institution</w:t>
      </w:r>
      <w:r w:rsidRPr="00BA5E57">
        <w:t xml:space="preserve"> to provide information to auditor</w:t>
      </w:r>
      <w:bookmarkEnd w:id="28"/>
      <w:r w:rsidRPr="0022585F">
        <w:t xml:space="preserve"> </w:t>
      </w:r>
    </w:p>
    <w:p w14:paraId="2E546F0C" w14:textId="77777777" w:rsidR="0022585F" w:rsidRPr="0022585F" w:rsidRDefault="0022585F" w:rsidP="0022585F">
      <w:pPr>
        <w:spacing w:after="0"/>
        <w:rPr>
          <w:rFonts w:eastAsia="Times New Roman" w:cs="Arial"/>
          <w:iCs/>
        </w:rPr>
      </w:pPr>
    </w:p>
    <w:p w14:paraId="7834F453" w14:textId="77777777" w:rsidR="0022585F" w:rsidRPr="0022585F" w:rsidRDefault="0022585F" w:rsidP="0022585F">
      <w:pPr>
        <w:spacing w:after="0"/>
        <w:rPr>
          <w:rFonts w:eastAsia="Times New Roman" w:cs="Arial"/>
          <w:iCs/>
        </w:rPr>
      </w:pPr>
      <w:r w:rsidRPr="0022585F">
        <w:rPr>
          <w:rFonts w:eastAsia="Times New Roman" w:cs="Arial"/>
          <w:iCs/>
        </w:rPr>
        <w:t>The Manager</w:t>
      </w:r>
    </w:p>
    <w:p w14:paraId="228E139C" w14:textId="77777777" w:rsidR="0022585F" w:rsidRPr="0022585F" w:rsidRDefault="0022585F" w:rsidP="0022585F">
      <w:pPr>
        <w:spacing w:after="0"/>
        <w:rPr>
          <w:rFonts w:eastAsia="Times New Roman" w:cs="Arial"/>
          <w:iCs/>
        </w:rPr>
      </w:pPr>
    </w:p>
    <w:p w14:paraId="3F92FA19" w14:textId="77777777" w:rsidR="0022585F" w:rsidRPr="0022585F" w:rsidRDefault="0022585F" w:rsidP="0022585F">
      <w:pPr>
        <w:spacing w:after="0"/>
        <w:rPr>
          <w:rFonts w:eastAsia="Times New Roman" w:cs="Arial"/>
          <w:iCs/>
        </w:rPr>
      </w:pPr>
      <w:r w:rsidRPr="0022585F">
        <w:rPr>
          <w:rFonts w:eastAsia="Times New Roman" w:cs="Arial"/>
          <w:iCs/>
          <w:highlight w:val="lightGray"/>
        </w:rPr>
        <w:fldChar w:fldCharType="begin"/>
      </w:r>
      <w:r w:rsidRPr="0022585F">
        <w:rPr>
          <w:rFonts w:eastAsia="Times New Roman" w:cs="Arial"/>
          <w:iCs/>
          <w:highlight w:val="lightGray"/>
        </w:rPr>
        <w:instrText xml:space="preserve"> MACROBUTTON  AcceptAllChangesInDoc "Enter date" </w:instrText>
      </w:r>
      <w:r w:rsidRPr="0022585F">
        <w:rPr>
          <w:rFonts w:eastAsia="Times New Roman" w:cs="Arial"/>
          <w:iCs/>
          <w:highlight w:val="lightGray"/>
        </w:rPr>
        <w:fldChar w:fldCharType="end"/>
      </w:r>
    </w:p>
    <w:p w14:paraId="0491744B" w14:textId="77777777" w:rsidR="0022585F" w:rsidRPr="0022585F" w:rsidRDefault="0022585F" w:rsidP="0022585F">
      <w:pPr>
        <w:spacing w:after="0"/>
        <w:rPr>
          <w:rFonts w:eastAsia="Times New Roman" w:cs="Arial"/>
          <w:iCs/>
        </w:rPr>
      </w:pPr>
    </w:p>
    <w:p w14:paraId="5B27013D" w14:textId="77777777" w:rsidR="0022585F" w:rsidRPr="0022585F" w:rsidRDefault="0022585F" w:rsidP="0022585F">
      <w:pPr>
        <w:rPr>
          <w:rFonts w:cs="Arial"/>
        </w:rPr>
      </w:pPr>
      <w:r w:rsidRPr="0022585F">
        <w:rPr>
          <w:rFonts w:cs="Arial"/>
        </w:rPr>
        <w:t>Dear Sir</w:t>
      </w:r>
      <w:r w:rsidR="0038558D">
        <w:rPr>
          <w:rFonts w:cs="Arial"/>
        </w:rPr>
        <w:t xml:space="preserve"> / Madam</w:t>
      </w:r>
    </w:p>
    <w:p w14:paraId="02677082" w14:textId="77777777" w:rsidR="0022585F" w:rsidRPr="0022585F" w:rsidRDefault="0022585F" w:rsidP="00987CCF">
      <w:pPr>
        <w:rPr>
          <w:b/>
          <w:bCs/>
          <w:iCs/>
          <w:lang w:eastAsia="en-US"/>
        </w:rPr>
      </w:pPr>
      <w:r w:rsidRPr="0022585F">
        <w:rPr>
          <w:b/>
          <w:bCs/>
          <w:iCs/>
          <w:highlight w:val="lightGray"/>
          <w:lang w:eastAsia="en-US"/>
        </w:rPr>
        <w:fldChar w:fldCharType="begin"/>
      </w:r>
      <w:r w:rsidRPr="0022585F">
        <w:rPr>
          <w:highlight w:val="lightGray"/>
          <w:lang w:eastAsia="en-US"/>
        </w:rPr>
        <w:instrText xml:space="preserve"> MACROBUTTON  AcceptAllChangesInDoc "Enter Client Name" </w:instrText>
      </w:r>
      <w:r w:rsidRPr="0022585F">
        <w:rPr>
          <w:b/>
          <w:bCs/>
          <w:iCs/>
          <w:highlight w:val="lightGray"/>
          <w:lang w:eastAsia="en-US"/>
        </w:rPr>
        <w:fldChar w:fldCharType="end"/>
      </w:r>
      <w:r w:rsidRPr="0022585F">
        <w:rPr>
          <w:color w:val="FF0000"/>
          <w:lang w:eastAsia="en-US"/>
        </w:rPr>
        <w:t>*</w:t>
      </w:r>
    </w:p>
    <w:p w14:paraId="5553DB8E" w14:textId="77777777" w:rsidR="0022585F" w:rsidRPr="0022585F" w:rsidRDefault="0022585F" w:rsidP="00987CCF">
      <w:pPr>
        <w:rPr>
          <w:rFonts w:eastAsia="Times New Roman" w:cs="Arial"/>
          <w:iCs/>
        </w:rPr>
      </w:pPr>
      <w:r w:rsidRPr="00987CCF">
        <w:rPr>
          <w:highlight w:val="lightGray"/>
        </w:rPr>
        <w:fldChar w:fldCharType="begin"/>
      </w:r>
      <w:r w:rsidRPr="00987CCF">
        <w:rPr>
          <w:highlight w:val="lightGray"/>
        </w:rPr>
        <w:instrText xml:space="preserve"> MACROBUTTON  AcceptAllChangesInDoc "[Enter Client Year / Period ended" </w:instrText>
      </w:r>
      <w:r w:rsidRPr="00987CCF">
        <w:rPr>
          <w:highlight w:val="lightGray"/>
        </w:rPr>
        <w:fldChar w:fldCharType="end"/>
      </w:r>
      <w:r w:rsidR="00621409">
        <w:t>]</w:t>
      </w:r>
      <w:r w:rsidRPr="0022585F">
        <w:rPr>
          <w:rFonts w:eastAsia="Times New Roman" w:cs="Arial"/>
          <w:color w:val="FF0000"/>
          <w:lang w:eastAsia="en-US"/>
        </w:rPr>
        <w:t>*</w:t>
      </w:r>
    </w:p>
    <w:p w14:paraId="0D1AB680" w14:textId="77777777" w:rsidR="0022585F" w:rsidRPr="0022585F" w:rsidRDefault="0022585F" w:rsidP="0022585F">
      <w:pPr>
        <w:rPr>
          <w:rFonts w:eastAsia="Times New Roman" w:cs="Arial"/>
          <w:iCs/>
        </w:rPr>
      </w:pPr>
      <w:r w:rsidRPr="00987CCF">
        <w:rPr>
          <w:highlight w:val="lightGray"/>
        </w:rPr>
        <w:fldChar w:fldCharType="begin"/>
      </w:r>
      <w:r w:rsidRPr="00987CCF">
        <w:rPr>
          <w:highlight w:val="lightGray"/>
        </w:rPr>
        <w:instrText xml:space="preserve"> MACROBUTTON  AcceptAllChangesInDoc "[Enter Client Registration Number]" </w:instrText>
      </w:r>
      <w:r w:rsidRPr="00987CCF">
        <w:rPr>
          <w:highlight w:val="lightGray"/>
        </w:rPr>
        <w:fldChar w:fldCharType="end"/>
      </w:r>
      <w:r w:rsidRPr="0022585F">
        <w:rPr>
          <w:rFonts w:eastAsia="Times New Roman" w:cs="Arial"/>
          <w:iCs/>
          <w:color w:val="FF0000"/>
        </w:rPr>
        <w:t>*</w:t>
      </w:r>
    </w:p>
    <w:p w14:paraId="54D803CC" w14:textId="77777777" w:rsidR="0022585F" w:rsidRPr="0022585F" w:rsidRDefault="0022585F" w:rsidP="0022585F">
      <w:pPr>
        <w:rPr>
          <w:rFonts w:eastAsia="Times New Roman" w:cs="Arial"/>
          <w:i/>
          <w:iCs/>
        </w:rPr>
      </w:pPr>
      <w:r w:rsidRPr="0022585F">
        <w:rPr>
          <w:rFonts w:eastAsia="Times New Roman" w:cs="Arial"/>
          <w:i/>
          <w:iCs/>
          <w:color w:val="FF0000"/>
        </w:rPr>
        <w:t>*</w:t>
      </w:r>
      <w:r w:rsidR="00A516AC">
        <w:rPr>
          <w:rFonts w:eastAsia="Times New Roman" w:cs="Arial"/>
          <w:i/>
          <w:iCs/>
        </w:rPr>
        <w:t>[</w:t>
      </w:r>
      <w:r w:rsidRPr="0022585F">
        <w:rPr>
          <w:rFonts w:eastAsia="Times New Roman" w:cs="Arial"/>
          <w:i/>
          <w:iCs/>
        </w:rPr>
        <w:t>When there is a group of companies, list the multiple companies’ details above for authorisation to be give</w:t>
      </w:r>
      <w:r w:rsidR="00A516AC">
        <w:rPr>
          <w:rFonts w:eastAsia="Times New Roman" w:cs="Arial"/>
          <w:i/>
          <w:iCs/>
        </w:rPr>
        <w:t>n for all the listed companies.]</w:t>
      </w:r>
    </w:p>
    <w:p w14:paraId="7E1684E5" w14:textId="77777777" w:rsidR="0022585F" w:rsidRPr="0022585F" w:rsidRDefault="0022585F" w:rsidP="0022585F">
      <w:pPr>
        <w:spacing w:after="0"/>
        <w:rPr>
          <w:rFonts w:eastAsia="Times New Roman" w:cs="Arial"/>
          <w:iCs/>
        </w:rPr>
      </w:pPr>
      <w:r w:rsidRPr="0022585F">
        <w:rPr>
          <w:rFonts w:eastAsia="Times New Roman" w:cs="Arial"/>
          <w:iCs/>
        </w:rPr>
        <w:t xml:space="preserve">We have provided the following information as of the close of business on the Request Date </w:t>
      </w:r>
      <w:r w:rsidRPr="0022585F">
        <w:rPr>
          <w:rFonts w:eastAsia="Times New Roman" w:cs="Arial"/>
          <w:bCs/>
          <w:iCs/>
          <w:highlight w:val="lightGray"/>
        </w:rPr>
        <w:fldChar w:fldCharType="begin"/>
      </w:r>
      <w:r w:rsidRPr="0022585F">
        <w:rPr>
          <w:rFonts w:eastAsia="Times New Roman" w:cs="Arial"/>
          <w:bCs/>
          <w:iCs/>
          <w:highlight w:val="lightGray"/>
        </w:rPr>
        <w:instrText xml:space="preserve"> MACROBUTTON  AcceptAllChangesInDoc "[Enter Client Year / Period ended" </w:instrText>
      </w:r>
      <w:r w:rsidRPr="0022585F">
        <w:rPr>
          <w:rFonts w:eastAsia="Times New Roman" w:cs="Arial"/>
          <w:bCs/>
          <w:iCs/>
          <w:highlight w:val="lightGray"/>
        </w:rPr>
        <w:fldChar w:fldCharType="end"/>
      </w:r>
      <w:r w:rsidR="00621409">
        <w:rPr>
          <w:rFonts w:eastAsia="Times New Roman" w:cs="Arial"/>
          <w:bCs/>
          <w:iCs/>
        </w:rPr>
        <w:t>]</w:t>
      </w:r>
      <w:r w:rsidRPr="0022585F">
        <w:rPr>
          <w:rFonts w:eastAsia="Times New Roman" w:cs="Arial"/>
          <w:iCs/>
        </w:rPr>
        <w:t xml:space="preserve"> regarding our company</w:t>
      </w:r>
      <w:r w:rsidR="00E35050" w:rsidRPr="00B3289D">
        <w:rPr>
          <w:rStyle w:val="FootnoteReference"/>
          <w:rFonts w:eastAsia="Times New Roman" w:cs="Arial"/>
          <w:iCs/>
          <w:vertAlign w:val="superscript"/>
        </w:rPr>
        <w:footnoteReference w:id="7"/>
      </w:r>
      <w:r w:rsidRPr="00B3289D">
        <w:rPr>
          <w:rFonts w:eastAsia="Times New Roman" w:cs="Arial"/>
          <w:iCs/>
          <w:vertAlign w:val="superscript"/>
        </w:rPr>
        <w:t xml:space="preserve"> </w:t>
      </w:r>
      <w:r w:rsidRPr="0022585F">
        <w:rPr>
          <w:rFonts w:eastAsia="Times New Roman" w:cs="Arial"/>
          <w:iCs/>
        </w:rPr>
        <w:t>financial statement information</w:t>
      </w:r>
      <w:r w:rsidR="00E86E40">
        <w:rPr>
          <w:rFonts w:eastAsia="Times New Roman" w:cs="Arial"/>
          <w:iCs/>
        </w:rPr>
        <w:t xml:space="preserve"> </w:t>
      </w:r>
      <w:r w:rsidR="00E86E40" w:rsidRPr="0022585F">
        <w:rPr>
          <w:rFonts w:eastAsia="Times New Roman" w:cs="Arial"/>
          <w:iCs/>
        </w:rPr>
        <w:t>to our auditors</w:t>
      </w:r>
      <w:r w:rsidRPr="0022585F">
        <w:rPr>
          <w:rFonts w:eastAsia="Times New Roman" w:cs="Arial"/>
          <w:iCs/>
        </w:rPr>
        <w:t xml:space="preserve">. Please confirm the accuracy of the information, noting any exceptions to the information provided. </w:t>
      </w:r>
      <w:r w:rsidR="00A516AC">
        <w:rPr>
          <w:rFonts w:eastAsia="Times New Roman" w:cs="Arial"/>
          <w:iCs/>
        </w:rPr>
        <w:t>Please release any other information requested by the auditor.</w:t>
      </w:r>
      <w:r w:rsidRPr="0022585F">
        <w:rPr>
          <w:rFonts w:eastAsia="Times New Roman" w:cs="Arial"/>
          <w:iCs/>
        </w:rPr>
        <w:t xml:space="preserve"> </w:t>
      </w:r>
    </w:p>
    <w:p w14:paraId="40F53296" w14:textId="77777777" w:rsidR="0022585F" w:rsidRPr="0022585F" w:rsidRDefault="0022585F" w:rsidP="0022585F">
      <w:pPr>
        <w:spacing w:after="0"/>
        <w:rPr>
          <w:rFonts w:eastAsia="Times New Roman" w:cs="Arial"/>
          <w:iCs/>
        </w:rPr>
      </w:pPr>
    </w:p>
    <w:p w14:paraId="19A285D4" w14:textId="77777777" w:rsidR="0022585F" w:rsidRPr="0022585F" w:rsidRDefault="0022585F" w:rsidP="0022585F">
      <w:pPr>
        <w:rPr>
          <w:rFonts w:eastAsia="Times New Roman" w:cs="Arial"/>
        </w:rPr>
      </w:pPr>
      <w:r w:rsidRPr="0022585F">
        <w:rPr>
          <w:rFonts w:eastAsia="Times New Roman" w:cs="Arial"/>
        </w:rPr>
        <w:t xml:space="preserve">As an authorised signatory of the above listed entity / entities, I hereby authorise </w:t>
      </w:r>
      <w:r w:rsidRPr="0022585F">
        <w:rPr>
          <w:rFonts w:eastAsia="Times New Roman" w:cs="Arial"/>
          <w:highlight w:val="lightGray"/>
        </w:rPr>
        <w:fldChar w:fldCharType="begin"/>
      </w:r>
      <w:r w:rsidRPr="0022585F">
        <w:rPr>
          <w:rFonts w:eastAsia="Times New Roman" w:cs="Arial"/>
          <w:highlight w:val="lightGray"/>
        </w:rPr>
        <w:instrText xml:space="preserve"> MACROBUTTON  AcceptAllChangesInDoc "Enter Financial Institution Name" </w:instrText>
      </w:r>
      <w:r w:rsidRPr="0022585F">
        <w:rPr>
          <w:rFonts w:eastAsia="Times New Roman" w:cs="Arial"/>
          <w:highlight w:val="lightGray"/>
        </w:rPr>
        <w:fldChar w:fldCharType="end"/>
      </w:r>
      <w:r w:rsidRPr="0022585F">
        <w:rPr>
          <w:rFonts w:eastAsia="Times New Roman" w:cs="Arial"/>
        </w:rPr>
        <w:t xml:space="preserve"> to:</w:t>
      </w:r>
    </w:p>
    <w:p w14:paraId="0AF4C79F" w14:textId="77777777" w:rsidR="0022585F" w:rsidRPr="0022585F" w:rsidRDefault="0022585F" w:rsidP="0022585F">
      <w:pPr>
        <w:widowControl/>
        <w:numPr>
          <w:ilvl w:val="0"/>
          <w:numId w:val="23"/>
        </w:numPr>
        <w:autoSpaceDE/>
        <w:autoSpaceDN/>
        <w:adjustRightInd/>
        <w:spacing w:after="0"/>
        <w:jc w:val="left"/>
        <w:rPr>
          <w:rFonts w:eastAsia="Times New Roman" w:cs="Arial"/>
        </w:rPr>
      </w:pPr>
      <w:r w:rsidRPr="0022585F">
        <w:rPr>
          <w:rFonts w:eastAsia="Times New Roman" w:cs="Arial"/>
        </w:rPr>
        <w:t xml:space="preserve">release the information as requested by our auditors </w:t>
      </w:r>
      <w:r w:rsidRPr="0022585F">
        <w:rPr>
          <w:rFonts w:eastAsia="Times New Roman" w:cs="Arial"/>
          <w:iCs/>
          <w:highlight w:val="lightGray"/>
        </w:rPr>
        <w:fldChar w:fldCharType="begin"/>
      </w:r>
      <w:r w:rsidRPr="0022585F">
        <w:rPr>
          <w:rFonts w:eastAsia="Times New Roman" w:cs="Arial"/>
          <w:iCs/>
          <w:highlight w:val="lightGray"/>
        </w:rPr>
        <w:instrText xml:space="preserve"> MACROBUTTON  AcceptAllChangesInDoc "[Enter Audit Firm Name]" </w:instrText>
      </w:r>
      <w:r w:rsidRPr="0022585F">
        <w:rPr>
          <w:rFonts w:eastAsia="Times New Roman" w:cs="Arial"/>
          <w:iCs/>
          <w:highlight w:val="lightGray"/>
        </w:rPr>
        <w:fldChar w:fldCharType="end"/>
      </w:r>
      <w:r w:rsidRPr="0022585F">
        <w:rPr>
          <w:rFonts w:eastAsia="Times New Roman" w:cs="Arial"/>
        </w:rPr>
        <w:t xml:space="preserve"> and</w:t>
      </w:r>
    </w:p>
    <w:p w14:paraId="6B9ADBAD" w14:textId="77777777" w:rsidR="0022585F" w:rsidRPr="0022585F" w:rsidRDefault="0022585F" w:rsidP="0022585F">
      <w:pPr>
        <w:widowControl/>
        <w:numPr>
          <w:ilvl w:val="0"/>
          <w:numId w:val="23"/>
        </w:numPr>
        <w:autoSpaceDE/>
        <w:autoSpaceDN/>
        <w:adjustRightInd/>
        <w:spacing w:after="0"/>
        <w:jc w:val="left"/>
        <w:rPr>
          <w:rFonts w:eastAsia="Times New Roman" w:cs="Arial"/>
        </w:rPr>
      </w:pPr>
      <w:r w:rsidRPr="0022585F">
        <w:rPr>
          <w:rFonts w:eastAsia="Times New Roman" w:cs="Arial"/>
        </w:rPr>
        <w:t xml:space="preserve">debit the main account of  </w:t>
      </w:r>
      <w:r w:rsidRPr="0022585F">
        <w:rPr>
          <w:rFonts w:eastAsia="Times New Roman" w:cs="Arial"/>
          <w:bCs/>
          <w:iCs/>
          <w:highlight w:val="lightGray"/>
        </w:rPr>
        <w:fldChar w:fldCharType="begin"/>
      </w:r>
      <w:r w:rsidRPr="0022585F">
        <w:rPr>
          <w:rFonts w:eastAsia="Times New Roman" w:cs="Arial"/>
          <w:bCs/>
          <w:iCs/>
          <w:highlight w:val="lightGray"/>
        </w:rPr>
        <w:instrText xml:space="preserve"> MACROBUTTON  AcceptAllChangesInDoc "Enter Client Name" </w:instrText>
      </w:r>
      <w:r w:rsidRPr="0022585F">
        <w:rPr>
          <w:rFonts w:eastAsia="Times New Roman" w:cs="Arial"/>
          <w:bCs/>
          <w:iCs/>
          <w:highlight w:val="lightGray"/>
        </w:rPr>
        <w:fldChar w:fldCharType="end"/>
      </w:r>
      <w:r w:rsidRPr="0022585F">
        <w:rPr>
          <w:rFonts w:eastAsia="Times New Roman" w:cs="Arial"/>
        </w:rPr>
        <w:t xml:space="preserve"> with the costs related to providing the information requested</w:t>
      </w:r>
      <w:r w:rsidR="00560B35" w:rsidRPr="00123B46">
        <w:rPr>
          <w:rStyle w:val="FootnoteReference"/>
          <w:rFonts w:eastAsia="Times New Roman" w:cs="Arial"/>
          <w:vertAlign w:val="superscript"/>
        </w:rPr>
        <w:footnoteReference w:id="8"/>
      </w:r>
      <w:r w:rsidRPr="0022585F">
        <w:rPr>
          <w:rFonts w:eastAsia="Times New Roman" w:cs="Arial"/>
        </w:rPr>
        <w:t>.</w:t>
      </w:r>
    </w:p>
    <w:p w14:paraId="2EEA6F8A" w14:textId="77777777" w:rsidR="0022585F" w:rsidRPr="0022585F" w:rsidRDefault="0022585F" w:rsidP="0022585F">
      <w:pPr>
        <w:spacing w:after="0"/>
        <w:rPr>
          <w:rFonts w:eastAsia="Times New Roman" w:cs="Arial"/>
        </w:rPr>
      </w:pPr>
    </w:p>
    <w:p w14:paraId="72C5C5FD" w14:textId="77777777" w:rsidR="0022585F" w:rsidRPr="0022585F" w:rsidRDefault="0038558D" w:rsidP="0022585F">
      <w:pPr>
        <w:spacing w:after="0"/>
        <w:rPr>
          <w:rFonts w:eastAsia="Times New Roman" w:cs="Arial"/>
        </w:rPr>
      </w:pPr>
      <w:r>
        <w:rPr>
          <w:rFonts w:eastAsia="Times New Roman" w:cs="Arial"/>
        </w:rPr>
        <w:t>Attached is a table</w:t>
      </w:r>
      <w:r w:rsidR="0022585F" w:rsidRPr="0022585F">
        <w:rPr>
          <w:rFonts w:eastAsia="Times New Roman" w:cs="Arial"/>
        </w:rPr>
        <w:t xml:space="preserve"> of parties involved in this audit </w:t>
      </w:r>
      <w:r w:rsidR="00E5699D">
        <w:rPr>
          <w:rFonts w:eastAsia="Times New Roman" w:cs="Arial"/>
        </w:rPr>
        <w:t xml:space="preserve">external </w:t>
      </w:r>
      <w:r w:rsidR="0022585F" w:rsidRPr="0022585F">
        <w:rPr>
          <w:rFonts w:eastAsia="Times New Roman" w:cs="Arial"/>
        </w:rPr>
        <w:t xml:space="preserve">confirmation request process </w:t>
      </w:r>
      <w:r w:rsidR="0018670F">
        <w:rPr>
          <w:rFonts w:eastAsia="Times New Roman" w:cs="Arial"/>
        </w:rPr>
        <w:t xml:space="preserve">which </w:t>
      </w:r>
      <w:r w:rsidR="0022585F" w:rsidRPr="0022585F">
        <w:rPr>
          <w:rFonts w:eastAsia="Times New Roman" w:cs="Arial"/>
        </w:rPr>
        <w:t xml:space="preserve">has been included for your </w:t>
      </w:r>
      <w:r w:rsidR="0018670F">
        <w:rPr>
          <w:rFonts w:eastAsia="Times New Roman" w:cs="Arial"/>
        </w:rPr>
        <w:t>information</w:t>
      </w:r>
      <w:r w:rsidR="0022585F" w:rsidRPr="0022585F">
        <w:rPr>
          <w:rFonts w:eastAsia="Times New Roman" w:cs="Arial"/>
        </w:rPr>
        <w:t xml:space="preserve">.   </w:t>
      </w:r>
    </w:p>
    <w:p w14:paraId="28497858" w14:textId="77777777" w:rsidR="0022585F" w:rsidRPr="0022585F" w:rsidRDefault="0022585F" w:rsidP="0022585F">
      <w:pPr>
        <w:spacing w:after="0"/>
        <w:ind w:left="454"/>
        <w:rPr>
          <w:rFonts w:eastAsia="Times New Roman" w:cs="Arial"/>
        </w:rPr>
      </w:pPr>
    </w:p>
    <w:p w14:paraId="259A7E25" w14:textId="77777777" w:rsidR="0022585F" w:rsidRPr="0022585F" w:rsidRDefault="0022585F" w:rsidP="0022585F">
      <w:pPr>
        <w:spacing w:after="0"/>
        <w:rPr>
          <w:rFonts w:eastAsia="Times New Roman" w:cs="Arial"/>
          <w:iCs/>
        </w:rPr>
      </w:pPr>
    </w:p>
    <w:p w14:paraId="32E6116E" w14:textId="77777777" w:rsidR="0022585F" w:rsidRPr="0022585F" w:rsidRDefault="0022585F" w:rsidP="0022585F">
      <w:pPr>
        <w:spacing w:after="0"/>
        <w:rPr>
          <w:rFonts w:eastAsia="Times New Roman" w:cs="Arial"/>
          <w:iCs/>
        </w:rPr>
      </w:pPr>
      <w:r w:rsidRPr="0022585F">
        <w:rPr>
          <w:rFonts w:eastAsia="Times New Roman" w:cs="Arial"/>
          <w:iCs/>
        </w:rPr>
        <w:t>Yours faithfully</w:t>
      </w:r>
    </w:p>
    <w:p w14:paraId="3F378772" w14:textId="77777777" w:rsidR="0022585F" w:rsidRPr="0022585F" w:rsidRDefault="0022585F" w:rsidP="0022585F">
      <w:pPr>
        <w:spacing w:after="0"/>
        <w:rPr>
          <w:rFonts w:eastAsia="Times New Roman" w:cs="Arial"/>
          <w:iCs/>
        </w:rPr>
      </w:pPr>
    </w:p>
    <w:tbl>
      <w:tblPr>
        <w:tblStyle w:val="TableGrid"/>
        <w:tblW w:w="33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540"/>
      </w:tblGrid>
      <w:tr w:rsidR="0022585F" w:rsidRPr="0022585F" w14:paraId="255ABBF1" w14:textId="77777777" w:rsidTr="00BF5FA9">
        <w:trPr>
          <w:trHeight w:val="203"/>
        </w:trPr>
        <w:tc>
          <w:tcPr>
            <w:tcW w:w="3381" w:type="dxa"/>
            <w:tcBorders>
              <w:bottom w:val="single" w:sz="6" w:space="0" w:color="auto"/>
            </w:tcBorders>
            <w:shd w:val="clear" w:color="auto" w:fill="auto"/>
          </w:tcPr>
          <w:p w14:paraId="5053FC20" w14:textId="77777777" w:rsidR="0022585F" w:rsidRPr="0022585F" w:rsidRDefault="0022585F" w:rsidP="00BF5FA9">
            <w:pPr>
              <w:rPr>
                <w:rFonts w:eastAsia="Times New Roman" w:cs="Arial"/>
              </w:rPr>
            </w:pPr>
          </w:p>
          <w:p w14:paraId="40FC3E0D" w14:textId="77777777" w:rsidR="0022585F" w:rsidRPr="0022585F" w:rsidRDefault="0022585F" w:rsidP="00BF5FA9">
            <w:pPr>
              <w:rPr>
                <w:rFonts w:eastAsia="Times New Roman" w:cs="Arial"/>
              </w:rPr>
            </w:pPr>
          </w:p>
          <w:p w14:paraId="27E55E2D" w14:textId="77777777" w:rsidR="0022585F" w:rsidRPr="0022585F" w:rsidRDefault="0022585F" w:rsidP="00BF5FA9">
            <w:pPr>
              <w:rPr>
                <w:rFonts w:eastAsia="Times New Roman" w:cs="Arial"/>
              </w:rPr>
            </w:pPr>
          </w:p>
        </w:tc>
      </w:tr>
      <w:tr w:rsidR="0022585F" w:rsidRPr="0022585F" w14:paraId="120CE7D8" w14:textId="77777777" w:rsidTr="00BF5FA9">
        <w:trPr>
          <w:trHeight w:val="269"/>
        </w:trPr>
        <w:tc>
          <w:tcPr>
            <w:tcW w:w="3381" w:type="dxa"/>
            <w:tcBorders>
              <w:top w:val="single" w:sz="6" w:space="0" w:color="auto"/>
            </w:tcBorders>
            <w:shd w:val="clear" w:color="auto" w:fill="auto"/>
          </w:tcPr>
          <w:p w14:paraId="24E8CCFE" w14:textId="77777777" w:rsidR="0022585F" w:rsidRPr="0022585F" w:rsidRDefault="0022585F" w:rsidP="00BF5FA9">
            <w:pPr>
              <w:rPr>
                <w:rFonts w:eastAsia="Times New Roman" w:cs="Arial"/>
              </w:rPr>
            </w:pPr>
            <w:r w:rsidRPr="0022585F">
              <w:rPr>
                <w:rFonts w:eastAsia="Times New Roman" w:cs="Arial"/>
              </w:rPr>
              <w:t>Authorised signatory</w:t>
            </w:r>
          </w:p>
        </w:tc>
      </w:tr>
      <w:tr w:rsidR="0022585F" w:rsidRPr="0022585F" w14:paraId="3915A6D1" w14:textId="77777777" w:rsidTr="00BF5FA9">
        <w:trPr>
          <w:trHeight w:val="269"/>
        </w:trPr>
        <w:tc>
          <w:tcPr>
            <w:tcW w:w="3381" w:type="dxa"/>
            <w:shd w:val="clear" w:color="auto" w:fill="auto"/>
          </w:tcPr>
          <w:p w14:paraId="14270C75" w14:textId="77777777" w:rsidR="0022585F" w:rsidRPr="0022585F" w:rsidRDefault="0022585F" w:rsidP="00BF5FA9">
            <w:pPr>
              <w:rPr>
                <w:rFonts w:eastAsia="Times New Roman" w:cs="Arial"/>
                <w:highlight w:val="lightGray"/>
              </w:rPr>
            </w:pPr>
            <w:r w:rsidRPr="0022585F">
              <w:rPr>
                <w:rFonts w:eastAsia="Times New Roman" w:cs="Arial"/>
                <w:highlight w:val="lightGray"/>
              </w:rPr>
              <w:fldChar w:fldCharType="begin"/>
            </w:r>
            <w:r w:rsidRPr="0022585F">
              <w:rPr>
                <w:rFonts w:eastAsia="Times New Roman" w:cs="Arial"/>
                <w:highlight w:val="lightGray"/>
              </w:rPr>
              <w:instrText xml:space="preserve"> MACROBUTTON  AcceptAllChangesInDoc "[Enter Authorised Signer Name]" </w:instrText>
            </w:r>
            <w:r w:rsidRPr="0022585F">
              <w:rPr>
                <w:rFonts w:eastAsia="Times New Roman" w:cs="Arial"/>
                <w:highlight w:val="lightGray"/>
              </w:rPr>
              <w:fldChar w:fldCharType="end"/>
            </w:r>
          </w:p>
        </w:tc>
      </w:tr>
    </w:tbl>
    <w:p w14:paraId="0EAD7041" w14:textId="77777777" w:rsidR="0022585F" w:rsidRPr="0022585F" w:rsidRDefault="0022585F" w:rsidP="0022585F">
      <w:pPr>
        <w:spacing w:after="0"/>
        <w:rPr>
          <w:rFonts w:eastAsia="Times New Roman" w:cs="Arial"/>
          <w:iCs/>
        </w:rPr>
      </w:pPr>
    </w:p>
    <w:p w14:paraId="2EB8164D" w14:textId="77777777" w:rsidR="0022585F" w:rsidRPr="0022585F" w:rsidRDefault="0022585F" w:rsidP="0022585F">
      <w:pPr>
        <w:spacing w:after="0"/>
        <w:rPr>
          <w:rFonts w:eastAsia="Times New Roman" w:cs="Arial"/>
          <w:iCs/>
        </w:rPr>
      </w:pPr>
    </w:p>
    <w:p w14:paraId="673C53A6" w14:textId="77777777" w:rsidR="0022585F" w:rsidRPr="0022585F" w:rsidRDefault="0022585F" w:rsidP="0022585F">
      <w:pPr>
        <w:spacing w:after="0"/>
        <w:rPr>
          <w:rFonts w:eastAsia="Times New Roman" w:cs="Arial"/>
          <w:iCs/>
        </w:rPr>
      </w:pPr>
    </w:p>
    <w:p w14:paraId="1061F2AE" w14:textId="77777777" w:rsidR="00C251A4" w:rsidRDefault="00C251A4" w:rsidP="0022585F">
      <w:pPr>
        <w:spacing w:after="0"/>
        <w:rPr>
          <w:rFonts w:cs="Arial"/>
          <w:i/>
        </w:rPr>
        <w:sectPr w:rsidR="00C251A4" w:rsidSect="00726778">
          <w:pgSz w:w="11907" w:h="16840" w:code="9"/>
          <w:pgMar w:top="1440" w:right="1800" w:bottom="1440" w:left="1800" w:header="720" w:footer="720" w:gutter="0"/>
          <w:cols w:space="720"/>
          <w:noEndnote/>
          <w:docGrid w:linePitch="326"/>
        </w:sectPr>
      </w:pPr>
    </w:p>
    <w:p w14:paraId="18A7BBDB" w14:textId="77777777" w:rsidR="00C251A4" w:rsidRDefault="00C251A4" w:rsidP="0022585F">
      <w:pPr>
        <w:spacing w:after="0"/>
        <w:rPr>
          <w:rFonts w:cs="Arial"/>
          <w:i/>
        </w:rPr>
      </w:pPr>
      <w:r>
        <w:rPr>
          <w:rFonts w:cs="Arial"/>
        </w:rPr>
        <w:lastRenderedPageBreak/>
        <w:t>[</w:t>
      </w:r>
      <w:r w:rsidRPr="0022585F">
        <w:rPr>
          <w:rFonts w:cs="Arial"/>
          <w:i/>
        </w:rPr>
        <w:t>To be edited as appropriate and typed on client letterhead</w:t>
      </w:r>
      <w:r>
        <w:rPr>
          <w:rFonts w:cs="Arial"/>
        </w:rPr>
        <w:t>]</w:t>
      </w:r>
    </w:p>
    <w:p w14:paraId="75DE6E56" w14:textId="77777777" w:rsidR="0022585F" w:rsidRPr="0022585F" w:rsidRDefault="0022585F" w:rsidP="000F685D">
      <w:pPr>
        <w:pStyle w:val="Heading2"/>
      </w:pPr>
      <w:bookmarkStart w:id="29" w:name="_Toc101779052"/>
      <w:r w:rsidRPr="00BA5E57">
        <w:t xml:space="preserve">Letter from client to </w:t>
      </w:r>
      <w:r w:rsidR="0038558D">
        <w:t xml:space="preserve">financial institution </w:t>
      </w:r>
      <w:r w:rsidRPr="00BA5E57">
        <w:t xml:space="preserve">authorising </w:t>
      </w:r>
      <w:r w:rsidR="0038558D">
        <w:t xml:space="preserve">the </w:t>
      </w:r>
      <w:r w:rsidR="00E5699D" w:rsidRPr="00621409">
        <w:rPr>
          <w:lang w:eastAsia="en-US"/>
        </w:rPr>
        <w:t>financial institution</w:t>
      </w:r>
      <w:r w:rsidR="00C251A4">
        <w:t xml:space="preserve"> </w:t>
      </w:r>
      <w:r w:rsidRPr="00BA5E57">
        <w:t>to provide information to auditor</w:t>
      </w:r>
      <w:r w:rsidRPr="0022585F">
        <w:t xml:space="preserve"> </w:t>
      </w:r>
      <w:r w:rsidR="00004CFD">
        <w:t>(continued)</w:t>
      </w:r>
      <w:bookmarkEnd w:id="29"/>
    </w:p>
    <w:p w14:paraId="713BD8C4" w14:textId="77777777" w:rsidR="0022585F" w:rsidRPr="0022585F" w:rsidRDefault="0022585F" w:rsidP="0022585F">
      <w:pPr>
        <w:spacing w:after="0"/>
        <w:rPr>
          <w:rFonts w:eastAsia="Times New Roman" w:cs="Arial"/>
          <w:iCs/>
        </w:rPr>
      </w:pPr>
    </w:p>
    <w:p w14:paraId="1FF7DD67" w14:textId="77777777" w:rsidR="0022585F" w:rsidRPr="0022585F" w:rsidRDefault="0022585F" w:rsidP="0022585F">
      <w:pPr>
        <w:spacing w:after="0"/>
        <w:rPr>
          <w:rFonts w:eastAsia="Times New Roman" w:cs="Arial"/>
          <w:iCs/>
        </w:rPr>
      </w:pPr>
    </w:p>
    <w:p w14:paraId="02F57830" w14:textId="77777777" w:rsidR="0022585F" w:rsidRPr="0022585F" w:rsidRDefault="0022585F" w:rsidP="0022585F">
      <w:pPr>
        <w:spacing w:after="0"/>
        <w:rPr>
          <w:rFonts w:eastAsia="Times New Roman" w:cs="Arial"/>
          <w:iCs/>
        </w:rPr>
      </w:pPr>
      <w:r w:rsidRPr="0022585F">
        <w:rPr>
          <w:rFonts w:eastAsia="Times New Roman" w:cs="Arial"/>
          <w:iCs/>
        </w:rPr>
        <w:t xml:space="preserve">The table below represents a detailed log of the parties involved in this </w:t>
      </w:r>
      <w:r w:rsidR="0038558D">
        <w:rPr>
          <w:rFonts w:eastAsia="Times New Roman" w:cs="Arial"/>
          <w:iCs/>
        </w:rPr>
        <w:t>external</w:t>
      </w:r>
      <w:r w:rsidR="0038558D" w:rsidRPr="0022585F">
        <w:rPr>
          <w:rFonts w:eastAsia="Times New Roman" w:cs="Arial"/>
          <w:iCs/>
        </w:rPr>
        <w:t xml:space="preserve"> </w:t>
      </w:r>
      <w:r w:rsidRPr="0022585F">
        <w:rPr>
          <w:rFonts w:eastAsia="Times New Roman" w:cs="Arial"/>
          <w:iCs/>
        </w:rPr>
        <w:t>confirmation request process:</w:t>
      </w:r>
    </w:p>
    <w:p w14:paraId="1E106CA8" w14:textId="77777777" w:rsidR="0022585F" w:rsidRPr="0022585F" w:rsidRDefault="0022585F" w:rsidP="0022585F">
      <w:pPr>
        <w:spacing w:after="0"/>
        <w:rPr>
          <w:rFonts w:eastAsia="Times New Roman" w:cs="Arial"/>
          <w:iCs/>
        </w:rPr>
      </w:pPr>
    </w:p>
    <w:tbl>
      <w:tblPr>
        <w:tblStyle w:val="TableGrid"/>
        <w:tblpPr w:leftFromText="180" w:rightFromText="180" w:vertAnchor="text" w:horzAnchor="margin" w:tblpY="72"/>
        <w:tblW w:w="5000" w:type="pct"/>
        <w:tblLayout w:type="fixed"/>
        <w:tblLook w:val="04A0" w:firstRow="1" w:lastRow="0" w:firstColumn="1" w:lastColumn="0" w:noHBand="0" w:noVBand="1"/>
      </w:tblPr>
      <w:tblGrid>
        <w:gridCol w:w="3901"/>
        <w:gridCol w:w="4396"/>
      </w:tblGrid>
      <w:tr w:rsidR="0022585F" w:rsidRPr="0022585F" w14:paraId="2383533B" w14:textId="77777777" w:rsidTr="00BF5FA9">
        <w:tc>
          <w:tcPr>
            <w:tcW w:w="2351" w:type="pct"/>
          </w:tcPr>
          <w:p w14:paraId="77252ABE" w14:textId="77777777" w:rsidR="0022585F" w:rsidRPr="0022585F" w:rsidRDefault="0022585F" w:rsidP="00BF5FA9">
            <w:pPr>
              <w:jc w:val="center"/>
              <w:rPr>
                <w:rFonts w:eastAsia="Times New Roman" w:cs="Arial"/>
                <w:b/>
                <w:iCs/>
              </w:rPr>
            </w:pPr>
            <w:r w:rsidRPr="0022585F">
              <w:rPr>
                <w:rFonts w:eastAsia="Times New Roman" w:cs="Arial"/>
                <w:b/>
                <w:iCs/>
              </w:rPr>
              <w:t>Clients Company Information</w:t>
            </w:r>
          </w:p>
          <w:p w14:paraId="67E5B754" w14:textId="77777777" w:rsidR="0022585F" w:rsidRPr="0022585F" w:rsidRDefault="00C251A4" w:rsidP="00BF5FA9">
            <w:pPr>
              <w:jc w:val="center"/>
              <w:rPr>
                <w:rFonts w:eastAsia="Times New Roman" w:cs="Arial"/>
                <w:b/>
                <w:iCs/>
              </w:rPr>
            </w:pPr>
            <w:r>
              <w:rPr>
                <w:rFonts w:eastAsia="Times New Roman" w:cs="Arial"/>
                <w:i/>
                <w:iCs/>
              </w:rPr>
              <w:t>[</w:t>
            </w:r>
            <w:r w:rsidR="0022585F" w:rsidRPr="0022585F">
              <w:rPr>
                <w:rFonts w:eastAsia="Times New Roman" w:cs="Arial"/>
                <w:i/>
                <w:iCs/>
              </w:rPr>
              <w:t>Please note this is not required to be filled in if the information is included in the client letterhead</w:t>
            </w:r>
            <w:r>
              <w:rPr>
                <w:rFonts w:eastAsia="Times New Roman" w:cs="Arial"/>
                <w:i/>
                <w:iCs/>
              </w:rPr>
              <w:t>]</w:t>
            </w:r>
          </w:p>
        </w:tc>
        <w:tc>
          <w:tcPr>
            <w:tcW w:w="2649" w:type="pct"/>
          </w:tcPr>
          <w:p w14:paraId="72B6F88A" w14:textId="77777777" w:rsidR="0022585F" w:rsidRPr="0022585F" w:rsidRDefault="0022585F" w:rsidP="00BF5FA9">
            <w:pPr>
              <w:jc w:val="center"/>
              <w:rPr>
                <w:rFonts w:eastAsia="Times New Roman" w:cs="Arial"/>
                <w:b/>
                <w:iCs/>
              </w:rPr>
            </w:pPr>
            <w:r w:rsidRPr="0022585F">
              <w:rPr>
                <w:rFonts w:eastAsia="Times New Roman" w:cs="Arial"/>
                <w:b/>
                <w:iCs/>
              </w:rPr>
              <w:t>Clients Authorised Signer Information</w:t>
            </w:r>
          </w:p>
          <w:p w14:paraId="7069BCF7" w14:textId="77777777" w:rsidR="0022585F" w:rsidRPr="0022585F" w:rsidRDefault="00C251A4" w:rsidP="00BF5FA9">
            <w:pPr>
              <w:jc w:val="center"/>
              <w:rPr>
                <w:rFonts w:eastAsia="Times New Roman" w:cs="Arial"/>
                <w:b/>
                <w:iCs/>
              </w:rPr>
            </w:pPr>
            <w:r>
              <w:rPr>
                <w:rFonts w:eastAsia="Times New Roman" w:cs="Arial"/>
                <w:iCs/>
              </w:rPr>
              <w:t>[</w:t>
            </w:r>
            <w:r w:rsidR="0022585F" w:rsidRPr="0022585F">
              <w:rPr>
                <w:rFonts w:eastAsia="Times New Roman" w:cs="Arial"/>
                <w:i/>
                <w:iCs/>
              </w:rPr>
              <w:t>Please note this is the client authorised signer information registered at the financial institution</w:t>
            </w:r>
            <w:r>
              <w:rPr>
                <w:rFonts w:eastAsia="Times New Roman" w:cs="Arial"/>
                <w:i/>
                <w:iCs/>
              </w:rPr>
              <w:t>]</w:t>
            </w:r>
          </w:p>
        </w:tc>
      </w:tr>
      <w:tr w:rsidR="0022585F" w:rsidRPr="0022585F" w14:paraId="3391B615" w14:textId="77777777" w:rsidTr="00BF5FA9">
        <w:tc>
          <w:tcPr>
            <w:tcW w:w="2351" w:type="pct"/>
          </w:tcPr>
          <w:p w14:paraId="001CCFE3" w14:textId="77777777" w:rsidR="0022585F" w:rsidRPr="00621409" w:rsidRDefault="0022585F" w:rsidP="00BF5FA9">
            <w:pPr>
              <w:rPr>
                <w:rFonts w:eastAsia="Times New Roman" w:cs="Arial"/>
                <w:iCs/>
                <w:sz w:val="18"/>
                <w:szCs w:val="18"/>
                <w:highlight w:val="lightGray"/>
              </w:rPr>
            </w:pPr>
            <w:r w:rsidRPr="00621409">
              <w:rPr>
                <w:rFonts w:eastAsia="Times New Roman" w:cs="Arial"/>
                <w:iCs/>
                <w:sz w:val="18"/>
                <w:szCs w:val="18"/>
                <w:highlight w:val="lightGray"/>
              </w:rPr>
              <w:fldChar w:fldCharType="begin"/>
            </w:r>
            <w:r w:rsidRPr="00621409">
              <w:rPr>
                <w:rFonts w:eastAsia="Times New Roman" w:cs="Arial"/>
                <w:iCs/>
                <w:sz w:val="18"/>
                <w:szCs w:val="18"/>
                <w:highlight w:val="lightGray"/>
              </w:rPr>
              <w:instrText xml:space="preserve"> MACROBUTTON  AcceptAllChangesInDoc "[Enter Client Name]" </w:instrText>
            </w:r>
            <w:r w:rsidRPr="00621409">
              <w:rPr>
                <w:rFonts w:eastAsia="Times New Roman" w:cs="Arial"/>
                <w:iCs/>
                <w:sz w:val="18"/>
                <w:szCs w:val="18"/>
                <w:highlight w:val="lightGray"/>
              </w:rPr>
              <w:fldChar w:fldCharType="end"/>
            </w:r>
          </w:p>
        </w:tc>
        <w:tc>
          <w:tcPr>
            <w:tcW w:w="2649" w:type="pct"/>
          </w:tcPr>
          <w:p w14:paraId="6C5FD595" w14:textId="77777777" w:rsidR="0022585F" w:rsidRPr="00621409" w:rsidRDefault="0022585F" w:rsidP="00BF5FA9">
            <w:pPr>
              <w:spacing w:before="100" w:beforeAutospacing="1" w:afterAutospacing="1"/>
              <w:rPr>
                <w:rFonts w:eastAsia="Times New Roman" w:cs="Arial"/>
                <w:iCs/>
                <w:sz w:val="18"/>
                <w:szCs w:val="18"/>
                <w:highlight w:val="lightGray"/>
              </w:rPr>
            </w:pPr>
            <w:r w:rsidRPr="00621409">
              <w:rPr>
                <w:rFonts w:eastAsia="Times New Roman" w:cs="Arial"/>
                <w:iCs/>
                <w:sz w:val="18"/>
                <w:szCs w:val="18"/>
                <w:highlight w:val="lightGray"/>
              </w:rPr>
              <w:fldChar w:fldCharType="begin"/>
            </w:r>
            <w:r w:rsidRPr="00621409">
              <w:rPr>
                <w:rFonts w:eastAsia="Times New Roman" w:cs="Arial"/>
                <w:iCs/>
                <w:sz w:val="18"/>
                <w:szCs w:val="18"/>
                <w:highlight w:val="lightGray"/>
              </w:rPr>
              <w:instrText xml:space="preserve"> MACROBUTTON  AcceptAllChangesInDoc "[Enter Authorised Signer Name]" </w:instrText>
            </w:r>
            <w:r w:rsidRPr="00621409">
              <w:rPr>
                <w:rFonts w:eastAsia="Times New Roman" w:cs="Arial"/>
                <w:iCs/>
                <w:sz w:val="18"/>
                <w:szCs w:val="18"/>
                <w:highlight w:val="lightGray"/>
              </w:rPr>
              <w:fldChar w:fldCharType="end"/>
            </w:r>
          </w:p>
        </w:tc>
      </w:tr>
      <w:tr w:rsidR="0022585F" w:rsidRPr="0022585F" w14:paraId="62D0252F" w14:textId="77777777" w:rsidTr="00BF5FA9">
        <w:tc>
          <w:tcPr>
            <w:tcW w:w="2351" w:type="pct"/>
          </w:tcPr>
          <w:p w14:paraId="78031CB7" w14:textId="77777777" w:rsidR="0022585F" w:rsidRPr="00621409" w:rsidRDefault="0022585F" w:rsidP="00BF5FA9">
            <w:pPr>
              <w:spacing w:before="100" w:beforeAutospacing="1" w:afterAutospacing="1"/>
              <w:rPr>
                <w:rFonts w:eastAsia="Times New Roman" w:cs="Arial"/>
                <w:iCs/>
                <w:sz w:val="18"/>
                <w:szCs w:val="18"/>
                <w:highlight w:val="lightGray"/>
              </w:rPr>
            </w:pPr>
            <w:r w:rsidRPr="00621409">
              <w:rPr>
                <w:rFonts w:eastAsia="Times New Roman" w:cs="Arial"/>
                <w:iCs/>
                <w:sz w:val="18"/>
                <w:szCs w:val="18"/>
                <w:highlight w:val="lightGray"/>
              </w:rPr>
              <w:fldChar w:fldCharType="begin"/>
            </w:r>
            <w:r w:rsidRPr="00621409">
              <w:rPr>
                <w:rFonts w:eastAsia="Times New Roman" w:cs="Arial"/>
                <w:iCs/>
                <w:sz w:val="18"/>
                <w:szCs w:val="18"/>
                <w:highlight w:val="lightGray"/>
              </w:rPr>
              <w:instrText xml:space="preserve"> MACROBUTTON  AcceptAllChangesInDoc "[Enter Client Address]" </w:instrText>
            </w:r>
            <w:r w:rsidRPr="00621409">
              <w:rPr>
                <w:rFonts w:eastAsia="Times New Roman" w:cs="Arial"/>
                <w:iCs/>
                <w:sz w:val="18"/>
                <w:szCs w:val="18"/>
                <w:highlight w:val="lightGray"/>
              </w:rPr>
              <w:fldChar w:fldCharType="end"/>
            </w:r>
          </w:p>
        </w:tc>
        <w:tc>
          <w:tcPr>
            <w:tcW w:w="2649" w:type="pct"/>
          </w:tcPr>
          <w:p w14:paraId="2A71978F" w14:textId="77777777" w:rsidR="0022585F" w:rsidRPr="00621409" w:rsidRDefault="0022585F" w:rsidP="00BF5FA9">
            <w:pPr>
              <w:spacing w:before="100" w:beforeAutospacing="1" w:afterAutospacing="1"/>
              <w:rPr>
                <w:rFonts w:eastAsia="Times New Roman" w:cs="Arial"/>
                <w:iCs/>
                <w:sz w:val="18"/>
                <w:szCs w:val="18"/>
                <w:highlight w:val="lightGray"/>
              </w:rPr>
            </w:pPr>
            <w:r w:rsidRPr="00621409">
              <w:rPr>
                <w:rFonts w:eastAsia="Times New Roman" w:cs="Arial"/>
                <w:iCs/>
                <w:sz w:val="18"/>
                <w:szCs w:val="18"/>
                <w:highlight w:val="lightGray"/>
              </w:rPr>
              <w:fldChar w:fldCharType="begin"/>
            </w:r>
            <w:r w:rsidRPr="00621409">
              <w:rPr>
                <w:rFonts w:eastAsia="Times New Roman" w:cs="Arial"/>
                <w:iCs/>
                <w:sz w:val="18"/>
                <w:szCs w:val="18"/>
                <w:highlight w:val="lightGray"/>
              </w:rPr>
              <w:instrText xml:space="preserve"> MACROBUTTON  AcceptAllChangesInDoc "[Enter Authorised Signer Contact Details (Tel &amp; Fax)]" </w:instrText>
            </w:r>
            <w:r w:rsidRPr="00621409">
              <w:rPr>
                <w:rFonts w:eastAsia="Times New Roman" w:cs="Arial"/>
                <w:iCs/>
                <w:sz w:val="18"/>
                <w:szCs w:val="18"/>
                <w:highlight w:val="lightGray"/>
              </w:rPr>
              <w:fldChar w:fldCharType="end"/>
            </w:r>
          </w:p>
        </w:tc>
      </w:tr>
      <w:tr w:rsidR="0022585F" w:rsidRPr="0022585F" w14:paraId="6D73C008" w14:textId="77777777" w:rsidTr="00BF5FA9">
        <w:tc>
          <w:tcPr>
            <w:tcW w:w="2351" w:type="pct"/>
          </w:tcPr>
          <w:p w14:paraId="662F6CEA" w14:textId="77777777" w:rsidR="0022585F" w:rsidRPr="00621409" w:rsidRDefault="0022585F" w:rsidP="00BF5FA9">
            <w:pPr>
              <w:spacing w:before="100" w:beforeAutospacing="1" w:afterAutospacing="1"/>
              <w:rPr>
                <w:rFonts w:eastAsia="Times New Roman" w:cs="Arial"/>
                <w:iCs/>
                <w:sz w:val="18"/>
                <w:szCs w:val="18"/>
                <w:highlight w:val="lightGray"/>
              </w:rPr>
            </w:pPr>
            <w:r w:rsidRPr="00621409">
              <w:rPr>
                <w:rFonts w:eastAsia="Times New Roman" w:cs="Arial"/>
                <w:iCs/>
                <w:sz w:val="18"/>
                <w:szCs w:val="18"/>
                <w:highlight w:val="lightGray"/>
              </w:rPr>
              <w:fldChar w:fldCharType="begin"/>
            </w:r>
            <w:r w:rsidRPr="00621409">
              <w:rPr>
                <w:rFonts w:eastAsia="Times New Roman" w:cs="Arial"/>
                <w:iCs/>
                <w:sz w:val="18"/>
                <w:szCs w:val="18"/>
                <w:highlight w:val="lightGray"/>
              </w:rPr>
              <w:instrText xml:space="preserve"> MACROBUTTON  AcceptAllChangesInDoc "[Enter Client Contact Details (Tel &amp; Fax)]" </w:instrText>
            </w:r>
            <w:r w:rsidRPr="00621409">
              <w:rPr>
                <w:rFonts w:eastAsia="Times New Roman" w:cs="Arial"/>
                <w:iCs/>
                <w:sz w:val="18"/>
                <w:szCs w:val="18"/>
                <w:highlight w:val="lightGray"/>
              </w:rPr>
              <w:fldChar w:fldCharType="end"/>
            </w:r>
          </w:p>
        </w:tc>
        <w:tc>
          <w:tcPr>
            <w:tcW w:w="2649" w:type="pct"/>
          </w:tcPr>
          <w:p w14:paraId="44723BFA" w14:textId="77777777" w:rsidR="0022585F" w:rsidRPr="00621409" w:rsidRDefault="0022585F" w:rsidP="00BF5FA9">
            <w:pPr>
              <w:spacing w:before="100" w:beforeAutospacing="1" w:afterAutospacing="1"/>
              <w:rPr>
                <w:rFonts w:eastAsia="Times New Roman" w:cs="Arial"/>
                <w:iCs/>
                <w:sz w:val="18"/>
                <w:szCs w:val="18"/>
              </w:rPr>
            </w:pPr>
            <w:r w:rsidRPr="00621409">
              <w:rPr>
                <w:rFonts w:eastAsia="Times New Roman" w:cs="Arial"/>
                <w:iCs/>
                <w:sz w:val="18"/>
                <w:szCs w:val="18"/>
                <w:highlight w:val="lightGray"/>
              </w:rPr>
              <w:fldChar w:fldCharType="begin"/>
            </w:r>
            <w:r w:rsidRPr="00621409">
              <w:rPr>
                <w:rFonts w:eastAsia="Times New Roman" w:cs="Arial"/>
                <w:iCs/>
                <w:sz w:val="18"/>
                <w:szCs w:val="18"/>
                <w:highlight w:val="lightGray"/>
              </w:rPr>
              <w:instrText xml:space="preserve"> MACROBUTTON  AcceptAllChangesInDoc "[Enter Authorised Signer Email Address]" </w:instrText>
            </w:r>
            <w:r w:rsidRPr="00621409">
              <w:rPr>
                <w:rFonts w:eastAsia="Times New Roman" w:cs="Arial"/>
                <w:iCs/>
                <w:sz w:val="18"/>
                <w:szCs w:val="18"/>
                <w:highlight w:val="lightGray"/>
              </w:rPr>
              <w:fldChar w:fldCharType="end"/>
            </w:r>
          </w:p>
        </w:tc>
      </w:tr>
      <w:tr w:rsidR="0022585F" w:rsidRPr="0022585F" w14:paraId="5BF772C9" w14:textId="77777777" w:rsidTr="00BF5FA9">
        <w:tc>
          <w:tcPr>
            <w:tcW w:w="2351" w:type="pct"/>
          </w:tcPr>
          <w:p w14:paraId="0C9AE76C" w14:textId="77777777" w:rsidR="0022585F" w:rsidRPr="00621409" w:rsidRDefault="0022585F" w:rsidP="00BF5FA9">
            <w:pPr>
              <w:spacing w:before="100" w:beforeAutospacing="1" w:afterAutospacing="1"/>
              <w:rPr>
                <w:rFonts w:eastAsia="Times New Roman" w:cs="Arial"/>
                <w:iCs/>
                <w:sz w:val="18"/>
                <w:szCs w:val="18"/>
                <w:highlight w:val="lightGray"/>
              </w:rPr>
            </w:pPr>
            <w:r w:rsidRPr="00621409">
              <w:rPr>
                <w:rFonts w:eastAsia="Times New Roman" w:cs="Arial"/>
                <w:iCs/>
                <w:sz w:val="18"/>
                <w:szCs w:val="18"/>
                <w:highlight w:val="lightGray"/>
              </w:rPr>
              <w:fldChar w:fldCharType="begin"/>
            </w:r>
            <w:r w:rsidRPr="00621409">
              <w:rPr>
                <w:rFonts w:eastAsia="Times New Roman" w:cs="Arial"/>
                <w:iCs/>
                <w:sz w:val="18"/>
                <w:szCs w:val="18"/>
                <w:highlight w:val="lightGray"/>
              </w:rPr>
              <w:instrText xml:space="preserve"> MACROBUTTON  AcceptAllChangesInDoc "[Enter Client Registration Number]" </w:instrText>
            </w:r>
            <w:r w:rsidRPr="00621409">
              <w:rPr>
                <w:rFonts w:eastAsia="Times New Roman" w:cs="Arial"/>
                <w:iCs/>
                <w:sz w:val="18"/>
                <w:szCs w:val="18"/>
                <w:highlight w:val="lightGray"/>
              </w:rPr>
              <w:fldChar w:fldCharType="end"/>
            </w:r>
          </w:p>
        </w:tc>
        <w:tc>
          <w:tcPr>
            <w:tcW w:w="2649" w:type="pct"/>
          </w:tcPr>
          <w:p w14:paraId="2DACDF18" w14:textId="77777777" w:rsidR="0022585F" w:rsidRPr="00621409" w:rsidRDefault="0022585F" w:rsidP="00BF5FA9">
            <w:pPr>
              <w:rPr>
                <w:rFonts w:eastAsia="Times New Roman" w:cs="Arial"/>
                <w:iCs/>
                <w:sz w:val="18"/>
                <w:szCs w:val="18"/>
                <w:highlight w:val="lightGray"/>
              </w:rPr>
            </w:pPr>
          </w:p>
        </w:tc>
      </w:tr>
    </w:tbl>
    <w:p w14:paraId="3EFB6568" w14:textId="77777777" w:rsidR="0022585F" w:rsidRPr="0022585F" w:rsidRDefault="0022585F" w:rsidP="0022585F">
      <w:pPr>
        <w:spacing w:after="0"/>
        <w:rPr>
          <w:rFonts w:eastAsia="Times New Roman" w:cs="Arial"/>
          <w:iCs/>
        </w:rPr>
      </w:pPr>
    </w:p>
    <w:tbl>
      <w:tblPr>
        <w:tblStyle w:val="TableGrid"/>
        <w:tblW w:w="0" w:type="auto"/>
        <w:tblLook w:val="04A0" w:firstRow="1" w:lastRow="0" w:firstColumn="1" w:lastColumn="0" w:noHBand="0" w:noVBand="1"/>
      </w:tblPr>
      <w:tblGrid>
        <w:gridCol w:w="3956"/>
        <w:gridCol w:w="4341"/>
      </w:tblGrid>
      <w:tr w:rsidR="0022585F" w:rsidRPr="0022585F" w14:paraId="73CCED7E" w14:textId="77777777" w:rsidTr="00BF5FA9">
        <w:tc>
          <w:tcPr>
            <w:tcW w:w="4503" w:type="dxa"/>
          </w:tcPr>
          <w:p w14:paraId="4D6E1F32" w14:textId="77777777" w:rsidR="0022585F" w:rsidRPr="0022585F" w:rsidRDefault="0022585F" w:rsidP="00BF5FA9">
            <w:pPr>
              <w:jc w:val="center"/>
              <w:rPr>
                <w:rFonts w:eastAsia="Times New Roman" w:cs="Arial"/>
                <w:b/>
                <w:iCs/>
              </w:rPr>
            </w:pPr>
            <w:r w:rsidRPr="0022585F">
              <w:rPr>
                <w:rFonts w:eastAsia="Times New Roman" w:cs="Arial"/>
                <w:b/>
                <w:iCs/>
              </w:rPr>
              <w:t>Audit Firm Information</w:t>
            </w:r>
          </w:p>
          <w:p w14:paraId="14AFA7E5" w14:textId="77777777" w:rsidR="0022585F" w:rsidRPr="0022585F" w:rsidRDefault="0022585F" w:rsidP="00BF5FA9">
            <w:pPr>
              <w:jc w:val="center"/>
              <w:rPr>
                <w:rFonts w:eastAsia="Times New Roman" w:cs="Arial"/>
                <w:b/>
                <w:iCs/>
              </w:rPr>
            </w:pPr>
          </w:p>
        </w:tc>
        <w:tc>
          <w:tcPr>
            <w:tcW w:w="5073" w:type="dxa"/>
          </w:tcPr>
          <w:p w14:paraId="31C8B0CB" w14:textId="77777777" w:rsidR="0022585F" w:rsidRPr="0022585F" w:rsidRDefault="0022585F" w:rsidP="00BF5FA9">
            <w:pPr>
              <w:jc w:val="center"/>
              <w:rPr>
                <w:rFonts w:eastAsia="Times New Roman" w:cs="Arial"/>
                <w:b/>
                <w:iCs/>
              </w:rPr>
            </w:pPr>
            <w:r w:rsidRPr="0022585F">
              <w:rPr>
                <w:rFonts w:eastAsia="Times New Roman" w:cs="Arial"/>
                <w:b/>
                <w:iCs/>
              </w:rPr>
              <w:t>Audit</w:t>
            </w:r>
            <w:r w:rsidR="0038558D">
              <w:rPr>
                <w:rFonts w:eastAsia="Times New Roman" w:cs="Arial"/>
                <w:b/>
                <w:iCs/>
              </w:rPr>
              <w:t>or</w:t>
            </w:r>
            <w:r w:rsidRPr="0022585F">
              <w:rPr>
                <w:rFonts w:eastAsia="Times New Roman" w:cs="Arial"/>
                <w:b/>
                <w:iCs/>
              </w:rPr>
              <w:t xml:space="preserve"> Recipient Information</w:t>
            </w:r>
          </w:p>
          <w:p w14:paraId="7B3322DA" w14:textId="77777777" w:rsidR="0022585F" w:rsidRPr="0022585F" w:rsidRDefault="00C251A4" w:rsidP="00BF5FA9">
            <w:pPr>
              <w:jc w:val="center"/>
              <w:rPr>
                <w:rFonts w:eastAsia="Times New Roman" w:cs="Arial"/>
                <w:b/>
                <w:iCs/>
              </w:rPr>
            </w:pPr>
            <w:r>
              <w:rPr>
                <w:rFonts w:eastAsia="Times New Roman" w:cs="Arial"/>
                <w:iCs/>
              </w:rPr>
              <w:t>[</w:t>
            </w:r>
            <w:r w:rsidR="0022585F" w:rsidRPr="0022585F">
              <w:rPr>
                <w:rFonts w:eastAsia="Times New Roman" w:cs="Arial"/>
                <w:i/>
                <w:iCs/>
              </w:rPr>
              <w:t>Please note this is the audit</w:t>
            </w:r>
            <w:r w:rsidR="00AF7F57">
              <w:rPr>
                <w:rFonts w:eastAsia="Times New Roman" w:cs="Arial"/>
                <w:i/>
                <w:iCs/>
              </w:rPr>
              <w:t xml:space="preserve"> firm representative</w:t>
            </w:r>
            <w:r w:rsidR="0022585F" w:rsidRPr="0022585F">
              <w:rPr>
                <w:rFonts w:eastAsia="Times New Roman" w:cs="Arial"/>
                <w:i/>
                <w:iCs/>
              </w:rPr>
              <w:t xml:space="preserve"> sending the request information</w:t>
            </w:r>
            <w:r>
              <w:rPr>
                <w:rFonts w:eastAsia="Times New Roman" w:cs="Arial"/>
                <w:i/>
                <w:iCs/>
              </w:rPr>
              <w:t>]</w:t>
            </w:r>
          </w:p>
        </w:tc>
      </w:tr>
      <w:tr w:rsidR="0022585F" w:rsidRPr="0022585F" w14:paraId="6462F5C7" w14:textId="77777777" w:rsidTr="00BF5FA9">
        <w:tc>
          <w:tcPr>
            <w:tcW w:w="4503" w:type="dxa"/>
          </w:tcPr>
          <w:p w14:paraId="17BFF4FC" w14:textId="77777777" w:rsidR="0022585F" w:rsidRPr="00621409" w:rsidRDefault="0022585F" w:rsidP="00BF5FA9">
            <w:pPr>
              <w:rPr>
                <w:rFonts w:eastAsia="Times New Roman" w:cs="Arial"/>
                <w:iCs/>
                <w:sz w:val="18"/>
                <w:szCs w:val="18"/>
                <w:highlight w:val="lightGray"/>
              </w:rPr>
            </w:pPr>
            <w:r w:rsidRPr="00621409">
              <w:rPr>
                <w:rFonts w:eastAsia="Times New Roman" w:cs="Arial"/>
                <w:iCs/>
                <w:sz w:val="18"/>
                <w:szCs w:val="18"/>
                <w:highlight w:val="lightGray"/>
              </w:rPr>
              <w:fldChar w:fldCharType="begin"/>
            </w:r>
            <w:r w:rsidRPr="00621409">
              <w:rPr>
                <w:rFonts w:eastAsia="Times New Roman" w:cs="Arial"/>
                <w:iCs/>
                <w:sz w:val="18"/>
                <w:szCs w:val="18"/>
                <w:highlight w:val="lightGray"/>
              </w:rPr>
              <w:instrText xml:space="preserve"> MACROBUTTON  AcceptAllChangesInDoc "[Enter Audit Firm Name]" </w:instrText>
            </w:r>
            <w:r w:rsidRPr="00621409">
              <w:rPr>
                <w:rFonts w:eastAsia="Times New Roman" w:cs="Arial"/>
                <w:iCs/>
                <w:sz w:val="18"/>
                <w:szCs w:val="18"/>
                <w:highlight w:val="lightGray"/>
              </w:rPr>
              <w:fldChar w:fldCharType="end"/>
            </w:r>
          </w:p>
        </w:tc>
        <w:tc>
          <w:tcPr>
            <w:tcW w:w="5073" w:type="dxa"/>
          </w:tcPr>
          <w:p w14:paraId="3A2624EA" w14:textId="77777777" w:rsidR="0022585F" w:rsidRPr="00621409" w:rsidRDefault="0022585F" w:rsidP="00BF5FA9">
            <w:pPr>
              <w:spacing w:before="100" w:beforeAutospacing="1" w:afterAutospacing="1"/>
              <w:rPr>
                <w:rFonts w:eastAsia="Times New Roman" w:cs="Arial"/>
                <w:iCs/>
                <w:sz w:val="18"/>
                <w:szCs w:val="18"/>
                <w:highlight w:val="lightGray"/>
              </w:rPr>
            </w:pPr>
            <w:r w:rsidRPr="00621409">
              <w:rPr>
                <w:rFonts w:eastAsia="Times New Roman" w:cs="Arial"/>
                <w:iCs/>
                <w:sz w:val="18"/>
                <w:szCs w:val="18"/>
                <w:highlight w:val="lightGray"/>
              </w:rPr>
              <w:fldChar w:fldCharType="begin"/>
            </w:r>
            <w:r w:rsidRPr="00621409">
              <w:rPr>
                <w:rFonts w:eastAsia="Times New Roman" w:cs="Arial"/>
                <w:iCs/>
                <w:sz w:val="18"/>
                <w:szCs w:val="18"/>
                <w:highlight w:val="lightGray"/>
              </w:rPr>
              <w:instrText xml:space="preserve"> MACROBUTTON  AcceptAllChangesInDoc "[Enter Audit Recipient Name]" </w:instrText>
            </w:r>
            <w:r w:rsidRPr="00621409">
              <w:rPr>
                <w:rFonts w:eastAsia="Times New Roman" w:cs="Arial"/>
                <w:iCs/>
                <w:sz w:val="18"/>
                <w:szCs w:val="18"/>
                <w:highlight w:val="lightGray"/>
              </w:rPr>
              <w:fldChar w:fldCharType="end"/>
            </w:r>
          </w:p>
        </w:tc>
      </w:tr>
      <w:tr w:rsidR="0022585F" w:rsidRPr="0022585F" w14:paraId="4CFED54E" w14:textId="77777777" w:rsidTr="00BF5FA9">
        <w:tc>
          <w:tcPr>
            <w:tcW w:w="4503" w:type="dxa"/>
          </w:tcPr>
          <w:p w14:paraId="437BCC27" w14:textId="77777777" w:rsidR="0022585F" w:rsidRPr="00621409" w:rsidRDefault="0022585F" w:rsidP="00BF5FA9">
            <w:pPr>
              <w:spacing w:before="100" w:beforeAutospacing="1" w:afterAutospacing="1"/>
              <w:rPr>
                <w:rFonts w:eastAsia="Times New Roman" w:cs="Arial"/>
                <w:iCs/>
                <w:sz w:val="18"/>
                <w:szCs w:val="18"/>
                <w:highlight w:val="lightGray"/>
              </w:rPr>
            </w:pPr>
            <w:r w:rsidRPr="00621409">
              <w:rPr>
                <w:rFonts w:eastAsia="Times New Roman" w:cs="Arial"/>
                <w:iCs/>
                <w:sz w:val="18"/>
                <w:szCs w:val="18"/>
                <w:highlight w:val="lightGray"/>
              </w:rPr>
              <w:fldChar w:fldCharType="begin"/>
            </w:r>
            <w:r w:rsidRPr="00621409">
              <w:rPr>
                <w:rFonts w:eastAsia="Times New Roman" w:cs="Arial"/>
                <w:iCs/>
                <w:sz w:val="18"/>
                <w:szCs w:val="18"/>
                <w:highlight w:val="lightGray"/>
              </w:rPr>
              <w:instrText xml:space="preserve"> MACROBUTTON  AcceptAllChangesInDoc "[Enter Audit Firm Address]" </w:instrText>
            </w:r>
            <w:r w:rsidRPr="00621409">
              <w:rPr>
                <w:rFonts w:eastAsia="Times New Roman" w:cs="Arial"/>
                <w:iCs/>
                <w:sz w:val="18"/>
                <w:szCs w:val="18"/>
                <w:highlight w:val="lightGray"/>
              </w:rPr>
              <w:fldChar w:fldCharType="end"/>
            </w:r>
          </w:p>
        </w:tc>
        <w:tc>
          <w:tcPr>
            <w:tcW w:w="5073" w:type="dxa"/>
          </w:tcPr>
          <w:p w14:paraId="7F53CD7B" w14:textId="77777777" w:rsidR="0022585F" w:rsidRPr="00621409" w:rsidRDefault="0022585F" w:rsidP="00BF5FA9">
            <w:pPr>
              <w:spacing w:before="100" w:beforeAutospacing="1" w:afterAutospacing="1"/>
              <w:rPr>
                <w:rFonts w:eastAsia="Times New Roman" w:cs="Arial"/>
                <w:iCs/>
                <w:sz w:val="18"/>
                <w:szCs w:val="18"/>
                <w:highlight w:val="lightGray"/>
              </w:rPr>
            </w:pPr>
            <w:r w:rsidRPr="00621409">
              <w:rPr>
                <w:rFonts w:eastAsia="Times New Roman" w:cs="Arial"/>
                <w:iCs/>
                <w:sz w:val="18"/>
                <w:szCs w:val="18"/>
                <w:highlight w:val="lightGray"/>
              </w:rPr>
              <w:fldChar w:fldCharType="begin"/>
            </w:r>
            <w:r w:rsidRPr="00621409">
              <w:rPr>
                <w:rFonts w:eastAsia="Times New Roman" w:cs="Arial"/>
                <w:iCs/>
                <w:sz w:val="18"/>
                <w:szCs w:val="18"/>
                <w:highlight w:val="lightGray"/>
              </w:rPr>
              <w:instrText xml:space="preserve"> MACROBUTTON  AcceptAllChangesInDoc "[Enter Audit Recipient Contact Details (Tel &amp; Fax)]" </w:instrText>
            </w:r>
            <w:r w:rsidRPr="00621409">
              <w:rPr>
                <w:rFonts w:eastAsia="Times New Roman" w:cs="Arial"/>
                <w:iCs/>
                <w:sz w:val="18"/>
                <w:szCs w:val="18"/>
                <w:highlight w:val="lightGray"/>
              </w:rPr>
              <w:fldChar w:fldCharType="end"/>
            </w:r>
          </w:p>
        </w:tc>
      </w:tr>
      <w:tr w:rsidR="0022585F" w:rsidRPr="0022585F" w14:paraId="7CC2D2A3" w14:textId="77777777" w:rsidTr="00BF5FA9">
        <w:tc>
          <w:tcPr>
            <w:tcW w:w="4503" w:type="dxa"/>
          </w:tcPr>
          <w:p w14:paraId="6749E148" w14:textId="77777777" w:rsidR="0022585F" w:rsidRPr="00621409" w:rsidRDefault="0022585F" w:rsidP="00BF5FA9">
            <w:pPr>
              <w:spacing w:before="100" w:beforeAutospacing="1" w:afterAutospacing="1"/>
              <w:rPr>
                <w:rFonts w:eastAsia="Times New Roman" w:cs="Arial"/>
                <w:iCs/>
                <w:sz w:val="18"/>
                <w:szCs w:val="18"/>
                <w:highlight w:val="lightGray"/>
              </w:rPr>
            </w:pPr>
            <w:r w:rsidRPr="00621409">
              <w:rPr>
                <w:rFonts w:eastAsia="Times New Roman" w:cs="Arial"/>
                <w:iCs/>
                <w:sz w:val="18"/>
                <w:szCs w:val="18"/>
                <w:highlight w:val="lightGray"/>
              </w:rPr>
              <w:fldChar w:fldCharType="begin"/>
            </w:r>
            <w:r w:rsidRPr="00621409">
              <w:rPr>
                <w:rFonts w:eastAsia="Times New Roman" w:cs="Arial"/>
                <w:iCs/>
                <w:sz w:val="18"/>
                <w:szCs w:val="18"/>
                <w:highlight w:val="lightGray"/>
              </w:rPr>
              <w:instrText xml:space="preserve"> MACROBUTTON  AcceptAllChangesInDoc "[Enter Audit Firm Contact Details (Tel &amp; Fax)]" </w:instrText>
            </w:r>
            <w:r w:rsidRPr="00621409">
              <w:rPr>
                <w:rFonts w:eastAsia="Times New Roman" w:cs="Arial"/>
                <w:iCs/>
                <w:sz w:val="18"/>
                <w:szCs w:val="18"/>
                <w:highlight w:val="lightGray"/>
              </w:rPr>
              <w:fldChar w:fldCharType="end"/>
            </w:r>
          </w:p>
        </w:tc>
        <w:tc>
          <w:tcPr>
            <w:tcW w:w="5073" w:type="dxa"/>
          </w:tcPr>
          <w:p w14:paraId="18548018" w14:textId="77777777" w:rsidR="0022585F" w:rsidRPr="00621409" w:rsidRDefault="0022585F" w:rsidP="00BF5FA9">
            <w:pPr>
              <w:spacing w:before="100" w:beforeAutospacing="1" w:afterAutospacing="1"/>
              <w:rPr>
                <w:rFonts w:eastAsia="Times New Roman" w:cs="Arial"/>
                <w:iCs/>
                <w:sz w:val="18"/>
                <w:szCs w:val="18"/>
              </w:rPr>
            </w:pPr>
            <w:r w:rsidRPr="00621409">
              <w:rPr>
                <w:rFonts w:eastAsia="Times New Roman" w:cs="Arial"/>
                <w:iCs/>
                <w:sz w:val="18"/>
                <w:szCs w:val="18"/>
                <w:highlight w:val="lightGray"/>
              </w:rPr>
              <w:fldChar w:fldCharType="begin"/>
            </w:r>
            <w:r w:rsidRPr="00621409">
              <w:rPr>
                <w:rFonts w:eastAsia="Times New Roman" w:cs="Arial"/>
                <w:iCs/>
                <w:sz w:val="18"/>
                <w:szCs w:val="18"/>
                <w:highlight w:val="lightGray"/>
              </w:rPr>
              <w:instrText xml:space="preserve"> MACROBUTTON  AcceptAllChangesInDoc "[Enter Audit Recipient Email Address]" </w:instrText>
            </w:r>
            <w:r w:rsidRPr="00621409">
              <w:rPr>
                <w:rFonts w:eastAsia="Times New Roman" w:cs="Arial"/>
                <w:iCs/>
                <w:sz w:val="18"/>
                <w:szCs w:val="18"/>
                <w:highlight w:val="lightGray"/>
              </w:rPr>
              <w:fldChar w:fldCharType="end"/>
            </w:r>
          </w:p>
        </w:tc>
      </w:tr>
      <w:tr w:rsidR="0022585F" w:rsidRPr="0022585F" w14:paraId="365B3A04" w14:textId="77777777" w:rsidTr="00BF5FA9">
        <w:tc>
          <w:tcPr>
            <w:tcW w:w="4503" w:type="dxa"/>
          </w:tcPr>
          <w:p w14:paraId="5917A0B6" w14:textId="77777777" w:rsidR="0022585F" w:rsidRPr="00621409" w:rsidRDefault="0022585F" w:rsidP="00BF5FA9">
            <w:pPr>
              <w:spacing w:before="100" w:beforeAutospacing="1" w:afterAutospacing="1"/>
              <w:rPr>
                <w:rFonts w:eastAsia="Times New Roman" w:cs="Arial"/>
                <w:iCs/>
                <w:sz w:val="18"/>
                <w:szCs w:val="18"/>
                <w:highlight w:val="lightGray"/>
              </w:rPr>
            </w:pPr>
            <w:r w:rsidRPr="00621409">
              <w:rPr>
                <w:rFonts w:eastAsia="Times New Roman" w:cs="Arial"/>
                <w:iCs/>
                <w:sz w:val="18"/>
                <w:szCs w:val="18"/>
                <w:highlight w:val="lightGray"/>
              </w:rPr>
              <w:fldChar w:fldCharType="begin"/>
            </w:r>
            <w:r w:rsidRPr="00621409">
              <w:rPr>
                <w:rFonts w:eastAsia="Times New Roman" w:cs="Arial"/>
                <w:iCs/>
                <w:sz w:val="18"/>
                <w:szCs w:val="18"/>
                <w:highlight w:val="lightGray"/>
              </w:rPr>
              <w:instrText xml:space="preserve"> MACROBUTTON  AcceptAllChangesInDoc "[Enter Audit Firm IRBA Registration Number]" </w:instrText>
            </w:r>
            <w:r w:rsidRPr="00621409">
              <w:rPr>
                <w:rFonts w:eastAsia="Times New Roman" w:cs="Arial"/>
                <w:iCs/>
                <w:sz w:val="18"/>
                <w:szCs w:val="18"/>
                <w:highlight w:val="lightGray"/>
              </w:rPr>
              <w:fldChar w:fldCharType="end"/>
            </w:r>
          </w:p>
        </w:tc>
        <w:tc>
          <w:tcPr>
            <w:tcW w:w="5073" w:type="dxa"/>
          </w:tcPr>
          <w:p w14:paraId="7A7D5CBA" w14:textId="77777777" w:rsidR="0022585F" w:rsidRPr="00621409" w:rsidRDefault="0022585F" w:rsidP="00BF5FA9">
            <w:pPr>
              <w:rPr>
                <w:rFonts w:eastAsia="Times New Roman" w:cs="Arial"/>
                <w:iCs/>
                <w:sz w:val="18"/>
                <w:szCs w:val="18"/>
              </w:rPr>
            </w:pPr>
          </w:p>
        </w:tc>
      </w:tr>
    </w:tbl>
    <w:p w14:paraId="64CD7B66" w14:textId="77777777" w:rsidR="0022585F" w:rsidRPr="0022585F" w:rsidRDefault="0022585F" w:rsidP="0022585F">
      <w:pPr>
        <w:spacing w:after="0"/>
        <w:rPr>
          <w:rFonts w:eastAsia="Times New Roman" w:cs="Arial"/>
          <w:iCs/>
        </w:rPr>
      </w:pPr>
    </w:p>
    <w:p w14:paraId="3A03F0FD" w14:textId="77777777" w:rsidR="0022585F" w:rsidRPr="0022585F" w:rsidRDefault="0022585F" w:rsidP="0022585F">
      <w:pPr>
        <w:spacing w:after="0"/>
        <w:rPr>
          <w:rFonts w:cs="Arial"/>
          <w:i/>
        </w:rPr>
      </w:pPr>
    </w:p>
    <w:p w14:paraId="4440FA31" w14:textId="77777777" w:rsidR="0022585F" w:rsidRPr="0022585F" w:rsidRDefault="0022585F" w:rsidP="0022585F">
      <w:pPr>
        <w:spacing w:after="0"/>
        <w:rPr>
          <w:rFonts w:eastAsia="Times New Roman" w:cs="Arial"/>
          <w:iCs/>
        </w:rPr>
      </w:pPr>
    </w:p>
    <w:p w14:paraId="0BCB134E" w14:textId="77777777" w:rsidR="0022585F" w:rsidRPr="0022585F" w:rsidRDefault="0022585F" w:rsidP="0022585F">
      <w:pPr>
        <w:spacing w:after="0"/>
        <w:rPr>
          <w:rFonts w:eastAsia="Times New Roman" w:cs="Arial"/>
          <w:iCs/>
        </w:rPr>
      </w:pPr>
    </w:p>
    <w:p w14:paraId="08B04139" w14:textId="77777777" w:rsidR="0022585F" w:rsidRPr="0022585F" w:rsidRDefault="0022585F" w:rsidP="0022585F">
      <w:pPr>
        <w:spacing w:after="0"/>
        <w:rPr>
          <w:rFonts w:eastAsia="Times New Roman" w:cs="Arial"/>
          <w:iCs/>
        </w:rPr>
      </w:pPr>
    </w:p>
    <w:p w14:paraId="6CC2EFC9" w14:textId="77777777" w:rsidR="0022585F" w:rsidRPr="0022585F" w:rsidRDefault="0022585F" w:rsidP="0022585F">
      <w:pPr>
        <w:spacing w:after="0"/>
        <w:rPr>
          <w:rFonts w:eastAsia="Times New Roman" w:cs="Arial"/>
          <w:iCs/>
        </w:rPr>
      </w:pPr>
    </w:p>
    <w:p w14:paraId="0D75E82F" w14:textId="77777777" w:rsidR="0022585F" w:rsidRPr="0022585F" w:rsidRDefault="0022585F" w:rsidP="0022585F">
      <w:pPr>
        <w:spacing w:after="0"/>
        <w:rPr>
          <w:rFonts w:eastAsia="Times New Roman" w:cs="Arial"/>
          <w:iCs/>
        </w:rPr>
      </w:pPr>
    </w:p>
    <w:p w14:paraId="7F5917C8" w14:textId="77777777" w:rsidR="0022585F" w:rsidRPr="0022585F" w:rsidRDefault="0022585F" w:rsidP="0022585F">
      <w:pPr>
        <w:spacing w:after="0"/>
        <w:rPr>
          <w:rFonts w:eastAsia="Times New Roman" w:cs="Arial"/>
          <w:iCs/>
        </w:rPr>
      </w:pPr>
    </w:p>
    <w:p w14:paraId="17F24327" w14:textId="77777777" w:rsidR="0022585F" w:rsidRPr="0022585F" w:rsidRDefault="0022585F" w:rsidP="0022585F">
      <w:pPr>
        <w:spacing w:after="0"/>
        <w:rPr>
          <w:rFonts w:eastAsia="Times New Roman" w:cs="Arial"/>
          <w:iCs/>
        </w:rPr>
      </w:pPr>
    </w:p>
    <w:p w14:paraId="4406ED6F" w14:textId="77777777" w:rsidR="0022585F" w:rsidRPr="0022585F" w:rsidRDefault="0022585F" w:rsidP="0022585F">
      <w:pPr>
        <w:spacing w:after="0"/>
        <w:rPr>
          <w:rFonts w:eastAsia="Times New Roman" w:cs="Arial"/>
          <w:iCs/>
        </w:rPr>
      </w:pPr>
    </w:p>
    <w:p w14:paraId="58CF92FD" w14:textId="77777777" w:rsidR="0022585F" w:rsidRPr="0022585F" w:rsidRDefault="0022585F" w:rsidP="0022585F">
      <w:pPr>
        <w:spacing w:after="0"/>
        <w:rPr>
          <w:rFonts w:eastAsia="Times New Roman" w:cs="Arial"/>
          <w:iCs/>
        </w:rPr>
      </w:pPr>
    </w:p>
    <w:p w14:paraId="2E46E1AE" w14:textId="77777777" w:rsidR="0022585F" w:rsidRPr="0022585F" w:rsidRDefault="0022585F" w:rsidP="0022585F">
      <w:pPr>
        <w:spacing w:after="0"/>
        <w:rPr>
          <w:rFonts w:eastAsia="Times New Roman" w:cs="Arial"/>
          <w:iCs/>
        </w:rPr>
      </w:pPr>
    </w:p>
    <w:p w14:paraId="704CAE05" w14:textId="77777777" w:rsidR="00642EE5" w:rsidRDefault="00642EE5" w:rsidP="00BF5FA9">
      <w:pPr>
        <w:rPr>
          <w:rFonts w:eastAsia="Times New Roman" w:cs="Arial"/>
          <w:b/>
          <w:iCs/>
        </w:rPr>
        <w:sectPr w:rsidR="00642EE5" w:rsidSect="00726778">
          <w:pgSz w:w="11907" w:h="16840" w:code="9"/>
          <w:pgMar w:top="1440" w:right="1800" w:bottom="1440" w:left="1800" w:header="720" w:footer="720" w:gutter="0"/>
          <w:cols w:space="720"/>
          <w:noEndnote/>
          <w:docGrid w:linePitch="326"/>
        </w:sectPr>
      </w:pPr>
    </w:p>
    <w:tbl>
      <w:tblPr>
        <w:tblStyle w:val="TableGrid"/>
        <w:tblW w:w="5000" w:type="pct"/>
        <w:tblLook w:val="04A0" w:firstRow="1" w:lastRow="0" w:firstColumn="1" w:lastColumn="0" w:noHBand="0" w:noVBand="1"/>
      </w:tblPr>
      <w:tblGrid>
        <w:gridCol w:w="4148"/>
        <w:gridCol w:w="4149"/>
      </w:tblGrid>
      <w:tr w:rsidR="0022585F" w:rsidRPr="0022585F" w14:paraId="600D3078" w14:textId="77777777" w:rsidTr="00BF5FA9">
        <w:trPr>
          <w:trHeight w:val="248"/>
        </w:trPr>
        <w:tc>
          <w:tcPr>
            <w:tcW w:w="2500" w:type="pct"/>
          </w:tcPr>
          <w:p w14:paraId="48BCDF8A" w14:textId="77777777" w:rsidR="0022585F" w:rsidRPr="0022585F" w:rsidRDefault="0022585F" w:rsidP="00BF5FA9">
            <w:pPr>
              <w:rPr>
                <w:rFonts w:eastAsia="Times New Roman" w:cs="Arial"/>
                <w:b/>
                <w:iCs/>
              </w:rPr>
            </w:pPr>
            <w:r w:rsidRPr="0022585F">
              <w:rPr>
                <w:rFonts w:eastAsia="Times New Roman" w:cs="Arial"/>
                <w:b/>
                <w:iCs/>
              </w:rPr>
              <w:lastRenderedPageBreak/>
              <w:t>Form Type:</w:t>
            </w:r>
          </w:p>
        </w:tc>
        <w:tc>
          <w:tcPr>
            <w:tcW w:w="2500" w:type="pct"/>
          </w:tcPr>
          <w:p w14:paraId="10D8965D" w14:textId="77777777" w:rsidR="0022585F" w:rsidRPr="0022585F" w:rsidRDefault="0022585F" w:rsidP="00BF5FA9">
            <w:pPr>
              <w:rPr>
                <w:rFonts w:eastAsia="Times New Roman" w:cs="Arial"/>
                <w:iCs/>
              </w:rPr>
            </w:pPr>
            <w:r w:rsidRPr="0022585F">
              <w:rPr>
                <w:rFonts w:eastAsia="Times New Roman" w:cs="Arial"/>
                <w:iCs/>
              </w:rPr>
              <w:t xml:space="preserve">Assets </w:t>
            </w:r>
            <w:r w:rsidR="0024740A">
              <w:rPr>
                <w:rFonts w:eastAsia="Times New Roman" w:cs="Arial"/>
                <w:iCs/>
              </w:rPr>
              <w:t>–</w:t>
            </w:r>
            <w:r w:rsidRPr="0022585F">
              <w:rPr>
                <w:rFonts w:eastAsia="Times New Roman" w:cs="Arial"/>
                <w:iCs/>
              </w:rPr>
              <w:t xml:space="preserve"> (Balance favourable to client)</w:t>
            </w:r>
          </w:p>
        </w:tc>
      </w:tr>
      <w:tr w:rsidR="0022585F" w:rsidRPr="0022585F" w14:paraId="2427D313" w14:textId="77777777" w:rsidTr="00BF5FA9">
        <w:trPr>
          <w:trHeight w:val="248"/>
        </w:trPr>
        <w:tc>
          <w:tcPr>
            <w:tcW w:w="2500" w:type="pct"/>
          </w:tcPr>
          <w:p w14:paraId="75095EC1" w14:textId="77777777" w:rsidR="0022585F" w:rsidRPr="0022585F" w:rsidRDefault="0022585F" w:rsidP="00BF5FA9">
            <w:pPr>
              <w:rPr>
                <w:rFonts w:eastAsia="Times New Roman" w:cs="Arial"/>
                <w:b/>
                <w:iCs/>
              </w:rPr>
            </w:pPr>
            <w:r w:rsidRPr="0022585F">
              <w:rPr>
                <w:rFonts w:eastAsia="Times New Roman" w:cs="Arial"/>
                <w:b/>
                <w:iCs/>
              </w:rPr>
              <w:t>Client:</w:t>
            </w:r>
          </w:p>
        </w:tc>
        <w:tc>
          <w:tcPr>
            <w:tcW w:w="2500" w:type="pct"/>
          </w:tcPr>
          <w:p w14:paraId="0385194A" w14:textId="77777777" w:rsidR="0022585F" w:rsidRPr="0022585F" w:rsidRDefault="0022585F" w:rsidP="00BF5FA9">
            <w:pPr>
              <w:rPr>
                <w:rFonts w:eastAsia="Times New Roman" w:cs="Arial"/>
                <w:iCs/>
              </w:rPr>
            </w:pPr>
            <w:r w:rsidRPr="0022585F">
              <w:rPr>
                <w:rFonts w:eastAsia="Times New Roman" w:cs="Arial"/>
                <w:iCs/>
                <w:highlight w:val="lightGray"/>
              </w:rPr>
              <w:fldChar w:fldCharType="begin"/>
            </w:r>
            <w:r w:rsidRPr="0022585F">
              <w:rPr>
                <w:rFonts w:eastAsia="Times New Roman" w:cs="Arial"/>
                <w:iCs/>
                <w:highlight w:val="lightGray"/>
              </w:rPr>
              <w:instrText xml:space="preserve"> MACROBUTTON  AcceptAllChangesInDoc "[Enter Client Name]" </w:instrText>
            </w:r>
            <w:r w:rsidRPr="0022585F">
              <w:rPr>
                <w:rFonts w:eastAsia="Times New Roman" w:cs="Arial"/>
                <w:iCs/>
                <w:highlight w:val="lightGray"/>
              </w:rPr>
              <w:fldChar w:fldCharType="end"/>
            </w:r>
          </w:p>
        </w:tc>
      </w:tr>
      <w:tr w:rsidR="0022585F" w:rsidRPr="0022585F" w14:paraId="7D651724" w14:textId="77777777" w:rsidTr="00BF5FA9">
        <w:trPr>
          <w:trHeight w:val="248"/>
        </w:trPr>
        <w:tc>
          <w:tcPr>
            <w:tcW w:w="2500" w:type="pct"/>
          </w:tcPr>
          <w:p w14:paraId="26D9334E" w14:textId="77777777" w:rsidR="0022585F" w:rsidRPr="0022585F" w:rsidRDefault="0022585F" w:rsidP="00BF5FA9">
            <w:pPr>
              <w:rPr>
                <w:rFonts w:eastAsia="Times New Roman" w:cs="Arial"/>
                <w:b/>
                <w:iCs/>
              </w:rPr>
            </w:pPr>
            <w:r w:rsidRPr="0022585F">
              <w:rPr>
                <w:rFonts w:eastAsia="Times New Roman" w:cs="Arial"/>
                <w:b/>
                <w:iCs/>
              </w:rPr>
              <w:t xml:space="preserve">Client Reg # </w:t>
            </w:r>
          </w:p>
        </w:tc>
        <w:tc>
          <w:tcPr>
            <w:tcW w:w="2500" w:type="pct"/>
          </w:tcPr>
          <w:p w14:paraId="75920209" w14:textId="77777777" w:rsidR="0022585F" w:rsidRPr="0022585F" w:rsidRDefault="0022585F" w:rsidP="00BF5FA9">
            <w:pPr>
              <w:rPr>
                <w:rFonts w:eastAsia="Times New Roman" w:cs="Arial"/>
                <w:iCs/>
              </w:rPr>
            </w:pPr>
            <w:r w:rsidRPr="0022585F">
              <w:rPr>
                <w:rFonts w:eastAsia="Times New Roman" w:cs="Arial"/>
                <w:iCs/>
                <w:highlight w:val="lightGray"/>
              </w:rPr>
              <w:fldChar w:fldCharType="begin"/>
            </w:r>
            <w:r w:rsidRPr="0022585F">
              <w:rPr>
                <w:rFonts w:eastAsia="Times New Roman" w:cs="Arial"/>
                <w:iCs/>
                <w:highlight w:val="lightGray"/>
              </w:rPr>
              <w:instrText xml:space="preserve"> MACROBUTTON  AcceptAllChangesInDoc "[Enter Client Reg #]" </w:instrText>
            </w:r>
            <w:r w:rsidRPr="0022585F">
              <w:rPr>
                <w:rFonts w:eastAsia="Times New Roman" w:cs="Arial"/>
                <w:iCs/>
                <w:highlight w:val="lightGray"/>
              </w:rPr>
              <w:fldChar w:fldCharType="end"/>
            </w:r>
          </w:p>
        </w:tc>
      </w:tr>
      <w:tr w:rsidR="0022585F" w:rsidRPr="0022585F" w14:paraId="1AB65EC6" w14:textId="77777777" w:rsidTr="00BF5FA9">
        <w:trPr>
          <w:trHeight w:val="248"/>
        </w:trPr>
        <w:tc>
          <w:tcPr>
            <w:tcW w:w="2500" w:type="pct"/>
          </w:tcPr>
          <w:p w14:paraId="2A35B44B" w14:textId="77777777" w:rsidR="0022585F" w:rsidRPr="0022585F" w:rsidRDefault="0022585F" w:rsidP="00BF5FA9">
            <w:pPr>
              <w:rPr>
                <w:rFonts w:eastAsia="Times New Roman" w:cs="Arial"/>
                <w:b/>
                <w:iCs/>
              </w:rPr>
            </w:pPr>
            <w:r w:rsidRPr="0022585F">
              <w:rPr>
                <w:rFonts w:eastAsia="Times New Roman" w:cs="Arial"/>
                <w:b/>
                <w:iCs/>
              </w:rPr>
              <w:t>Period End Request Date:</w:t>
            </w:r>
          </w:p>
        </w:tc>
        <w:tc>
          <w:tcPr>
            <w:tcW w:w="2500" w:type="pct"/>
          </w:tcPr>
          <w:p w14:paraId="69527098" w14:textId="77777777" w:rsidR="0022585F" w:rsidRPr="0022585F" w:rsidRDefault="0022585F" w:rsidP="00BF5FA9">
            <w:pPr>
              <w:rPr>
                <w:rFonts w:eastAsia="Times New Roman" w:cs="Arial"/>
                <w:iCs/>
              </w:rPr>
            </w:pPr>
            <w:r w:rsidRPr="0022585F">
              <w:rPr>
                <w:rFonts w:eastAsia="Times New Roman" w:cs="Arial"/>
                <w:iCs/>
                <w:highlight w:val="lightGray"/>
              </w:rPr>
              <w:fldChar w:fldCharType="begin"/>
            </w:r>
            <w:r w:rsidRPr="0022585F">
              <w:rPr>
                <w:rFonts w:eastAsia="Times New Roman" w:cs="Arial"/>
                <w:iCs/>
                <w:highlight w:val="lightGray"/>
              </w:rPr>
              <w:instrText xml:space="preserve"> MACROBUTTON  AcceptAllChangesInDoc "[Enter Client Year / Period End Date]" </w:instrText>
            </w:r>
            <w:r w:rsidRPr="0022585F">
              <w:rPr>
                <w:rFonts w:eastAsia="Times New Roman" w:cs="Arial"/>
                <w:iCs/>
                <w:highlight w:val="lightGray"/>
              </w:rPr>
              <w:fldChar w:fldCharType="end"/>
            </w:r>
          </w:p>
        </w:tc>
      </w:tr>
      <w:tr w:rsidR="0022585F" w:rsidRPr="0022585F" w14:paraId="29FADE00" w14:textId="77777777" w:rsidTr="00BF5FA9">
        <w:trPr>
          <w:trHeight w:val="248"/>
        </w:trPr>
        <w:tc>
          <w:tcPr>
            <w:tcW w:w="2500" w:type="pct"/>
          </w:tcPr>
          <w:p w14:paraId="615E8674" w14:textId="77777777" w:rsidR="0022585F" w:rsidRPr="0022585F" w:rsidRDefault="0022585F" w:rsidP="00BF5FA9">
            <w:pPr>
              <w:rPr>
                <w:rFonts w:eastAsia="Times New Roman" w:cs="Arial"/>
                <w:b/>
                <w:iCs/>
              </w:rPr>
            </w:pPr>
            <w:r w:rsidRPr="0022585F">
              <w:rPr>
                <w:rFonts w:eastAsia="Times New Roman" w:cs="Arial"/>
                <w:b/>
                <w:iCs/>
              </w:rPr>
              <w:t xml:space="preserve">Audit Firm: </w:t>
            </w:r>
          </w:p>
        </w:tc>
        <w:tc>
          <w:tcPr>
            <w:tcW w:w="2500" w:type="pct"/>
          </w:tcPr>
          <w:p w14:paraId="0258F6A6" w14:textId="77777777" w:rsidR="0022585F" w:rsidRPr="0022585F" w:rsidRDefault="0022585F" w:rsidP="00BF5FA9">
            <w:pPr>
              <w:rPr>
                <w:rFonts w:eastAsia="Times New Roman" w:cs="Arial"/>
                <w:iCs/>
              </w:rPr>
            </w:pPr>
            <w:r w:rsidRPr="0022585F">
              <w:rPr>
                <w:rFonts w:eastAsia="Times New Roman" w:cs="Arial"/>
                <w:iCs/>
                <w:highlight w:val="lightGray"/>
              </w:rPr>
              <w:fldChar w:fldCharType="begin"/>
            </w:r>
            <w:r w:rsidRPr="0022585F">
              <w:rPr>
                <w:rFonts w:eastAsia="Times New Roman" w:cs="Arial"/>
                <w:iCs/>
                <w:highlight w:val="lightGray"/>
              </w:rPr>
              <w:instrText xml:space="preserve"> MACROBUTTON  AcceptAllChangesInDoc "[Enter Audit Firm Name]" </w:instrText>
            </w:r>
            <w:r w:rsidRPr="0022585F">
              <w:rPr>
                <w:rFonts w:eastAsia="Times New Roman" w:cs="Arial"/>
                <w:iCs/>
                <w:highlight w:val="lightGray"/>
              </w:rPr>
              <w:fldChar w:fldCharType="end"/>
            </w:r>
          </w:p>
        </w:tc>
      </w:tr>
      <w:tr w:rsidR="0022585F" w:rsidRPr="0022585F" w14:paraId="798FF745" w14:textId="77777777" w:rsidTr="00BF5FA9">
        <w:trPr>
          <w:trHeight w:val="248"/>
        </w:trPr>
        <w:tc>
          <w:tcPr>
            <w:tcW w:w="2500" w:type="pct"/>
          </w:tcPr>
          <w:p w14:paraId="1823797A" w14:textId="77777777" w:rsidR="0022585F" w:rsidRPr="0022585F" w:rsidRDefault="0022585F" w:rsidP="00AF7F57">
            <w:pPr>
              <w:rPr>
                <w:rFonts w:eastAsia="Times New Roman" w:cs="Arial"/>
                <w:b/>
                <w:iCs/>
              </w:rPr>
            </w:pPr>
            <w:r w:rsidRPr="0022585F">
              <w:rPr>
                <w:rFonts w:eastAsia="Times New Roman" w:cs="Arial"/>
                <w:b/>
                <w:iCs/>
              </w:rPr>
              <w:t>Requesting Audit</w:t>
            </w:r>
            <w:r w:rsidR="00AF7F57">
              <w:rPr>
                <w:rFonts w:eastAsia="Times New Roman" w:cs="Arial"/>
                <w:b/>
                <w:iCs/>
              </w:rPr>
              <w:t xml:space="preserve"> Firm Representative</w:t>
            </w:r>
            <w:r w:rsidRPr="0022585F">
              <w:rPr>
                <w:rFonts w:eastAsia="Times New Roman" w:cs="Arial"/>
                <w:b/>
                <w:iCs/>
              </w:rPr>
              <w:t>:</w:t>
            </w:r>
          </w:p>
        </w:tc>
        <w:tc>
          <w:tcPr>
            <w:tcW w:w="2500" w:type="pct"/>
          </w:tcPr>
          <w:p w14:paraId="23F7EEC6" w14:textId="77777777" w:rsidR="0022585F" w:rsidRPr="0022585F" w:rsidRDefault="00AF7F57" w:rsidP="00BF5FA9">
            <w:pPr>
              <w:rPr>
                <w:rFonts w:eastAsia="Times New Roman" w:cs="Arial"/>
                <w:iCs/>
              </w:rPr>
            </w:pPr>
            <w:r>
              <w:rPr>
                <w:rFonts w:eastAsia="Times New Roman" w:cs="Arial"/>
                <w:iCs/>
              </w:rPr>
              <w:t xml:space="preserve"> “[Enter Audit Firm Representative Name]”</w:t>
            </w:r>
          </w:p>
        </w:tc>
      </w:tr>
    </w:tbl>
    <w:p w14:paraId="230E0E00" w14:textId="77777777" w:rsidR="0022585F" w:rsidRPr="0022585F" w:rsidRDefault="0022585F" w:rsidP="0022585F">
      <w:pPr>
        <w:pStyle w:val="F2Normal"/>
        <w:rPr>
          <w:rFonts w:cs="Arial"/>
          <w:b/>
          <w:iCs/>
          <w:szCs w:val="22"/>
        </w:rPr>
      </w:pPr>
    </w:p>
    <w:p w14:paraId="6D3BDA42" w14:textId="77777777" w:rsidR="0022585F" w:rsidRPr="0022585F" w:rsidRDefault="00642EE5" w:rsidP="0022585F">
      <w:pPr>
        <w:rPr>
          <w:rFonts w:eastAsia="Times New Roman" w:cs="Arial"/>
          <w:iCs/>
        </w:rPr>
      </w:pPr>
      <w:r>
        <w:rPr>
          <w:rFonts w:eastAsia="Times New Roman" w:cs="Arial"/>
          <w:b/>
          <w:iCs/>
        </w:rPr>
        <w:t>[</w:t>
      </w:r>
      <w:r w:rsidR="0022585F" w:rsidRPr="0022585F">
        <w:rPr>
          <w:rFonts w:eastAsia="Times New Roman" w:cs="Arial"/>
          <w:b/>
          <w:iCs/>
        </w:rPr>
        <w:t>Note:  shaded sections on the forms indicate that the auditor has to furnish related information</w:t>
      </w:r>
      <w:r>
        <w:rPr>
          <w:rFonts w:eastAsia="Times New Roman" w:cs="Arial"/>
          <w:b/>
          <w:iCs/>
        </w:rPr>
        <w:t>]</w:t>
      </w:r>
    </w:p>
    <w:p w14:paraId="2C310206" w14:textId="77777777" w:rsidR="0022585F" w:rsidRPr="0022585F" w:rsidRDefault="0022585F" w:rsidP="0022585F">
      <w:pPr>
        <w:spacing w:after="0"/>
        <w:rPr>
          <w:rFonts w:eastAsia="Times New Roman" w:cs="Arial"/>
          <w:iCs/>
        </w:rPr>
      </w:pPr>
      <w:r w:rsidRPr="0022585F">
        <w:rPr>
          <w:rFonts w:eastAsia="Times New Roman" w:cs="Arial"/>
          <w:iCs/>
        </w:rPr>
        <w:t xml:space="preserve">According to </w:t>
      </w:r>
      <w:r w:rsidR="00CB1545">
        <w:rPr>
          <w:rFonts w:eastAsia="Times New Roman" w:cs="Arial"/>
          <w:iCs/>
        </w:rPr>
        <w:t>the client’s</w:t>
      </w:r>
      <w:r w:rsidR="00CB1545" w:rsidRPr="0022585F">
        <w:rPr>
          <w:rFonts w:eastAsia="Times New Roman" w:cs="Arial"/>
          <w:iCs/>
        </w:rPr>
        <w:t xml:space="preserve"> </w:t>
      </w:r>
      <w:r w:rsidRPr="0022585F">
        <w:rPr>
          <w:rFonts w:eastAsia="Times New Roman" w:cs="Arial"/>
          <w:iCs/>
        </w:rPr>
        <w:t>records at the close of business on year/period ended</w:t>
      </w:r>
      <w:r w:rsidRPr="0022585F">
        <w:rPr>
          <w:rFonts w:eastAsia="Times New Roman" w:cs="Arial"/>
          <w:bCs/>
          <w:iCs/>
          <w:highlight w:val="lightGray"/>
        </w:rPr>
        <w:fldChar w:fldCharType="begin"/>
      </w:r>
      <w:r w:rsidRPr="0022585F">
        <w:rPr>
          <w:rFonts w:eastAsia="Times New Roman" w:cs="Arial"/>
          <w:bCs/>
          <w:iCs/>
          <w:highlight w:val="lightGray"/>
        </w:rPr>
        <w:instrText xml:space="preserve"> MACROBUTTON  AcceptAllChangesInDoc "[Enter Client Year / Period ended" </w:instrText>
      </w:r>
      <w:r w:rsidRPr="0022585F">
        <w:rPr>
          <w:rFonts w:eastAsia="Times New Roman" w:cs="Arial"/>
          <w:bCs/>
          <w:iCs/>
          <w:highlight w:val="lightGray"/>
        </w:rPr>
        <w:fldChar w:fldCharType="end"/>
      </w:r>
      <w:r w:rsidR="00621409">
        <w:rPr>
          <w:rFonts w:eastAsia="Times New Roman" w:cs="Arial"/>
          <w:bCs/>
          <w:iCs/>
        </w:rPr>
        <w:t>]</w:t>
      </w:r>
      <w:r w:rsidRPr="0022585F">
        <w:rPr>
          <w:rFonts w:eastAsia="Times New Roman" w:cs="Arial"/>
          <w:iCs/>
        </w:rPr>
        <w:t>:</w:t>
      </w:r>
    </w:p>
    <w:p w14:paraId="6F277752" w14:textId="77777777" w:rsidR="0022585F" w:rsidRPr="0022585F" w:rsidRDefault="0022585F" w:rsidP="0022585F">
      <w:pPr>
        <w:spacing w:after="0"/>
        <w:rPr>
          <w:rFonts w:eastAsia="Times New Roman" w:cs="Arial"/>
          <w:iCs/>
        </w:rPr>
      </w:pPr>
    </w:p>
    <w:p w14:paraId="58196825" w14:textId="77777777" w:rsidR="0022585F" w:rsidRPr="0022585F" w:rsidRDefault="00CB1545" w:rsidP="0022585F">
      <w:pPr>
        <w:pStyle w:val="ListParagraph"/>
        <w:widowControl/>
        <w:numPr>
          <w:ilvl w:val="0"/>
          <w:numId w:val="27"/>
        </w:numPr>
        <w:autoSpaceDE/>
        <w:autoSpaceDN/>
        <w:adjustRightInd/>
        <w:spacing w:after="0"/>
        <w:contextualSpacing/>
        <w:rPr>
          <w:rFonts w:eastAsia="Times New Roman" w:cs="Arial"/>
          <w:iCs/>
        </w:rPr>
      </w:pPr>
      <w:r>
        <w:rPr>
          <w:rFonts w:eastAsia="Times New Roman" w:cs="Arial"/>
          <w:iCs/>
        </w:rPr>
        <w:t>B</w:t>
      </w:r>
      <w:r w:rsidR="0022585F" w:rsidRPr="0022585F">
        <w:rPr>
          <w:rFonts w:eastAsia="Times New Roman" w:cs="Arial"/>
          <w:iCs/>
        </w:rPr>
        <w:t xml:space="preserve">alances on Cheque, Deposit, Savings, and other accounts of the above named client and associated interest received by and accrued to above named client for the period </w:t>
      </w:r>
      <w:r w:rsidR="0022585F" w:rsidRPr="0022585F">
        <w:rPr>
          <w:rFonts w:eastAsia="Times New Roman" w:cs="Arial"/>
          <w:iCs/>
          <w:highlight w:val="lightGray"/>
        </w:rPr>
        <w:fldChar w:fldCharType="begin"/>
      </w:r>
      <w:r w:rsidR="0022585F" w:rsidRPr="0022585F">
        <w:rPr>
          <w:rFonts w:eastAsia="Times New Roman" w:cs="Arial"/>
          <w:iCs/>
          <w:highlight w:val="lightGray"/>
        </w:rPr>
        <w:instrText xml:space="preserve"> MACROBUTTON  AcceptAllChangesInDoc "Beginning Date" </w:instrText>
      </w:r>
      <w:r w:rsidR="0022585F" w:rsidRPr="0022585F">
        <w:rPr>
          <w:rFonts w:eastAsia="Times New Roman" w:cs="Arial"/>
          <w:iCs/>
          <w:highlight w:val="lightGray"/>
        </w:rPr>
        <w:fldChar w:fldCharType="end"/>
      </w:r>
      <w:r w:rsidR="0022585F" w:rsidRPr="0022585F">
        <w:rPr>
          <w:rFonts w:eastAsia="Times New Roman" w:cs="Arial"/>
          <w:iCs/>
        </w:rPr>
        <w:t xml:space="preserve"> to </w:t>
      </w:r>
      <w:r w:rsidR="0022585F" w:rsidRPr="0022585F">
        <w:rPr>
          <w:rFonts w:eastAsia="Times New Roman" w:cs="Arial"/>
          <w:iCs/>
          <w:highlight w:val="lightGray"/>
        </w:rPr>
        <w:fldChar w:fldCharType="begin"/>
      </w:r>
      <w:r w:rsidR="0022585F" w:rsidRPr="0022585F">
        <w:rPr>
          <w:rFonts w:eastAsia="Times New Roman" w:cs="Arial"/>
          <w:iCs/>
          <w:highlight w:val="lightGray"/>
        </w:rPr>
        <w:instrText xml:space="preserve"> MACROBUTTON  AcceptAllChangesInDoc "End Date" </w:instrText>
      </w:r>
      <w:r w:rsidR="0022585F" w:rsidRPr="0022585F">
        <w:rPr>
          <w:rFonts w:eastAsia="Times New Roman" w:cs="Arial"/>
          <w:iCs/>
          <w:highlight w:val="lightGray"/>
        </w:rPr>
        <w:fldChar w:fldCharType="end"/>
      </w:r>
      <w:r w:rsidR="0022585F" w:rsidRPr="0022585F">
        <w:rPr>
          <w:rFonts w:eastAsia="Times New Roman" w:cs="Arial"/>
          <w:iCs/>
        </w:rPr>
        <w:t xml:space="preserve"> were:</w:t>
      </w:r>
    </w:p>
    <w:p w14:paraId="61BD27E2" w14:textId="77777777" w:rsidR="0022585F" w:rsidRPr="0022585F" w:rsidRDefault="0022585F" w:rsidP="0022585F">
      <w:pPr>
        <w:spacing w:after="0"/>
        <w:rPr>
          <w:rFonts w:eastAsia="Times New Roman" w:cs="Arial"/>
          <w:iCs/>
        </w:rPr>
      </w:pPr>
    </w:p>
    <w:p w14:paraId="30AFFE24" w14:textId="77777777" w:rsidR="0022585F" w:rsidRPr="0022585F" w:rsidRDefault="0022585F" w:rsidP="0022585F">
      <w:pPr>
        <w:spacing w:after="0"/>
        <w:rPr>
          <w:rFonts w:eastAsia="Times New Roman" w:cs="Arial"/>
          <w:iCs/>
        </w:rPr>
      </w:pPr>
      <w:r w:rsidRPr="0022585F">
        <w:rPr>
          <w:rFonts w:eastAsia="Times New Roman" w:cs="Arial"/>
          <w:iCs/>
        </w:rPr>
        <w:t>(Balances favourable to the client)</w:t>
      </w:r>
    </w:p>
    <w:p w14:paraId="6AB57A46" w14:textId="77777777" w:rsidR="0022585F" w:rsidRPr="0022585F" w:rsidRDefault="0022585F" w:rsidP="0022585F">
      <w:pPr>
        <w:pStyle w:val="ListParagraph"/>
        <w:spacing w:after="0"/>
        <w:rPr>
          <w:rFonts w:cs="Arial"/>
        </w:rPr>
      </w:pPr>
    </w:p>
    <w:tbl>
      <w:tblPr>
        <w:tblStyle w:val="TableGrid"/>
        <w:tblW w:w="5000" w:type="pct"/>
        <w:tblLook w:val="04A0" w:firstRow="1" w:lastRow="0" w:firstColumn="1" w:lastColumn="0" w:noHBand="0" w:noVBand="1"/>
      </w:tblPr>
      <w:tblGrid>
        <w:gridCol w:w="1081"/>
        <w:gridCol w:w="1080"/>
        <w:gridCol w:w="1045"/>
        <w:gridCol w:w="1080"/>
        <w:gridCol w:w="1080"/>
        <w:gridCol w:w="684"/>
        <w:gridCol w:w="1166"/>
        <w:gridCol w:w="1081"/>
      </w:tblGrid>
      <w:tr w:rsidR="0022585F" w:rsidRPr="0022585F" w14:paraId="02ED187F" w14:textId="77777777" w:rsidTr="00BF5FA9">
        <w:tc>
          <w:tcPr>
            <w:tcW w:w="871" w:type="pct"/>
            <w:vMerge w:val="restart"/>
            <w:vAlign w:val="center"/>
          </w:tcPr>
          <w:p w14:paraId="4F20CF68" w14:textId="77777777" w:rsidR="0022585F" w:rsidRPr="0022585F" w:rsidRDefault="0022585F" w:rsidP="00BA5E57">
            <w:pPr>
              <w:pStyle w:val="ListParagraph"/>
              <w:ind w:left="0"/>
              <w:jc w:val="center"/>
              <w:rPr>
                <w:rFonts w:eastAsia="Times New Roman" w:cs="Arial"/>
                <w:b/>
                <w:iCs/>
              </w:rPr>
            </w:pPr>
            <w:r w:rsidRPr="0022585F">
              <w:rPr>
                <w:rFonts w:eastAsia="Times New Roman" w:cs="Arial"/>
                <w:b/>
                <w:iCs/>
              </w:rPr>
              <w:t xml:space="preserve">Account </w:t>
            </w:r>
            <w:r w:rsidR="00F43C46">
              <w:rPr>
                <w:rFonts w:eastAsia="Times New Roman" w:cs="Arial"/>
                <w:b/>
                <w:iCs/>
              </w:rPr>
              <w:t>No.</w:t>
            </w:r>
          </w:p>
        </w:tc>
        <w:tc>
          <w:tcPr>
            <w:tcW w:w="665" w:type="pct"/>
            <w:vMerge w:val="restart"/>
            <w:vAlign w:val="center"/>
          </w:tcPr>
          <w:p w14:paraId="38C1ABEA" w14:textId="77777777" w:rsidR="0022585F" w:rsidRPr="0022585F" w:rsidRDefault="0022585F" w:rsidP="00BF5FA9">
            <w:pPr>
              <w:pStyle w:val="ListParagraph"/>
              <w:ind w:left="0"/>
              <w:jc w:val="center"/>
              <w:rPr>
                <w:rFonts w:eastAsia="Times New Roman" w:cs="Arial"/>
                <w:b/>
                <w:iCs/>
              </w:rPr>
            </w:pPr>
            <w:r w:rsidRPr="0022585F">
              <w:rPr>
                <w:rFonts w:eastAsia="Times New Roman" w:cs="Arial"/>
                <w:b/>
                <w:iCs/>
              </w:rPr>
              <w:t>Type of Account</w:t>
            </w:r>
          </w:p>
        </w:tc>
        <w:tc>
          <w:tcPr>
            <w:tcW w:w="666" w:type="pct"/>
            <w:vMerge w:val="restart"/>
            <w:vAlign w:val="center"/>
          </w:tcPr>
          <w:p w14:paraId="78ECEF65" w14:textId="77777777" w:rsidR="0022585F" w:rsidRPr="0022585F" w:rsidRDefault="0022585F" w:rsidP="00BF5FA9">
            <w:pPr>
              <w:pStyle w:val="ListParagraph"/>
              <w:ind w:left="0"/>
              <w:jc w:val="center"/>
              <w:rPr>
                <w:rFonts w:eastAsia="Times New Roman" w:cs="Arial"/>
                <w:b/>
                <w:iCs/>
              </w:rPr>
            </w:pPr>
            <w:r w:rsidRPr="0022585F">
              <w:rPr>
                <w:rFonts w:eastAsia="Times New Roman" w:cs="Arial"/>
                <w:b/>
                <w:iCs/>
              </w:rPr>
              <w:t>Balance</w:t>
            </w:r>
          </w:p>
        </w:tc>
        <w:tc>
          <w:tcPr>
            <w:tcW w:w="592" w:type="pct"/>
            <w:vMerge w:val="restart"/>
          </w:tcPr>
          <w:p w14:paraId="34A8E928" w14:textId="77777777" w:rsidR="0022585F" w:rsidRPr="0022585F" w:rsidRDefault="0022585F" w:rsidP="00BF5FA9">
            <w:pPr>
              <w:pStyle w:val="ListParagraph"/>
              <w:ind w:left="0"/>
              <w:jc w:val="center"/>
              <w:rPr>
                <w:rFonts w:eastAsia="Times New Roman" w:cs="Arial"/>
                <w:b/>
                <w:iCs/>
              </w:rPr>
            </w:pPr>
            <w:r w:rsidRPr="0022585F">
              <w:rPr>
                <w:rFonts w:eastAsia="Times New Roman" w:cs="Arial"/>
                <w:b/>
                <w:iCs/>
              </w:rPr>
              <w:t>Account Status (Active/ Closed)</w:t>
            </w:r>
          </w:p>
        </w:tc>
        <w:tc>
          <w:tcPr>
            <w:tcW w:w="592" w:type="pct"/>
            <w:vMerge w:val="restart"/>
            <w:vAlign w:val="center"/>
          </w:tcPr>
          <w:p w14:paraId="4F0579EC" w14:textId="77777777" w:rsidR="0022585F" w:rsidRPr="0022585F" w:rsidRDefault="0022585F" w:rsidP="00BF5FA9">
            <w:pPr>
              <w:pStyle w:val="ListParagraph"/>
              <w:ind w:left="0"/>
              <w:jc w:val="center"/>
              <w:rPr>
                <w:rFonts w:eastAsia="Times New Roman" w:cs="Arial"/>
                <w:b/>
                <w:iCs/>
              </w:rPr>
            </w:pPr>
            <w:r w:rsidRPr="0022585F">
              <w:rPr>
                <w:rFonts w:eastAsia="Times New Roman" w:cs="Arial"/>
                <w:b/>
                <w:iCs/>
              </w:rPr>
              <w:t xml:space="preserve">Date Account Closed </w:t>
            </w:r>
          </w:p>
        </w:tc>
        <w:tc>
          <w:tcPr>
            <w:tcW w:w="1613" w:type="pct"/>
            <w:gridSpan w:val="3"/>
          </w:tcPr>
          <w:p w14:paraId="20233D23" w14:textId="77777777" w:rsidR="0022585F" w:rsidRPr="0022585F" w:rsidRDefault="0022585F" w:rsidP="00BF5FA9">
            <w:pPr>
              <w:pStyle w:val="ListParagraph"/>
              <w:ind w:left="0"/>
              <w:jc w:val="center"/>
              <w:rPr>
                <w:rFonts w:eastAsia="Times New Roman" w:cs="Arial"/>
                <w:b/>
                <w:iCs/>
              </w:rPr>
            </w:pPr>
            <w:r w:rsidRPr="0022585F">
              <w:rPr>
                <w:rFonts w:eastAsia="Times New Roman" w:cs="Arial"/>
                <w:b/>
                <w:iCs/>
              </w:rPr>
              <w:t>Interest where applicable</w:t>
            </w:r>
          </w:p>
        </w:tc>
      </w:tr>
      <w:tr w:rsidR="0022585F" w:rsidRPr="0022585F" w14:paraId="3444A4D0" w14:textId="77777777" w:rsidTr="00BF5FA9">
        <w:tc>
          <w:tcPr>
            <w:tcW w:w="871" w:type="pct"/>
            <w:vMerge/>
          </w:tcPr>
          <w:p w14:paraId="5CD17D20" w14:textId="77777777" w:rsidR="0022585F" w:rsidRPr="0022585F" w:rsidRDefault="0022585F" w:rsidP="00BF5FA9">
            <w:pPr>
              <w:pStyle w:val="ListParagraph"/>
              <w:ind w:left="0"/>
              <w:rPr>
                <w:rFonts w:eastAsia="Times New Roman" w:cs="Arial"/>
                <w:iCs/>
              </w:rPr>
            </w:pPr>
          </w:p>
        </w:tc>
        <w:tc>
          <w:tcPr>
            <w:tcW w:w="665" w:type="pct"/>
            <w:vMerge/>
          </w:tcPr>
          <w:p w14:paraId="6BBA2F48" w14:textId="77777777" w:rsidR="0022585F" w:rsidRPr="0022585F" w:rsidRDefault="0022585F" w:rsidP="00BF5FA9">
            <w:pPr>
              <w:pStyle w:val="ListParagraph"/>
              <w:ind w:left="0"/>
              <w:rPr>
                <w:rFonts w:eastAsia="Times New Roman" w:cs="Arial"/>
                <w:iCs/>
              </w:rPr>
            </w:pPr>
          </w:p>
        </w:tc>
        <w:tc>
          <w:tcPr>
            <w:tcW w:w="666" w:type="pct"/>
            <w:vMerge/>
          </w:tcPr>
          <w:p w14:paraId="60B4DB42" w14:textId="77777777" w:rsidR="0022585F" w:rsidRPr="0022585F" w:rsidRDefault="0022585F" w:rsidP="00BF5FA9">
            <w:pPr>
              <w:pStyle w:val="ListParagraph"/>
              <w:ind w:left="0"/>
              <w:rPr>
                <w:rFonts w:eastAsia="Times New Roman" w:cs="Arial"/>
                <w:iCs/>
              </w:rPr>
            </w:pPr>
          </w:p>
        </w:tc>
        <w:tc>
          <w:tcPr>
            <w:tcW w:w="592" w:type="pct"/>
            <w:vMerge/>
          </w:tcPr>
          <w:p w14:paraId="154C67CB" w14:textId="77777777" w:rsidR="0022585F" w:rsidRPr="0022585F" w:rsidRDefault="0022585F" w:rsidP="00BF5FA9">
            <w:pPr>
              <w:pStyle w:val="ListParagraph"/>
              <w:ind w:left="0"/>
              <w:rPr>
                <w:rFonts w:eastAsia="Times New Roman" w:cs="Arial"/>
                <w:iCs/>
              </w:rPr>
            </w:pPr>
          </w:p>
        </w:tc>
        <w:tc>
          <w:tcPr>
            <w:tcW w:w="592" w:type="pct"/>
            <w:vMerge/>
          </w:tcPr>
          <w:p w14:paraId="2F36910B" w14:textId="77777777" w:rsidR="0022585F" w:rsidRPr="0022585F" w:rsidRDefault="0022585F" w:rsidP="00BF5FA9">
            <w:pPr>
              <w:pStyle w:val="ListParagraph"/>
              <w:ind w:left="0"/>
              <w:rPr>
                <w:rFonts w:eastAsia="Times New Roman" w:cs="Arial"/>
                <w:iCs/>
              </w:rPr>
            </w:pPr>
          </w:p>
        </w:tc>
        <w:tc>
          <w:tcPr>
            <w:tcW w:w="370" w:type="pct"/>
            <w:vAlign w:val="center"/>
          </w:tcPr>
          <w:p w14:paraId="5B67129C" w14:textId="77777777" w:rsidR="0022585F" w:rsidRPr="0022585F" w:rsidRDefault="0022585F" w:rsidP="00BF5FA9">
            <w:pPr>
              <w:pStyle w:val="ListParagraph"/>
              <w:ind w:left="0"/>
              <w:jc w:val="center"/>
              <w:rPr>
                <w:rFonts w:eastAsia="Times New Roman" w:cs="Arial"/>
                <w:b/>
                <w:iCs/>
              </w:rPr>
            </w:pPr>
            <w:r w:rsidRPr="0022585F">
              <w:rPr>
                <w:rFonts w:eastAsia="Times New Roman" w:cs="Arial"/>
                <w:b/>
                <w:iCs/>
              </w:rPr>
              <w:t>Rate (%)</w:t>
            </w:r>
          </w:p>
        </w:tc>
        <w:tc>
          <w:tcPr>
            <w:tcW w:w="580" w:type="pct"/>
            <w:vAlign w:val="center"/>
          </w:tcPr>
          <w:p w14:paraId="1C41CCAE" w14:textId="77777777" w:rsidR="0022585F" w:rsidRPr="0022585F" w:rsidRDefault="0022585F" w:rsidP="00BF5FA9">
            <w:pPr>
              <w:pStyle w:val="ListParagraph"/>
              <w:ind w:left="0"/>
              <w:jc w:val="center"/>
              <w:rPr>
                <w:rFonts w:eastAsia="Times New Roman" w:cs="Arial"/>
                <w:b/>
                <w:iCs/>
              </w:rPr>
            </w:pPr>
            <w:r w:rsidRPr="0022585F">
              <w:rPr>
                <w:rFonts w:eastAsia="Times New Roman" w:cs="Arial"/>
                <w:b/>
                <w:iCs/>
              </w:rPr>
              <w:t>Amount Received by Client</w:t>
            </w:r>
          </w:p>
        </w:tc>
        <w:tc>
          <w:tcPr>
            <w:tcW w:w="663" w:type="pct"/>
            <w:vAlign w:val="center"/>
          </w:tcPr>
          <w:p w14:paraId="2355F92B" w14:textId="77777777" w:rsidR="0022585F" w:rsidRPr="0022585F" w:rsidRDefault="0022585F" w:rsidP="00BF5FA9">
            <w:pPr>
              <w:pStyle w:val="ListParagraph"/>
              <w:ind w:left="0"/>
              <w:jc w:val="center"/>
              <w:rPr>
                <w:rFonts w:eastAsia="Times New Roman" w:cs="Arial"/>
                <w:b/>
                <w:iCs/>
              </w:rPr>
            </w:pPr>
            <w:r w:rsidRPr="0022585F">
              <w:rPr>
                <w:rFonts w:eastAsia="Times New Roman" w:cs="Arial"/>
                <w:b/>
                <w:iCs/>
              </w:rPr>
              <w:t xml:space="preserve">Amount Accrued to Client </w:t>
            </w:r>
          </w:p>
        </w:tc>
      </w:tr>
      <w:tr w:rsidR="0022585F" w:rsidRPr="0022585F" w14:paraId="46F8519B" w14:textId="77777777" w:rsidTr="007E0241">
        <w:trPr>
          <w:trHeight w:val="454"/>
        </w:trPr>
        <w:tc>
          <w:tcPr>
            <w:tcW w:w="871" w:type="pct"/>
            <w:shd w:val="clear" w:color="auto" w:fill="F2F2F2" w:themeFill="background1" w:themeFillShade="F2"/>
            <w:vAlign w:val="center"/>
          </w:tcPr>
          <w:p w14:paraId="48739043" w14:textId="77777777" w:rsidR="0022585F" w:rsidRPr="0022585F" w:rsidRDefault="0022585F" w:rsidP="00BF5FA9">
            <w:pPr>
              <w:pStyle w:val="ListParagraph"/>
              <w:ind w:left="0"/>
              <w:jc w:val="center"/>
              <w:rPr>
                <w:rFonts w:eastAsia="Times New Roman" w:cs="Arial"/>
                <w:iCs/>
              </w:rPr>
            </w:pPr>
          </w:p>
        </w:tc>
        <w:tc>
          <w:tcPr>
            <w:tcW w:w="665" w:type="pct"/>
            <w:shd w:val="clear" w:color="auto" w:fill="F2F2F2" w:themeFill="background1" w:themeFillShade="F2"/>
            <w:vAlign w:val="center"/>
          </w:tcPr>
          <w:p w14:paraId="147225DF" w14:textId="77777777" w:rsidR="0022585F" w:rsidRPr="0022585F" w:rsidRDefault="0022585F" w:rsidP="00BF5FA9">
            <w:pPr>
              <w:pStyle w:val="ListParagraph"/>
              <w:ind w:left="0"/>
              <w:jc w:val="center"/>
              <w:rPr>
                <w:rFonts w:eastAsia="Times New Roman" w:cs="Arial"/>
                <w:iCs/>
              </w:rPr>
            </w:pPr>
          </w:p>
        </w:tc>
        <w:tc>
          <w:tcPr>
            <w:tcW w:w="666" w:type="pct"/>
            <w:vAlign w:val="center"/>
          </w:tcPr>
          <w:p w14:paraId="7A239315" w14:textId="77777777" w:rsidR="0022585F" w:rsidRPr="0022585F" w:rsidRDefault="0022585F" w:rsidP="00BF5FA9">
            <w:pPr>
              <w:pStyle w:val="ListParagraph"/>
              <w:ind w:left="0"/>
              <w:jc w:val="center"/>
              <w:rPr>
                <w:rFonts w:eastAsia="Times New Roman" w:cs="Arial"/>
                <w:iCs/>
              </w:rPr>
            </w:pPr>
          </w:p>
        </w:tc>
        <w:tc>
          <w:tcPr>
            <w:tcW w:w="592" w:type="pct"/>
          </w:tcPr>
          <w:p w14:paraId="41CE79E0" w14:textId="77777777" w:rsidR="0022585F" w:rsidRPr="0022585F" w:rsidRDefault="0022585F" w:rsidP="00BF5FA9">
            <w:pPr>
              <w:pStyle w:val="ListParagraph"/>
              <w:ind w:left="0"/>
              <w:jc w:val="center"/>
              <w:rPr>
                <w:rFonts w:eastAsia="Times New Roman" w:cs="Arial"/>
                <w:iCs/>
              </w:rPr>
            </w:pPr>
          </w:p>
        </w:tc>
        <w:tc>
          <w:tcPr>
            <w:tcW w:w="592" w:type="pct"/>
            <w:vAlign w:val="center"/>
          </w:tcPr>
          <w:p w14:paraId="292659EC" w14:textId="77777777" w:rsidR="0022585F" w:rsidRPr="0022585F" w:rsidRDefault="0022585F" w:rsidP="00BF5FA9">
            <w:pPr>
              <w:pStyle w:val="ListParagraph"/>
              <w:ind w:left="0"/>
              <w:jc w:val="center"/>
              <w:rPr>
                <w:rFonts w:eastAsia="Times New Roman" w:cs="Arial"/>
                <w:iCs/>
              </w:rPr>
            </w:pPr>
          </w:p>
        </w:tc>
        <w:tc>
          <w:tcPr>
            <w:tcW w:w="370" w:type="pct"/>
            <w:vAlign w:val="center"/>
          </w:tcPr>
          <w:p w14:paraId="3F547A84" w14:textId="77777777" w:rsidR="0022585F" w:rsidRPr="0022585F" w:rsidRDefault="0022585F" w:rsidP="00BF5FA9">
            <w:pPr>
              <w:pStyle w:val="ListParagraph"/>
              <w:ind w:left="0"/>
              <w:jc w:val="center"/>
              <w:rPr>
                <w:rFonts w:eastAsia="Times New Roman" w:cs="Arial"/>
                <w:iCs/>
              </w:rPr>
            </w:pPr>
          </w:p>
        </w:tc>
        <w:tc>
          <w:tcPr>
            <w:tcW w:w="580" w:type="pct"/>
            <w:vAlign w:val="center"/>
          </w:tcPr>
          <w:p w14:paraId="26ECF43E" w14:textId="77777777" w:rsidR="0022585F" w:rsidRPr="0022585F" w:rsidRDefault="0022585F" w:rsidP="00BF5FA9">
            <w:pPr>
              <w:pStyle w:val="ListParagraph"/>
              <w:ind w:left="0"/>
              <w:jc w:val="center"/>
              <w:rPr>
                <w:rFonts w:eastAsia="Times New Roman" w:cs="Arial"/>
                <w:iCs/>
              </w:rPr>
            </w:pPr>
          </w:p>
        </w:tc>
        <w:tc>
          <w:tcPr>
            <w:tcW w:w="663" w:type="pct"/>
            <w:vAlign w:val="center"/>
          </w:tcPr>
          <w:p w14:paraId="6B62C3A4" w14:textId="77777777" w:rsidR="0022585F" w:rsidRPr="0022585F" w:rsidRDefault="0022585F" w:rsidP="00BF5FA9">
            <w:pPr>
              <w:pStyle w:val="ListParagraph"/>
              <w:ind w:left="0"/>
              <w:jc w:val="center"/>
              <w:rPr>
                <w:rFonts w:eastAsia="Times New Roman" w:cs="Arial"/>
                <w:iCs/>
              </w:rPr>
            </w:pPr>
          </w:p>
        </w:tc>
      </w:tr>
      <w:tr w:rsidR="0022585F" w:rsidRPr="0022585F" w14:paraId="1149BE65" w14:textId="77777777" w:rsidTr="007E0241">
        <w:trPr>
          <w:trHeight w:val="454"/>
        </w:trPr>
        <w:tc>
          <w:tcPr>
            <w:tcW w:w="871" w:type="pct"/>
            <w:shd w:val="clear" w:color="auto" w:fill="F2F2F2" w:themeFill="background1" w:themeFillShade="F2"/>
            <w:vAlign w:val="center"/>
          </w:tcPr>
          <w:p w14:paraId="3F5F77DB" w14:textId="77777777" w:rsidR="0022585F" w:rsidRPr="0022585F" w:rsidRDefault="0022585F" w:rsidP="00BF5FA9">
            <w:pPr>
              <w:pStyle w:val="ListParagraph"/>
              <w:ind w:left="0"/>
              <w:jc w:val="center"/>
              <w:rPr>
                <w:rFonts w:eastAsia="Times New Roman" w:cs="Arial"/>
                <w:iCs/>
              </w:rPr>
            </w:pPr>
          </w:p>
        </w:tc>
        <w:tc>
          <w:tcPr>
            <w:tcW w:w="665" w:type="pct"/>
            <w:shd w:val="clear" w:color="auto" w:fill="F2F2F2" w:themeFill="background1" w:themeFillShade="F2"/>
            <w:vAlign w:val="center"/>
          </w:tcPr>
          <w:p w14:paraId="4C85F083" w14:textId="77777777" w:rsidR="0022585F" w:rsidRPr="0022585F" w:rsidRDefault="0022585F" w:rsidP="00BF5FA9">
            <w:pPr>
              <w:pStyle w:val="ListParagraph"/>
              <w:ind w:left="0"/>
              <w:jc w:val="center"/>
              <w:rPr>
                <w:rFonts w:eastAsia="Times New Roman" w:cs="Arial"/>
                <w:iCs/>
              </w:rPr>
            </w:pPr>
          </w:p>
        </w:tc>
        <w:tc>
          <w:tcPr>
            <w:tcW w:w="666" w:type="pct"/>
            <w:vAlign w:val="center"/>
          </w:tcPr>
          <w:p w14:paraId="4968B744" w14:textId="77777777" w:rsidR="0022585F" w:rsidRPr="0022585F" w:rsidRDefault="0022585F" w:rsidP="00BF5FA9">
            <w:pPr>
              <w:pStyle w:val="ListParagraph"/>
              <w:ind w:left="0"/>
              <w:jc w:val="center"/>
              <w:rPr>
                <w:rFonts w:eastAsia="Times New Roman" w:cs="Arial"/>
                <w:iCs/>
              </w:rPr>
            </w:pPr>
          </w:p>
        </w:tc>
        <w:tc>
          <w:tcPr>
            <w:tcW w:w="592" w:type="pct"/>
          </w:tcPr>
          <w:p w14:paraId="514B9833" w14:textId="77777777" w:rsidR="0022585F" w:rsidRPr="0022585F" w:rsidRDefault="0022585F" w:rsidP="00BF5FA9">
            <w:pPr>
              <w:jc w:val="center"/>
              <w:rPr>
                <w:rFonts w:cs="Arial"/>
              </w:rPr>
            </w:pPr>
          </w:p>
        </w:tc>
        <w:tc>
          <w:tcPr>
            <w:tcW w:w="592" w:type="pct"/>
            <w:vAlign w:val="center"/>
          </w:tcPr>
          <w:p w14:paraId="5C1AB6F7" w14:textId="77777777" w:rsidR="0022585F" w:rsidRPr="0022585F" w:rsidRDefault="0022585F" w:rsidP="00BF5FA9">
            <w:pPr>
              <w:jc w:val="center"/>
              <w:rPr>
                <w:rFonts w:cs="Arial"/>
              </w:rPr>
            </w:pPr>
          </w:p>
        </w:tc>
        <w:tc>
          <w:tcPr>
            <w:tcW w:w="370" w:type="pct"/>
            <w:vAlign w:val="center"/>
          </w:tcPr>
          <w:p w14:paraId="07EA04CA" w14:textId="77777777" w:rsidR="0022585F" w:rsidRPr="0022585F" w:rsidRDefault="0022585F" w:rsidP="00BF5FA9">
            <w:pPr>
              <w:pStyle w:val="ListParagraph"/>
              <w:ind w:left="0"/>
              <w:jc w:val="center"/>
              <w:rPr>
                <w:rFonts w:eastAsia="Times New Roman" w:cs="Arial"/>
                <w:iCs/>
              </w:rPr>
            </w:pPr>
          </w:p>
        </w:tc>
        <w:tc>
          <w:tcPr>
            <w:tcW w:w="580" w:type="pct"/>
            <w:vAlign w:val="center"/>
          </w:tcPr>
          <w:p w14:paraId="37C671CE" w14:textId="77777777" w:rsidR="0022585F" w:rsidRPr="0022585F" w:rsidRDefault="0022585F" w:rsidP="00BF5FA9">
            <w:pPr>
              <w:pStyle w:val="ListParagraph"/>
              <w:ind w:left="0"/>
              <w:jc w:val="center"/>
              <w:rPr>
                <w:rFonts w:eastAsia="Times New Roman" w:cs="Arial"/>
                <w:iCs/>
              </w:rPr>
            </w:pPr>
          </w:p>
        </w:tc>
        <w:tc>
          <w:tcPr>
            <w:tcW w:w="663" w:type="pct"/>
            <w:vAlign w:val="center"/>
          </w:tcPr>
          <w:p w14:paraId="5308BD0F" w14:textId="77777777" w:rsidR="0022585F" w:rsidRPr="0022585F" w:rsidRDefault="0022585F" w:rsidP="00BF5FA9">
            <w:pPr>
              <w:pStyle w:val="ListParagraph"/>
              <w:ind w:left="0"/>
              <w:jc w:val="center"/>
              <w:rPr>
                <w:rFonts w:eastAsia="Times New Roman" w:cs="Arial"/>
                <w:iCs/>
              </w:rPr>
            </w:pPr>
          </w:p>
        </w:tc>
      </w:tr>
      <w:tr w:rsidR="0022585F" w:rsidRPr="0022585F" w14:paraId="331F3A7E" w14:textId="77777777" w:rsidTr="007E0241">
        <w:trPr>
          <w:trHeight w:val="454"/>
        </w:trPr>
        <w:tc>
          <w:tcPr>
            <w:tcW w:w="871" w:type="pct"/>
            <w:shd w:val="clear" w:color="auto" w:fill="F2F2F2" w:themeFill="background1" w:themeFillShade="F2"/>
            <w:vAlign w:val="center"/>
          </w:tcPr>
          <w:p w14:paraId="5519E947" w14:textId="77777777" w:rsidR="0022585F" w:rsidRPr="0022585F" w:rsidRDefault="0022585F" w:rsidP="00BF5FA9">
            <w:pPr>
              <w:pStyle w:val="ListParagraph"/>
              <w:ind w:left="0"/>
              <w:jc w:val="center"/>
              <w:rPr>
                <w:rFonts w:eastAsia="Times New Roman" w:cs="Arial"/>
                <w:iCs/>
              </w:rPr>
            </w:pPr>
          </w:p>
        </w:tc>
        <w:tc>
          <w:tcPr>
            <w:tcW w:w="665" w:type="pct"/>
            <w:shd w:val="clear" w:color="auto" w:fill="F2F2F2" w:themeFill="background1" w:themeFillShade="F2"/>
            <w:vAlign w:val="center"/>
          </w:tcPr>
          <w:p w14:paraId="5E1738A9" w14:textId="77777777" w:rsidR="0022585F" w:rsidRPr="0022585F" w:rsidRDefault="0022585F" w:rsidP="00BF5FA9">
            <w:pPr>
              <w:pStyle w:val="ListParagraph"/>
              <w:ind w:left="0"/>
              <w:jc w:val="center"/>
              <w:rPr>
                <w:rFonts w:eastAsia="Times New Roman" w:cs="Arial"/>
                <w:iCs/>
              </w:rPr>
            </w:pPr>
          </w:p>
        </w:tc>
        <w:tc>
          <w:tcPr>
            <w:tcW w:w="666" w:type="pct"/>
            <w:vAlign w:val="center"/>
          </w:tcPr>
          <w:p w14:paraId="3BE58C81" w14:textId="77777777" w:rsidR="0022585F" w:rsidRPr="0022585F" w:rsidRDefault="0022585F" w:rsidP="00BF5FA9">
            <w:pPr>
              <w:pStyle w:val="ListParagraph"/>
              <w:ind w:left="0"/>
              <w:jc w:val="center"/>
              <w:rPr>
                <w:rFonts w:eastAsia="Times New Roman" w:cs="Arial"/>
                <w:iCs/>
              </w:rPr>
            </w:pPr>
          </w:p>
        </w:tc>
        <w:tc>
          <w:tcPr>
            <w:tcW w:w="592" w:type="pct"/>
          </w:tcPr>
          <w:p w14:paraId="704BF3EC" w14:textId="77777777" w:rsidR="0022585F" w:rsidRPr="0022585F" w:rsidRDefault="0022585F" w:rsidP="00BF5FA9">
            <w:pPr>
              <w:jc w:val="center"/>
              <w:rPr>
                <w:rFonts w:cs="Arial"/>
              </w:rPr>
            </w:pPr>
          </w:p>
        </w:tc>
        <w:tc>
          <w:tcPr>
            <w:tcW w:w="592" w:type="pct"/>
            <w:vAlign w:val="center"/>
          </w:tcPr>
          <w:p w14:paraId="2CD99461" w14:textId="77777777" w:rsidR="0022585F" w:rsidRPr="0022585F" w:rsidRDefault="0022585F" w:rsidP="00BF5FA9">
            <w:pPr>
              <w:jc w:val="center"/>
              <w:rPr>
                <w:rFonts w:cs="Arial"/>
              </w:rPr>
            </w:pPr>
          </w:p>
        </w:tc>
        <w:tc>
          <w:tcPr>
            <w:tcW w:w="370" w:type="pct"/>
            <w:vAlign w:val="center"/>
          </w:tcPr>
          <w:p w14:paraId="321E1997" w14:textId="77777777" w:rsidR="0022585F" w:rsidRPr="0022585F" w:rsidRDefault="0022585F" w:rsidP="00BF5FA9">
            <w:pPr>
              <w:pStyle w:val="ListParagraph"/>
              <w:ind w:left="0"/>
              <w:jc w:val="center"/>
              <w:rPr>
                <w:rFonts w:eastAsia="Times New Roman" w:cs="Arial"/>
                <w:iCs/>
              </w:rPr>
            </w:pPr>
          </w:p>
        </w:tc>
        <w:tc>
          <w:tcPr>
            <w:tcW w:w="580" w:type="pct"/>
            <w:vAlign w:val="center"/>
          </w:tcPr>
          <w:p w14:paraId="47C89337" w14:textId="77777777" w:rsidR="0022585F" w:rsidRPr="0022585F" w:rsidRDefault="0022585F" w:rsidP="00BF5FA9">
            <w:pPr>
              <w:pStyle w:val="ListParagraph"/>
              <w:ind w:left="0"/>
              <w:jc w:val="center"/>
              <w:rPr>
                <w:rFonts w:eastAsia="Times New Roman" w:cs="Arial"/>
                <w:iCs/>
              </w:rPr>
            </w:pPr>
          </w:p>
        </w:tc>
        <w:tc>
          <w:tcPr>
            <w:tcW w:w="663" w:type="pct"/>
            <w:vAlign w:val="center"/>
          </w:tcPr>
          <w:p w14:paraId="74C48B41" w14:textId="77777777" w:rsidR="0022585F" w:rsidRPr="0022585F" w:rsidRDefault="0022585F" w:rsidP="00BF5FA9">
            <w:pPr>
              <w:pStyle w:val="ListParagraph"/>
              <w:ind w:left="0"/>
              <w:jc w:val="center"/>
              <w:rPr>
                <w:rFonts w:eastAsia="Times New Roman" w:cs="Arial"/>
                <w:iCs/>
              </w:rPr>
            </w:pPr>
          </w:p>
        </w:tc>
      </w:tr>
      <w:tr w:rsidR="0022585F" w:rsidRPr="0022585F" w14:paraId="1B985BFE" w14:textId="77777777" w:rsidTr="007E0241">
        <w:trPr>
          <w:trHeight w:val="454"/>
        </w:trPr>
        <w:tc>
          <w:tcPr>
            <w:tcW w:w="871" w:type="pct"/>
            <w:shd w:val="clear" w:color="auto" w:fill="F2F2F2" w:themeFill="background1" w:themeFillShade="F2"/>
            <w:vAlign w:val="center"/>
          </w:tcPr>
          <w:p w14:paraId="5013D39B" w14:textId="77777777" w:rsidR="0022585F" w:rsidRPr="0022585F" w:rsidRDefault="0022585F" w:rsidP="00BF5FA9">
            <w:pPr>
              <w:pStyle w:val="ListParagraph"/>
              <w:ind w:left="0"/>
              <w:jc w:val="center"/>
              <w:rPr>
                <w:rFonts w:eastAsia="Times New Roman" w:cs="Arial"/>
                <w:iCs/>
              </w:rPr>
            </w:pPr>
          </w:p>
        </w:tc>
        <w:tc>
          <w:tcPr>
            <w:tcW w:w="665" w:type="pct"/>
            <w:shd w:val="clear" w:color="auto" w:fill="F2F2F2" w:themeFill="background1" w:themeFillShade="F2"/>
            <w:vAlign w:val="center"/>
          </w:tcPr>
          <w:p w14:paraId="23A9C75D" w14:textId="77777777" w:rsidR="0022585F" w:rsidRPr="0022585F" w:rsidRDefault="0022585F" w:rsidP="00BF5FA9">
            <w:pPr>
              <w:pStyle w:val="ListParagraph"/>
              <w:ind w:left="0"/>
              <w:jc w:val="center"/>
              <w:rPr>
                <w:rFonts w:eastAsia="Times New Roman" w:cs="Arial"/>
                <w:iCs/>
              </w:rPr>
            </w:pPr>
          </w:p>
        </w:tc>
        <w:tc>
          <w:tcPr>
            <w:tcW w:w="666" w:type="pct"/>
            <w:vAlign w:val="center"/>
          </w:tcPr>
          <w:p w14:paraId="4351FD66" w14:textId="77777777" w:rsidR="0022585F" w:rsidRPr="0022585F" w:rsidRDefault="0022585F" w:rsidP="00BF5FA9">
            <w:pPr>
              <w:pStyle w:val="ListParagraph"/>
              <w:ind w:left="0"/>
              <w:jc w:val="center"/>
              <w:rPr>
                <w:rFonts w:eastAsia="Times New Roman" w:cs="Arial"/>
                <w:iCs/>
              </w:rPr>
            </w:pPr>
          </w:p>
        </w:tc>
        <w:tc>
          <w:tcPr>
            <w:tcW w:w="592" w:type="pct"/>
          </w:tcPr>
          <w:p w14:paraId="3B72F7E3" w14:textId="77777777" w:rsidR="0022585F" w:rsidRPr="0022585F" w:rsidRDefault="0022585F" w:rsidP="00BF5FA9">
            <w:pPr>
              <w:jc w:val="center"/>
              <w:rPr>
                <w:rFonts w:cs="Arial"/>
              </w:rPr>
            </w:pPr>
          </w:p>
        </w:tc>
        <w:tc>
          <w:tcPr>
            <w:tcW w:w="592" w:type="pct"/>
            <w:vAlign w:val="center"/>
          </w:tcPr>
          <w:p w14:paraId="449CA465" w14:textId="77777777" w:rsidR="0022585F" w:rsidRPr="0022585F" w:rsidRDefault="0022585F" w:rsidP="00BF5FA9">
            <w:pPr>
              <w:jc w:val="center"/>
              <w:rPr>
                <w:rFonts w:cs="Arial"/>
              </w:rPr>
            </w:pPr>
          </w:p>
        </w:tc>
        <w:tc>
          <w:tcPr>
            <w:tcW w:w="370" w:type="pct"/>
            <w:vAlign w:val="center"/>
          </w:tcPr>
          <w:p w14:paraId="485B83DE" w14:textId="77777777" w:rsidR="0022585F" w:rsidRPr="0022585F" w:rsidRDefault="0022585F" w:rsidP="00BF5FA9">
            <w:pPr>
              <w:pStyle w:val="ListParagraph"/>
              <w:ind w:left="0"/>
              <w:jc w:val="center"/>
              <w:rPr>
                <w:rFonts w:eastAsia="Times New Roman" w:cs="Arial"/>
                <w:iCs/>
              </w:rPr>
            </w:pPr>
          </w:p>
        </w:tc>
        <w:tc>
          <w:tcPr>
            <w:tcW w:w="580" w:type="pct"/>
            <w:vAlign w:val="center"/>
          </w:tcPr>
          <w:p w14:paraId="79DEB8EE" w14:textId="77777777" w:rsidR="0022585F" w:rsidRPr="0022585F" w:rsidRDefault="0022585F" w:rsidP="00BF5FA9">
            <w:pPr>
              <w:pStyle w:val="ListParagraph"/>
              <w:ind w:left="0"/>
              <w:jc w:val="center"/>
              <w:rPr>
                <w:rFonts w:eastAsia="Times New Roman" w:cs="Arial"/>
                <w:iCs/>
              </w:rPr>
            </w:pPr>
          </w:p>
        </w:tc>
        <w:tc>
          <w:tcPr>
            <w:tcW w:w="663" w:type="pct"/>
            <w:vAlign w:val="center"/>
          </w:tcPr>
          <w:p w14:paraId="70698821" w14:textId="77777777" w:rsidR="0022585F" w:rsidRPr="0022585F" w:rsidRDefault="0022585F" w:rsidP="00BF5FA9">
            <w:pPr>
              <w:pStyle w:val="ListParagraph"/>
              <w:ind w:left="0"/>
              <w:jc w:val="center"/>
              <w:rPr>
                <w:rFonts w:eastAsia="Times New Roman" w:cs="Arial"/>
                <w:iCs/>
              </w:rPr>
            </w:pPr>
          </w:p>
        </w:tc>
      </w:tr>
    </w:tbl>
    <w:p w14:paraId="3F0DD872" w14:textId="77777777" w:rsidR="0022585F" w:rsidRPr="0022585F" w:rsidRDefault="0022585F" w:rsidP="0022585F">
      <w:pPr>
        <w:pStyle w:val="ListParagraph"/>
        <w:spacing w:after="0"/>
        <w:rPr>
          <w:rFonts w:cs="Arial"/>
        </w:rPr>
      </w:pPr>
      <w:r w:rsidRPr="0022585F">
        <w:rPr>
          <w:rFonts w:cs="Arial"/>
        </w:rPr>
        <w:t xml:space="preserve"> </w:t>
      </w:r>
    </w:p>
    <w:p w14:paraId="11355799" w14:textId="77777777" w:rsidR="0022585F" w:rsidRPr="0022585F" w:rsidRDefault="0022585F" w:rsidP="0022585F">
      <w:pPr>
        <w:pStyle w:val="ListParagraph"/>
        <w:widowControl/>
        <w:numPr>
          <w:ilvl w:val="0"/>
          <w:numId w:val="27"/>
        </w:numPr>
        <w:autoSpaceDE/>
        <w:autoSpaceDN/>
        <w:adjustRightInd/>
        <w:spacing w:after="0"/>
        <w:contextualSpacing/>
        <w:rPr>
          <w:rFonts w:eastAsia="Times New Roman" w:cs="Arial"/>
          <w:iCs/>
        </w:rPr>
      </w:pPr>
      <w:r w:rsidRPr="0022585F">
        <w:rPr>
          <w:rFonts w:eastAsia="Times New Roman" w:cs="Arial"/>
          <w:iCs/>
        </w:rPr>
        <w:t>Details of Pledged/Ceded balances are as follows:</w:t>
      </w:r>
    </w:p>
    <w:tbl>
      <w:tblPr>
        <w:tblStyle w:val="TableGrid"/>
        <w:tblW w:w="5000" w:type="pct"/>
        <w:tblBorders>
          <w:top w:val="none" w:sz="0" w:space="0" w:color="auto"/>
          <w:left w:val="none" w:sz="0" w:space="0" w:color="auto"/>
          <w:right w:val="none" w:sz="0" w:space="0" w:color="auto"/>
        </w:tblBorders>
        <w:tblLook w:val="04A0" w:firstRow="1" w:lastRow="0" w:firstColumn="1" w:lastColumn="0" w:noHBand="0" w:noVBand="1"/>
      </w:tblPr>
      <w:tblGrid>
        <w:gridCol w:w="8307"/>
      </w:tblGrid>
      <w:tr w:rsidR="0022585F" w:rsidRPr="0022585F" w14:paraId="0D0028C4" w14:textId="77777777" w:rsidTr="00BF5FA9">
        <w:trPr>
          <w:trHeight w:val="510"/>
        </w:trPr>
        <w:tc>
          <w:tcPr>
            <w:tcW w:w="5000" w:type="pct"/>
            <w:vAlign w:val="bottom"/>
          </w:tcPr>
          <w:p w14:paraId="466E3550" w14:textId="77777777" w:rsidR="0022585F" w:rsidRPr="0022585F" w:rsidRDefault="0022585F" w:rsidP="00BF5FA9">
            <w:pPr>
              <w:pStyle w:val="ListParagraph"/>
              <w:ind w:left="0"/>
              <w:rPr>
                <w:rFonts w:eastAsia="Times New Roman" w:cs="Arial"/>
                <w:iCs/>
              </w:rPr>
            </w:pPr>
          </w:p>
        </w:tc>
      </w:tr>
      <w:tr w:rsidR="0022585F" w:rsidRPr="0022585F" w14:paraId="60C8EDA4" w14:textId="77777777" w:rsidTr="00BF5FA9">
        <w:trPr>
          <w:trHeight w:val="510"/>
        </w:trPr>
        <w:tc>
          <w:tcPr>
            <w:tcW w:w="5000" w:type="pct"/>
            <w:vAlign w:val="bottom"/>
          </w:tcPr>
          <w:p w14:paraId="5A288D7D" w14:textId="77777777" w:rsidR="0022585F" w:rsidRPr="0022585F" w:rsidRDefault="0022585F" w:rsidP="00BF5FA9">
            <w:pPr>
              <w:pStyle w:val="ListParagraph"/>
              <w:ind w:left="0"/>
              <w:rPr>
                <w:rFonts w:eastAsia="Times New Roman" w:cs="Arial"/>
                <w:iCs/>
              </w:rPr>
            </w:pPr>
          </w:p>
        </w:tc>
      </w:tr>
      <w:tr w:rsidR="0022585F" w:rsidRPr="0022585F" w14:paraId="32C30D50" w14:textId="77777777" w:rsidTr="00BF5FA9">
        <w:trPr>
          <w:trHeight w:val="510"/>
        </w:trPr>
        <w:tc>
          <w:tcPr>
            <w:tcW w:w="5000" w:type="pct"/>
            <w:vAlign w:val="bottom"/>
          </w:tcPr>
          <w:p w14:paraId="1751A8BD" w14:textId="77777777" w:rsidR="0022585F" w:rsidRPr="0022585F" w:rsidRDefault="0022585F" w:rsidP="00BF5FA9">
            <w:pPr>
              <w:pStyle w:val="ListParagraph"/>
              <w:ind w:left="0"/>
              <w:rPr>
                <w:rFonts w:eastAsia="Times New Roman" w:cs="Arial"/>
                <w:iCs/>
              </w:rPr>
            </w:pPr>
          </w:p>
        </w:tc>
      </w:tr>
      <w:tr w:rsidR="0022585F" w:rsidRPr="0022585F" w14:paraId="3080F08F" w14:textId="77777777" w:rsidTr="00BF5FA9">
        <w:trPr>
          <w:trHeight w:val="510"/>
        </w:trPr>
        <w:tc>
          <w:tcPr>
            <w:tcW w:w="5000" w:type="pct"/>
            <w:vAlign w:val="bottom"/>
          </w:tcPr>
          <w:p w14:paraId="7FE287CE" w14:textId="77777777" w:rsidR="0022585F" w:rsidRPr="0022585F" w:rsidRDefault="0022585F" w:rsidP="00BF5FA9">
            <w:pPr>
              <w:pStyle w:val="ListParagraph"/>
              <w:ind w:left="0"/>
              <w:rPr>
                <w:rFonts w:eastAsia="Times New Roman" w:cs="Arial"/>
                <w:iCs/>
              </w:rPr>
            </w:pPr>
          </w:p>
        </w:tc>
      </w:tr>
    </w:tbl>
    <w:p w14:paraId="5D996834" w14:textId="77777777" w:rsidR="0022585F" w:rsidRPr="0022585F" w:rsidRDefault="0022585F" w:rsidP="0022585F">
      <w:pPr>
        <w:pStyle w:val="ListParagraph"/>
        <w:spacing w:after="0"/>
        <w:rPr>
          <w:rFonts w:eastAsia="Times New Roman" w:cs="Arial"/>
          <w:iCs/>
        </w:rPr>
      </w:pPr>
    </w:p>
    <w:p w14:paraId="613F6CF4" w14:textId="77777777" w:rsidR="0022585F" w:rsidRPr="0022585F" w:rsidRDefault="0022585F" w:rsidP="0022585F">
      <w:pPr>
        <w:pStyle w:val="ListParagraph"/>
        <w:widowControl/>
        <w:numPr>
          <w:ilvl w:val="0"/>
          <w:numId w:val="27"/>
        </w:numPr>
        <w:autoSpaceDE/>
        <w:autoSpaceDN/>
        <w:adjustRightInd/>
        <w:spacing w:after="0"/>
        <w:contextualSpacing/>
        <w:rPr>
          <w:rFonts w:eastAsia="Times New Roman" w:cs="Arial"/>
          <w:iCs/>
        </w:rPr>
      </w:pPr>
      <w:r w:rsidRPr="0022585F">
        <w:rPr>
          <w:rFonts w:eastAsia="Times New Roman" w:cs="Arial"/>
          <w:iCs/>
        </w:rPr>
        <w:t>Exceptions and/ or Comments for Auditor:</w:t>
      </w:r>
    </w:p>
    <w:tbl>
      <w:tblPr>
        <w:tblStyle w:val="TableGrid"/>
        <w:tblW w:w="5000" w:type="pct"/>
        <w:tblBorders>
          <w:top w:val="none" w:sz="0" w:space="0" w:color="auto"/>
          <w:left w:val="none" w:sz="0" w:space="0" w:color="auto"/>
          <w:right w:val="none" w:sz="0" w:space="0" w:color="auto"/>
        </w:tblBorders>
        <w:tblLook w:val="04A0" w:firstRow="1" w:lastRow="0" w:firstColumn="1" w:lastColumn="0" w:noHBand="0" w:noVBand="1"/>
      </w:tblPr>
      <w:tblGrid>
        <w:gridCol w:w="8307"/>
      </w:tblGrid>
      <w:tr w:rsidR="0022585F" w:rsidRPr="0022585F" w14:paraId="153F385F" w14:textId="77777777" w:rsidTr="00BF5FA9">
        <w:trPr>
          <w:trHeight w:val="510"/>
        </w:trPr>
        <w:tc>
          <w:tcPr>
            <w:tcW w:w="5000" w:type="pct"/>
            <w:vAlign w:val="bottom"/>
          </w:tcPr>
          <w:p w14:paraId="5943B337" w14:textId="77777777" w:rsidR="0022585F" w:rsidRPr="0022585F" w:rsidRDefault="0022585F" w:rsidP="00BF5FA9">
            <w:pPr>
              <w:pStyle w:val="ListParagraph"/>
              <w:ind w:left="0"/>
              <w:rPr>
                <w:rFonts w:eastAsia="Times New Roman" w:cs="Arial"/>
                <w:iCs/>
              </w:rPr>
            </w:pPr>
          </w:p>
        </w:tc>
      </w:tr>
      <w:tr w:rsidR="0022585F" w:rsidRPr="0022585F" w14:paraId="1A9DD67A" w14:textId="77777777" w:rsidTr="00BF5FA9">
        <w:trPr>
          <w:trHeight w:val="510"/>
        </w:trPr>
        <w:tc>
          <w:tcPr>
            <w:tcW w:w="5000" w:type="pct"/>
            <w:vAlign w:val="bottom"/>
          </w:tcPr>
          <w:p w14:paraId="356263DD" w14:textId="77777777" w:rsidR="0022585F" w:rsidRPr="0022585F" w:rsidRDefault="0022585F" w:rsidP="00BF5FA9">
            <w:pPr>
              <w:pStyle w:val="ListParagraph"/>
              <w:ind w:left="0"/>
              <w:rPr>
                <w:rFonts w:eastAsia="Times New Roman" w:cs="Arial"/>
                <w:iCs/>
              </w:rPr>
            </w:pPr>
          </w:p>
        </w:tc>
      </w:tr>
    </w:tbl>
    <w:p w14:paraId="3439BAD9" w14:textId="77777777" w:rsidR="0022585F" w:rsidRPr="0022585F" w:rsidRDefault="0022585F" w:rsidP="0022585F">
      <w:pPr>
        <w:spacing w:after="0"/>
        <w:rPr>
          <w:rFonts w:eastAsia="Times New Roman" w:cs="Arial"/>
          <w:iCs/>
        </w:rPr>
      </w:pPr>
    </w:p>
    <w:p w14:paraId="25C1D6F9" w14:textId="77777777" w:rsidR="0022585F" w:rsidRPr="0022585F" w:rsidRDefault="0022585F" w:rsidP="005E6D01">
      <w:pPr>
        <w:pStyle w:val="ListParagraph"/>
        <w:keepNext/>
        <w:widowControl/>
        <w:numPr>
          <w:ilvl w:val="0"/>
          <w:numId w:val="27"/>
        </w:numPr>
        <w:autoSpaceDE/>
        <w:autoSpaceDN/>
        <w:adjustRightInd/>
        <w:spacing w:after="0"/>
        <w:contextualSpacing/>
        <w:rPr>
          <w:rFonts w:eastAsia="Times New Roman" w:cs="Arial"/>
          <w:iCs/>
        </w:rPr>
      </w:pPr>
      <w:r w:rsidRPr="0022585F">
        <w:rPr>
          <w:rFonts w:eastAsia="Times New Roman" w:cs="Arial"/>
          <w:iCs/>
        </w:rPr>
        <w:lastRenderedPageBreak/>
        <w:t xml:space="preserve">Exceptions and/ or </w:t>
      </w:r>
      <w:r w:rsidR="0038558D">
        <w:rPr>
          <w:rFonts w:eastAsia="Times New Roman" w:cs="Arial"/>
          <w:iCs/>
        </w:rPr>
        <w:t xml:space="preserve">Auditor’s </w:t>
      </w:r>
      <w:r w:rsidRPr="0022585F">
        <w:rPr>
          <w:rFonts w:eastAsia="Times New Roman" w:cs="Arial"/>
          <w:iCs/>
        </w:rPr>
        <w:t xml:space="preserve">Comments </w:t>
      </w:r>
      <w:r w:rsidR="001811F7">
        <w:rPr>
          <w:rFonts w:eastAsia="Times New Roman" w:cs="Arial"/>
          <w:iCs/>
        </w:rPr>
        <w:t xml:space="preserve">from the auditor </w:t>
      </w:r>
      <w:r w:rsidRPr="0022585F">
        <w:rPr>
          <w:rFonts w:eastAsia="Times New Roman" w:cs="Arial"/>
          <w:iCs/>
        </w:rPr>
        <w:t xml:space="preserve">for </w:t>
      </w:r>
      <w:r w:rsidR="001B7363" w:rsidRPr="00666443">
        <w:rPr>
          <w:rFonts w:cs="Arial"/>
          <w:lang w:eastAsia="en-US"/>
        </w:rPr>
        <w:t>financial institution</w:t>
      </w:r>
      <w:r w:rsidRPr="0022585F">
        <w:rPr>
          <w:rFonts w:eastAsia="Times New Roman" w:cs="Arial"/>
          <w:iCs/>
        </w:rPr>
        <w:t>:</w:t>
      </w:r>
    </w:p>
    <w:tbl>
      <w:tblPr>
        <w:tblStyle w:val="TableGrid"/>
        <w:tblW w:w="5000" w:type="pct"/>
        <w:tblBorders>
          <w:top w:val="none" w:sz="0" w:space="0" w:color="auto"/>
          <w:left w:val="none" w:sz="0" w:space="0" w:color="auto"/>
          <w:right w:val="none" w:sz="0" w:space="0" w:color="auto"/>
        </w:tblBorders>
        <w:shd w:val="clear" w:color="auto" w:fill="F2F2F2" w:themeFill="background1" w:themeFillShade="F2"/>
        <w:tblLook w:val="04A0" w:firstRow="1" w:lastRow="0" w:firstColumn="1" w:lastColumn="0" w:noHBand="0" w:noVBand="1"/>
      </w:tblPr>
      <w:tblGrid>
        <w:gridCol w:w="8307"/>
      </w:tblGrid>
      <w:tr w:rsidR="0022585F" w:rsidRPr="0022585F" w14:paraId="55C59F6C" w14:textId="77777777" w:rsidTr="007E0241">
        <w:trPr>
          <w:trHeight w:val="510"/>
        </w:trPr>
        <w:tc>
          <w:tcPr>
            <w:tcW w:w="5000" w:type="pct"/>
            <w:shd w:val="clear" w:color="auto" w:fill="F2F2F2" w:themeFill="background1" w:themeFillShade="F2"/>
            <w:vAlign w:val="bottom"/>
          </w:tcPr>
          <w:p w14:paraId="1860D485" w14:textId="77777777" w:rsidR="0022585F" w:rsidRPr="0022585F" w:rsidRDefault="0022585F" w:rsidP="005E6D01">
            <w:pPr>
              <w:pStyle w:val="ListParagraph"/>
              <w:keepNext/>
              <w:ind w:left="0"/>
              <w:rPr>
                <w:rFonts w:eastAsia="Times New Roman" w:cs="Arial"/>
                <w:iCs/>
              </w:rPr>
            </w:pPr>
          </w:p>
        </w:tc>
      </w:tr>
      <w:tr w:rsidR="0022585F" w:rsidRPr="0022585F" w14:paraId="257E6F8E" w14:textId="77777777" w:rsidTr="007E0241">
        <w:trPr>
          <w:trHeight w:val="510"/>
        </w:trPr>
        <w:tc>
          <w:tcPr>
            <w:tcW w:w="5000" w:type="pct"/>
            <w:shd w:val="clear" w:color="auto" w:fill="F2F2F2" w:themeFill="background1" w:themeFillShade="F2"/>
            <w:vAlign w:val="bottom"/>
          </w:tcPr>
          <w:p w14:paraId="1981D96A" w14:textId="77777777" w:rsidR="0022585F" w:rsidRPr="0022585F" w:rsidRDefault="0022585F" w:rsidP="005E6D01">
            <w:pPr>
              <w:pStyle w:val="ListParagraph"/>
              <w:keepNext/>
              <w:ind w:left="0"/>
              <w:rPr>
                <w:rFonts w:eastAsia="Times New Roman" w:cs="Arial"/>
                <w:iCs/>
              </w:rPr>
            </w:pPr>
          </w:p>
        </w:tc>
      </w:tr>
    </w:tbl>
    <w:p w14:paraId="7E8A6F54" w14:textId="77777777" w:rsidR="007E0B3F" w:rsidRDefault="007E0B3F" w:rsidP="00BF5FA9">
      <w:pPr>
        <w:rPr>
          <w:rFonts w:eastAsia="Times New Roman" w:cs="Arial"/>
          <w:b/>
          <w:iCs/>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029"/>
        <w:gridCol w:w="5278"/>
      </w:tblGrid>
      <w:tr w:rsidR="007E0B3F" w14:paraId="2B6E1BAF" w14:textId="77777777" w:rsidTr="00123B46">
        <w:tc>
          <w:tcPr>
            <w:tcW w:w="3085" w:type="dxa"/>
          </w:tcPr>
          <w:p w14:paraId="1FDDD411" w14:textId="77777777" w:rsidR="007E0B3F" w:rsidRPr="00123B46" w:rsidRDefault="007E0B3F" w:rsidP="00BF5FA9">
            <w:pPr>
              <w:spacing w:before="100" w:beforeAutospacing="1" w:afterAutospacing="1"/>
              <w:rPr>
                <w:rFonts w:eastAsia="Times New Roman" w:cs="Arial"/>
                <w:iCs/>
              </w:rPr>
            </w:pPr>
            <w:r w:rsidRPr="00123B46">
              <w:rPr>
                <w:rFonts w:eastAsia="Times New Roman" w:cs="Arial"/>
                <w:iCs/>
              </w:rPr>
              <w:t>Completed by:</w:t>
            </w:r>
          </w:p>
        </w:tc>
        <w:tc>
          <w:tcPr>
            <w:tcW w:w="5438" w:type="dxa"/>
          </w:tcPr>
          <w:p w14:paraId="1C1D4F0B" w14:textId="77777777" w:rsidR="007E0B3F" w:rsidRDefault="007E0B3F" w:rsidP="00BF5FA9">
            <w:pPr>
              <w:rPr>
                <w:rFonts w:eastAsia="Times New Roman" w:cs="Arial"/>
                <w:b/>
                <w:iCs/>
              </w:rPr>
            </w:pPr>
          </w:p>
        </w:tc>
      </w:tr>
      <w:tr w:rsidR="007E0B3F" w14:paraId="3A509B20" w14:textId="77777777" w:rsidTr="00123B46">
        <w:tc>
          <w:tcPr>
            <w:tcW w:w="3085" w:type="dxa"/>
          </w:tcPr>
          <w:p w14:paraId="3A28D560" w14:textId="77777777" w:rsidR="007E0B3F" w:rsidRPr="00123B46" w:rsidRDefault="007E0B3F" w:rsidP="00BF5FA9">
            <w:pPr>
              <w:rPr>
                <w:rFonts w:eastAsia="Times New Roman" w:cs="Arial"/>
                <w:iCs/>
              </w:rPr>
            </w:pPr>
            <w:r w:rsidRPr="00123B46">
              <w:rPr>
                <w:rFonts w:eastAsia="Times New Roman" w:cs="Arial"/>
                <w:iCs/>
              </w:rPr>
              <w:t>Authorised signatory:</w:t>
            </w:r>
          </w:p>
        </w:tc>
        <w:tc>
          <w:tcPr>
            <w:tcW w:w="5438" w:type="dxa"/>
          </w:tcPr>
          <w:p w14:paraId="4B8EA4AF" w14:textId="77777777" w:rsidR="007E0B3F" w:rsidRDefault="007E0B3F" w:rsidP="00BF5FA9">
            <w:pPr>
              <w:rPr>
                <w:rFonts w:eastAsia="Times New Roman" w:cs="Arial"/>
                <w:b/>
                <w:iCs/>
              </w:rPr>
            </w:pPr>
          </w:p>
        </w:tc>
      </w:tr>
      <w:tr w:rsidR="007E0B3F" w14:paraId="5405EF6A" w14:textId="77777777" w:rsidTr="00123B46">
        <w:tc>
          <w:tcPr>
            <w:tcW w:w="3085" w:type="dxa"/>
          </w:tcPr>
          <w:p w14:paraId="415BF464" w14:textId="77777777" w:rsidR="007E0B3F" w:rsidRPr="00123B46" w:rsidRDefault="007E0B3F" w:rsidP="00BF5FA9">
            <w:pPr>
              <w:rPr>
                <w:rFonts w:eastAsia="Times New Roman" w:cs="Arial"/>
                <w:iCs/>
              </w:rPr>
            </w:pPr>
            <w:r w:rsidRPr="00123B46">
              <w:rPr>
                <w:rFonts w:eastAsia="Times New Roman" w:cs="Arial"/>
                <w:iCs/>
              </w:rPr>
              <w:t>Date:</w:t>
            </w:r>
          </w:p>
        </w:tc>
        <w:tc>
          <w:tcPr>
            <w:tcW w:w="5438" w:type="dxa"/>
          </w:tcPr>
          <w:p w14:paraId="7FBB6B07" w14:textId="77777777" w:rsidR="007E0B3F" w:rsidRDefault="007E0B3F" w:rsidP="00BF5FA9">
            <w:pPr>
              <w:rPr>
                <w:rFonts w:eastAsia="Times New Roman" w:cs="Arial"/>
                <w:b/>
                <w:iCs/>
              </w:rPr>
            </w:pPr>
          </w:p>
        </w:tc>
      </w:tr>
      <w:tr w:rsidR="007E0B3F" w14:paraId="7E806844" w14:textId="77777777" w:rsidTr="00123B46">
        <w:tc>
          <w:tcPr>
            <w:tcW w:w="3085" w:type="dxa"/>
          </w:tcPr>
          <w:p w14:paraId="02BEA9BA" w14:textId="77777777" w:rsidR="007E0B3F" w:rsidRDefault="007E0B3F" w:rsidP="00BF5FA9">
            <w:pPr>
              <w:rPr>
                <w:rFonts w:eastAsia="Times New Roman" w:cs="Arial"/>
                <w:b/>
                <w:iCs/>
              </w:rPr>
            </w:pPr>
          </w:p>
        </w:tc>
        <w:tc>
          <w:tcPr>
            <w:tcW w:w="5438" w:type="dxa"/>
          </w:tcPr>
          <w:p w14:paraId="6781ED7B" w14:textId="77777777" w:rsidR="007E0B3F" w:rsidRDefault="007E0B3F" w:rsidP="00BF5FA9">
            <w:pPr>
              <w:rPr>
                <w:rFonts w:eastAsia="Times New Roman" w:cs="Arial"/>
                <w:b/>
                <w:iCs/>
              </w:rPr>
            </w:pPr>
          </w:p>
        </w:tc>
      </w:tr>
    </w:tbl>
    <w:p w14:paraId="1F2CEEB8" w14:textId="77777777" w:rsidR="007E0B3F" w:rsidRDefault="007E0B3F" w:rsidP="00BF5FA9">
      <w:pPr>
        <w:rPr>
          <w:rFonts w:eastAsia="Times New Roman" w:cs="Arial"/>
          <w:b/>
          <w:iCs/>
        </w:rPr>
        <w:sectPr w:rsidR="007E0B3F" w:rsidSect="00726778">
          <w:pgSz w:w="11907" w:h="16840" w:code="9"/>
          <w:pgMar w:top="1440" w:right="1800" w:bottom="1440" w:left="1800" w:header="720" w:footer="720" w:gutter="0"/>
          <w:cols w:space="720"/>
          <w:noEndnote/>
          <w:docGrid w:linePitch="326"/>
        </w:sectPr>
      </w:pPr>
    </w:p>
    <w:tbl>
      <w:tblPr>
        <w:tblStyle w:val="TableGrid"/>
        <w:tblW w:w="5000" w:type="pct"/>
        <w:tblLook w:val="04A0" w:firstRow="1" w:lastRow="0" w:firstColumn="1" w:lastColumn="0" w:noHBand="0" w:noVBand="1"/>
      </w:tblPr>
      <w:tblGrid>
        <w:gridCol w:w="4024"/>
        <w:gridCol w:w="4273"/>
      </w:tblGrid>
      <w:tr w:rsidR="0022585F" w:rsidRPr="0022585F" w14:paraId="49772672" w14:textId="77777777" w:rsidTr="00BF5FA9">
        <w:trPr>
          <w:trHeight w:val="248"/>
        </w:trPr>
        <w:tc>
          <w:tcPr>
            <w:tcW w:w="2425" w:type="pct"/>
          </w:tcPr>
          <w:p w14:paraId="19CEBF9E" w14:textId="77777777" w:rsidR="0022585F" w:rsidRPr="0022585F" w:rsidRDefault="0022585F" w:rsidP="00BF5FA9">
            <w:pPr>
              <w:rPr>
                <w:rFonts w:eastAsia="Times New Roman" w:cs="Arial"/>
                <w:b/>
                <w:iCs/>
              </w:rPr>
            </w:pPr>
            <w:r w:rsidRPr="0022585F">
              <w:rPr>
                <w:rFonts w:eastAsia="Times New Roman" w:cs="Arial"/>
                <w:b/>
                <w:iCs/>
              </w:rPr>
              <w:lastRenderedPageBreak/>
              <w:t>Form Type:</w:t>
            </w:r>
          </w:p>
        </w:tc>
        <w:tc>
          <w:tcPr>
            <w:tcW w:w="2575" w:type="pct"/>
          </w:tcPr>
          <w:p w14:paraId="2B99E1C6" w14:textId="77777777" w:rsidR="0022585F" w:rsidRPr="0022585F" w:rsidRDefault="0022585F" w:rsidP="00D62161">
            <w:pPr>
              <w:rPr>
                <w:rFonts w:eastAsia="Times New Roman" w:cs="Arial"/>
                <w:iCs/>
              </w:rPr>
            </w:pPr>
            <w:r w:rsidRPr="0022585F">
              <w:rPr>
                <w:rFonts w:eastAsia="Times New Roman" w:cs="Arial"/>
                <w:iCs/>
              </w:rPr>
              <w:t xml:space="preserve">Liabilities </w:t>
            </w:r>
            <w:r w:rsidR="0024740A">
              <w:rPr>
                <w:rFonts w:eastAsia="Times New Roman" w:cs="Arial"/>
                <w:iCs/>
              </w:rPr>
              <w:t>–</w:t>
            </w:r>
            <w:r w:rsidRPr="0022585F">
              <w:rPr>
                <w:rFonts w:eastAsia="Times New Roman" w:cs="Arial"/>
                <w:iCs/>
              </w:rPr>
              <w:t xml:space="preserve"> (Balance favourable to </w:t>
            </w:r>
            <w:r w:rsidR="001B7363" w:rsidRPr="00666443">
              <w:rPr>
                <w:rFonts w:cs="Arial"/>
                <w:lang w:eastAsia="en-US"/>
              </w:rPr>
              <w:t>financial institution</w:t>
            </w:r>
            <w:r w:rsidRPr="0022585F">
              <w:rPr>
                <w:rFonts w:eastAsia="Times New Roman" w:cs="Arial"/>
                <w:iCs/>
              </w:rPr>
              <w:t>)</w:t>
            </w:r>
          </w:p>
        </w:tc>
      </w:tr>
      <w:tr w:rsidR="0022585F" w:rsidRPr="0022585F" w14:paraId="575C04E0" w14:textId="77777777" w:rsidTr="00BF5FA9">
        <w:trPr>
          <w:trHeight w:val="248"/>
        </w:trPr>
        <w:tc>
          <w:tcPr>
            <w:tcW w:w="2425" w:type="pct"/>
          </w:tcPr>
          <w:p w14:paraId="7B0AC21F" w14:textId="77777777" w:rsidR="0022585F" w:rsidRPr="0022585F" w:rsidRDefault="0022585F" w:rsidP="00BF5FA9">
            <w:pPr>
              <w:rPr>
                <w:rFonts w:eastAsia="Times New Roman" w:cs="Arial"/>
                <w:b/>
                <w:iCs/>
              </w:rPr>
            </w:pPr>
            <w:r w:rsidRPr="0022585F">
              <w:rPr>
                <w:rFonts w:eastAsia="Times New Roman" w:cs="Arial"/>
                <w:b/>
                <w:iCs/>
              </w:rPr>
              <w:t>Client:</w:t>
            </w:r>
          </w:p>
        </w:tc>
        <w:tc>
          <w:tcPr>
            <w:tcW w:w="2575" w:type="pct"/>
          </w:tcPr>
          <w:p w14:paraId="66C60FE0" w14:textId="77777777" w:rsidR="0022585F" w:rsidRPr="0022585F" w:rsidRDefault="0022585F" w:rsidP="00BF5FA9">
            <w:pPr>
              <w:rPr>
                <w:rFonts w:eastAsia="Times New Roman" w:cs="Arial"/>
                <w:iCs/>
              </w:rPr>
            </w:pPr>
            <w:r w:rsidRPr="0022585F">
              <w:rPr>
                <w:rFonts w:eastAsia="Times New Roman" w:cs="Arial"/>
                <w:iCs/>
                <w:highlight w:val="lightGray"/>
              </w:rPr>
              <w:fldChar w:fldCharType="begin"/>
            </w:r>
            <w:r w:rsidRPr="0022585F">
              <w:rPr>
                <w:rFonts w:eastAsia="Times New Roman" w:cs="Arial"/>
                <w:iCs/>
                <w:highlight w:val="lightGray"/>
              </w:rPr>
              <w:instrText xml:space="preserve"> MACROBUTTON  AcceptAllChangesInDoc "[Enter Client Name]" </w:instrText>
            </w:r>
            <w:r w:rsidRPr="0022585F">
              <w:rPr>
                <w:rFonts w:eastAsia="Times New Roman" w:cs="Arial"/>
                <w:iCs/>
                <w:highlight w:val="lightGray"/>
              </w:rPr>
              <w:fldChar w:fldCharType="end"/>
            </w:r>
          </w:p>
        </w:tc>
      </w:tr>
      <w:tr w:rsidR="0022585F" w:rsidRPr="0022585F" w14:paraId="31BA334E" w14:textId="77777777" w:rsidTr="00BF5FA9">
        <w:trPr>
          <w:trHeight w:val="248"/>
        </w:trPr>
        <w:tc>
          <w:tcPr>
            <w:tcW w:w="2425" w:type="pct"/>
          </w:tcPr>
          <w:p w14:paraId="0033F2ED" w14:textId="77777777" w:rsidR="0022585F" w:rsidRPr="0022585F" w:rsidRDefault="0022585F" w:rsidP="00BF5FA9">
            <w:pPr>
              <w:rPr>
                <w:rFonts w:eastAsia="Times New Roman" w:cs="Arial"/>
                <w:b/>
                <w:iCs/>
              </w:rPr>
            </w:pPr>
            <w:r w:rsidRPr="0022585F">
              <w:rPr>
                <w:rFonts w:eastAsia="Times New Roman" w:cs="Arial"/>
                <w:b/>
                <w:iCs/>
              </w:rPr>
              <w:t>Client Reg #</w:t>
            </w:r>
          </w:p>
        </w:tc>
        <w:tc>
          <w:tcPr>
            <w:tcW w:w="2575" w:type="pct"/>
          </w:tcPr>
          <w:p w14:paraId="63FB10A3" w14:textId="77777777" w:rsidR="0022585F" w:rsidRPr="0022585F" w:rsidRDefault="0022585F" w:rsidP="00BF5FA9">
            <w:pPr>
              <w:rPr>
                <w:rFonts w:eastAsia="Times New Roman" w:cs="Arial"/>
                <w:iCs/>
              </w:rPr>
            </w:pPr>
            <w:r w:rsidRPr="0022585F">
              <w:rPr>
                <w:rFonts w:eastAsia="Times New Roman" w:cs="Arial"/>
                <w:iCs/>
                <w:highlight w:val="lightGray"/>
              </w:rPr>
              <w:fldChar w:fldCharType="begin"/>
            </w:r>
            <w:r w:rsidRPr="0022585F">
              <w:rPr>
                <w:rFonts w:eastAsia="Times New Roman" w:cs="Arial"/>
                <w:iCs/>
                <w:highlight w:val="lightGray"/>
              </w:rPr>
              <w:instrText xml:space="preserve"> MACROBUTTON  AcceptAllChangesInDoc "[Enter Client Reg #]" </w:instrText>
            </w:r>
            <w:r w:rsidRPr="0022585F">
              <w:rPr>
                <w:rFonts w:eastAsia="Times New Roman" w:cs="Arial"/>
                <w:iCs/>
                <w:highlight w:val="lightGray"/>
              </w:rPr>
              <w:fldChar w:fldCharType="end"/>
            </w:r>
          </w:p>
        </w:tc>
      </w:tr>
      <w:tr w:rsidR="0022585F" w:rsidRPr="0022585F" w14:paraId="698E2652" w14:textId="77777777" w:rsidTr="00BF5FA9">
        <w:trPr>
          <w:trHeight w:val="248"/>
        </w:trPr>
        <w:tc>
          <w:tcPr>
            <w:tcW w:w="2425" w:type="pct"/>
          </w:tcPr>
          <w:p w14:paraId="4F4F0363" w14:textId="77777777" w:rsidR="0022585F" w:rsidRPr="0022585F" w:rsidRDefault="0022585F" w:rsidP="00BF5FA9">
            <w:pPr>
              <w:rPr>
                <w:rFonts w:eastAsia="Times New Roman" w:cs="Arial"/>
                <w:b/>
                <w:iCs/>
              </w:rPr>
            </w:pPr>
            <w:r w:rsidRPr="0022585F">
              <w:rPr>
                <w:rFonts w:eastAsia="Times New Roman" w:cs="Arial"/>
                <w:b/>
                <w:iCs/>
              </w:rPr>
              <w:t>Period End Request Date:</w:t>
            </w:r>
          </w:p>
        </w:tc>
        <w:tc>
          <w:tcPr>
            <w:tcW w:w="2575" w:type="pct"/>
          </w:tcPr>
          <w:p w14:paraId="2541D4D1" w14:textId="77777777" w:rsidR="0022585F" w:rsidRPr="0022585F" w:rsidRDefault="0022585F" w:rsidP="00BF5FA9">
            <w:pPr>
              <w:rPr>
                <w:rFonts w:eastAsia="Times New Roman" w:cs="Arial"/>
                <w:iCs/>
              </w:rPr>
            </w:pPr>
            <w:r w:rsidRPr="0022585F">
              <w:rPr>
                <w:rFonts w:eastAsia="Times New Roman" w:cs="Arial"/>
                <w:iCs/>
                <w:highlight w:val="lightGray"/>
              </w:rPr>
              <w:fldChar w:fldCharType="begin"/>
            </w:r>
            <w:r w:rsidRPr="0022585F">
              <w:rPr>
                <w:rFonts w:eastAsia="Times New Roman" w:cs="Arial"/>
                <w:iCs/>
                <w:highlight w:val="lightGray"/>
              </w:rPr>
              <w:instrText xml:space="preserve"> MACROBUTTON  AcceptAllChangesInDoc "[Enter Client Year / Period End Date]" </w:instrText>
            </w:r>
            <w:r w:rsidRPr="0022585F">
              <w:rPr>
                <w:rFonts w:eastAsia="Times New Roman" w:cs="Arial"/>
                <w:iCs/>
                <w:highlight w:val="lightGray"/>
              </w:rPr>
              <w:fldChar w:fldCharType="end"/>
            </w:r>
          </w:p>
        </w:tc>
      </w:tr>
      <w:tr w:rsidR="0022585F" w:rsidRPr="0022585F" w14:paraId="6A41D0E1" w14:textId="77777777" w:rsidTr="00BF5FA9">
        <w:trPr>
          <w:trHeight w:val="248"/>
        </w:trPr>
        <w:tc>
          <w:tcPr>
            <w:tcW w:w="2425" w:type="pct"/>
          </w:tcPr>
          <w:p w14:paraId="0D61142C" w14:textId="77777777" w:rsidR="0022585F" w:rsidRPr="0022585F" w:rsidRDefault="0022585F" w:rsidP="00BF5FA9">
            <w:pPr>
              <w:rPr>
                <w:rFonts w:eastAsia="Times New Roman" w:cs="Arial"/>
                <w:b/>
                <w:iCs/>
              </w:rPr>
            </w:pPr>
            <w:r w:rsidRPr="0022585F">
              <w:rPr>
                <w:rFonts w:eastAsia="Times New Roman" w:cs="Arial"/>
                <w:b/>
                <w:iCs/>
              </w:rPr>
              <w:t xml:space="preserve">Audit Firm: </w:t>
            </w:r>
          </w:p>
        </w:tc>
        <w:tc>
          <w:tcPr>
            <w:tcW w:w="2575" w:type="pct"/>
          </w:tcPr>
          <w:p w14:paraId="604FA38A" w14:textId="77777777" w:rsidR="0022585F" w:rsidRPr="0022585F" w:rsidRDefault="0022585F" w:rsidP="00BF5FA9">
            <w:pPr>
              <w:rPr>
                <w:rFonts w:eastAsia="Times New Roman" w:cs="Arial"/>
                <w:iCs/>
              </w:rPr>
            </w:pPr>
            <w:r w:rsidRPr="0022585F">
              <w:rPr>
                <w:rFonts w:eastAsia="Times New Roman" w:cs="Arial"/>
                <w:iCs/>
                <w:highlight w:val="lightGray"/>
              </w:rPr>
              <w:fldChar w:fldCharType="begin"/>
            </w:r>
            <w:r w:rsidRPr="0022585F">
              <w:rPr>
                <w:rFonts w:eastAsia="Times New Roman" w:cs="Arial"/>
                <w:iCs/>
                <w:highlight w:val="lightGray"/>
              </w:rPr>
              <w:instrText xml:space="preserve"> MACROBUTTON  AcceptAllChangesInDoc "[Enter Audit Firm Name]" </w:instrText>
            </w:r>
            <w:r w:rsidRPr="0022585F">
              <w:rPr>
                <w:rFonts w:eastAsia="Times New Roman" w:cs="Arial"/>
                <w:iCs/>
                <w:highlight w:val="lightGray"/>
              </w:rPr>
              <w:fldChar w:fldCharType="end"/>
            </w:r>
          </w:p>
        </w:tc>
      </w:tr>
      <w:tr w:rsidR="0022585F" w:rsidRPr="0022585F" w14:paraId="6E225EEC" w14:textId="77777777" w:rsidTr="00BF5FA9">
        <w:trPr>
          <w:trHeight w:val="248"/>
        </w:trPr>
        <w:tc>
          <w:tcPr>
            <w:tcW w:w="2425" w:type="pct"/>
          </w:tcPr>
          <w:p w14:paraId="79F72937" w14:textId="77777777" w:rsidR="0022585F" w:rsidRPr="0022585F" w:rsidRDefault="0022585F" w:rsidP="00AF7F57">
            <w:pPr>
              <w:rPr>
                <w:rFonts w:eastAsia="Times New Roman" w:cs="Arial"/>
                <w:b/>
                <w:iCs/>
              </w:rPr>
            </w:pPr>
            <w:r w:rsidRPr="0022585F">
              <w:rPr>
                <w:rFonts w:eastAsia="Times New Roman" w:cs="Arial"/>
                <w:b/>
                <w:iCs/>
              </w:rPr>
              <w:t xml:space="preserve">Requesting </w:t>
            </w:r>
            <w:r w:rsidR="00AF7F57" w:rsidRPr="0022585F">
              <w:rPr>
                <w:rFonts w:eastAsia="Times New Roman" w:cs="Arial"/>
                <w:b/>
                <w:iCs/>
              </w:rPr>
              <w:t>Audit</w:t>
            </w:r>
            <w:r w:rsidR="00AF7F57">
              <w:rPr>
                <w:rFonts w:eastAsia="Times New Roman" w:cs="Arial"/>
                <w:b/>
                <w:iCs/>
              </w:rPr>
              <w:t xml:space="preserve"> Firm Representative</w:t>
            </w:r>
            <w:r w:rsidRPr="0022585F">
              <w:rPr>
                <w:rFonts w:eastAsia="Times New Roman" w:cs="Arial"/>
                <w:b/>
                <w:iCs/>
              </w:rPr>
              <w:t>:</w:t>
            </w:r>
          </w:p>
        </w:tc>
        <w:tc>
          <w:tcPr>
            <w:tcW w:w="2575" w:type="pct"/>
          </w:tcPr>
          <w:p w14:paraId="19F52F40" w14:textId="77777777" w:rsidR="0022585F" w:rsidRPr="0022585F" w:rsidRDefault="00AF7F57" w:rsidP="00BF5FA9">
            <w:pPr>
              <w:rPr>
                <w:rFonts w:eastAsia="Times New Roman" w:cs="Arial"/>
                <w:iCs/>
              </w:rPr>
            </w:pPr>
            <w:r>
              <w:rPr>
                <w:rFonts w:eastAsia="Times New Roman" w:cs="Arial"/>
                <w:iCs/>
              </w:rPr>
              <w:t xml:space="preserve"> “[Enter Audit Firm Representative Name]”</w:t>
            </w:r>
          </w:p>
        </w:tc>
      </w:tr>
    </w:tbl>
    <w:p w14:paraId="37A0782C" w14:textId="77777777" w:rsidR="0022585F" w:rsidRPr="0022585F" w:rsidRDefault="0022585F" w:rsidP="0022585F">
      <w:pPr>
        <w:pStyle w:val="F2Normal"/>
        <w:rPr>
          <w:rFonts w:cs="Arial"/>
          <w:b/>
          <w:iCs/>
          <w:szCs w:val="22"/>
        </w:rPr>
      </w:pPr>
    </w:p>
    <w:p w14:paraId="222F1451" w14:textId="77777777" w:rsidR="0022585F" w:rsidRPr="0022585F" w:rsidRDefault="00D62161" w:rsidP="0022585F">
      <w:pPr>
        <w:rPr>
          <w:rFonts w:eastAsia="Times New Roman" w:cs="Arial"/>
          <w:iCs/>
        </w:rPr>
      </w:pPr>
      <w:r>
        <w:rPr>
          <w:rFonts w:eastAsia="Times New Roman" w:cs="Arial"/>
          <w:b/>
          <w:iCs/>
        </w:rPr>
        <w:t>[</w:t>
      </w:r>
      <w:r w:rsidR="0022585F" w:rsidRPr="0022585F">
        <w:rPr>
          <w:rFonts w:eastAsia="Times New Roman" w:cs="Arial"/>
          <w:b/>
          <w:iCs/>
        </w:rPr>
        <w:t>Note:  shaded sections on the forms indicate that the auditor has to furnish related information</w:t>
      </w:r>
      <w:r>
        <w:rPr>
          <w:rFonts w:eastAsia="Times New Roman" w:cs="Arial"/>
          <w:b/>
          <w:iCs/>
        </w:rPr>
        <w:t>]</w:t>
      </w:r>
    </w:p>
    <w:p w14:paraId="032B2339" w14:textId="77777777" w:rsidR="0022585F" w:rsidRPr="0022585F" w:rsidRDefault="0022585F" w:rsidP="0022585F">
      <w:pPr>
        <w:spacing w:after="0"/>
        <w:rPr>
          <w:rFonts w:eastAsia="Times New Roman" w:cs="Arial"/>
          <w:iCs/>
        </w:rPr>
      </w:pPr>
      <w:r w:rsidRPr="0022585F">
        <w:rPr>
          <w:rFonts w:eastAsia="Times New Roman" w:cs="Arial"/>
          <w:iCs/>
        </w:rPr>
        <w:t xml:space="preserve">According to </w:t>
      </w:r>
      <w:r w:rsidR="00CB1545">
        <w:rPr>
          <w:rFonts w:eastAsia="Times New Roman" w:cs="Arial"/>
          <w:iCs/>
        </w:rPr>
        <w:t>the client’s</w:t>
      </w:r>
      <w:r w:rsidR="00CB1545" w:rsidRPr="0022585F">
        <w:rPr>
          <w:rFonts w:eastAsia="Times New Roman" w:cs="Arial"/>
          <w:iCs/>
        </w:rPr>
        <w:t xml:space="preserve"> </w:t>
      </w:r>
      <w:r w:rsidRPr="0022585F">
        <w:rPr>
          <w:rFonts w:eastAsia="Times New Roman" w:cs="Arial"/>
          <w:iCs/>
        </w:rPr>
        <w:t>records at the close of business on year/period ended</w:t>
      </w:r>
      <w:r w:rsidRPr="0022585F">
        <w:rPr>
          <w:rFonts w:eastAsia="Times New Roman" w:cs="Arial"/>
          <w:bCs/>
          <w:iCs/>
          <w:highlight w:val="lightGray"/>
        </w:rPr>
        <w:fldChar w:fldCharType="begin"/>
      </w:r>
      <w:r w:rsidRPr="0022585F">
        <w:rPr>
          <w:rFonts w:eastAsia="Times New Roman" w:cs="Arial"/>
          <w:bCs/>
          <w:iCs/>
          <w:highlight w:val="lightGray"/>
        </w:rPr>
        <w:instrText xml:space="preserve"> MACROBUTTON  AcceptAllChangesInDoc "[Enter Client Year / Period ended" </w:instrText>
      </w:r>
      <w:r w:rsidRPr="0022585F">
        <w:rPr>
          <w:rFonts w:eastAsia="Times New Roman" w:cs="Arial"/>
          <w:bCs/>
          <w:iCs/>
          <w:highlight w:val="lightGray"/>
        </w:rPr>
        <w:fldChar w:fldCharType="end"/>
      </w:r>
      <w:r w:rsidR="00E5699D">
        <w:rPr>
          <w:rFonts w:eastAsia="Times New Roman" w:cs="Arial"/>
          <w:bCs/>
          <w:iCs/>
        </w:rPr>
        <w:t>]</w:t>
      </w:r>
      <w:r w:rsidRPr="0022585F">
        <w:rPr>
          <w:rFonts w:eastAsia="Times New Roman" w:cs="Arial"/>
          <w:iCs/>
        </w:rPr>
        <w:t>:</w:t>
      </w:r>
    </w:p>
    <w:p w14:paraId="28F2F33D" w14:textId="77777777" w:rsidR="0022585F" w:rsidRPr="0022585F" w:rsidRDefault="0022585F" w:rsidP="0022585F">
      <w:pPr>
        <w:spacing w:after="0"/>
        <w:rPr>
          <w:rFonts w:eastAsia="Times New Roman" w:cs="Arial"/>
          <w:iCs/>
        </w:rPr>
      </w:pPr>
    </w:p>
    <w:p w14:paraId="0B6A211D" w14:textId="77777777" w:rsidR="0022585F" w:rsidRPr="0022585F" w:rsidRDefault="008E4300" w:rsidP="0022585F">
      <w:pPr>
        <w:pStyle w:val="ListParagraph"/>
        <w:widowControl/>
        <w:numPr>
          <w:ilvl w:val="0"/>
          <w:numId w:val="43"/>
        </w:numPr>
        <w:autoSpaceDE/>
        <w:autoSpaceDN/>
        <w:adjustRightInd/>
        <w:spacing w:after="0"/>
        <w:contextualSpacing/>
        <w:rPr>
          <w:rFonts w:eastAsia="Times New Roman" w:cs="Arial"/>
          <w:iCs/>
        </w:rPr>
      </w:pPr>
      <w:r>
        <w:rPr>
          <w:rFonts w:eastAsia="Times New Roman" w:cs="Arial"/>
          <w:iCs/>
        </w:rPr>
        <w:t>B</w:t>
      </w:r>
      <w:r w:rsidR="0022585F" w:rsidRPr="0022585F">
        <w:rPr>
          <w:rFonts w:eastAsia="Times New Roman" w:cs="Arial"/>
          <w:iCs/>
        </w:rPr>
        <w:t xml:space="preserve">alances on Loans, Advances and other accounts of the above named client and associated interest paid by and owed by the above named client for the period </w:t>
      </w:r>
      <w:r w:rsidR="0022585F" w:rsidRPr="0022585F">
        <w:rPr>
          <w:rFonts w:eastAsia="Times New Roman" w:cs="Arial"/>
          <w:iCs/>
          <w:highlight w:val="lightGray"/>
        </w:rPr>
        <w:fldChar w:fldCharType="begin"/>
      </w:r>
      <w:r w:rsidR="0022585F" w:rsidRPr="0022585F">
        <w:rPr>
          <w:rFonts w:eastAsia="Times New Roman" w:cs="Arial"/>
          <w:iCs/>
          <w:highlight w:val="lightGray"/>
        </w:rPr>
        <w:instrText xml:space="preserve"> MACROBUTTON  AcceptAllChangesInDoc "Beginning Date" </w:instrText>
      </w:r>
      <w:r w:rsidR="0022585F" w:rsidRPr="0022585F">
        <w:rPr>
          <w:rFonts w:eastAsia="Times New Roman" w:cs="Arial"/>
          <w:iCs/>
          <w:highlight w:val="lightGray"/>
        </w:rPr>
        <w:fldChar w:fldCharType="end"/>
      </w:r>
      <w:r w:rsidR="0022585F" w:rsidRPr="0022585F">
        <w:rPr>
          <w:rFonts w:eastAsia="Times New Roman" w:cs="Arial"/>
          <w:iCs/>
        </w:rPr>
        <w:t xml:space="preserve"> to </w:t>
      </w:r>
      <w:r w:rsidR="0022585F" w:rsidRPr="0022585F">
        <w:rPr>
          <w:rFonts w:eastAsia="Times New Roman" w:cs="Arial"/>
          <w:iCs/>
          <w:highlight w:val="lightGray"/>
        </w:rPr>
        <w:fldChar w:fldCharType="begin"/>
      </w:r>
      <w:r w:rsidR="0022585F" w:rsidRPr="0022585F">
        <w:rPr>
          <w:rFonts w:eastAsia="Times New Roman" w:cs="Arial"/>
          <w:iCs/>
          <w:highlight w:val="lightGray"/>
        </w:rPr>
        <w:instrText xml:space="preserve"> MACROBUTTON  AcceptAllChangesInDoc "End Date" </w:instrText>
      </w:r>
      <w:r w:rsidR="0022585F" w:rsidRPr="0022585F">
        <w:rPr>
          <w:rFonts w:eastAsia="Times New Roman" w:cs="Arial"/>
          <w:iCs/>
          <w:highlight w:val="lightGray"/>
        </w:rPr>
        <w:fldChar w:fldCharType="end"/>
      </w:r>
      <w:r w:rsidR="0022585F" w:rsidRPr="0022585F">
        <w:rPr>
          <w:rFonts w:eastAsia="Times New Roman" w:cs="Arial"/>
          <w:iCs/>
        </w:rPr>
        <w:t xml:space="preserve"> were:</w:t>
      </w:r>
    </w:p>
    <w:p w14:paraId="018517A0" w14:textId="77777777" w:rsidR="0022585F" w:rsidRPr="0022585F" w:rsidRDefault="0022585F" w:rsidP="0022585F">
      <w:pPr>
        <w:pStyle w:val="ListParagraph"/>
        <w:spacing w:after="0"/>
        <w:ind w:left="360"/>
        <w:rPr>
          <w:rFonts w:eastAsia="Times New Roman" w:cs="Arial"/>
          <w:iCs/>
        </w:rPr>
      </w:pPr>
    </w:p>
    <w:p w14:paraId="69E8108A" w14:textId="77777777" w:rsidR="0022585F" w:rsidRPr="0022585F" w:rsidRDefault="0022585F" w:rsidP="0022585F">
      <w:pPr>
        <w:spacing w:after="0"/>
        <w:rPr>
          <w:rFonts w:eastAsia="Times New Roman" w:cs="Arial"/>
          <w:iCs/>
        </w:rPr>
      </w:pPr>
      <w:r w:rsidRPr="0022585F">
        <w:rPr>
          <w:rFonts w:eastAsia="Times New Roman" w:cs="Arial"/>
          <w:iCs/>
        </w:rPr>
        <w:t xml:space="preserve">(Balances favourable to the </w:t>
      </w:r>
      <w:r w:rsidR="00E5699D" w:rsidRPr="00666443">
        <w:rPr>
          <w:rFonts w:cs="Arial"/>
          <w:lang w:eastAsia="en-US"/>
        </w:rPr>
        <w:t>financial institution</w:t>
      </w:r>
      <w:r w:rsidRPr="0022585F">
        <w:rPr>
          <w:rFonts w:eastAsia="Times New Roman" w:cs="Arial"/>
          <w:iCs/>
        </w:rPr>
        <w:t>)</w:t>
      </w:r>
    </w:p>
    <w:p w14:paraId="06CF7FEA" w14:textId="77777777" w:rsidR="0022585F" w:rsidRPr="0022585F" w:rsidRDefault="0022585F" w:rsidP="0022585F">
      <w:pPr>
        <w:spacing w:after="0"/>
        <w:rPr>
          <w:rFonts w:eastAsia="Times New Roman" w:cs="Arial"/>
          <w:iCs/>
        </w:rPr>
      </w:pPr>
    </w:p>
    <w:tbl>
      <w:tblPr>
        <w:tblStyle w:val="TableGrid"/>
        <w:tblpPr w:leftFromText="180" w:rightFromText="180" w:vertAnchor="text" w:horzAnchor="margin" w:tblpXSpec="center" w:tblpY="124"/>
        <w:tblW w:w="5000" w:type="pct"/>
        <w:tblLook w:val="04A0" w:firstRow="1" w:lastRow="0" w:firstColumn="1" w:lastColumn="0" w:noHBand="0" w:noVBand="1"/>
      </w:tblPr>
      <w:tblGrid>
        <w:gridCol w:w="936"/>
        <w:gridCol w:w="957"/>
        <w:gridCol w:w="907"/>
        <w:gridCol w:w="1204"/>
        <w:gridCol w:w="958"/>
        <w:gridCol w:w="936"/>
        <w:gridCol w:w="607"/>
        <w:gridCol w:w="896"/>
        <w:gridCol w:w="896"/>
      </w:tblGrid>
      <w:tr w:rsidR="0022585F" w:rsidRPr="0022585F" w14:paraId="7B04FBA5" w14:textId="77777777" w:rsidTr="00BF5FA9">
        <w:tc>
          <w:tcPr>
            <w:tcW w:w="580" w:type="pct"/>
            <w:vMerge w:val="restart"/>
            <w:vAlign w:val="center"/>
          </w:tcPr>
          <w:p w14:paraId="616AE3A9" w14:textId="77777777" w:rsidR="0022585F" w:rsidRPr="00621409" w:rsidRDefault="0022585F" w:rsidP="00BA5E57">
            <w:pPr>
              <w:pStyle w:val="ListParagraph"/>
              <w:ind w:left="0"/>
              <w:jc w:val="center"/>
              <w:rPr>
                <w:rFonts w:eastAsia="Times New Roman" w:cs="Arial"/>
                <w:b/>
                <w:iCs/>
                <w:sz w:val="18"/>
                <w:szCs w:val="18"/>
              </w:rPr>
            </w:pPr>
            <w:r w:rsidRPr="00621409">
              <w:rPr>
                <w:rFonts w:eastAsia="Times New Roman" w:cs="Arial"/>
                <w:b/>
                <w:iCs/>
                <w:sz w:val="18"/>
                <w:szCs w:val="18"/>
              </w:rPr>
              <w:t xml:space="preserve">Account </w:t>
            </w:r>
            <w:r w:rsidR="00F43C46" w:rsidRPr="00621409">
              <w:rPr>
                <w:rFonts w:eastAsia="Times New Roman" w:cs="Arial"/>
                <w:b/>
                <w:iCs/>
                <w:sz w:val="18"/>
                <w:szCs w:val="18"/>
              </w:rPr>
              <w:t>No.</w:t>
            </w:r>
          </w:p>
        </w:tc>
        <w:tc>
          <w:tcPr>
            <w:tcW w:w="602" w:type="pct"/>
            <w:vMerge w:val="restart"/>
            <w:vAlign w:val="center"/>
          </w:tcPr>
          <w:p w14:paraId="5CACB850" w14:textId="77777777" w:rsidR="0022585F" w:rsidRPr="00621409" w:rsidRDefault="0022585F" w:rsidP="00BF5FA9">
            <w:pPr>
              <w:pStyle w:val="ListParagraph"/>
              <w:ind w:left="0"/>
              <w:jc w:val="center"/>
              <w:rPr>
                <w:rFonts w:eastAsia="Times New Roman" w:cs="Arial"/>
                <w:b/>
                <w:iCs/>
                <w:sz w:val="18"/>
                <w:szCs w:val="18"/>
              </w:rPr>
            </w:pPr>
            <w:r w:rsidRPr="00621409">
              <w:rPr>
                <w:rFonts w:eastAsia="Times New Roman" w:cs="Arial"/>
                <w:b/>
                <w:iCs/>
                <w:sz w:val="18"/>
                <w:szCs w:val="18"/>
              </w:rPr>
              <w:t>Type of Account</w:t>
            </w:r>
          </w:p>
        </w:tc>
        <w:tc>
          <w:tcPr>
            <w:tcW w:w="524" w:type="pct"/>
            <w:vMerge w:val="restart"/>
            <w:vAlign w:val="center"/>
          </w:tcPr>
          <w:p w14:paraId="6927C0CF" w14:textId="77777777" w:rsidR="0022585F" w:rsidRPr="00621409" w:rsidRDefault="0022585F" w:rsidP="00BF5FA9">
            <w:pPr>
              <w:pStyle w:val="ListParagraph"/>
              <w:ind w:left="0"/>
              <w:jc w:val="center"/>
              <w:rPr>
                <w:rFonts w:eastAsia="Times New Roman" w:cs="Arial"/>
                <w:b/>
                <w:iCs/>
                <w:sz w:val="18"/>
                <w:szCs w:val="18"/>
              </w:rPr>
            </w:pPr>
            <w:r w:rsidRPr="00621409">
              <w:rPr>
                <w:rFonts w:eastAsia="Times New Roman" w:cs="Arial"/>
                <w:b/>
                <w:iCs/>
                <w:sz w:val="18"/>
                <w:szCs w:val="18"/>
              </w:rPr>
              <w:t>Balance</w:t>
            </w:r>
          </w:p>
        </w:tc>
        <w:tc>
          <w:tcPr>
            <w:tcW w:w="748" w:type="pct"/>
            <w:vMerge w:val="restart"/>
            <w:vAlign w:val="center"/>
          </w:tcPr>
          <w:p w14:paraId="351CA6AF" w14:textId="77777777" w:rsidR="0022585F" w:rsidRPr="00621409" w:rsidRDefault="0022585F" w:rsidP="00BF5FA9">
            <w:pPr>
              <w:pStyle w:val="ListParagraph"/>
              <w:ind w:left="0"/>
              <w:jc w:val="center"/>
              <w:rPr>
                <w:rFonts w:eastAsia="Times New Roman" w:cs="Arial"/>
                <w:b/>
                <w:iCs/>
                <w:sz w:val="18"/>
                <w:szCs w:val="18"/>
              </w:rPr>
            </w:pPr>
            <w:r w:rsidRPr="00621409">
              <w:rPr>
                <w:rFonts w:eastAsia="Times New Roman" w:cs="Arial"/>
                <w:b/>
                <w:iCs/>
                <w:sz w:val="18"/>
                <w:szCs w:val="18"/>
              </w:rPr>
              <w:t>Repayment Terms</w:t>
            </w:r>
          </w:p>
        </w:tc>
        <w:tc>
          <w:tcPr>
            <w:tcW w:w="599" w:type="pct"/>
            <w:vMerge w:val="restart"/>
            <w:vAlign w:val="center"/>
          </w:tcPr>
          <w:p w14:paraId="2733471E" w14:textId="77777777" w:rsidR="0022585F" w:rsidRPr="00621409" w:rsidRDefault="0022585F" w:rsidP="00BF5FA9">
            <w:pPr>
              <w:pStyle w:val="ListParagraph"/>
              <w:ind w:left="0"/>
              <w:jc w:val="center"/>
              <w:rPr>
                <w:rFonts w:eastAsia="Times New Roman" w:cs="Arial"/>
                <w:b/>
                <w:iCs/>
                <w:sz w:val="18"/>
                <w:szCs w:val="18"/>
              </w:rPr>
            </w:pPr>
            <w:r w:rsidRPr="00621409">
              <w:rPr>
                <w:rFonts w:eastAsia="Times New Roman" w:cs="Arial"/>
                <w:b/>
                <w:iCs/>
                <w:sz w:val="18"/>
                <w:szCs w:val="18"/>
              </w:rPr>
              <w:t>Account Status (Active/ Closed)</w:t>
            </w:r>
          </w:p>
        </w:tc>
        <w:tc>
          <w:tcPr>
            <w:tcW w:w="525" w:type="pct"/>
            <w:vMerge w:val="restart"/>
            <w:vAlign w:val="center"/>
          </w:tcPr>
          <w:p w14:paraId="753BFE92" w14:textId="77777777" w:rsidR="0022585F" w:rsidRPr="00621409" w:rsidRDefault="0022585F" w:rsidP="00BF5FA9">
            <w:pPr>
              <w:pStyle w:val="ListParagraph"/>
              <w:ind w:left="0"/>
              <w:jc w:val="center"/>
              <w:rPr>
                <w:rFonts w:eastAsia="Times New Roman" w:cs="Arial"/>
                <w:b/>
                <w:iCs/>
                <w:sz w:val="18"/>
                <w:szCs w:val="18"/>
              </w:rPr>
            </w:pPr>
            <w:r w:rsidRPr="00621409">
              <w:rPr>
                <w:rFonts w:eastAsia="Times New Roman" w:cs="Arial"/>
                <w:b/>
                <w:iCs/>
                <w:sz w:val="18"/>
                <w:szCs w:val="18"/>
              </w:rPr>
              <w:t xml:space="preserve">Date Account Closed </w:t>
            </w:r>
          </w:p>
        </w:tc>
        <w:tc>
          <w:tcPr>
            <w:tcW w:w="1422" w:type="pct"/>
            <w:gridSpan w:val="3"/>
          </w:tcPr>
          <w:p w14:paraId="19A21B7B" w14:textId="77777777" w:rsidR="0022585F" w:rsidRPr="00621409" w:rsidRDefault="0022585F" w:rsidP="00BF5FA9">
            <w:pPr>
              <w:pStyle w:val="ListParagraph"/>
              <w:ind w:left="0"/>
              <w:jc w:val="center"/>
              <w:rPr>
                <w:rFonts w:eastAsia="Times New Roman" w:cs="Arial"/>
                <w:b/>
                <w:iCs/>
                <w:sz w:val="18"/>
                <w:szCs w:val="18"/>
              </w:rPr>
            </w:pPr>
            <w:r w:rsidRPr="00621409">
              <w:rPr>
                <w:rFonts w:eastAsia="Times New Roman" w:cs="Arial"/>
                <w:b/>
                <w:iCs/>
                <w:sz w:val="18"/>
                <w:szCs w:val="18"/>
              </w:rPr>
              <w:t>Interest where applicable</w:t>
            </w:r>
          </w:p>
        </w:tc>
      </w:tr>
      <w:tr w:rsidR="0022585F" w:rsidRPr="0022585F" w14:paraId="22BA981C" w14:textId="77777777" w:rsidTr="00BF5FA9">
        <w:tc>
          <w:tcPr>
            <w:tcW w:w="580" w:type="pct"/>
            <w:vMerge/>
            <w:vAlign w:val="center"/>
          </w:tcPr>
          <w:p w14:paraId="0936F177" w14:textId="77777777" w:rsidR="0022585F" w:rsidRPr="00621409" w:rsidRDefault="0022585F" w:rsidP="00BF5FA9">
            <w:pPr>
              <w:pStyle w:val="ListParagraph"/>
              <w:ind w:left="0"/>
              <w:jc w:val="center"/>
              <w:rPr>
                <w:rFonts w:eastAsia="Times New Roman" w:cs="Arial"/>
                <w:iCs/>
                <w:sz w:val="18"/>
                <w:szCs w:val="18"/>
              </w:rPr>
            </w:pPr>
          </w:p>
        </w:tc>
        <w:tc>
          <w:tcPr>
            <w:tcW w:w="602" w:type="pct"/>
            <w:vMerge/>
            <w:vAlign w:val="center"/>
          </w:tcPr>
          <w:p w14:paraId="1BDA13E9" w14:textId="77777777" w:rsidR="0022585F" w:rsidRPr="00621409" w:rsidRDefault="0022585F" w:rsidP="00BF5FA9">
            <w:pPr>
              <w:pStyle w:val="ListParagraph"/>
              <w:ind w:left="0"/>
              <w:jc w:val="center"/>
              <w:rPr>
                <w:rFonts w:eastAsia="Times New Roman" w:cs="Arial"/>
                <w:iCs/>
                <w:sz w:val="18"/>
                <w:szCs w:val="18"/>
              </w:rPr>
            </w:pPr>
          </w:p>
        </w:tc>
        <w:tc>
          <w:tcPr>
            <w:tcW w:w="524" w:type="pct"/>
            <w:vMerge/>
            <w:vAlign w:val="center"/>
          </w:tcPr>
          <w:p w14:paraId="183A9588" w14:textId="77777777" w:rsidR="0022585F" w:rsidRPr="00621409" w:rsidRDefault="0022585F" w:rsidP="00BF5FA9">
            <w:pPr>
              <w:pStyle w:val="ListParagraph"/>
              <w:ind w:left="0"/>
              <w:jc w:val="center"/>
              <w:rPr>
                <w:rFonts w:eastAsia="Times New Roman" w:cs="Arial"/>
                <w:iCs/>
                <w:sz w:val="18"/>
                <w:szCs w:val="18"/>
              </w:rPr>
            </w:pPr>
          </w:p>
        </w:tc>
        <w:tc>
          <w:tcPr>
            <w:tcW w:w="748" w:type="pct"/>
            <w:vMerge/>
            <w:vAlign w:val="center"/>
          </w:tcPr>
          <w:p w14:paraId="1A874B9D" w14:textId="77777777" w:rsidR="0022585F" w:rsidRPr="00621409" w:rsidRDefault="0022585F" w:rsidP="00BF5FA9">
            <w:pPr>
              <w:pStyle w:val="ListParagraph"/>
              <w:ind w:left="0"/>
              <w:jc w:val="center"/>
              <w:rPr>
                <w:rFonts w:eastAsia="Times New Roman" w:cs="Arial"/>
                <w:iCs/>
                <w:sz w:val="18"/>
                <w:szCs w:val="18"/>
              </w:rPr>
            </w:pPr>
          </w:p>
        </w:tc>
        <w:tc>
          <w:tcPr>
            <w:tcW w:w="599" w:type="pct"/>
            <w:vMerge/>
          </w:tcPr>
          <w:p w14:paraId="536C8B45" w14:textId="77777777" w:rsidR="0022585F" w:rsidRPr="00621409" w:rsidRDefault="0022585F" w:rsidP="00BF5FA9">
            <w:pPr>
              <w:pStyle w:val="ListParagraph"/>
              <w:ind w:left="0"/>
              <w:jc w:val="center"/>
              <w:rPr>
                <w:rFonts w:eastAsia="Times New Roman" w:cs="Arial"/>
                <w:b/>
                <w:iCs/>
                <w:sz w:val="18"/>
                <w:szCs w:val="18"/>
              </w:rPr>
            </w:pPr>
          </w:p>
        </w:tc>
        <w:tc>
          <w:tcPr>
            <w:tcW w:w="525" w:type="pct"/>
            <w:vMerge/>
            <w:vAlign w:val="center"/>
          </w:tcPr>
          <w:p w14:paraId="0627A99E" w14:textId="77777777" w:rsidR="0022585F" w:rsidRPr="00621409" w:rsidRDefault="0022585F" w:rsidP="00BF5FA9">
            <w:pPr>
              <w:pStyle w:val="ListParagraph"/>
              <w:ind w:left="0"/>
              <w:jc w:val="center"/>
              <w:rPr>
                <w:rFonts w:eastAsia="Times New Roman" w:cs="Arial"/>
                <w:iCs/>
                <w:sz w:val="18"/>
                <w:szCs w:val="18"/>
              </w:rPr>
            </w:pPr>
          </w:p>
        </w:tc>
        <w:tc>
          <w:tcPr>
            <w:tcW w:w="372" w:type="pct"/>
            <w:vAlign w:val="center"/>
          </w:tcPr>
          <w:p w14:paraId="3AA2B3D1" w14:textId="77777777" w:rsidR="0022585F" w:rsidRPr="00621409" w:rsidRDefault="0022585F" w:rsidP="00BF5FA9">
            <w:pPr>
              <w:pStyle w:val="ListParagraph"/>
              <w:spacing w:before="100" w:beforeAutospacing="1" w:afterAutospacing="1"/>
              <w:ind w:left="0"/>
              <w:jc w:val="center"/>
              <w:rPr>
                <w:rFonts w:eastAsia="Times New Roman" w:cs="Arial"/>
                <w:b/>
                <w:iCs/>
                <w:sz w:val="18"/>
                <w:szCs w:val="18"/>
              </w:rPr>
            </w:pPr>
            <w:r w:rsidRPr="00621409">
              <w:rPr>
                <w:rFonts w:eastAsia="Times New Roman" w:cs="Arial"/>
                <w:b/>
                <w:iCs/>
                <w:sz w:val="18"/>
                <w:szCs w:val="18"/>
              </w:rPr>
              <w:t>Rate (%)</w:t>
            </w:r>
          </w:p>
        </w:tc>
        <w:tc>
          <w:tcPr>
            <w:tcW w:w="526" w:type="pct"/>
            <w:vAlign w:val="center"/>
          </w:tcPr>
          <w:p w14:paraId="0ED93338" w14:textId="77777777" w:rsidR="0022585F" w:rsidRPr="00621409" w:rsidRDefault="0022585F" w:rsidP="00BF5FA9">
            <w:pPr>
              <w:pStyle w:val="ListParagraph"/>
              <w:spacing w:before="100" w:beforeAutospacing="1" w:afterAutospacing="1"/>
              <w:ind w:left="0"/>
              <w:jc w:val="center"/>
              <w:rPr>
                <w:rFonts w:eastAsia="Times New Roman" w:cs="Arial"/>
                <w:b/>
                <w:iCs/>
                <w:sz w:val="18"/>
                <w:szCs w:val="18"/>
              </w:rPr>
            </w:pPr>
            <w:r w:rsidRPr="00621409">
              <w:rPr>
                <w:rFonts w:eastAsia="Times New Roman" w:cs="Arial"/>
                <w:b/>
                <w:iCs/>
                <w:sz w:val="18"/>
                <w:szCs w:val="18"/>
              </w:rPr>
              <w:t>Amount paid by client</w:t>
            </w:r>
          </w:p>
        </w:tc>
        <w:tc>
          <w:tcPr>
            <w:tcW w:w="524" w:type="pct"/>
            <w:vAlign w:val="center"/>
          </w:tcPr>
          <w:p w14:paraId="3D8E9A19" w14:textId="77777777" w:rsidR="0022585F" w:rsidRPr="00621409" w:rsidRDefault="0022585F" w:rsidP="00BF5FA9">
            <w:pPr>
              <w:pStyle w:val="ListParagraph"/>
              <w:ind w:left="0"/>
              <w:jc w:val="center"/>
              <w:rPr>
                <w:rFonts w:eastAsia="Times New Roman" w:cs="Arial"/>
                <w:b/>
                <w:iCs/>
                <w:sz w:val="18"/>
                <w:szCs w:val="18"/>
              </w:rPr>
            </w:pPr>
            <w:r w:rsidRPr="00621409">
              <w:rPr>
                <w:rFonts w:eastAsia="Times New Roman" w:cs="Arial"/>
                <w:b/>
                <w:iCs/>
                <w:sz w:val="18"/>
                <w:szCs w:val="18"/>
              </w:rPr>
              <w:t>Amount owed by client</w:t>
            </w:r>
          </w:p>
        </w:tc>
      </w:tr>
      <w:tr w:rsidR="0022585F" w:rsidRPr="0022585F" w14:paraId="09C79188" w14:textId="77777777" w:rsidTr="007E0241">
        <w:trPr>
          <w:trHeight w:val="454"/>
        </w:trPr>
        <w:tc>
          <w:tcPr>
            <w:tcW w:w="580" w:type="pct"/>
            <w:shd w:val="clear" w:color="auto" w:fill="F2F2F2" w:themeFill="background1" w:themeFillShade="F2"/>
            <w:vAlign w:val="center"/>
          </w:tcPr>
          <w:p w14:paraId="6B6A3AA4" w14:textId="77777777" w:rsidR="0022585F" w:rsidRPr="0022585F" w:rsidRDefault="0022585F" w:rsidP="00BF5FA9">
            <w:pPr>
              <w:pStyle w:val="ListParagraph"/>
              <w:ind w:left="0"/>
              <w:jc w:val="center"/>
              <w:rPr>
                <w:rFonts w:eastAsia="Times New Roman" w:cs="Arial"/>
                <w:iCs/>
              </w:rPr>
            </w:pPr>
          </w:p>
        </w:tc>
        <w:tc>
          <w:tcPr>
            <w:tcW w:w="602" w:type="pct"/>
            <w:shd w:val="clear" w:color="auto" w:fill="F2F2F2" w:themeFill="background1" w:themeFillShade="F2"/>
            <w:vAlign w:val="center"/>
          </w:tcPr>
          <w:p w14:paraId="6558A8ED" w14:textId="77777777" w:rsidR="0022585F" w:rsidRPr="0022585F" w:rsidRDefault="0022585F" w:rsidP="00BF5FA9">
            <w:pPr>
              <w:pStyle w:val="ListParagraph"/>
              <w:ind w:left="0"/>
              <w:jc w:val="center"/>
              <w:rPr>
                <w:rFonts w:eastAsia="Times New Roman" w:cs="Arial"/>
                <w:iCs/>
              </w:rPr>
            </w:pPr>
          </w:p>
        </w:tc>
        <w:tc>
          <w:tcPr>
            <w:tcW w:w="524" w:type="pct"/>
            <w:vAlign w:val="center"/>
          </w:tcPr>
          <w:p w14:paraId="155575F9" w14:textId="77777777" w:rsidR="0022585F" w:rsidRPr="0022585F" w:rsidRDefault="0022585F" w:rsidP="00BF5FA9">
            <w:pPr>
              <w:pStyle w:val="ListParagraph"/>
              <w:ind w:left="0"/>
              <w:jc w:val="center"/>
              <w:rPr>
                <w:rFonts w:eastAsia="Times New Roman" w:cs="Arial"/>
                <w:iCs/>
              </w:rPr>
            </w:pPr>
          </w:p>
        </w:tc>
        <w:tc>
          <w:tcPr>
            <w:tcW w:w="748" w:type="pct"/>
          </w:tcPr>
          <w:p w14:paraId="0A9B9E30" w14:textId="77777777" w:rsidR="0022585F" w:rsidRPr="0022585F" w:rsidRDefault="0022585F" w:rsidP="00BF5FA9">
            <w:pPr>
              <w:pStyle w:val="ListParagraph"/>
              <w:ind w:left="0"/>
              <w:jc w:val="center"/>
              <w:rPr>
                <w:rFonts w:eastAsia="Times New Roman" w:cs="Arial"/>
                <w:iCs/>
                <w:highlight w:val="lightGray"/>
              </w:rPr>
            </w:pPr>
          </w:p>
        </w:tc>
        <w:tc>
          <w:tcPr>
            <w:tcW w:w="599" w:type="pct"/>
          </w:tcPr>
          <w:p w14:paraId="0F104AEB" w14:textId="77777777" w:rsidR="0022585F" w:rsidRPr="0022585F" w:rsidRDefault="0022585F" w:rsidP="00BF5FA9">
            <w:pPr>
              <w:pStyle w:val="ListParagraph"/>
              <w:ind w:left="0"/>
              <w:jc w:val="center"/>
              <w:rPr>
                <w:rFonts w:eastAsia="Times New Roman" w:cs="Arial"/>
                <w:iCs/>
              </w:rPr>
            </w:pPr>
          </w:p>
        </w:tc>
        <w:tc>
          <w:tcPr>
            <w:tcW w:w="525" w:type="pct"/>
            <w:vAlign w:val="center"/>
          </w:tcPr>
          <w:p w14:paraId="7F16C4AD" w14:textId="77777777" w:rsidR="0022585F" w:rsidRPr="0022585F" w:rsidRDefault="0022585F" w:rsidP="00BF5FA9">
            <w:pPr>
              <w:pStyle w:val="ListParagraph"/>
              <w:ind w:left="0"/>
              <w:jc w:val="center"/>
              <w:rPr>
                <w:rFonts w:eastAsia="Times New Roman" w:cs="Arial"/>
                <w:iCs/>
              </w:rPr>
            </w:pPr>
          </w:p>
        </w:tc>
        <w:tc>
          <w:tcPr>
            <w:tcW w:w="372" w:type="pct"/>
            <w:vAlign w:val="center"/>
          </w:tcPr>
          <w:p w14:paraId="2784209A" w14:textId="77777777" w:rsidR="0022585F" w:rsidRPr="0022585F" w:rsidRDefault="0022585F" w:rsidP="00BF5FA9">
            <w:pPr>
              <w:pStyle w:val="ListParagraph"/>
              <w:ind w:left="0"/>
              <w:jc w:val="center"/>
              <w:rPr>
                <w:rFonts w:eastAsia="Times New Roman" w:cs="Arial"/>
                <w:iCs/>
              </w:rPr>
            </w:pPr>
          </w:p>
        </w:tc>
        <w:tc>
          <w:tcPr>
            <w:tcW w:w="526" w:type="pct"/>
            <w:vAlign w:val="center"/>
          </w:tcPr>
          <w:p w14:paraId="12E38240" w14:textId="77777777" w:rsidR="0022585F" w:rsidRPr="0022585F" w:rsidRDefault="0022585F" w:rsidP="00BF5FA9">
            <w:pPr>
              <w:pStyle w:val="ListParagraph"/>
              <w:ind w:left="0"/>
              <w:jc w:val="center"/>
              <w:rPr>
                <w:rFonts w:eastAsia="Times New Roman" w:cs="Arial"/>
                <w:iCs/>
              </w:rPr>
            </w:pPr>
          </w:p>
        </w:tc>
        <w:tc>
          <w:tcPr>
            <w:tcW w:w="524" w:type="pct"/>
            <w:vAlign w:val="center"/>
          </w:tcPr>
          <w:p w14:paraId="3D087D9C" w14:textId="77777777" w:rsidR="0022585F" w:rsidRPr="0022585F" w:rsidRDefault="0022585F" w:rsidP="00BF5FA9">
            <w:pPr>
              <w:pStyle w:val="ListParagraph"/>
              <w:ind w:left="0"/>
              <w:jc w:val="center"/>
              <w:rPr>
                <w:rFonts w:eastAsia="Times New Roman" w:cs="Arial"/>
                <w:iCs/>
              </w:rPr>
            </w:pPr>
          </w:p>
        </w:tc>
      </w:tr>
      <w:tr w:rsidR="0022585F" w:rsidRPr="0022585F" w14:paraId="5A5F4317" w14:textId="77777777" w:rsidTr="007E0241">
        <w:trPr>
          <w:trHeight w:val="454"/>
        </w:trPr>
        <w:tc>
          <w:tcPr>
            <w:tcW w:w="580" w:type="pct"/>
            <w:shd w:val="clear" w:color="auto" w:fill="F2F2F2" w:themeFill="background1" w:themeFillShade="F2"/>
            <w:vAlign w:val="center"/>
          </w:tcPr>
          <w:p w14:paraId="4826C94D" w14:textId="77777777" w:rsidR="0022585F" w:rsidRPr="0022585F" w:rsidRDefault="0022585F" w:rsidP="00BF5FA9">
            <w:pPr>
              <w:pStyle w:val="ListParagraph"/>
              <w:ind w:left="0"/>
              <w:jc w:val="center"/>
              <w:rPr>
                <w:rFonts w:eastAsia="Times New Roman" w:cs="Arial"/>
                <w:iCs/>
              </w:rPr>
            </w:pPr>
          </w:p>
        </w:tc>
        <w:tc>
          <w:tcPr>
            <w:tcW w:w="602" w:type="pct"/>
            <w:shd w:val="clear" w:color="auto" w:fill="F2F2F2" w:themeFill="background1" w:themeFillShade="F2"/>
            <w:vAlign w:val="center"/>
          </w:tcPr>
          <w:p w14:paraId="13055FF9" w14:textId="77777777" w:rsidR="0022585F" w:rsidRPr="0022585F" w:rsidRDefault="0022585F" w:rsidP="00BF5FA9">
            <w:pPr>
              <w:pStyle w:val="ListParagraph"/>
              <w:ind w:left="0"/>
              <w:jc w:val="center"/>
              <w:rPr>
                <w:rFonts w:eastAsia="Times New Roman" w:cs="Arial"/>
                <w:iCs/>
              </w:rPr>
            </w:pPr>
          </w:p>
        </w:tc>
        <w:tc>
          <w:tcPr>
            <w:tcW w:w="524" w:type="pct"/>
            <w:vAlign w:val="center"/>
          </w:tcPr>
          <w:p w14:paraId="503F947E" w14:textId="77777777" w:rsidR="0022585F" w:rsidRPr="0022585F" w:rsidRDefault="0022585F" w:rsidP="00BF5FA9">
            <w:pPr>
              <w:pStyle w:val="ListParagraph"/>
              <w:ind w:left="0"/>
              <w:jc w:val="center"/>
              <w:rPr>
                <w:rFonts w:eastAsia="Times New Roman" w:cs="Arial"/>
                <w:iCs/>
              </w:rPr>
            </w:pPr>
          </w:p>
        </w:tc>
        <w:tc>
          <w:tcPr>
            <w:tcW w:w="748" w:type="pct"/>
          </w:tcPr>
          <w:p w14:paraId="32309917" w14:textId="77777777" w:rsidR="0022585F" w:rsidRPr="0022585F" w:rsidRDefault="0022585F" w:rsidP="00BF5FA9">
            <w:pPr>
              <w:jc w:val="center"/>
              <w:rPr>
                <w:rFonts w:eastAsia="Times New Roman" w:cs="Arial"/>
                <w:iCs/>
                <w:highlight w:val="lightGray"/>
              </w:rPr>
            </w:pPr>
          </w:p>
        </w:tc>
        <w:tc>
          <w:tcPr>
            <w:tcW w:w="599" w:type="pct"/>
          </w:tcPr>
          <w:p w14:paraId="0D6DCFBD" w14:textId="77777777" w:rsidR="0022585F" w:rsidRPr="0022585F" w:rsidRDefault="0022585F" w:rsidP="00BF5FA9">
            <w:pPr>
              <w:jc w:val="center"/>
              <w:rPr>
                <w:rFonts w:cs="Arial"/>
              </w:rPr>
            </w:pPr>
          </w:p>
        </w:tc>
        <w:tc>
          <w:tcPr>
            <w:tcW w:w="525" w:type="pct"/>
            <w:vAlign w:val="center"/>
          </w:tcPr>
          <w:p w14:paraId="48C74AF8" w14:textId="77777777" w:rsidR="0022585F" w:rsidRPr="0022585F" w:rsidRDefault="0022585F" w:rsidP="00BF5FA9">
            <w:pPr>
              <w:jc w:val="center"/>
              <w:rPr>
                <w:rFonts w:cs="Arial"/>
              </w:rPr>
            </w:pPr>
          </w:p>
        </w:tc>
        <w:tc>
          <w:tcPr>
            <w:tcW w:w="372" w:type="pct"/>
            <w:vAlign w:val="center"/>
          </w:tcPr>
          <w:p w14:paraId="2093E69C" w14:textId="77777777" w:rsidR="0022585F" w:rsidRPr="0022585F" w:rsidRDefault="0022585F" w:rsidP="00BF5FA9">
            <w:pPr>
              <w:pStyle w:val="ListParagraph"/>
              <w:ind w:left="0"/>
              <w:jc w:val="center"/>
              <w:rPr>
                <w:rFonts w:eastAsia="Times New Roman" w:cs="Arial"/>
                <w:iCs/>
              </w:rPr>
            </w:pPr>
          </w:p>
        </w:tc>
        <w:tc>
          <w:tcPr>
            <w:tcW w:w="526" w:type="pct"/>
            <w:vAlign w:val="center"/>
          </w:tcPr>
          <w:p w14:paraId="6502B255" w14:textId="77777777" w:rsidR="0022585F" w:rsidRPr="0022585F" w:rsidRDefault="0022585F" w:rsidP="00BF5FA9">
            <w:pPr>
              <w:pStyle w:val="ListParagraph"/>
              <w:ind w:left="0"/>
              <w:jc w:val="center"/>
              <w:rPr>
                <w:rFonts w:eastAsia="Times New Roman" w:cs="Arial"/>
                <w:iCs/>
              </w:rPr>
            </w:pPr>
          </w:p>
        </w:tc>
        <w:tc>
          <w:tcPr>
            <w:tcW w:w="524" w:type="pct"/>
            <w:vAlign w:val="center"/>
          </w:tcPr>
          <w:p w14:paraId="3380418B" w14:textId="77777777" w:rsidR="0022585F" w:rsidRPr="0022585F" w:rsidRDefault="0022585F" w:rsidP="00BF5FA9">
            <w:pPr>
              <w:pStyle w:val="ListParagraph"/>
              <w:ind w:left="0"/>
              <w:jc w:val="center"/>
              <w:rPr>
                <w:rFonts w:eastAsia="Times New Roman" w:cs="Arial"/>
                <w:iCs/>
              </w:rPr>
            </w:pPr>
          </w:p>
        </w:tc>
      </w:tr>
      <w:tr w:rsidR="0022585F" w:rsidRPr="0022585F" w14:paraId="4287E4A3" w14:textId="77777777" w:rsidTr="007E0241">
        <w:trPr>
          <w:trHeight w:val="454"/>
        </w:trPr>
        <w:tc>
          <w:tcPr>
            <w:tcW w:w="580" w:type="pct"/>
            <w:shd w:val="clear" w:color="auto" w:fill="F2F2F2" w:themeFill="background1" w:themeFillShade="F2"/>
            <w:vAlign w:val="center"/>
          </w:tcPr>
          <w:p w14:paraId="139DC225" w14:textId="77777777" w:rsidR="0022585F" w:rsidRPr="0022585F" w:rsidRDefault="0022585F" w:rsidP="00BF5FA9">
            <w:pPr>
              <w:pStyle w:val="ListParagraph"/>
              <w:ind w:left="0"/>
              <w:jc w:val="center"/>
              <w:rPr>
                <w:rFonts w:eastAsia="Times New Roman" w:cs="Arial"/>
                <w:iCs/>
              </w:rPr>
            </w:pPr>
          </w:p>
        </w:tc>
        <w:tc>
          <w:tcPr>
            <w:tcW w:w="602" w:type="pct"/>
            <w:shd w:val="clear" w:color="auto" w:fill="F2F2F2" w:themeFill="background1" w:themeFillShade="F2"/>
            <w:vAlign w:val="center"/>
          </w:tcPr>
          <w:p w14:paraId="262DB16D" w14:textId="77777777" w:rsidR="0022585F" w:rsidRPr="0022585F" w:rsidRDefault="0022585F" w:rsidP="00BF5FA9">
            <w:pPr>
              <w:pStyle w:val="ListParagraph"/>
              <w:ind w:left="0"/>
              <w:jc w:val="center"/>
              <w:rPr>
                <w:rFonts w:eastAsia="Times New Roman" w:cs="Arial"/>
                <w:iCs/>
              </w:rPr>
            </w:pPr>
          </w:p>
        </w:tc>
        <w:tc>
          <w:tcPr>
            <w:tcW w:w="524" w:type="pct"/>
            <w:vAlign w:val="center"/>
          </w:tcPr>
          <w:p w14:paraId="41FC6DFA" w14:textId="77777777" w:rsidR="0022585F" w:rsidRPr="0022585F" w:rsidRDefault="0022585F" w:rsidP="00BF5FA9">
            <w:pPr>
              <w:pStyle w:val="ListParagraph"/>
              <w:ind w:left="0"/>
              <w:jc w:val="center"/>
              <w:rPr>
                <w:rFonts w:eastAsia="Times New Roman" w:cs="Arial"/>
                <w:iCs/>
              </w:rPr>
            </w:pPr>
          </w:p>
        </w:tc>
        <w:tc>
          <w:tcPr>
            <w:tcW w:w="748" w:type="pct"/>
          </w:tcPr>
          <w:p w14:paraId="0C13DF53" w14:textId="77777777" w:rsidR="0022585F" w:rsidRPr="0022585F" w:rsidRDefault="0022585F" w:rsidP="00BF5FA9">
            <w:pPr>
              <w:jc w:val="center"/>
              <w:rPr>
                <w:rFonts w:eastAsia="Times New Roman" w:cs="Arial"/>
                <w:iCs/>
                <w:highlight w:val="lightGray"/>
              </w:rPr>
            </w:pPr>
          </w:p>
        </w:tc>
        <w:tc>
          <w:tcPr>
            <w:tcW w:w="599" w:type="pct"/>
          </w:tcPr>
          <w:p w14:paraId="716B1BE9" w14:textId="77777777" w:rsidR="0022585F" w:rsidRPr="0022585F" w:rsidRDefault="0022585F" w:rsidP="00BF5FA9">
            <w:pPr>
              <w:jc w:val="center"/>
              <w:rPr>
                <w:rFonts w:cs="Arial"/>
              </w:rPr>
            </w:pPr>
          </w:p>
        </w:tc>
        <w:tc>
          <w:tcPr>
            <w:tcW w:w="525" w:type="pct"/>
            <w:vAlign w:val="center"/>
          </w:tcPr>
          <w:p w14:paraId="351AB2A8" w14:textId="77777777" w:rsidR="0022585F" w:rsidRPr="0022585F" w:rsidRDefault="0022585F" w:rsidP="00BF5FA9">
            <w:pPr>
              <w:jc w:val="center"/>
              <w:rPr>
                <w:rFonts w:cs="Arial"/>
              </w:rPr>
            </w:pPr>
          </w:p>
        </w:tc>
        <w:tc>
          <w:tcPr>
            <w:tcW w:w="372" w:type="pct"/>
            <w:vAlign w:val="center"/>
          </w:tcPr>
          <w:p w14:paraId="5C4497FE" w14:textId="77777777" w:rsidR="0022585F" w:rsidRPr="0022585F" w:rsidRDefault="0022585F" w:rsidP="00BF5FA9">
            <w:pPr>
              <w:pStyle w:val="ListParagraph"/>
              <w:ind w:left="0"/>
              <w:jc w:val="center"/>
              <w:rPr>
                <w:rFonts w:eastAsia="Times New Roman" w:cs="Arial"/>
                <w:iCs/>
              </w:rPr>
            </w:pPr>
          </w:p>
        </w:tc>
        <w:tc>
          <w:tcPr>
            <w:tcW w:w="526" w:type="pct"/>
            <w:vAlign w:val="center"/>
          </w:tcPr>
          <w:p w14:paraId="4E87D79F" w14:textId="77777777" w:rsidR="0022585F" w:rsidRPr="0022585F" w:rsidRDefault="0022585F" w:rsidP="00BF5FA9">
            <w:pPr>
              <w:pStyle w:val="ListParagraph"/>
              <w:ind w:left="0"/>
              <w:jc w:val="center"/>
              <w:rPr>
                <w:rFonts w:eastAsia="Times New Roman" w:cs="Arial"/>
                <w:iCs/>
              </w:rPr>
            </w:pPr>
          </w:p>
        </w:tc>
        <w:tc>
          <w:tcPr>
            <w:tcW w:w="524" w:type="pct"/>
            <w:vAlign w:val="center"/>
          </w:tcPr>
          <w:p w14:paraId="4C67BB43" w14:textId="77777777" w:rsidR="0022585F" w:rsidRPr="0022585F" w:rsidRDefault="0022585F" w:rsidP="00BF5FA9">
            <w:pPr>
              <w:pStyle w:val="ListParagraph"/>
              <w:ind w:left="0"/>
              <w:jc w:val="center"/>
              <w:rPr>
                <w:rFonts w:eastAsia="Times New Roman" w:cs="Arial"/>
                <w:iCs/>
              </w:rPr>
            </w:pPr>
          </w:p>
        </w:tc>
      </w:tr>
      <w:tr w:rsidR="0022585F" w:rsidRPr="0022585F" w14:paraId="10F31FF3" w14:textId="77777777" w:rsidTr="007E0241">
        <w:trPr>
          <w:trHeight w:val="454"/>
        </w:trPr>
        <w:tc>
          <w:tcPr>
            <w:tcW w:w="580" w:type="pct"/>
            <w:shd w:val="clear" w:color="auto" w:fill="F2F2F2" w:themeFill="background1" w:themeFillShade="F2"/>
            <w:vAlign w:val="center"/>
          </w:tcPr>
          <w:p w14:paraId="725B1F3F" w14:textId="77777777" w:rsidR="0022585F" w:rsidRPr="0022585F" w:rsidRDefault="0022585F" w:rsidP="00BF5FA9">
            <w:pPr>
              <w:pStyle w:val="ListParagraph"/>
              <w:ind w:left="0"/>
              <w:jc w:val="center"/>
              <w:rPr>
                <w:rFonts w:eastAsia="Times New Roman" w:cs="Arial"/>
                <w:iCs/>
              </w:rPr>
            </w:pPr>
          </w:p>
        </w:tc>
        <w:tc>
          <w:tcPr>
            <w:tcW w:w="602" w:type="pct"/>
            <w:shd w:val="clear" w:color="auto" w:fill="F2F2F2" w:themeFill="background1" w:themeFillShade="F2"/>
            <w:vAlign w:val="center"/>
          </w:tcPr>
          <w:p w14:paraId="2CCAB284" w14:textId="77777777" w:rsidR="0022585F" w:rsidRPr="0022585F" w:rsidRDefault="0022585F" w:rsidP="00BF5FA9">
            <w:pPr>
              <w:pStyle w:val="ListParagraph"/>
              <w:ind w:left="0"/>
              <w:jc w:val="center"/>
              <w:rPr>
                <w:rFonts w:eastAsia="Times New Roman" w:cs="Arial"/>
                <w:iCs/>
              </w:rPr>
            </w:pPr>
          </w:p>
        </w:tc>
        <w:tc>
          <w:tcPr>
            <w:tcW w:w="524" w:type="pct"/>
            <w:vAlign w:val="center"/>
          </w:tcPr>
          <w:p w14:paraId="772F4AE4" w14:textId="77777777" w:rsidR="0022585F" w:rsidRPr="0022585F" w:rsidRDefault="0022585F" w:rsidP="00BF5FA9">
            <w:pPr>
              <w:pStyle w:val="ListParagraph"/>
              <w:ind w:left="0"/>
              <w:jc w:val="center"/>
              <w:rPr>
                <w:rFonts w:eastAsia="Times New Roman" w:cs="Arial"/>
                <w:iCs/>
              </w:rPr>
            </w:pPr>
          </w:p>
        </w:tc>
        <w:tc>
          <w:tcPr>
            <w:tcW w:w="748" w:type="pct"/>
          </w:tcPr>
          <w:p w14:paraId="6C58FDF8" w14:textId="77777777" w:rsidR="0022585F" w:rsidRPr="0022585F" w:rsidRDefault="0022585F" w:rsidP="00BF5FA9">
            <w:pPr>
              <w:jc w:val="center"/>
              <w:rPr>
                <w:rFonts w:eastAsia="Times New Roman" w:cs="Arial"/>
                <w:iCs/>
                <w:highlight w:val="lightGray"/>
              </w:rPr>
            </w:pPr>
          </w:p>
        </w:tc>
        <w:tc>
          <w:tcPr>
            <w:tcW w:w="599" w:type="pct"/>
          </w:tcPr>
          <w:p w14:paraId="2D13F7B9" w14:textId="77777777" w:rsidR="0022585F" w:rsidRPr="0022585F" w:rsidRDefault="0022585F" w:rsidP="00BF5FA9">
            <w:pPr>
              <w:jc w:val="center"/>
              <w:rPr>
                <w:rFonts w:cs="Arial"/>
              </w:rPr>
            </w:pPr>
          </w:p>
        </w:tc>
        <w:tc>
          <w:tcPr>
            <w:tcW w:w="525" w:type="pct"/>
            <w:vAlign w:val="center"/>
          </w:tcPr>
          <w:p w14:paraId="72134BF2" w14:textId="77777777" w:rsidR="0022585F" w:rsidRPr="0022585F" w:rsidRDefault="0022585F" w:rsidP="00BF5FA9">
            <w:pPr>
              <w:jc w:val="center"/>
              <w:rPr>
                <w:rFonts w:cs="Arial"/>
              </w:rPr>
            </w:pPr>
          </w:p>
        </w:tc>
        <w:tc>
          <w:tcPr>
            <w:tcW w:w="372" w:type="pct"/>
            <w:vAlign w:val="center"/>
          </w:tcPr>
          <w:p w14:paraId="695577A6" w14:textId="77777777" w:rsidR="0022585F" w:rsidRPr="0022585F" w:rsidRDefault="0022585F" w:rsidP="00BF5FA9">
            <w:pPr>
              <w:pStyle w:val="ListParagraph"/>
              <w:ind w:left="0"/>
              <w:jc w:val="center"/>
              <w:rPr>
                <w:rFonts w:eastAsia="Times New Roman" w:cs="Arial"/>
                <w:iCs/>
              </w:rPr>
            </w:pPr>
          </w:p>
        </w:tc>
        <w:tc>
          <w:tcPr>
            <w:tcW w:w="526" w:type="pct"/>
            <w:vAlign w:val="center"/>
          </w:tcPr>
          <w:p w14:paraId="0EDC1B83" w14:textId="77777777" w:rsidR="0022585F" w:rsidRPr="0022585F" w:rsidRDefault="0022585F" w:rsidP="00BF5FA9">
            <w:pPr>
              <w:pStyle w:val="ListParagraph"/>
              <w:ind w:left="0"/>
              <w:jc w:val="center"/>
              <w:rPr>
                <w:rFonts w:eastAsia="Times New Roman" w:cs="Arial"/>
                <w:iCs/>
              </w:rPr>
            </w:pPr>
          </w:p>
        </w:tc>
        <w:tc>
          <w:tcPr>
            <w:tcW w:w="524" w:type="pct"/>
            <w:vAlign w:val="center"/>
          </w:tcPr>
          <w:p w14:paraId="2D181BE6" w14:textId="77777777" w:rsidR="0022585F" w:rsidRPr="0022585F" w:rsidRDefault="0022585F" w:rsidP="00BF5FA9">
            <w:pPr>
              <w:pStyle w:val="ListParagraph"/>
              <w:ind w:left="0"/>
              <w:jc w:val="center"/>
              <w:rPr>
                <w:rFonts w:eastAsia="Times New Roman" w:cs="Arial"/>
                <w:iCs/>
              </w:rPr>
            </w:pPr>
          </w:p>
        </w:tc>
      </w:tr>
      <w:tr w:rsidR="0022585F" w:rsidRPr="0022585F" w14:paraId="6445A021" w14:textId="77777777" w:rsidTr="007E0241">
        <w:trPr>
          <w:trHeight w:val="454"/>
        </w:trPr>
        <w:tc>
          <w:tcPr>
            <w:tcW w:w="580" w:type="pct"/>
            <w:shd w:val="clear" w:color="auto" w:fill="F2F2F2" w:themeFill="background1" w:themeFillShade="F2"/>
            <w:vAlign w:val="center"/>
          </w:tcPr>
          <w:p w14:paraId="5A1D5523" w14:textId="77777777" w:rsidR="0022585F" w:rsidRPr="0022585F" w:rsidRDefault="0022585F" w:rsidP="00BF5FA9">
            <w:pPr>
              <w:pStyle w:val="ListParagraph"/>
              <w:ind w:left="0"/>
              <w:jc w:val="center"/>
              <w:rPr>
                <w:rFonts w:eastAsia="Times New Roman" w:cs="Arial"/>
                <w:iCs/>
              </w:rPr>
            </w:pPr>
          </w:p>
        </w:tc>
        <w:tc>
          <w:tcPr>
            <w:tcW w:w="602" w:type="pct"/>
            <w:shd w:val="clear" w:color="auto" w:fill="F2F2F2" w:themeFill="background1" w:themeFillShade="F2"/>
            <w:vAlign w:val="center"/>
          </w:tcPr>
          <w:p w14:paraId="325811D5" w14:textId="77777777" w:rsidR="0022585F" w:rsidRPr="0022585F" w:rsidRDefault="0022585F" w:rsidP="00BF5FA9">
            <w:pPr>
              <w:pStyle w:val="ListParagraph"/>
              <w:ind w:left="0"/>
              <w:jc w:val="center"/>
              <w:rPr>
                <w:rFonts w:eastAsia="Times New Roman" w:cs="Arial"/>
                <w:iCs/>
              </w:rPr>
            </w:pPr>
          </w:p>
        </w:tc>
        <w:tc>
          <w:tcPr>
            <w:tcW w:w="524" w:type="pct"/>
            <w:vAlign w:val="center"/>
          </w:tcPr>
          <w:p w14:paraId="77B0E45A" w14:textId="77777777" w:rsidR="0022585F" w:rsidRPr="0022585F" w:rsidRDefault="0022585F" w:rsidP="00BF5FA9">
            <w:pPr>
              <w:pStyle w:val="ListParagraph"/>
              <w:ind w:left="0"/>
              <w:jc w:val="center"/>
              <w:rPr>
                <w:rFonts w:eastAsia="Times New Roman" w:cs="Arial"/>
                <w:iCs/>
              </w:rPr>
            </w:pPr>
          </w:p>
        </w:tc>
        <w:tc>
          <w:tcPr>
            <w:tcW w:w="748" w:type="pct"/>
          </w:tcPr>
          <w:p w14:paraId="583557F1" w14:textId="77777777" w:rsidR="0022585F" w:rsidRPr="0022585F" w:rsidRDefault="0022585F" w:rsidP="00BF5FA9">
            <w:pPr>
              <w:jc w:val="center"/>
              <w:rPr>
                <w:rFonts w:eastAsia="Times New Roman" w:cs="Arial"/>
                <w:iCs/>
                <w:highlight w:val="lightGray"/>
              </w:rPr>
            </w:pPr>
          </w:p>
        </w:tc>
        <w:tc>
          <w:tcPr>
            <w:tcW w:w="599" w:type="pct"/>
          </w:tcPr>
          <w:p w14:paraId="117B8D26" w14:textId="77777777" w:rsidR="0022585F" w:rsidRPr="0022585F" w:rsidRDefault="0022585F" w:rsidP="00BF5FA9">
            <w:pPr>
              <w:jc w:val="center"/>
              <w:rPr>
                <w:rFonts w:cs="Arial"/>
              </w:rPr>
            </w:pPr>
          </w:p>
        </w:tc>
        <w:tc>
          <w:tcPr>
            <w:tcW w:w="525" w:type="pct"/>
            <w:vAlign w:val="center"/>
          </w:tcPr>
          <w:p w14:paraId="4BE2A10D" w14:textId="77777777" w:rsidR="0022585F" w:rsidRPr="0022585F" w:rsidRDefault="0022585F" w:rsidP="00BF5FA9">
            <w:pPr>
              <w:jc w:val="center"/>
              <w:rPr>
                <w:rFonts w:cs="Arial"/>
              </w:rPr>
            </w:pPr>
          </w:p>
        </w:tc>
        <w:tc>
          <w:tcPr>
            <w:tcW w:w="372" w:type="pct"/>
            <w:vAlign w:val="center"/>
          </w:tcPr>
          <w:p w14:paraId="50495D0B" w14:textId="77777777" w:rsidR="0022585F" w:rsidRPr="0022585F" w:rsidRDefault="0022585F" w:rsidP="00BF5FA9">
            <w:pPr>
              <w:pStyle w:val="ListParagraph"/>
              <w:ind w:left="0"/>
              <w:jc w:val="center"/>
              <w:rPr>
                <w:rFonts w:eastAsia="Times New Roman" w:cs="Arial"/>
                <w:iCs/>
              </w:rPr>
            </w:pPr>
          </w:p>
        </w:tc>
        <w:tc>
          <w:tcPr>
            <w:tcW w:w="526" w:type="pct"/>
            <w:vAlign w:val="center"/>
          </w:tcPr>
          <w:p w14:paraId="2983495C" w14:textId="77777777" w:rsidR="0022585F" w:rsidRPr="0022585F" w:rsidRDefault="0022585F" w:rsidP="00BF5FA9">
            <w:pPr>
              <w:pStyle w:val="ListParagraph"/>
              <w:ind w:left="0"/>
              <w:jc w:val="center"/>
              <w:rPr>
                <w:rFonts w:eastAsia="Times New Roman" w:cs="Arial"/>
                <w:iCs/>
              </w:rPr>
            </w:pPr>
          </w:p>
        </w:tc>
        <w:tc>
          <w:tcPr>
            <w:tcW w:w="524" w:type="pct"/>
            <w:vAlign w:val="center"/>
          </w:tcPr>
          <w:p w14:paraId="2CA22A83" w14:textId="77777777" w:rsidR="0022585F" w:rsidRPr="0022585F" w:rsidRDefault="0022585F" w:rsidP="00BF5FA9">
            <w:pPr>
              <w:pStyle w:val="ListParagraph"/>
              <w:ind w:left="0"/>
              <w:jc w:val="center"/>
              <w:rPr>
                <w:rFonts w:eastAsia="Times New Roman" w:cs="Arial"/>
                <w:iCs/>
              </w:rPr>
            </w:pPr>
          </w:p>
        </w:tc>
      </w:tr>
      <w:tr w:rsidR="0022585F" w:rsidRPr="0022585F" w14:paraId="6BF0758D" w14:textId="77777777" w:rsidTr="007E0241">
        <w:trPr>
          <w:trHeight w:val="454"/>
        </w:trPr>
        <w:tc>
          <w:tcPr>
            <w:tcW w:w="580" w:type="pct"/>
            <w:shd w:val="clear" w:color="auto" w:fill="F2F2F2" w:themeFill="background1" w:themeFillShade="F2"/>
            <w:vAlign w:val="center"/>
          </w:tcPr>
          <w:p w14:paraId="5E1D0933" w14:textId="77777777" w:rsidR="0022585F" w:rsidRPr="0022585F" w:rsidRDefault="0022585F" w:rsidP="00BF5FA9">
            <w:pPr>
              <w:pStyle w:val="ListParagraph"/>
              <w:ind w:left="0"/>
              <w:jc w:val="center"/>
              <w:rPr>
                <w:rFonts w:eastAsia="Times New Roman" w:cs="Arial"/>
                <w:iCs/>
              </w:rPr>
            </w:pPr>
          </w:p>
        </w:tc>
        <w:tc>
          <w:tcPr>
            <w:tcW w:w="602" w:type="pct"/>
            <w:shd w:val="clear" w:color="auto" w:fill="F2F2F2" w:themeFill="background1" w:themeFillShade="F2"/>
            <w:vAlign w:val="center"/>
          </w:tcPr>
          <w:p w14:paraId="1AF6C2FF" w14:textId="77777777" w:rsidR="0022585F" w:rsidRPr="0022585F" w:rsidRDefault="0022585F" w:rsidP="00BF5FA9">
            <w:pPr>
              <w:pStyle w:val="ListParagraph"/>
              <w:ind w:left="0"/>
              <w:jc w:val="center"/>
              <w:rPr>
                <w:rFonts w:eastAsia="Times New Roman" w:cs="Arial"/>
                <w:iCs/>
              </w:rPr>
            </w:pPr>
          </w:p>
        </w:tc>
        <w:tc>
          <w:tcPr>
            <w:tcW w:w="524" w:type="pct"/>
            <w:vAlign w:val="center"/>
          </w:tcPr>
          <w:p w14:paraId="07A35F78" w14:textId="77777777" w:rsidR="0022585F" w:rsidRPr="0022585F" w:rsidRDefault="0022585F" w:rsidP="00BF5FA9">
            <w:pPr>
              <w:pStyle w:val="ListParagraph"/>
              <w:ind w:left="0"/>
              <w:jc w:val="center"/>
              <w:rPr>
                <w:rFonts w:eastAsia="Times New Roman" w:cs="Arial"/>
                <w:iCs/>
              </w:rPr>
            </w:pPr>
          </w:p>
        </w:tc>
        <w:tc>
          <w:tcPr>
            <w:tcW w:w="748" w:type="pct"/>
          </w:tcPr>
          <w:p w14:paraId="2192463A" w14:textId="77777777" w:rsidR="0022585F" w:rsidRPr="0022585F" w:rsidRDefault="0022585F" w:rsidP="00BF5FA9">
            <w:pPr>
              <w:jc w:val="center"/>
              <w:rPr>
                <w:rFonts w:eastAsia="Times New Roman" w:cs="Arial"/>
                <w:iCs/>
                <w:highlight w:val="lightGray"/>
              </w:rPr>
            </w:pPr>
          </w:p>
        </w:tc>
        <w:tc>
          <w:tcPr>
            <w:tcW w:w="599" w:type="pct"/>
          </w:tcPr>
          <w:p w14:paraId="039CEB6D" w14:textId="77777777" w:rsidR="0022585F" w:rsidRPr="0022585F" w:rsidRDefault="0022585F" w:rsidP="00BF5FA9">
            <w:pPr>
              <w:jc w:val="center"/>
              <w:rPr>
                <w:rFonts w:cs="Arial"/>
              </w:rPr>
            </w:pPr>
          </w:p>
        </w:tc>
        <w:tc>
          <w:tcPr>
            <w:tcW w:w="525" w:type="pct"/>
            <w:vAlign w:val="center"/>
          </w:tcPr>
          <w:p w14:paraId="36006B99" w14:textId="77777777" w:rsidR="0022585F" w:rsidRPr="0022585F" w:rsidRDefault="0022585F" w:rsidP="00BF5FA9">
            <w:pPr>
              <w:jc w:val="center"/>
              <w:rPr>
                <w:rFonts w:cs="Arial"/>
              </w:rPr>
            </w:pPr>
          </w:p>
        </w:tc>
        <w:tc>
          <w:tcPr>
            <w:tcW w:w="372" w:type="pct"/>
            <w:vAlign w:val="center"/>
          </w:tcPr>
          <w:p w14:paraId="492C8C7F" w14:textId="77777777" w:rsidR="0022585F" w:rsidRPr="0022585F" w:rsidRDefault="0022585F" w:rsidP="00BF5FA9">
            <w:pPr>
              <w:pStyle w:val="ListParagraph"/>
              <w:ind w:left="0"/>
              <w:jc w:val="center"/>
              <w:rPr>
                <w:rFonts w:eastAsia="Times New Roman" w:cs="Arial"/>
                <w:iCs/>
              </w:rPr>
            </w:pPr>
          </w:p>
        </w:tc>
        <w:tc>
          <w:tcPr>
            <w:tcW w:w="526" w:type="pct"/>
            <w:vAlign w:val="center"/>
          </w:tcPr>
          <w:p w14:paraId="4D16BBA7" w14:textId="77777777" w:rsidR="0022585F" w:rsidRPr="0022585F" w:rsidRDefault="0022585F" w:rsidP="00BF5FA9">
            <w:pPr>
              <w:pStyle w:val="ListParagraph"/>
              <w:ind w:left="0"/>
              <w:jc w:val="center"/>
              <w:rPr>
                <w:rFonts w:eastAsia="Times New Roman" w:cs="Arial"/>
                <w:iCs/>
              </w:rPr>
            </w:pPr>
          </w:p>
        </w:tc>
        <w:tc>
          <w:tcPr>
            <w:tcW w:w="524" w:type="pct"/>
            <w:vAlign w:val="center"/>
          </w:tcPr>
          <w:p w14:paraId="7C29D57F" w14:textId="77777777" w:rsidR="0022585F" w:rsidRPr="0022585F" w:rsidRDefault="0022585F" w:rsidP="00BF5FA9">
            <w:pPr>
              <w:pStyle w:val="ListParagraph"/>
              <w:ind w:left="0"/>
              <w:jc w:val="center"/>
              <w:rPr>
                <w:rFonts w:eastAsia="Times New Roman" w:cs="Arial"/>
                <w:iCs/>
              </w:rPr>
            </w:pPr>
          </w:p>
        </w:tc>
      </w:tr>
    </w:tbl>
    <w:p w14:paraId="02DA8B5A" w14:textId="77777777" w:rsidR="0022585F" w:rsidRPr="0022585F" w:rsidRDefault="0022585F" w:rsidP="0022585F">
      <w:pPr>
        <w:spacing w:after="0"/>
        <w:rPr>
          <w:rFonts w:cs="Arial"/>
        </w:rPr>
      </w:pPr>
    </w:p>
    <w:p w14:paraId="1520A92E" w14:textId="77777777" w:rsidR="0022585F" w:rsidRPr="0022585F" w:rsidRDefault="0022585F" w:rsidP="0022585F">
      <w:pPr>
        <w:pStyle w:val="ListParagraph"/>
        <w:widowControl/>
        <w:numPr>
          <w:ilvl w:val="0"/>
          <w:numId w:val="43"/>
        </w:numPr>
        <w:autoSpaceDE/>
        <w:autoSpaceDN/>
        <w:adjustRightInd/>
        <w:spacing w:after="0"/>
        <w:contextualSpacing/>
        <w:rPr>
          <w:rFonts w:eastAsia="Times New Roman" w:cs="Arial"/>
          <w:iCs/>
        </w:rPr>
      </w:pPr>
      <w:r w:rsidRPr="0022585F">
        <w:rPr>
          <w:rFonts w:eastAsia="Times New Roman" w:cs="Arial"/>
          <w:iCs/>
        </w:rPr>
        <w:t>Details of collateral are as follows:</w:t>
      </w:r>
    </w:p>
    <w:tbl>
      <w:tblPr>
        <w:tblStyle w:val="TableGrid"/>
        <w:tblW w:w="5000" w:type="pct"/>
        <w:tblBorders>
          <w:top w:val="none" w:sz="0" w:space="0" w:color="auto"/>
          <w:left w:val="none" w:sz="0" w:space="0" w:color="auto"/>
          <w:right w:val="none" w:sz="0" w:space="0" w:color="auto"/>
        </w:tblBorders>
        <w:tblLook w:val="04A0" w:firstRow="1" w:lastRow="0" w:firstColumn="1" w:lastColumn="0" w:noHBand="0" w:noVBand="1"/>
      </w:tblPr>
      <w:tblGrid>
        <w:gridCol w:w="8307"/>
      </w:tblGrid>
      <w:tr w:rsidR="0022585F" w:rsidRPr="0022585F" w14:paraId="25A4922C" w14:textId="77777777" w:rsidTr="00BF5FA9">
        <w:trPr>
          <w:trHeight w:val="510"/>
        </w:trPr>
        <w:tc>
          <w:tcPr>
            <w:tcW w:w="5000" w:type="pct"/>
            <w:vAlign w:val="bottom"/>
          </w:tcPr>
          <w:p w14:paraId="21070702" w14:textId="77777777" w:rsidR="0022585F" w:rsidRPr="0022585F" w:rsidRDefault="0022585F" w:rsidP="00BF5FA9">
            <w:pPr>
              <w:pStyle w:val="ListParagraph"/>
              <w:ind w:left="0"/>
              <w:rPr>
                <w:rFonts w:eastAsia="Times New Roman" w:cs="Arial"/>
                <w:iCs/>
              </w:rPr>
            </w:pPr>
          </w:p>
        </w:tc>
      </w:tr>
      <w:tr w:rsidR="0022585F" w:rsidRPr="0022585F" w14:paraId="4E2BB488" w14:textId="77777777" w:rsidTr="00BF5FA9">
        <w:trPr>
          <w:trHeight w:val="510"/>
        </w:trPr>
        <w:tc>
          <w:tcPr>
            <w:tcW w:w="5000" w:type="pct"/>
            <w:vAlign w:val="bottom"/>
          </w:tcPr>
          <w:p w14:paraId="35886F89" w14:textId="77777777" w:rsidR="0022585F" w:rsidRPr="0022585F" w:rsidRDefault="0022585F" w:rsidP="00BF5FA9">
            <w:pPr>
              <w:pStyle w:val="ListParagraph"/>
              <w:ind w:left="0"/>
              <w:rPr>
                <w:rFonts w:eastAsia="Times New Roman" w:cs="Arial"/>
                <w:iCs/>
              </w:rPr>
            </w:pPr>
          </w:p>
        </w:tc>
      </w:tr>
      <w:tr w:rsidR="0022585F" w:rsidRPr="0022585F" w14:paraId="589A1D77" w14:textId="77777777" w:rsidTr="00BF5FA9">
        <w:trPr>
          <w:trHeight w:val="510"/>
        </w:trPr>
        <w:tc>
          <w:tcPr>
            <w:tcW w:w="5000" w:type="pct"/>
            <w:vAlign w:val="bottom"/>
          </w:tcPr>
          <w:p w14:paraId="7DB9B678" w14:textId="77777777" w:rsidR="0022585F" w:rsidRPr="0022585F" w:rsidRDefault="0022585F" w:rsidP="00BF5FA9">
            <w:pPr>
              <w:pStyle w:val="ListParagraph"/>
              <w:ind w:left="0"/>
              <w:rPr>
                <w:rFonts w:eastAsia="Times New Roman" w:cs="Arial"/>
                <w:iCs/>
              </w:rPr>
            </w:pPr>
          </w:p>
        </w:tc>
      </w:tr>
      <w:tr w:rsidR="0022585F" w:rsidRPr="0022585F" w14:paraId="028CAEB1" w14:textId="77777777" w:rsidTr="00BF5FA9">
        <w:trPr>
          <w:trHeight w:val="510"/>
        </w:trPr>
        <w:tc>
          <w:tcPr>
            <w:tcW w:w="5000" w:type="pct"/>
            <w:vAlign w:val="bottom"/>
          </w:tcPr>
          <w:p w14:paraId="2B695272" w14:textId="77777777" w:rsidR="0022585F" w:rsidRPr="0022585F" w:rsidRDefault="0022585F" w:rsidP="00BF5FA9">
            <w:pPr>
              <w:pStyle w:val="ListParagraph"/>
              <w:ind w:left="0"/>
              <w:rPr>
                <w:rFonts w:eastAsia="Times New Roman" w:cs="Arial"/>
                <w:iCs/>
              </w:rPr>
            </w:pPr>
          </w:p>
        </w:tc>
      </w:tr>
    </w:tbl>
    <w:p w14:paraId="6A167685" w14:textId="77777777" w:rsidR="0022585F" w:rsidRPr="0022585F" w:rsidRDefault="0022585F" w:rsidP="0022585F">
      <w:pPr>
        <w:pStyle w:val="ListParagraph"/>
        <w:spacing w:after="0"/>
        <w:rPr>
          <w:rFonts w:eastAsia="Times New Roman" w:cs="Arial"/>
          <w:iCs/>
        </w:rPr>
      </w:pPr>
    </w:p>
    <w:p w14:paraId="7ACDAB53" w14:textId="77777777" w:rsidR="0022585F" w:rsidRPr="0022585F" w:rsidRDefault="0022585F" w:rsidP="0022585F">
      <w:pPr>
        <w:spacing w:after="0"/>
        <w:rPr>
          <w:rFonts w:eastAsia="Times New Roman" w:cs="Arial"/>
          <w:iCs/>
        </w:rPr>
      </w:pPr>
    </w:p>
    <w:p w14:paraId="3F328C48" w14:textId="77777777" w:rsidR="0022585F" w:rsidRPr="0022585F" w:rsidRDefault="0022585F" w:rsidP="0022585F">
      <w:pPr>
        <w:spacing w:after="0"/>
        <w:rPr>
          <w:rFonts w:eastAsia="Times New Roman" w:cs="Arial"/>
          <w:iCs/>
        </w:rPr>
      </w:pPr>
    </w:p>
    <w:p w14:paraId="113C8D30" w14:textId="77777777" w:rsidR="0022585F" w:rsidRPr="0022585F" w:rsidRDefault="0022585F" w:rsidP="0022585F">
      <w:pPr>
        <w:spacing w:after="0"/>
        <w:rPr>
          <w:rFonts w:eastAsia="Times New Roman" w:cs="Arial"/>
          <w:iCs/>
        </w:rPr>
      </w:pPr>
    </w:p>
    <w:p w14:paraId="5B01148C" w14:textId="77777777" w:rsidR="0022585F" w:rsidRPr="0022585F" w:rsidRDefault="0022585F" w:rsidP="0022585F">
      <w:pPr>
        <w:spacing w:after="0"/>
        <w:rPr>
          <w:rFonts w:eastAsia="Times New Roman" w:cs="Arial"/>
          <w:iCs/>
        </w:rPr>
      </w:pPr>
    </w:p>
    <w:p w14:paraId="537E1BD8" w14:textId="77777777" w:rsidR="0022585F" w:rsidRPr="0022585F" w:rsidRDefault="0022585F" w:rsidP="0022585F">
      <w:pPr>
        <w:spacing w:after="0"/>
        <w:rPr>
          <w:rFonts w:eastAsia="Times New Roman" w:cs="Arial"/>
          <w:iCs/>
        </w:rPr>
      </w:pPr>
    </w:p>
    <w:p w14:paraId="27FF1745" w14:textId="77777777" w:rsidR="0022585F" w:rsidRPr="0022585F" w:rsidRDefault="0022585F" w:rsidP="0022585F">
      <w:pPr>
        <w:spacing w:after="0"/>
        <w:rPr>
          <w:rFonts w:eastAsia="Times New Roman" w:cs="Arial"/>
          <w:iCs/>
        </w:rPr>
      </w:pPr>
    </w:p>
    <w:p w14:paraId="002C77D4" w14:textId="77777777" w:rsidR="0022585F" w:rsidRPr="0022585F" w:rsidRDefault="0022585F" w:rsidP="0022585F">
      <w:pPr>
        <w:spacing w:after="0"/>
        <w:rPr>
          <w:rFonts w:eastAsia="Times New Roman" w:cs="Arial"/>
          <w:iCs/>
        </w:rPr>
      </w:pPr>
    </w:p>
    <w:p w14:paraId="44FDB79D" w14:textId="77777777" w:rsidR="0022585F" w:rsidRPr="0022585F" w:rsidRDefault="0022585F" w:rsidP="0022585F">
      <w:pPr>
        <w:pStyle w:val="ListParagraph"/>
        <w:widowControl/>
        <w:numPr>
          <w:ilvl w:val="0"/>
          <w:numId w:val="43"/>
        </w:numPr>
        <w:autoSpaceDE/>
        <w:autoSpaceDN/>
        <w:adjustRightInd/>
        <w:spacing w:after="0"/>
        <w:contextualSpacing/>
        <w:rPr>
          <w:rFonts w:eastAsia="Times New Roman" w:cs="Arial"/>
          <w:iCs/>
        </w:rPr>
      </w:pPr>
      <w:r w:rsidRPr="0022585F">
        <w:rPr>
          <w:rFonts w:eastAsia="Times New Roman" w:cs="Arial"/>
          <w:iCs/>
        </w:rPr>
        <w:t xml:space="preserve">Details of agreements between the </w:t>
      </w:r>
      <w:r w:rsidR="00E5699D" w:rsidRPr="00666443">
        <w:rPr>
          <w:rFonts w:cs="Arial"/>
          <w:lang w:eastAsia="en-US"/>
        </w:rPr>
        <w:t>financial institution</w:t>
      </w:r>
      <w:r w:rsidRPr="0022585F">
        <w:rPr>
          <w:rFonts w:eastAsia="Times New Roman" w:cs="Arial"/>
          <w:iCs/>
        </w:rPr>
        <w:t xml:space="preserve"> and the client, limiting the client’s total borrowings are as follows:</w:t>
      </w:r>
    </w:p>
    <w:tbl>
      <w:tblPr>
        <w:tblStyle w:val="TableGrid"/>
        <w:tblW w:w="5000" w:type="pct"/>
        <w:tblBorders>
          <w:top w:val="none" w:sz="0" w:space="0" w:color="auto"/>
          <w:left w:val="none" w:sz="0" w:space="0" w:color="auto"/>
          <w:right w:val="none" w:sz="0" w:space="0" w:color="auto"/>
        </w:tblBorders>
        <w:tblLook w:val="04A0" w:firstRow="1" w:lastRow="0" w:firstColumn="1" w:lastColumn="0" w:noHBand="0" w:noVBand="1"/>
      </w:tblPr>
      <w:tblGrid>
        <w:gridCol w:w="8307"/>
      </w:tblGrid>
      <w:tr w:rsidR="0022585F" w:rsidRPr="0022585F" w14:paraId="60AD4F2D" w14:textId="77777777" w:rsidTr="00BF5FA9">
        <w:trPr>
          <w:trHeight w:val="510"/>
        </w:trPr>
        <w:tc>
          <w:tcPr>
            <w:tcW w:w="5000" w:type="pct"/>
            <w:vAlign w:val="bottom"/>
          </w:tcPr>
          <w:p w14:paraId="5479D355" w14:textId="77777777" w:rsidR="0022585F" w:rsidRPr="0022585F" w:rsidRDefault="0022585F" w:rsidP="00BF5FA9">
            <w:pPr>
              <w:pStyle w:val="ListParagraph"/>
              <w:ind w:left="0"/>
              <w:rPr>
                <w:rFonts w:eastAsia="Times New Roman" w:cs="Arial"/>
                <w:iCs/>
              </w:rPr>
            </w:pPr>
          </w:p>
        </w:tc>
      </w:tr>
      <w:tr w:rsidR="0022585F" w:rsidRPr="0022585F" w14:paraId="26C93ADE" w14:textId="77777777" w:rsidTr="00BF5FA9">
        <w:trPr>
          <w:trHeight w:val="510"/>
        </w:trPr>
        <w:tc>
          <w:tcPr>
            <w:tcW w:w="5000" w:type="pct"/>
            <w:vAlign w:val="bottom"/>
          </w:tcPr>
          <w:p w14:paraId="73C34F61" w14:textId="77777777" w:rsidR="0022585F" w:rsidRPr="0022585F" w:rsidRDefault="0022585F" w:rsidP="00BF5FA9">
            <w:pPr>
              <w:pStyle w:val="ListParagraph"/>
              <w:ind w:left="0"/>
              <w:rPr>
                <w:rFonts w:eastAsia="Times New Roman" w:cs="Arial"/>
                <w:iCs/>
              </w:rPr>
            </w:pPr>
          </w:p>
        </w:tc>
      </w:tr>
      <w:tr w:rsidR="0022585F" w:rsidRPr="0022585F" w14:paraId="1D027EA3" w14:textId="77777777" w:rsidTr="00BF5FA9">
        <w:trPr>
          <w:trHeight w:val="510"/>
        </w:trPr>
        <w:tc>
          <w:tcPr>
            <w:tcW w:w="5000" w:type="pct"/>
            <w:vAlign w:val="bottom"/>
          </w:tcPr>
          <w:p w14:paraId="10E42F97" w14:textId="77777777" w:rsidR="0022585F" w:rsidRPr="0022585F" w:rsidRDefault="0022585F" w:rsidP="00BF5FA9">
            <w:pPr>
              <w:pStyle w:val="ListParagraph"/>
              <w:ind w:left="0"/>
              <w:rPr>
                <w:rFonts w:eastAsia="Times New Roman" w:cs="Arial"/>
                <w:iCs/>
              </w:rPr>
            </w:pPr>
          </w:p>
        </w:tc>
      </w:tr>
      <w:tr w:rsidR="0022585F" w:rsidRPr="0022585F" w14:paraId="1BF7139C" w14:textId="77777777" w:rsidTr="00BF5FA9">
        <w:trPr>
          <w:trHeight w:val="510"/>
        </w:trPr>
        <w:tc>
          <w:tcPr>
            <w:tcW w:w="5000" w:type="pct"/>
            <w:vAlign w:val="bottom"/>
          </w:tcPr>
          <w:p w14:paraId="03C0F156" w14:textId="77777777" w:rsidR="0022585F" w:rsidRPr="0022585F" w:rsidRDefault="0022585F" w:rsidP="00BF5FA9">
            <w:pPr>
              <w:pStyle w:val="ListParagraph"/>
              <w:ind w:left="0"/>
              <w:rPr>
                <w:rFonts w:eastAsia="Times New Roman" w:cs="Arial"/>
                <w:iCs/>
              </w:rPr>
            </w:pPr>
          </w:p>
        </w:tc>
      </w:tr>
    </w:tbl>
    <w:p w14:paraId="70B81751" w14:textId="77777777" w:rsidR="0022585F" w:rsidRPr="0022585F" w:rsidRDefault="0022585F" w:rsidP="0022585F">
      <w:pPr>
        <w:spacing w:after="0"/>
        <w:rPr>
          <w:rFonts w:eastAsia="Times New Roman" w:cs="Arial"/>
          <w:iCs/>
        </w:rPr>
      </w:pPr>
    </w:p>
    <w:p w14:paraId="616381D9" w14:textId="77777777" w:rsidR="0022585F" w:rsidRPr="0022585F" w:rsidRDefault="0022585F" w:rsidP="0022585F">
      <w:pPr>
        <w:pStyle w:val="ListParagraph"/>
        <w:widowControl/>
        <w:numPr>
          <w:ilvl w:val="0"/>
          <w:numId w:val="43"/>
        </w:numPr>
        <w:autoSpaceDE/>
        <w:autoSpaceDN/>
        <w:adjustRightInd/>
        <w:spacing w:after="0"/>
        <w:contextualSpacing/>
        <w:rPr>
          <w:rFonts w:eastAsia="Times New Roman" w:cs="Arial"/>
          <w:iCs/>
        </w:rPr>
      </w:pPr>
      <w:r w:rsidRPr="0022585F">
        <w:rPr>
          <w:rFonts w:eastAsia="Times New Roman" w:cs="Arial"/>
          <w:iCs/>
        </w:rPr>
        <w:t xml:space="preserve">Details of other covenants restricting the client’s ability to borrow or requiring it to adhere to certain prescribed </w:t>
      </w:r>
      <w:r w:rsidR="00AE16AC">
        <w:rPr>
          <w:rFonts w:eastAsia="Times New Roman" w:cs="Arial"/>
          <w:iCs/>
        </w:rPr>
        <w:t>financial</w:t>
      </w:r>
      <w:r w:rsidRPr="0022585F">
        <w:rPr>
          <w:rFonts w:eastAsia="Times New Roman" w:cs="Arial"/>
          <w:iCs/>
        </w:rPr>
        <w:t xml:space="preserve"> ratios are as follows:</w:t>
      </w:r>
    </w:p>
    <w:tbl>
      <w:tblPr>
        <w:tblStyle w:val="TableGrid"/>
        <w:tblW w:w="5000" w:type="pct"/>
        <w:tblBorders>
          <w:top w:val="none" w:sz="0" w:space="0" w:color="auto"/>
          <w:left w:val="none" w:sz="0" w:space="0" w:color="auto"/>
          <w:right w:val="none" w:sz="0" w:space="0" w:color="auto"/>
        </w:tblBorders>
        <w:tblLook w:val="04A0" w:firstRow="1" w:lastRow="0" w:firstColumn="1" w:lastColumn="0" w:noHBand="0" w:noVBand="1"/>
      </w:tblPr>
      <w:tblGrid>
        <w:gridCol w:w="8307"/>
      </w:tblGrid>
      <w:tr w:rsidR="0022585F" w:rsidRPr="0022585F" w14:paraId="66685F52" w14:textId="77777777" w:rsidTr="00BF5FA9">
        <w:trPr>
          <w:trHeight w:val="510"/>
        </w:trPr>
        <w:tc>
          <w:tcPr>
            <w:tcW w:w="5000" w:type="pct"/>
            <w:vAlign w:val="bottom"/>
          </w:tcPr>
          <w:p w14:paraId="417952C0" w14:textId="77777777" w:rsidR="0022585F" w:rsidRPr="0022585F" w:rsidRDefault="0022585F" w:rsidP="00BF5FA9">
            <w:pPr>
              <w:pStyle w:val="ListParagraph"/>
              <w:ind w:left="0"/>
              <w:rPr>
                <w:rFonts w:eastAsia="Times New Roman" w:cs="Arial"/>
                <w:iCs/>
              </w:rPr>
            </w:pPr>
          </w:p>
        </w:tc>
      </w:tr>
      <w:tr w:rsidR="0022585F" w:rsidRPr="0022585F" w14:paraId="0ABE446A" w14:textId="77777777" w:rsidTr="00BF5FA9">
        <w:trPr>
          <w:trHeight w:val="510"/>
        </w:trPr>
        <w:tc>
          <w:tcPr>
            <w:tcW w:w="5000" w:type="pct"/>
            <w:vAlign w:val="bottom"/>
          </w:tcPr>
          <w:p w14:paraId="4D1DC93F" w14:textId="77777777" w:rsidR="0022585F" w:rsidRPr="0022585F" w:rsidRDefault="0022585F" w:rsidP="00BF5FA9">
            <w:pPr>
              <w:pStyle w:val="ListParagraph"/>
              <w:ind w:left="0"/>
              <w:rPr>
                <w:rFonts w:eastAsia="Times New Roman" w:cs="Arial"/>
                <w:iCs/>
              </w:rPr>
            </w:pPr>
          </w:p>
        </w:tc>
      </w:tr>
      <w:tr w:rsidR="0022585F" w:rsidRPr="0022585F" w14:paraId="585B026C" w14:textId="77777777" w:rsidTr="00BF5FA9">
        <w:trPr>
          <w:trHeight w:val="510"/>
        </w:trPr>
        <w:tc>
          <w:tcPr>
            <w:tcW w:w="5000" w:type="pct"/>
            <w:vAlign w:val="bottom"/>
          </w:tcPr>
          <w:p w14:paraId="405357C5" w14:textId="77777777" w:rsidR="0022585F" w:rsidRPr="0022585F" w:rsidRDefault="0022585F" w:rsidP="00BF5FA9">
            <w:pPr>
              <w:pStyle w:val="ListParagraph"/>
              <w:ind w:left="0"/>
              <w:rPr>
                <w:rFonts w:eastAsia="Times New Roman" w:cs="Arial"/>
                <w:iCs/>
              </w:rPr>
            </w:pPr>
          </w:p>
        </w:tc>
      </w:tr>
      <w:tr w:rsidR="0022585F" w:rsidRPr="0022585F" w14:paraId="532832D5" w14:textId="77777777" w:rsidTr="00BF5FA9">
        <w:trPr>
          <w:trHeight w:val="510"/>
        </w:trPr>
        <w:tc>
          <w:tcPr>
            <w:tcW w:w="5000" w:type="pct"/>
            <w:vAlign w:val="bottom"/>
          </w:tcPr>
          <w:p w14:paraId="3678CB9E" w14:textId="77777777" w:rsidR="0022585F" w:rsidRPr="0022585F" w:rsidRDefault="0022585F" w:rsidP="00BF5FA9">
            <w:pPr>
              <w:pStyle w:val="ListParagraph"/>
              <w:ind w:left="0"/>
              <w:rPr>
                <w:rFonts w:eastAsia="Times New Roman" w:cs="Arial"/>
                <w:iCs/>
              </w:rPr>
            </w:pPr>
          </w:p>
        </w:tc>
      </w:tr>
    </w:tbl>
    <w:p w14:paraId="4832E554" w14:textId="77777777" w:rsidR="0022585F" w:rsidRPr="0022585F" w:rsidRDefault="0022585F" w:rsidP="0022585F">
      <w:pPr>
        <w:spacing w:after="0"/>
        <w:rPr>
          <w:rFonts w:eastAsia="Times New Roman" w:cs="Arial"/>
          <w:iCs/>
        </w:rPr>
      </w:pPr>
    </w:p>
    <w:p w14:paraId="63949A16" w14:textId="77777777" w:rsidR="0022585F" w:rsidRPr="0022585F" w:rsidRDefault="0022585F" w:rsidP="0022585F">
      <w:pPr>
        <w:pStyle w:val="ListParagraph"/>
        <w:widowControl/>
        <w:numPr>
          <w:ilvl w:val="0"/>
          <w:numId w:val="43"/>
        </w:numPr>
        <w:autoSpaceDE/>
        <w:autoSpaceDN/>
        <w:adjustRightInd/>
        <w:spacing w:after="0"/>
        <w:contextualSpacing/>
        <w:rPr>
          <w:rFonts w:eastAsia="Times New Roman" w:cs="Arial"/>
          <w:iCs/>
        </w:rPr>
      </w:pPr>
      <w:r w:rsidRPr="0022585F">
        <w:rPr>
          <w:rFonts w:eastAsia="Times New Roman" w:cs="Arial"/>
          <w:iCs/>
        </w:rPr>
        <w:t>Details of total facilities and the date for review thereof are as follows:</w:t>
      </w:r>
    </w:p>
    <w:tbl>
      <w:tblPr>
        <w:tblStyle w:val="TableGrid"/>
        <w:tblW w:w="5000" w:type="pct"/>
        <w:tblBorders>
          <w:top w:val="none" w:sz="0" w:space="0" w:color="auto"/>
          <w:left w:val="none" w:sz="0" w:space="0" w:color="auto"/>
          <w:right w:val="none" w:sz="0" w:space="0" w:color="auto"/>
        </w:tblBorders>
        <w:tblLook w:val="04A0" w:firstRow="1" w:lastRow="0" w:firstColumn="1" w:lastColumn="0" w:noHBand="0" w:noVBand="1"/>
      </w:tblPr>
      <w:tblGrid>
        <w:gridCol w:w="8307"/>
      </w:tblGrid>
      <w:tr w:rsidR="0022585F" w:rsidRPr="0022585F" w14:paraId="21DE4CEE" w14:textId="77777777" w:rsidTr="00BF5FA9">
        <w:trPr>
          <w:trHeight w:val="510"/>
        </w:trPr>
        <w:tc>
          <w:tcPr>
            <w:tcW w:w="5000" w:type="pct"/>
            <w:vAlign w:val="bottom"/>
          </w:tcPr>
          <w:p w14:paraId="56E81E46" w14:textId="77777777" w:rsidR="0022585F" w:rsidRPr="0022585F" w:rsidRDefault="0022585F" w:rsidP="00BF5FA9">
            <w:pPr>
              <w:pStyle w:val="ListParagraph"/>
              <w:ind w:left="0"/>
              <w:rPr>
                <w:rFonts w:eastAsia="Times New Roman" w:cs="Arial"/>
                <w:iCs/>
              </w:rPr>
            </w:pPr>
          </w:p>
        </w:tc>
      </w:tr>
      <w:tr w:rsidR="0022585F" w:rsidRPr="0022585F" w14:paraId="17860C33" w14:textId="77777777" w:rsidTr="00BF5FA9">
        <w:trPr>
          <w:trHeight w:val="510"/>
        </w:trPr>
        <w:tc>
          <w:tcPr>
            <w:tcW w:w="5000" w:type="pct"/>
            <w:vAlign w:val="bottom"/>
          </w:tcPr>
          <w:p w14:paraId="683A16B5" w14:textId="77777777" w:rsidR="0022585F" w:rsidRPr="0022585F" w:rsidRDefault="0022585F" w:rsidP="00BF5FA9">
            <w:pPr>
              <w:pStyle w:val="ListParagraph"/>
              <w:ind w:left="0"/>
              <w:rPr>
                <w:rFonts w:eastAsia="Times New Roman" w:cs="Arial"/>
                <w:iCs/>
              </w:rPr>
            </w:pPr>
          </w:p>
        </w:tc>
      </w:tr>
      <w:tr w:rsidR="0022585F" w:rsidRPr="0022585F" w14:paraId="5DDAEB26" w14:textId="77777777" w:rsidTr="00BF5FA9">
        <w:trPr>
          <w:trHeight w:val="510"/>
        </w:trPr>
        <w:tc>
          <w:tcPr>
            <w:tcW w:w="5000" w:type="pct"/>
            <w:vAlign w:val="bottom"/>
          </w:tcPr>
          <w:p w14:paraId="0C8ED054" w14:textId="77777777" w:rsidR="0022585F" w:rsidRPr="0022585F" w:rsidRDefault="0022585F" w:rsidP="00BF5FA9">
            <w:pPr>
              <w:pStyle w:val="ListParagraph"/>
              <w:ind w:left="0"/>
              <w:rPr>
                <w:rFonts w:eastAsia="Times New Roman" w:cs="Arial"/>
                <w:iCs/>
              </w:rPr>
            </w:pPr>
          </w:p>
        </w:tc>
      </w:tr>
      <w:tr w:rsidR="0022585F" w:rsidRPr="0022585F" w14:paraId="5918F444" w14:textId="77777777" w:rsidTr="00BF5FA9">
        <w:trPr>
          <w:trHeight w:val="510"/>
        </w:trPr>
        <w:tc>
          <w:tcPr>
            <w:tcW w:w="5000" w:type="pct"/>
            <w:vAlign w:val="bottom"/>
          </w:tcPr>
          <w:p w14:paraId="327BF955" w14:textId="77777777" w:rsidR="0022585F" w:rsidRPr="0022585F" w:rsidRDefault="0022585F" w:rsidP="00BF5FA9">
            <w:pPr>
              <w:pStyle w:val="ListParagraph"/>
              <w:ind w:left="0"/>
              <w:rPr>
                <w:rFonts w:eastAsia="Times New Roman" w:cs="Arial"/>
                <w:iCs/>
              </w:rPr>
            </w:pPr>
          </w:p>
        </w:tc>
      </w:tr>
    </w:tbl>
    <w:p w14:paraId="2D5FABFF" w14:textId="77777777" w:rsidR="0022585F" w:rsidRPr="0022585F" w:rsidRDefault="0022585F" w:rsidP="0022585F">
      <w:pPr>
        <w:spacing w:after="0"/>
        <w:rPr>
          <w:rFonts w:eastAsia="Times New Roman" w:cs="Arial"/>
          <w:iCs/>
        </w:rPr>
      </w:pPr>
    </w:p>
    <w:p w14:paraId="4A562091" w14:textId="77777777" w:rsidR="0022585F" w:rsidRPr="0022585F" w:rsidRDefault="0022585F" w:rsidP="0022585F">
      <w:pPr>
        <w:pStyle w:val="ListParagraph"/>
        <w:widowControl/>
        <w:numPr>
          <w:ilvl w:val="0"/>
          <w:numId w:val="43"/>
        </w:numPr>
        <w:autoSpaceDE/>
        <w:autoSpaceDN/>
        <w:adjustRightInd/>
        <w:spacing w:after="0"/>
        <w:contextualSpacing/>
        <w:rPr>
          <w:rFonts w:eastAsia="Times New Roman" w:cs="Arial"/>
          <w:iCs/>
        </w:rPr>
      </w:pPr>
      <w:r w:rsidRPr="0022585F">
        <w:rPr>
          <w:rFonts w:eastAsia="Times New Roman" w:cs="Arial"/>
          <w:iCs/>
        </w:rPr>
        <w:t>Exceptions and/ or Comments for Auditor:</w:t>
      </w:r>
    </w:p>
    <w:tbl>
      <w:tblPr>
        <w:tblStyle w:val="TableGrid"/>
        <w:tblW w:w="5000" w:type="pct"/>
        <w:tblBorders>
          <w:top w:val="none" w:sz="0" w:space="0" w:color="auto"/>
          <w:left w:val="none" w:sz="0" w:space="0" w:color="auto"/>
          <w:right w:val="none" w:sz="0" w:space="0" w:color="auto"/>
        </w:tblBorders>
        <w:tblLook w:val="04A0" w:firstRow="1" w:lastRow="0" w:firstColumn="1" w:lastColumn="0" w:noHBand="0" w:noVBand="1"/>
      </w:tblPr>
      <w:tblGrid>
        <w:gridCol w:w="8307"/>
      </w:tblGrid>
      <w:tr w:rsidR="0022585F" w:rsidRPr="0022585F" w14:paraId="69D6956B" w14:textId="77777777" w:rsidTr="00BF5FA9">
        <w:trPr>
          <w:trHeight w:val="510"/>
        </w:trPr>
        <w:tc>
          <w:tcPr>
            <w:tcW w:w="5000" w:type="pct"/>
            <w:vAlign w:val="bottom"/>
          </w:tcPr>
          <w:p w14:paraId="652C26BA" w14:textId="77777777" w:rsidR="0022585F" w:rsidRPr="0022585F" w:rsidRDefault="0022585F" w:rsidP="00BF5FA9">
            <w:pPr>
              <w:pStyle w:val="ListParagraph"/>
              <w:ind w:left="0"/>
              <w:rPr>
                <w:rFonts w:eastAsia="Times New Roman" w:cs="Arial"/>
                <w:iCs/>
              </w:rPr>
            </w:pPr>
          </w:p>
        </w:tc>
      </w:tr>
      <w:tr w:rsidR="0022585F" w:rsidRPr="0022585F" w14:paraId="7303BCDE" w14:textId="77777777" w:rsidTr="00BF5FA9">
        <w:trPr>
          <w:trHeight w:val="510"/>
        </w:trPr>
        <w:tc>
          <w:tcPr>
            <w:tcW w:w="5000" w:type="pct"/>
            <w:vAlign w:val="bottom"/>
          </w:tcPr>
          <w:p w14:paraId="682F20A1" w14:textId="77777777" w:rsidR="0022585F" w:rsidRPr="0022585F" w:rsidRDefault="0022585F" w:rsidP="00BF5FA9">
            <w:pPr>
              <w:pStyle w:val="ListParagraph"/>
              <w:ind w:left="0"/>
              <w:rPr>
                <w:rFonts w:eastAsia="Times New Roman" w:cs="Arial"/>
                <w:iCs/>
              </w:rPr>
            </w:pPr>
          </w:p>
        </w:tc>
      </w:tr>
    </w:tbl>
    <w:p w14:paraId="71717E91" w14:textId="77777777" w:rsidR="0022585F" w:rsidRPr="0022585F" w:rsidRDefault="0022585F" w:rsidP="0022585F">
      <w:pPr>
        <w:spacing w:after="0"/>
        <w:rPr>
          <w:rFonts w:eastAsia="Times New Roman" w:cs="Arial"/>
          <w:iCs/>
        </w:rPr>
      </w:pPr>
    </w:p>
    <w:p w14:paraId="2A116C80" w14:textId="77777777" w:rsidR="0022585F" w:rsidRPr="0022585F" w:rsidRDefault="0022585F" w:rsidP="00EC3DE9">
      <w:pPr>
        <w:pStyle w:val="ListParagraph"/>
        <w:keepNext/>
        <w:keepLines/>
        <w:widowControl/>
        <w:numPr>
          <w:ilvl w:val="0"/>
          <w:numId w:val="43"/>
        </w:numPr>
        <w:autoSpaceDE/>
        <w:autoSpaceDN/>
        <w:adjustRightInd/>
        <w:spacing w:after="0"/>
        <w:ind w:left="357" w:hanging="357"/>
        <w:contextualSpacing/>
        <w:rPr>
          <w:rFonts w:eastAsia="Times New Roman" w:cs="Arial"/>
          <w:iCs/>
        </w:rPr>
      </w:pPr>
      <w:r w:rsidRPr="0022585F">
        <w:rPr>
          <w:rFonts w:eastAsia="Times New Roman" w:cs="Arial"/>
          <w:iCs/>
        </w:rPr>
        <w:lastRenderedPageBreak/>
        <w:t xml:space="preserve">Exceptions and/ or Comments </w:t>
      </w:r>
      <w:r w:rsidR="00CF095B">
        <w:rPr>
          <w:rFonts w:eastAsia="Times New Roman" w:cs="Arial"/>
          <w:iCs/>
        </w:rPr>
        <w:t xml:space="preserve">from the auditor </w:t>
      </w:r>
      <w:r w:rsidRPr="0022585F">
        <w:rPr>
          <w:rFonts w:eastAsia="Times New Roman" w:cs="Arial"/>
          <w:iCs/>
        </w:rPr>
        <w:t>for Financial Institution:</w:t>
      </w:r>
    </w:p>
    <w:tbl>
      <w:tblPr>
        <w:tblStyle w:val="TableGrid"/>
        <w:tblW w:w="5000" w:type="pct"/>
        <w:tblBorders>
          <w:top w:val="none" w:sz="0" w:space="0" w:color="auto"/>
          <w:left w:val="none" w:sz="0" w:space="0" w:color="auto"/>
          <w:right w:val="none" w:sz="0" w:space="0" w:color="auto"/>
        </w:tblBorders>
        <w:shd w:val="clear" w:color="auto" w:fill="F2F2F2" w:themeFill="background1" w:themeFillShade="F2"/>
        <w:tblLook w:val="04A0" w:firstRow="1" w:lastRow="0" w:firstColumn="1" w:lastColumn="0" w:noHBand="0" w:noVBand="1"/>
      </w:tblPr>
      <w:tblGrid>
        <w:gridCol w:w="8307"/>
      </w:tblGrid>
      <w:tr w:rsidR="0022585F" w:rsidRPr="0022585F" w14:paraId="2BCA3825" w14:textId="77777777" w:rsidTr="007E0241">
        <w:trPr>
          <w:trHeight w:val="510"/>
        </w:trPr>
        <w:tc>
          <w:tcPr>
            <w:tcW w:w="5000" w:type="pct"/>
            <w:shd w:val="clear" w:color="auto" w:fill="F2F2F2" w:themeFill="background1" w:themeFillShade="F2"/>
            <w:vAlign w:val="bottom"/>
          </w:tcPr>
          <w:p w14:paraId="797C2CA9" w14:textId="77777777" w:rsidR="0022585F" w:rsidRPr="0022585F" w:rsidRDefault="0022585F" w:rsidP="00EC3DE9">
            <w:pPr>
              <w:pStyle w:val="ListParagraph"/>
              <w:keepNext/>
              <w:keepLines/>
              <w:widowControl/>
              <w:ind w:left="0"/>
              <w:rPr>
                <w:rFonts w:eastAsia="Times New Roman" w:cs="Arial"/>
                <w:iCs/>
              </w:rPr>
            </w:pPr>
          </w:p>
        </w:tc>
      </w:tr>
      <w:tr w:rsidR="0022585F" w:rsidRPr="0022585F" w14:paraId="208648F8" w14:textId="77777777" w:rsidTr="007E0241">
        <w:trPr>
          <w:trHeight w:val="510"/>
        </w:trPr>
        <w:tc>
          <w:tcPr>
            <w:tcW w:w="5000" w:type="pct"/>
            <w:shd w:val="clear" w:color="auto" w:fill="F2F2F2" w:themeFill="background1" w:themeFillShade="F2"/>
            <w:vAlign w:val="bottom"/>
          </w:tcPr>
          <w:p w14:paraId="07D8BAE3" w14:textId="77777777" w:rsidR="0022585F" w:rsidRPr="0022585F" w:rsidRDefault="0022585F" w:rsidP="00EC3DE9">
            <w:pPr>
              <w:pStyle w:val="ListParagraph"/>
              <w:keepNext/>
              <w:keepLines/>
              <w:widowControl/>
              <w:ind w:left="0"/>
              <w:rPr>
                <w:rFonts w:eastAsia="Times New Roman" w:cs="Arial"/>
                <w:iCs/>
              </w:rPr>
            </w:pPr>
          </w:p>
        </w:tc>
      </w:tr>
    </w:tbl>
    <w:p w14:paraId="5AAA15E7" w14:textId="77777777" w:rsidR="0022585F" w:rsidRPr="0022585F" w:rsidRDefault="0022585F" w:rsidP="00EC3DE9">
      <w:pPr>
        <w:keepNext/>
        <w:keepLines/>
        <w:widowControl/>
        <w:spacing w:after="0"/>
        <w:rPr>
          <w:rFonts w:eastAsia="Times New Roman" w:cs="Arial"/>
          <w:iCs/>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029"/>
        <w:gridCol w:w="5278"/>
      </w:tblGrid>
      <w:tr w:rsidR="007E0B3F" w14:paraId="2E2BB3A8" w14:textId="77777777" w:rsidTr="0060372F">
        <w:tc>
          <w:tcPr>
            <w:tcW w:w="3085" w:type="dxa"/>
          </w:tcPr>
          <w:p w14:paraId="4A172784" w14:textId="77777777" w:rsidR="007E0B3F" w:rsidRPr="00886938" w:rsidRDefault="007E0B3F" w:rsidP="00EC3DE9">
            <w:pPr>
              <w:keepNext/>
              <w:keepLines/>
              <w:widowControl/>
              <w:rPr>
                <w:rFonts w:eastAsia="Times New Roman" w:cs="Arial"/>
                <w:iCs/>
              </w:rPr>
            </w:pPr>
            <w:r w:rsidRPr="00886938">
              <w:rPr>
                <w:rFonts w:eastAsia="Times New Roman" w:cs="Arial"/>
                <w:iCs/>
              </w:rPr>
              <w:t>Completed by:</w:t>
            </w:r>
          </w:p>
        </w:tc>
        <w:tc>
          <w:tcPr>
            <w:tcW w:w="5438" w:type="dxa"/>
          </w:tcPr>
          <w:p w14:paraId="7553E2AB" w14:textId="77777777" w:rsidR="007E0B3F" w:rsidRDefault="007E0B3F" w:rsidP="00EC3DE9">
            <w:pPr>
              <w:keepNext/>
              <w:keepLines/>
              <w:widowControl/>
              <w:rPr>
                <w:rFonts w:eastAsia="Times New Roman" w:cs="Arial"/>
                <w:b/>
                <w:iCs/>
              </w:rPr>
            </w:pPr>
          </w:p>
        </w:tc>
      </w:tr>
      <w:tr w:rsidR="007E0B3F" w14:paraId="1406A8F6" w14:textId="77777777" w:rsidTr="0060372F">
        <w:tc>
          <w:tcPr>
            <w:tcW w:w="3085" w:type="dxa"/>
          </w:tcPr>
          <w:p w14:paraId="5D97FF7C" w14:textId="77777777" w:rsidR="007E0B3F" w:rsidRPr="00886938" w:rsidRDefault="007E0B3F" w:rsidP="00EC3DE9">
            <w:pPr>
              <w:keepNext/>
              <w:keepLines/>
              <w:widowControl/>
              <w:rPr>
                <w:rFonts w:eastAsia="Times New Roman" w:cs="Arial"/>
                <w:iCs/>
              </w:rPr>
            </w:pPr>
            <w:r w:rsidRPr="00886938">
              <w:rPr>
                <w:rFonts w:eastAsia="Times New Roman" w:cs="Arial"/>
                <w:iCs/>
              </w:rPr>
              <w:t>Authorised signatory:</w:t>
            </w:r>
          </w:p>
        </w:tc>
        <w:tc>
          <w:tcPr>
            <w:tcW w:w="5438" w:type="dxa"/>
          </w:tcPr>
          <w:p w14:paraId="2B310E84" w14:textId="77777777" w:rsidR="007E0B3F" w:rsidRDefault="007E0B3F" w:rsidP="00EC3DE9">
            <w:pPr>
              <w:keepNext/>
              <w:keepLines/>
              <w:widowControl/>
              <w:rPr>
                <w:rFonts w:eastAsia="Times New Roman" w:cs="Arial"/>
                <w:b/>
                <w:iCs/>
              </w:rPr>
            </w:pPr>
          </w:p>
        </w:tc>
      </w:tr>
      <w:tr w:rsidR="007E0B3F" w14:paraId="6D30626A" w14:textId="77777777" w:rsidTr="0060372F">
        <w:tc>
          <w:tcPr>
            <w:tcW w:w="3085" w:type="dxa"/>
          </w:tcPr>
          <w:p w14:paraId="5E8C9206" w14:textId="77777777" w:rsidR="007E0B3F" w:rsidRPr="00886938" w:rsidRDefault="007E0B3F" w:rsidP="00EC3DE9">
            <w:pPr>
              <w:keepNext/>
              <w:keepLines/>
              <w:widowControl/>
              <w:rPr>
                <w:rFonts w:eastAsia="Times New Roman" w:cs="Arial"/>
                <w:iCs/>
              </w:rPr>
            </w:pPr>
            <w:r w:rsidRPr="00886938">
              <w:rPr>
                <w:rFonts w:eastAsia="Times New Roman" w:cs="Arial"/>
                <w:iCs/>
              </w:rPr>
              <w:t>Date:</w:t>
            </w:r>
          </w:p>
        </w:tc>
        <w:tc>
          <w:tcPr>
            <w:tcW w:w="5438" w:type="dxa"/>
          </w:tcPr>
          <w:p w14:paraId="51CAD3E9" w14:textId="77777777" w:rsidR="007E0B3F" w:rsidRDefault="007E0B3F" w:rsidP="00EC3DE9">
            <w:pPr>
              <w:keepNext/>
              <w:keepLines/>
              <w:widowControl/>
              <w:rPr>
                <w:rFonts w:eastAsia="Times New Roman" w:cs="Arial"/>
                <w:b/>
                <w:iCs/>
              </w:rPr>
            </w:pPr>
          </w:p>
        </w:tc>
      </w:tr>
      <w:tr w:rsidR="007E0B3F" w14:paraId="243D2C6F" w14:textId="77777777" w:rsidTr="0060372F">
        <w:tc>
          <w:tcPr>
            <w:tcW w:w="3085" w:type="dxa"/>
          </w:tcPr>
          <w:p w14:paraId="743C755D" w14:textId="77777777" w:rsidR="007E0B3F" w:rsidRDefault="007E0B3F" w:rsidP="00EC3DE9">
            <w:pPr>
              <w:keepNext/>
              <w:keepLines/>
              <w:widowControl/>
              <w:rPr>
                <w:rFonts w:eastAsia="Times New Roman" w:cs="Arial"/>
                <w:b/>
                <w:iCs/>
              </w:rPr>
            </w:pPr>
          </w:p>
        </w:tc>
        <w:tc>
          <w:tcPr>
            <w:tcW w:w="5438" w:type="dxa"/>
          </w:tcPr>
          <w:p w14:paraId="4E6F708A" w14:textId="77777777" w:rsidR="007E0B3F" w:rsidRDefault="007E0B3F" w:rsidP="00EC3DE9">
            <w:pPr>
              <w:keepNext/>
              <w:keepLines/>
              <w:widowControl/>
              <w:rPr>
                <w:rFonts w:eastAsia="Times New Roman" w:cs="Arial"/>
                <w:b/>
                <w:iCs/>
              </w:rPr>
            </w:pPr>
          </w:p>
        </w:tc>
      </w:tr>
    </w:tbl>
    <w:p w14:paraId="59DE710B" w14:textId="77777777" w:rsidR="00D62161" w:rsidRDefault="00D62161" w:rsidP="00BF5FA9">
      <w:pPr>
        <w:rPr>
          <w:rFonts w:eastAsia="Times New Roman" w:cs="Arial"/>
          <w:b/>
          <w:iCs/>
        </w:rPr>
        <w:sectPr w:rsidR="00D62161" w:rsidSect="00726778">
          <w:pgSz w:w="11907" w:h="16840" w:code="9"/>
          <w:pgMar w:top="1440" w:right="1800" w:bottom="1440" w:left="1800" w:header="720" w:footer="720" w:gutter="0"/>
          <w:cols w:space="720"/>
          <w:noEndnote/>
          <w:docGrid w:linePitch="326"/>
        </w:sectPr>
      </w:pPr>
    </w:p>
    <w:tbl>
      <w:tblPr>
        <w:tblStyle w:val="TableGrid"/>
        <w:tblW w:w="5000" w:type="pct"/>
        <w:tblLook w:val="04A0" w:firstRow="1" w:lastRow="0" w:firstColumn="1" w:lastColumn="0" w:noHBand="0" w:noVBand="1"/>
      </w:tblPr>
      <w:tblGrid>
        <w:gridCol w:w="4148"/>
        <w:gridCol w:w="4149"/>
      </w:tblGrid>
      <w:tr w:rsidR="0022585F" w:rsidRPr="0022585F" w14:paraId="2EB2A129" w14:textId="77777777" w:rsidTr="00BF5FA9">
        <w:trPr>
          <w:trHeight w:val="248"/>
        </w:trPr>
        <w:tc>
          <w:tcPr>
            <w:tcW w:w="2500" w:type="pct"/>
          </w:tcPr>
          <w:p w14:paraId="45A3A137" w14:textId="77777777" w:rsidR="0022585F" w:rsidRPr="0022585F" w:rsidRDefault="0022585F" w:rsidP="00BF5FA9">
            <w:pPr>
              <w:rPr>
                <w:rFonts w:eastAsia="Times New Roman" w:cs="Arial"/>
                <w:b/>
                <w:iCs/>
              </w:rPr>
            </w:pPr>
            <w:r w:rsidRPr="0022585F">
              <w:rPr>
                <w:rFonts w:eastAsia="Times New Roman" w:cs="Arial"/>
                <w:b/>
                <w:iCs/>
              </w:rPr>
              <w:lastRenderedPageBreak/>
              <w:t>Form Type:</w:t>
            </w:r>
          </w:p>
        </w:tc>
        <w:tc>
          <w:tcPr>
            <w:tcW w:w="2500" w:type="pct"/>
          </w:tcPr>
          <w:p w14:paraId="316C9C3D" w14:textId="77777777" w:rsidR="0022585F" w:rsidRPr="0022585F" w:rsidRDefault="0022585F" w:rsidP="00BF5FA9">
            <w:pPr>
              <w:rPr>
                <w:rFonts w:eastAsia="Times New Roman" w:cs="Arial"/>
                <w:iCs/>
              </w:rPr>
            </w:pPr>
            <w:r w:rsidRPr="0022585F">
              <w:rPr>
                <w:rFonts w:eastAsia="Times New Roman" w:cs="Arial"/>
                <w:iCs/>
              </w:rPr>
              <w:t>Securities</w:t>
            </w:r>
            <w:r w:rsidRPr="0022585F">
              <w:rPr>
                <w:rFonts w:eastAsia="Times New Roman" w:cs="Arial"/>
                <w:iCs/>
                <w:color w:val="FF0000"/>
              </w:rPr>
              <w:t>*</w:t>
            </w:r>
          </w:p>
        </w:tc>
      </w:tr>
      <w:tr w:rsidR="0022585F" w:rsidRPr="0022585F" w14:paraId="6D4D95AC" w14:textId="77777777" w:rsidTr="00BF5FA9">
        <w:trPr>
          <w:trHeight w:val="248"/>
        </w:trPr>
        <w:tc>
          <w:tcPr>
            <w:tcW w:w="2500" w:type="pct"/>
          </w:tcPr>
          <w:p w14:paraId="15DD62EF" w14:textId="77777777" w:rsidR="0022585F" w:rsidRPr="0022585F" w:rsidRDefault="0022585F" w:rsidP="00BF5FA9">
            <w:pPr>
              <w:rPr>
                <w:rFonts w:eastAsia="Times New Roman" w:cs="Arial"/>
                <w:b/>
                <w:iCs/>
              </w:rPr>
            </w:pPr>
            <w:r w:rsidRPr="0022585F">
              <w:rPr>
                <w:rFonts w:eastAsia="Times New Roman" w:cs="Arial"/>
                <w:b/>
                <w:iCs/>
              </w:rPr>
              <w:t>Client:</w:t>
            </w:r>
          </w:p>
        </w:tc>
        <w:tc>
          <w:tcPr>
            <w:tcW w:w="2500" w:type="pct"/>
          </w:tcPr>
          <w:p w14:paraId="692937C6" w14:textId="77777777" w:rsidR="0022585F" w:rsidRPr="0022585F" w:rsidRDefault="0022585F" w:rsidP="00BF5FA9">
            <w:pPr>
              <w:rPr>
                <w:rFonts w:eastAsia="Times New Roman" w:cs="Arial"/>
                <w:iCs/>
              </w:rPr>
            </w:pPr>
            <w:r w:rsidRPr="0022585F">
              <w:rPr>
                <w:rFonts w:eastAsia="Times New Roman" w:cs="Arial"/>
                <w:iCs/>
                <w:highlight w:val="lightGray"/>
              </w:rPr>
              <w:fldChar w:fldCharType="begin"/>
            </w:r>
            <w:r w:rsidRPr="0022585F">
              <w:rPr>
                <w:rFonts w:eastAsia="Times New Roman" w:cs="Arial"/>
                <w:iCs/>
                <w:highlight w:val="lightGray"/>
              </w:rPr>
              <w:instrText xml:space="preserve"> MACROBUTTON  AcceptAllChangesInDoc "[Enter Client Name]" </w:instrText>
            </w:r>
            <w:r w:rsidRPr="0022585F">
              <w:rPr>
                <w:rFonts w:eastAsia="Times New Roman" w:cs="Arial"/>
                <w:iCs/>
                <w:highlight w:val="lightGray"/>
              </w:rPr>
              <w:fldChar w:fldCharType="end"/>
            </w:r>
          </w:p>
        </w:tc>
      </w:tr>
      <w:tr w:rsidR="0022585F" w:rsidRPr="0022585F" w14:paraId="7BD7EFE3" w14:textId="77777777" w:rsidTr="00BF5FA9">
        <w:trPr>
          <w:trHeight w:val="248"/>
        </w:trPr>
        <w:tc>
          <w:tcPr>
            <w:tcW w:w="2500" w:type="pct"/>
          </w:tcPr>
          <w:p w14:paraId="5473D328" w14:textId="77777777" w:rsidR="0022585F" w:rsidRPr="0022585F" w:rsidRDefault="0022585F" w:rsidP="00BF5FA9">
            <w:pPr>
              <w:rPr>
                <w:rFonts w:eastAsia="Times New Roman" w:cs="Arial"/>
                <w:b/>
                <w:iCs/>
              </w:rPr>
            </w:pPr>
            <w:r w:rsidRPr="0022585F">
              <w:rPr>
                <w:rFonts w:eastAsia="Times New Roman" w:cs="Arial"/>
                <w:b/>
                <w:iCs/>
              </w:rPr>
              <w:t xml:space="preserve">Client Reg # </w:t>
            </w:r>
          </w:p>
        </w:tc>
        <w:tc>
          <w:tcPr>
            <w:tcW w:w="2500" w:type="pct"/>
          </w:tcPr>
          <w:p w14:paraId="7A78801E" w14:textId="77777777" w:rsidR="0022585F" w:rsidRPr="0022585F" w:rsidRDefault="0022585F" w:rsidP="00BF5FA9">
            <w:pPr>
              <w:rPr>
                <w:rFonts w:eastAsia="Times New Roman" w:cs="Arial"/>
                <w:iCs/>
              </w:rPr>
            </w:pPr>
            <w:r w:rsidRPr="0022585F">
              <w:rPr>
                <w:rFonts w:eastAsia="Times New Roman" w:cs="Arial"/>
                <w:iCs/>
                <w:highlight w:val="lightGray"/>
              </w:rPr>
              <w:fldChar w:fldCharType="begin"/>
            </w:r>
            <w:r w:rsidRPr="0022585F">
              <w:rPr>
                <w:rFonts w:eastAsia="Times New Roman" w:cs="Arial"/>
                <w:iCs/>
                <w:highlight w:val="lightGray"/>
              </w:rPr>
              <w:instrText xml:space="preserve"> MACROBUTTON  AcceptAllChangesInDoc "[Enter Client Reg #]" </w:instrText>
            </w:r>
            <w:r w:rsidRPr="0022585F">
              <w:rPr>
                <w:rFonts w:eastAsia="Times New Roman" w:cs="Arial"/>
                <w:iCs/>
                <w:highlight w:val="lightGray"/>
              </w:rPr>
              <w:fldChar w:fldCharType="end"/>
            </w:r>
          </w:p>
        </w:tc>
      </w:tr>
      <w:tr w:rsidR="0022585F" w:rsidRPr="0022585F" w14:paraId="5D9ECDD1" w14:textId="77777777" w:rsidTr="00BF5FA9">
        <w:trPr>
          <w:trHeight w:val="248"/>
        </w:trPr>
        <w:tc>
          <w:tcPr>
            <w:tcW w:w="2500" w:type="pct"/>
          </w:tcPr>
          <w:p w14:paraId="261AD45F" w14:textId="77777777" w:rsidR="0022585F" w:rsidRPr="0022585F" w:rsidRDefault="0022585F" w:rsidP="00BF5FA9">
            <w:pPr>
              <w:rPr>
                <w:rFonts w:eastAsia="Times New Roman" w:cs="Arial"/>
                <w:b/>
                <w:iCs/>
              </w:rPr>
            </w:pPr>
            <w:r w:rsidRPr="0022585F">
              <w:rPr>
                <w:rFonts w:eastAsia="Times New Roman" w:cs="Arial"/>
                <w:b/>
                <w:iCs/>
              </w:rPr>
              <w:t>Period End Request Date:</w:t>
            </w:r>
          </w:p>
        </w:tc>
        <w:tc>
          <w:tcPr>
            <w:tcW w:w="2500" w:type="pct"/>
          </w:tcPr>
          <w:p w14:paraId="6E52128E" w14:textId="77777777" w:rsidR="0022585F" w:rsidRPr="0022585F" w:rsidRDefault="0022585F" w:rsidP="00BF5FA9">
            <w:pPr>
              <w:rPr>
                <w:rFonts w:eastAsia="Times New Roman" w:cs="Arial"/>
                <w:iCs/>
              </w:rPr>
            </w:pPr>
            <w:r w:rsidRPr="0022585F">
              <w:rPr>
                <w:rFonts w:eastAsia="Times New Roman" w:cs="Arial"/>
                <w:iCs/>
                <w:highlight w:val="lightGray"/>
              </w:rPr>
              <w:fldChar w:fldCharType="begin"/>
            </w:r>
            <w:r w:rsidRPr="0022585F">
              <w:rPr>
                <w:rFonts w:eastAsia="Times New Roman" w:cs="Arial"/>
                <w:iCs/>
                <w:highlight w:val="lightGray"/>
              </w:rPr>
              <w:instrText xml:space="preserve"> MACROBUTTON  AcceptAllChangesInDoc "[Enter Client Year / Period End Date]" </w:instrText>
            </w:r>
            <w:r w:rsidRPr="0022585F">
              <w:rPr>
                <w:rFonts w:eastAsia="Times New Roman" w:cs="Arial"/>
                <w:iCs/>
                <w:highlight w:val="lightGray"/>
              </w:rPr>
              <w:fldChar w:fldCharType="end"/>
            </w:r>
          </w:p>
        </w:tc>
      </w:tr>
      <w:tr w:rsidR="0022585F" w:rsidRPr="0022585F" w14:paraId="4D6B5D94" w14:textId="77777777" w:rsidTr="00BF5FA9">
        <w:trPr>
          <w:trHeight w:val="248"/>
        </w:trPr>
        <w:tc>
          <w:tcPr>
            <w:tcW w:w="2500" w:type="pct"/>
          </w:tcPr>
          <w:p w14:paraId="304AAB0F" w14:textId="77777777" w:rsidR="0022585F" w:rsidRPr="0022585F" w:rsidRDefault="0022585F" w:rsidP="00BF5FA9">
            <w:pPr>
              <w:rPr>
                <w:rFonts w:eastAsia="Times New Roman" w:cs="Arial"/>
                <w:b/>
                <w:iCs/>
              </w:rPr>
            </w:pPr>
            <w:r w:rsidRPr="0022585F">
              <w:rPr>
                <w:rFonts w:eastAsia="Times New Roman" w:cs="Arial"/>
                <w:b/>
                <w:iCs/>
              </w:rPr>
              <w:t xml:space="preserve">Audit Firm: </w:t>
            </w:r>
          </w:p>
        </w:tc>
        <w:tc>
          <w:tcPr>
            <w:tcW w:w="2500" w:type="pct"/>
          </w:tcPr>
          <w:p w14:paraId="3B913A03" w14:textId="77777777" w:rsidR="0022585F" w:rsidRPr="0022585F" w:rsidRDefault="0022585F" w:rsidP="00BF5FA9">
            <w:pPr>
              <w:rPr>
                <w:rFonts w:eastAsia="Times New Roman" w:cs="Arial"/>
                <w:iCs/>
              </w:rPr>
            </w:pPr>
            <w:r w:rsidRPr="0022585F">
              <w:rPr>
                <w:rFonts w:eastAsia="Times New Roman" w:cs="Arial"/>
                <w:iCs/>
                <w:highlight w:val="lightGray"/>
              </w:rPr>
              <w:fldChar w:fldCharType="begin"/>
            </w:r>
            <w:r w:rsidRPr="0022585F">
              <w:rPr>
                <w:rFonts w:eastAsia="Times New Roman" w:cs="Arial"/>
                <w:iCs/>
                <w:highlight w:val="lightGray"/>
              </w:rPr>
              <w:instrText xml:space="preserve"> MACROBUTTON  AcceptAllChangesInDoc "[Enter Audit Firm Name]" </w:instrText>
            </w:r>
            <w:r w:rsidRPr="0022585F">
              <w:rPr>
                <w:rFonts w:eastAsia="Times New Roman" w:cs="Arial"/>
                <w:iCs/>
                <w:highlight w:val="lightGray"/>
              </w:rPr>
              <w:fldChar w:fldCharType="end"/>
            </w:r>
          </w:p>
        </w:tc>
      </w:tr>
      <w:tr w:rsidR="0022585F" w:rsidRPr="0022585F" w14:paraId="663C6299" w14:textId="77777777" w:rsidTr="00BF5FA9">
        <w:trPr>
          <w:trHeight w:val="248"/>
        </w:trPr>
        <w:tc>
          <w:tcPr>
            <w:tcW w:w="2500" w:type="pct"/>
          </w:tcPr>
          <w:p w14:paraId="2AF1E476" w14:textId="77777777" w:rsidR="0022585F" w:rsidRPr="0022585F" w:rsidRDefault="0022585F" w:rsidP="00AF7F57">
            <w:pPr>
              <w:rPr>
                <w:rFonts w:eastAsia="Times New Roman" w:cs="Arial"/>
                <w:b/>
                <w:iCs/>
              </w:rPr>
            </w:pPr>
            <w:r w:rsidRPr="0022585F">
              <w:rPr>
                <w:rFonts w:eastAsia="Times New Roman" w:cs="Arial"/>
                <w:b/>
                <w:iCs/>
              </w:rPr>
              <w:t xml:space="preserve">Requesting </w:t>
            </w:r>
            <w:r w:rsidR="00AF7F57">
              <w:rPr>
                <w:rFonts w:eastAsia="Times New Roman" w:cs="Arial"/>
                <w:b/>
                <w:iCs/>
              </w:rPr>
              <w:t>Audit Firm Representative</w:t>
            </w:r>
            <w:r w:rsidRPr="0022585F">
              <w:rPr>
                <w:rFonts w:eastAsia="Times New Roman" w:cs="Arial"/>
                <w:b/>
                <w:iCs/>
              </w:rPr>
              <w:t>:</w:t>
            </w:r>
          </w:p>
        </w:tc>
        <w:tc>
          <w:tcPr>
            <w:tcW w:w="2500" w:type="pct"/>
          </w:tcPr>
          <w:p w14:paraId="1CD659B6" w14:textId="77777777" w:rsidR="0022585F" w:rsidRPr="0022585F" w:rsidRDefault="00AF7F57" w:rsidP="00BF5FA9">
            <w:pPr>
              <w:rPr>
                <w:rFonts w:eastAsia="Times New Roman" w:cs="Arial"/>
                <w:iCs/>
              </w:rPr>
            </w:pPr>
            <w:r>
              <w:rPr>
                <w:rFonts w:eastAsia="Times New Roman" w:cs="Arial"/>
                <w:iCs/>
              </w:rPr>
              <w:t xml:space="preserve"> “[Enter Audit Firm Representative Name]”</w:t>
            </w:r>
          </w:p>
        </w:tc>
      </w:tr>
    </w:tbl>
    <w:p w14:paraId="359F6C5D" w14:textId="77777777" w:rsidR="0022585F" w:rsidRPr="0022585F" w:rsidRDefault="0022585F" w:rsidP="0022585F">
      <w:pPr>
        <w:pStyle w:val="F2Normal"/>
        <w:rPr>
          <w:rFonts w:cs="Arial"/>
          <w:b/>
          <w:iCs/>
          <w:szCs w:val="22"/>
        </w:rPr>
      </w:pPr>
    </w:p>
    <w:p w14:paraId="400CEB06" w14:textId="77777777" w:rsidR="0022585F" w:rsidRPr="0022585F" w:rsidRDefault="00D62161" w:rsidP="0022585F">
      <w:pPr>
        <w:rPr>
          <w:rFonts w:eastAsia="Times New Roman" w:cs="Arial"/>
          <w:b/>
          <w:iCs/>
        </w:rPr>
      </w:pPr>
      <w:r>
        <w:rPr>
          <w:rFonts w:eastAsia="Times New Roman" w:cs="Arial"/>
          <w:b/>
          <w:iCs/>
        </w:rPr>
        <w:t>[</w:t>
      </w:r>
      <w:r w:rsidR="0022585F" w:rsidRPr="0022585F">
        <w:rPr>
          <w:rFonts w:eastAsia="Times New Roman" w:cs="Arial"/>
          <w:b/>
          <w:iCs/>
        </w:rPr>
        <w:t>Note:  shaded sections on the forms indicate that the auditor has</w:t>
      </w:r>
      <w:r>
        <w:rPr>
          <w:rFonts w:eastAsia="Times New Roman" w:cs="Arial"/>
          <w:b/>
          <w:iCs/>
        </w:rPr>
        <w:t xml:space="preserve"> to furnish related information]</w:t>
      </w:r>
    </w:p>
    <w:p w14:paraId="4AA12AB5" w14:textId="77777777" w:rsidR="0022585F" w:rsidRPr="0022585F" w:rsidRDefault="0022585F" w:rsidP="0022585F">
      <w:pPr>
        <w:spacing w:after="0"/>
        <w:rPr>
          <w:rFonts w:eastAsia="Times New Roman" w:cs="Arial"/>
          <w:iCs/>
        </w:rPr>
      </w:pPr>
      <w:r w:rsidRPr="0022585F">
        <w:rPr>
          <w:rFonts w:eastAsia="Times New Roman" w:cs="Arial"/>
          <w:iCs/>
          <w:color w:val="FF0000"/>
        </w:rPr>
        <w:t>*</w:t>
      </w:r>
      <w:r w:rsidRPr="0022585F">
        <w:rPr>
          <w:rFonts w:eastAsia="Times New Roman" w:cs="Arial"/>
          <w:iCs/>
        </w:rPr>
        <w:t>Securities are broadly categorised into:</w:t>
      </w:r>
    </w:p>
    <w:p w14:paraId="23F04051" w14:textId="77777777" w:rsidR="0022585F" w:rsidRPr="0022585F" w:rsidRDefault="0022585F" w:rsidP="003F0C81">
      <w:pPr>
        <w:pStyle w:val="ListParagraph"/>
        <w:widowControl/>
        <w:numPr>
          <w:ilvl w:val="0"/>
          <w:numId w:val="47"/>
        </w:numPr>
        <w:autoSpaceDE/>
        <w:autoSpaceDN/>
        <w:adjustRightInd/>
        <w:spacing w:after="0"/>
        <w:ind w:left="567" w:hanging="425"/>
        <w:contextualSpacing/>
        <w:rPr>
          <w:rFonts w:eastAsia="Times New Roman" w:cs="Arial"/>
          <w:iCs/>
        </w:rPr>
      </w:pPr>
      <w:r w:rsidRPr="0022585F">
        <w:rPr>
          <w:rFonts w:eastAsia="Times New Roman" w:cs="Arial"/>
          <w:iCs/>
        </w:rPr>
        <w:t>Debt securities (debt securities may be called debentures, bonds, deposits, notes or commercial paper depending on their maturity and certain other characteristics),</w:t>
      </w:r>
    </w:p>
    <w:p w14:paraId="52E01FBE" w14:textId="77777777" w:rsidR="0022585F" w:rsidRPr="0022585F" w:rsidRDefault="0022585F" w:rsidP="003F0C81">
      <w:pPr>
        <w:pStyle w:val="ListParagraph"/>
        <w:widowControl/>
        <w:numPr>
          <w:ilvl w:val="0"/>
          <w:numId w:val="47"/>
        </w:numPr>
        <w:autoSpaceDE/>
        <w:autoSpaceDN/>
        <w:adjustRightInd/>
        <w:spacing w:after="0"/>
        <w:ind w:left="567" w:hanging="425"/>
        <w:contextualSpacing/>
        <w:rPr>
          <w:rFonts w:eastAsia="Times New Roman" w:cs="Arial"/>
          <w:iCs/>
        </w:rPr>
      </w:pPr>
      <w:r w:rsidRPr="0022585F">
        <w:rPr>
          <w:rFonts w:eastAsia="Times New Roman" w:cs="Arial"/>
          <w:iCs/>
        </w:rPr>
        <w:t>Equity securities, e.g., common stocks (“safe custody assets”)</w:t>
      </w:r>
      <w:r w:rsidR="00CF095B">
        <w:rPr>
          <w:rFonts w:eastAsia="Times New Roman" w:cs="Arial"/>
          <w:iCs/>
        </w:rPr>
        <w:t>,</w:t>
      </w:r>
      <w:r w:rsidRPr="0022585F">
        <w:rPr>
          <w:rFonts w:eastAsia="Times New Roman" w:cs="Arial"/>
          <w:iCs/>
        </w:rPr>
        <w:t xml:space="preserve"> </w:t>
      </w:r>
    </w:p>
    <w:p w14:paraId="7B2E9E53" w14:textId="77777777" w:rsidR="0022585F" w:rsidRDefault="0022585F" w:rsidP="003F0C81">
      <w:pPr>
        <w:pStyle w:val="ListParagraph"/>
        <w:widowControl/>
        <w:numPr>
          <w:ilvl w:val="0"/>
          <w:numId w:val="47"/>
        </w:numPr>
        <w:autoSpaceDE/>
        <w:autoSpaceDN/>
        <w:adjustRightInd/>
        <w:spacing w:after="200" w:line="276" w:lineRule="auto"/>
        <w:ind w:left="567" w:hanging="425"/>
        <w:contextualSpacing/>
        <w:jc w:val="left"/>
        <w:rPr>
          <w:rFonts w:eastAsia="Times New Roman" w:cs="Arial"/>
          <w:iCs/>
        </w:rPr>
      </w:pPr>
      <w:r w:rsidRPr="0022585F">
        <w:rPr>
          <w:rFonts w:eastAsia="Times New Roman" w:cs="Arial"/>
          <w:iCs/>
        </w:rPr>
        <w:t>Hybrid securities e.g., preference shares (combination of the characteristics of both debt and equity securities)</w:t>
      </w:r>
      <w:r w:rsidR="00CF095B">
        <w:rPr>
          <w:rFonts w:eastAsia="Times New Roman" w:cs="Arial"/>
          <w:iCs/>
        </w:rPr>
        <w:t>, etc.</w:t>
      </w:r>
      <w:r w:rsidRPr="0022585F">
        <w:rPr>
          <w:rFonts w:eastAsia="Times New Roman" w:cs="Arial"/>
          <w:iCs/>
        </w:rPr>
        <w:t xml:space="preserve"> </w:t>
      </w:r>
    </w:p>
    <w:p w14:paraId="467CE258" w14:textId="77777777" w:rsidR="0018670F" w:rsidRPr="0022585F" w:rsidRDefault="0018670F" w:rsidP="00123B46">
      <w:pPr>
        <w:pStyle w:val="ListParagraph"/>
        <w:widowControl/>
        <w:autoSpaceDE/>
        <w:autoSpaceDN/>
        <w:adjustRightInd/>
        <w:spacing w:after="200" w:line="276" w:lineRule="auto"/>
        <w:ind w:left="-198"/>
        <w:contextualSpacing/>
        <w:jc w:val="left"/>
        <w:rPr>
          <w:rFonts w:eastAsia="Times New Roman" w:cs="Arial"/>
          <w:iCs/>
        </w:rPr>
      </w:pPr>
    </w:p>
    <w:tbl>
      <w:tblPr>
        <w:tblStyle w:val="TableGrid"/>
        <w:tblpPr w:leftFromText="180" w:rightFromText="180" w:vertAnchor="text" w:horzAnchor="margin" w:tblpY="-24"/>
        <w:tblW w:w="5000" w:type="pct"/>
        <w:tblLook w:val="04A0" w:firstRow="1" w:lastRow="0" w:firstColumn="1" w:lastColumn="0" w:noHBand="0" w:noVBand="1"/>
      </w:tblPr>
      <w:tblGrid>
        <w:gridCol w:w="4148"/>
        <w:gridCol w:w="4149"/>
      </w:tblGrid>
      <w:tr w:rsidR="0018670F" w:rsidRPr="0022585F" w14:paraId="2D0E0DB6" w14:textId="77777777" w:rsidTr="0060372F">
        <w:trPr>
          <w:trHeight w:val="373"/>
        </w:trPr>
        <w:tc>
          <w:tcPr>
            <w:tcW w:w="2500" w:type="pct"/>
            <w:vMerge w:val="restart"/>
            <w:vAlign w:val="center"/>
          </w:tcPr>
          <w:p w14:paraId="40041E1D" w14:textId="77777777" w:rsidR="0018670F" w:rsidRPr="0022585F" w:rsidRDefault="0018670F" w:rsidP="0060372F">
            <w:pPr>
              <w:pStyle w:val="ListParagraph"/>
              <w:ind w:left="0"/>
              <w:jc w:val="center"/>
              <w:rPr>
                <w:rFonts w:eastAsia="Times New Roman" w:cs="Arial"/>
                <w:b/>
                <w:iCs/>
              </w:rPr>
            </w:pPr>
            <w:r w:rsidRPr="0022585F">
              <w:rPr>
                <w:rFonts w:eastAsia="Times New Roman" w:cs="Arial"/>
                <w:b/>
                <w:iCs/>
              </w:rPr>
              <w:t xml:space="preserve">Account </w:t>
            </w:r>
            <w:r>
              <w:rPr>
                <w:rFonts w:eastAsia="Times New Roman" w:cs="Arial"/>
                <w:b/>
                <w:iCs/>
              </w:rPr>
              <w:t>No.</w:t>
            </w:r>
          </w:p>
        </w:tc>
        <w:tc>
          <w:tcPr>
            <w:tcW w:w="2500" w:type="pct"/>
            <w:vMerge w:val="restart"/>
            <w:vAlign w:val="center"/>
          </w:tcPr>
          <w:p w14:paraId="790417B2" w14:textId="77777777" w:rsidR="0018670F" w:rsidRPr="0022585F" w:rsidRDefault="0018670F" w:rsidP="0060372F">
            <w:pPr>
              <w:pStyle w:val="ListParagraph"/>
              <w:ind w:left="0"/>
              <w:jc w:val="center"/>
              <w:rPr>
                <w:rFonts w:eastAsia="Times New Roman" w:cs="Arial"/>
                <w:b/>
                <w:iCs/>
              </w:rPr>
            </w:pPr>
            <w:r w:rsidRPr="0022585F">
              <w:rPr>
                <w:rFonts w:eastAsia="Times New Roman" w:cs="Arial"/>
                <w:b/>
                <w:iCs/>
              </w:rPr>
              <w:t>Type of Account</w:t>
            </w:r>
          </w:p>
        </w:tc>
      </w:tr>
      <w:tr w:rsidR="0018670F" w:rsidRPr="0022585F" w14:paraId="0119ACA6" w14:textId="77777777" w:rsidTr="0060372F">
        <w:trPr>
          <w:trHeight w:val="373"/>
        </w:trPr>
        <w:tc>
          <w:tcPr>
            <w:tcW w:w="2500" w:type="pct"/>
            <w:vMerge/>
            <w:vAlign w:val="center"/>
          </w:tcPr>
          <w:p w14:paraId="0F30D750" w14:textId="77777777" w:rsidR="0018670F" w:rsidRPr="0022585F" w:rsidRDefault="0018670F" w:rsidP="0060372F">
            <w:pPr>
              <w:pStyle w:val="ListParagraph"/>
              <w:ind w:left="0"/>
              <w:jc w:val="center"/>
              <w:rPr>
                <w:rFonts w:eastAsia="Times New Roman" w:cs="Arial"/>
                <w:iCs/>
              </w:rPr>
            </w:pPr>
          </w:p>
        </w:tc>
        <w:tc>
          <w:tcPr>
            <w:tcW w:w="2500" w:type="pct"/>
            <w:vMerge/>
            <w:vAlign w:val="center"/>
          </w:tcPr>
          <w:p w14:paraId="5FC0C385" w14:textId="77777777" w:rsidR="0018670F" w:rsidRPr="0022585F" w:rsidRDefault="0018670F" w:rsidP="0060372F">
            <w:pPr>
              <w:pStyle w:val="ListParagraph"/>
              <w:ind w:left="0"/>
              <w:jc w:val="center"/>
              <w:rPr>
                <w:rFonts w:eastAsia="Times New Roman" w:cs="Arial"/>
                <w:iCs/>
              </w:rPr>
            </w:pPr>
          </w:p>
        </w:tc>
      </w:tr>
      <w:tr w:rsidR="0018670F" w:rsidRPr="0022585F" w14:paraId="3FA50758" w14:textId="77777777" w:rsidTr="007E0241">
        <w:trPr>
          <w:trHeight w:val="454"/>
        </w:trPr>
        <w:tc>
          <w:tcPr>
            <w:tcW w:w="2500" w:type="pct"/>
            <w:shd w:val="clear" w:color="auto" w:fill="F2F2F2" w:themeFill="background1" w:themeFillShade="F2"/>
            <w:vAlign w:val="center"/>
          </w:tcPr>
          <w:p w14:paraId="5100FBEC" w14:textId="77777777" w:rsidR="0018670F" w:rsidRPr="0022585F" w:rsidRDefault="0018670F" w:rsidP="0060372F">
            <w:pPr>
              <w:pStyle w:val="ListParagraph"/>
              <w:ind w:left="0"/>
              <w:jc w:val="center"/>
              <w:rPr>
                <w:rFonts w:eastAsia="Times New Roman" w:cs="Arial"/>
                <w:iCs/>
              </w:rPr>
            </w:pPr>
          </w:p>
        </w:tc>
        <w:tc>
          <w:tcPr>
            <w:tcW w:w="2500" w:type="pct"/>
            <w:shd w:val="clear" w:color="auto" w:fill="F2F2F2" w:themeFill="background1" w:themeFillShade="F2"/>
            <w:vAlign w:val="center"/>
          </w:tcPr>
          <w:p w14:paraId="2DCD7F9A" w14:textId="77777777" w:rsidR="0018670F" w:rsidRPr="0022585F" w:rsidRDefault="0018670F" w:rsidP="0060372F">
            <w:pPr>
              <w:pStyle w:val="ListParagraph"/>
              <w:ind w:left="0"/>
              <w:jc w:val="center"/>
              <w:rPr>
                <w:rFonts w:eastAsia="Times New Roman" w:cs="Arial"/>
                <w:iCs/>
              </w:rPr>
            </w:pPr>
          </w:p>
        </w:tc>
      </w:tr>
      <w:tr w:rsidR="0018670F" w:rsidRPr="0022585F" w14:paraId="2B9F1DFB" w14:textId="77777777" w:rsidTr="007E0241">
        <w:trPr>
          <w:trHeight w:val="454"/>
        </w:trPr>
        <w:tc>
          <w:tcPr>
            <w:tcW w:w="2500" w:type="pct"/>
            <w:shd w:val="clear" w:color="auto" w:fill="F2F2F2" w:themeFill="background1" w:themeFillShade="F2"/>
            <w:vAlign w:val="center"/>
          </w:tcPr>
          <w:p w14:paraId="391790FD" w14:textId="77777777" w:rsidR="0018670F" w:rsidRPr="0022585F" w:rsidRDefault="0018670F" w:rsidP="0060372F">
            <w:pPr>
              <w:pStyle w:val="ListParagraph"/>
              <w:ind w:left="0"/>
              <w:jc w:val="center"/>
              <w:rPr>
                <w:rFonts w:eastAsia="Times New Roman" w:cs="Arial"/>
                <w:iCs/>
              </w:rPr>
            </w:pPr>
          </w:p>
        </w:tc>
        <w:tc>
          <w:tcPr>
            <w:tcW w:w="2500" w:type="pct"/>
            <w:shd w:val="clear" w:color="auto" w:fill="F2F2F2" w:themeFill="background1" w:themeFillShade="F2"/>
            <w:vAlign w:val="center"/>
          </w:tcPr>
          <w:p w14:paraId="58220177" w14:textId="77777777" w:rsidR="0018670F" w:rsidRPr="0022585F" w:rsidRDefault="0018670F" w:rsidP="0060372F">
            <w:pPr>
              <w:pStyle w:val="ListParagraph"/>
              <w:ind w:left="0"/>
              <w:jc w:val="center"/>
              <w:rPr>
                <w:rFonts w:eastAsia="Times New Roman" w:cs="Arial"/>
                <w:iCs/>
              </w:rPr>
            </w:pPr>
          </w:p>
        </w:tc>
      </w:tr>
      <w:tr w:rsidR="0018670F" w:rsidRPr="0022585F" w14:paraId="50CB686A" w14:textId="77777777" w:rsidTr="007E0241">
        <w:trPr>
          <w:trHeight w:val="454"/>
        </w:trPr>
        <w:tc>
          <w:tcPr>
            <w:tcW w:w="2500" w:type="pct"/>
            <w:shd w:val="clear" w:color="auto" w:fill="F2F2F2" w:themeFill="background1" w:themeFillShade="F2"/>
            <w:vAlign w:val="center"/>
          </w:tcPr>
          <w:p w14:paraId="124DE14E" w14:textId="77777777" w:rsidR="0018670F" w:rsidRPr="0022585F" w:rsidRDefault="0018670F" w:rsidP="0060372F">
            <w:pPr>
              <w:pStyle w:val="ListParagraph"/>
              <w:ind w:left="0"/>
              <w:jc w:val="center"/>
              <w:rPr>
                <w:rFonts w:eastAsia="Times New Roman" w:cs="Arial"/>
                <w:iCs/>
              </w:rPr>
            </w:pPr>
          </w:p>
        </w:tc>
        <w:tc>
          <w:tcPr>
            <w:tcW w:w="2500" w:type="pct"/>
            <w:shd w:val="clear" w:color="auto" w:fill="F2F2F2" w:themeFill="background1" w:themeFillShade="F2"/>
            <w:vAlign w:val="center"/>
          </w:tcPr>
          <w:p w14:paraId="50C92CE0" w14:textId="77777777" w:rsidR="0018670F" w:rsidRPr="0022585F" w:rsidRDefault="0018670F" w:rsidP="0060372F">
            <w:pPr>
              <w:pStyle w:val="ListParagraph"/>
              <w:ind w:left="0"/>
              <w:jc w:val="center"/>
              <w:rPr>
                <w:rFonts w:eastAsia="Times New Roman" w:cs="Arial"/>
                <w:iCs/>
              </w:rPr>
            </w:pPr>
          </w:p>
        </w:tc>
      </w:tr>
      <w:tr w:rsidR="0018670F" w:rsidRPr="0022585F" w14:paraId="2DE33AEC" w14:textId="77777777" w:rsidTr="007E0241">
        <w:trPr>
          <w:trHeight w:val="454"/>
        </w:trPr>
        <w:tc>
          <w:tcPr>
            <w:tcW w:w="2500" w:type="pct"/>
            <w:shd w:val="clear" w:color="auto" w:fill="F2F2F2" w:themeFill="background1" w:themeFillShade="F2"/>
            <w:vAlign w:val="center"/>
          </w:tcPr>
          <w:p w14:paraId="26717896" w14:textId="77777777" w:rsidR="0018670F" w:rsidRPr="0022585F" w:rsidRDefault="0018670F" w:rsidP="0060372F">
            <w:pPr>
              <w:pStyle w:val="ListParagraph"/>
              <w:ind w:left="0"/>
              <w:jc w:val="center"/>
              <w:rPr>
                <w:rFonts w:eastAsia="Times New Roman" w:cs="Arial"/>
                <w:iCs/>
              </w:rPr>
            </w:pPr>
          </w:p>
        </w:tc>
        <w:tc>
          <w:tcPr>
            <w:tcW w:w="2500" w:type="pct"/>
            <w:shd w:val="clear" w:color="auto" w:fill="F2F2F2" w:themeFill="background1" w:themeFillShade="F2"/>
            <w:vAlign w:val="center"/>
          </w:tcPr>
          <w:p w14:paraId="6A2BD04E" w14:textId="77777777" w:rsidR="0018670F" w:rsidRPr="0022585F" w:rsidRDefault="0018670F" w:rsidP="0060372F">
            <w:pPr>
              <w:pStyle w:val="ListParagraph"/>
              <w:ind w:left="0"/>
              <w:jc w:val="center"/>
              <w:rPr>
                <w:rFonts w:eastAsia="Times New Roman" w:cs="Arial"/>
                <w:iCs/>
              </w:rPr>
            </w:pPr>
          </w:p>
        </w:tc>
      </w:tr>
    </w:tbl>
    <w:p w14:paraId="01582982" w14:textId="77777777" w:rsidR="0018670F" w:rsidRDefault="0018670F" w:rsidP="0022585F">
      <w:pPr>
        <w:spacing w:after="0"/>
        <w:rPr>
          <w:rFonts w:eastAsia="Times New Roman" w:cs="Arial"/>
          <w:iCs/>
        </w:rPr>
      </w:pPr>
    </w:p>
    <w:p w14:paraId="2E3D156D" w14:textId="77777777" w:rsidR="0022585F" w:rsidRPr="0022585F" w:rsidRDefault="0022585F" w:rsidP="0022585F">
      <w:pPr>
        <w:spacing w:after="0"/>
        <w:rPr>
          <w:rFonts w:eastAsia="Times New Roman" w:cs="Arial"/>
          <w:iCs/>
        </w:rPr>
      </w:pPr>
      <w:r w:rsidRPr="0022585F">
        <w:rPr>
          <w:rFonts w:eastAsia="Times New Roman" w:cs="Arial"/>
          <w:iCs/>
        </w:rPr>
        <w:t xml:space="preserve">According to </w:t>
      </w:r>
      <w:r w:rsidR="00CB1545">
        <w:rPr>
          <w:rFonts w:eastAsia="Times New Roman" w:cs="Arial"/>
          <w:iCs/>
        </w:rPr>
        <w:t>the financial institution’s</w:t>
      </w:r>
      <w:r w:rsidR="00CB1545" w:rsidRPr="0022585F">
        <w:rPr>
          <w:rFonts w:eastAsia="Times New Roman" w:cs="Arial"/>
          <w:iCs/>
        </w:rPr>
        <w:t xml:space="preserve"> </w:t>
      </w:r>
      <w:r w:rsidRPr="0022585F">
        <w:rPr>
          <w:rFonts w:eastAsia="Times New Roman" w:cs="Arial"/>
          <w:iCs/>
        </w:rPr>
        <w:t>records at the close of business on year/period ended</w:t>
      </w:r>
      <w:r w:rsidRPr="0022585F">
        <w:rPr>
          <w:rFonts w:eastAsia="Times New Roman" w:cs="Arial"/>
          <w:bCs/>
          <w:iCs/>
          <w:highlight w:val="lightGray"/>
        </w:rPr>
        <w:fldChar w:fldCharType="begin"/>
      </w:r>
      <w:r w:rsidRPr="0022585F">
        <w:rPr>
          <w:rFonts w:eastAsia="Times New Roman" w:cs="Arial"/>
          <w:bCs/>
          <w:iCs/>
          <w:highlight w:val="lightGray"/>
        </w:rPr>
        <w:instrText xml:space="preserve"> MACROBUTTON  AcceptAllChangesInDoc "[Enter Client Year / Period ended" </w:instrText>
      </w:r>
      <w:r w:rsidRPr="0022585F">
        <w:rPr>
          <w:rFonts w:eastAsia="Times New Roman" w:cs="Arial"/>
          <w:bCs/>
          <w:iCs/>
          <w:highlight w:val="lightGray"/>
        </w:rPr>
        <w:fldChar w:fldCharType="end"/>
      </w:r>
      <w:r w:rsidR="00621409">
        <w:rPr>
          <w:rFonts w:eastAsia="Times New Roman" w:cs="Arial"/>
          <w:bCs/>
          <w:iCs/>
        </w:rPr>
        <w:t>]</w:t>
      </w:r>
      <w:r w:rsidR="0018670F">
        <w:rPr>
          <w:rFonts w:eastAsia="Times New Roman" w:cs="Arial"/>
          <w:bCs/>
          <w:iCs/>
        </w:rPr>
        <w:t xml:space="preserve"> for the accounts listed above</w:t>
      </w:r>
      <w:r w:rsidRPr="0022585F">
        <w:rPr>
          <w:rFonts w:eastAsia="Times New Roman" w:cs="Arial"/>
          <w:iCs/>
        </w:rPr>
        <w:t>:</w:t>
      </w:r>
    </w:p>
    <w:p w14:paraId="786BCF16" w14:textId="77777777" w:rsidR="0022585F" w:rsidRPr="0022585F" w:rsidRDefault="0022585F" w:rsidP="0022585F">
      <w:pPr>
        <w:spacing w:after="0"/>
        <w:rPr>
          <w:rFonts w:eastAsia="Times New Roman" w:cs="Arial"/>
          <w:iCs/>
        </w:rPr>
      </w:pPr>
    </w:p>
    <w:p w14:paraId="5AF47830" w14:textId="77777777" w:rsidR="0022585F" w:rsidRPr="0022585F" w:rsidRDefault="0022585F" w:rsidP="0022585F">
      <w:pPr>
        <w:pStyle w:val="ListParagraph"/>
        <w:widowControl/>
        <w:numPr>
          <w:ilvl w:val="0"/>
          <w:numId w:val="29"/>
        </w:numPr>
        <w:autoSpaceDE/>
        <w:autoSpaceDN/>
        <w:adjustRightInd/>
        <w:spacing w:after="0"/>
        <w:contextualSpacing/>
        <w:rPr>
          <w:rFonts w:eastAsia="Times New Roman" w:cs="Arial"/>
          <w:iCs/>
        </w:rPr>
      </w:pPr>
      <w:r w:rsidRPr="0022585F">
        <w:rPr>
          <w:rFonts w:eastAsia="Times New Roman" w:cs="Arial"/>
          <w:iCs/>
        </w:rPr>
        <w:t xml:space="preserve">Securities held by </w:t>
      </w:r>
      <w:r w:rsidR="00CB1545">
        <w:rPr>
          <w:rFonts w:eastAsia="Times New Roman" w:cs="Arial"/>
          <w:iCs/>
        </w:rPr>
        <w:t>the financial institution</w:t>
      </w:r>
      <w:r w:rsidR="00CB1545" w:rsidRPr="0022585F">
        <w:rPr>
          <w:rFonts w:eastAsia="Times New Roman" w:cs="Arial"/>
          <w:iCs/>
        </w:rPr>
        <w:t xml:space="preserve"> </w:t>
      </w:r>
      <w:r w:rsidRPr="0022585F">
        <w:rPr>
          <w:rFonts w:eastAsia="Times New Roman" w:cs="Arial"/>
          <w:iCs/>
        </w:rPr>
        <w:t xml:space="preserve">for </w:t>
      </w:r>
      <w:r w:rsidR="00CB1545">
        <w:rPr>
          <w:rFonts w:eastAsia="Times New Roman" w:cs="Arial"/>
          <w:iCs/>
        </w:rPr>
        <w:t>the client’s</w:t>
      </w:r>
      <w:r w:rsidR="00CB1545" w:rsidRPr="0022585F">
        <w:rPr>
          <w:rFonts w:eastAsia="Times New Roman" w:cs="Arial"/>
          <w:iCs/>
        </w:rPr>
        <w:t xml:space="preserve"> </w:t>
      </w:r>
      <w:r w:rsidRPr="0022585F">
        <w:rPr>
          <w:rFonts w:eastAsia="Times New Roman" w:cs="Arial"/>
          <w:iCs/>
        </w:rPr>
        <w:t>account:</w:t>
      </w:r>
    </w:p>
    <w:tbl>
      <w:tblPr>
        <w:tblStyle w:val="TableGrid"/>
        <w:tblW w:w="5000" w:type="pct"/>
        <w:tblBorders>
          <w:top w:val="none" w:sz="0" w:space="0" w:color="auto"/>
          <w:left w:val="none" w:sz="0" w:space="0" w:color="auto"/>
          <w:right w:val="none" w:sz="0" w:space="0" w:color="auto"/>
        </w:tblBorders>
        <w:tblLook w:val="04A0" w:firstRow="1" w:lastRow="0" w:firstColumn="1" w:lastColumn="0" w:noHBand="0" w:noVBand="1"/>
      </w:tblPr>
      <w:tblGrid>
        <w:gridCol w:w="8307"/>
      </w:tblGrid>
      <w:tr w:rsidR="0022585F" w:rsidRPr="0022585F" w14:paraId="5B4C184A" w14:textId="77777777" w:rsidTr="00BF5FA9">
        <w:trPr>
          <w:trHeight w:val="510"/>
        </w:trPr>
        <w:tc>
          <w:tcPr>
            <w:tcW w:w="5000" w:type="pct"/>
            <w:vAlign w:val="bottom"/>
          </w:tcPr>
          <w:p w14:paraId="6FB3AEF6" w14:textId="77777777" w:rsidR="0022585F" w:rsidRPr="0022585F" w:rsidRDefault="0022585F" w:rsidP="00BF5FA9">
            <w:pPr>
              <w:pStyle w:val="ListParagraph"/>
              <w:ind w:left="0"/>
              <w:rPr>
                <w:rFonts w:eastAsia="Times New Roman" w:cs="Arial"/>
                <w:iCs/>
              </w:rPr>
            </w:pPr>
          </w:p>
        </w:tc>
      </w:tr>
      <w:tr w:rsidR="0022585F" w:rsidRPr="0022585F" w14:paraId="464A835C" w14:textId="77777777" w:rsidTr="00BF5FA9">
        <w:trPr>
          <w:trHeight w:val="510"/>
        </w:trPr>
        <w:tc>
          <w:tcPr>
            <w:tcW w:w="5000" w:type="pct"/>
            <w:vAlign w:val="bottom"/>
          </w:tcPr>
          <w:p w14:paraId="114CB1B7" w14:textId="77777777" w:rsidR="0022585F" w:rsidRPr="0022585F" w:rsidRDefault="0022585F" w:rsidP="00BF5FA9">
            <w:pPr>
              <w:pStyle w:val="ListParagraph"/>
              <w:ind w:left="0"/>
              <w:rPr>
                <w:rFonts w:eastAsia="Times New Roman" w:cs="Arial"/>
                <w:iCs/>
              </w:rPr>
            </w:pPr>
          </w:p>
        </w:tc>
      </w:tr>
      <w:tr w:rsidR="0022585F" w:rsidRPr="0022585F" w14:paraId="58BDA78B" w14:textId="77777777" w:rsidTr="00BF5FA9">
        <w:trPr>
          <w:trHeight w:val="510"/>
        </w:trPr>
        <w:tc>
          <w:tcPr>
            <w:tcW w:w="5000" w:type="pct"/>
            <w:vAlign w:val="bottom"/>
          </w:tcPr>
          <w:p w14:paraId="339E3E02" w14:textId="77777777" w:rsidR="0022585F" w:rsidRPr="0022585F" w:rsidRDefault="0022585F" w:rsidP="00BF5FA9">
            <w:pPr>
              <w:pStyle w:val="ListParagraph"/>
              <w:ind w:left="0"/>
              <w:rPr>
                <w:rFonts w:eastAsia="Times New Roman" w:cs="Arial"/>
                <w:iCs/>
              </w:rPr>
            </w:pPr>
          </w:p>
        </w:tc>
      </w:tr>
      <w:tr w:rsidR="0022585F" w:rsidRPr="0022585F" w14:paraId="43E9610C" w14:textId="77777777" w:rsidTr="00BF5FA9">
        <w:trPr>
          <w:trHeight w:val="510"/>
        </w:trPr>
        <w:tc>
          <w:tcPr>
            <w:tcW w:w="5000" w:type="pct"/>
            <w:vAlign w:val="bottom"/>
          </w:tcPr>
          <w:p w14:paraId="7ED17102" w14:textId="77777777" w:rsidR="0022585F" w:rsidRPr="0022585F" w:rsidRDefault="0022585F" w:rsidP="00BF5FA9">
            <w:pPr>
              <w:pStyle w:val="ListParagraph"/>
              <w:ind w:left="0"/>
              <w:rPr>
                <w:rFonts w:eastAsia="Times New Roman" w:cs="Arial"/>
                <w:iCs/>
              </w:rPr>
            </w:pPr>
          </w:p>
        </w:tc>
      </w:tr>
    </w:tbl>
    <w:p w14:paraId="6B3CE4FF" w14:textId="77777777" w:rsidR="0022585F" w:rsidRPr="0022585F" w:rsidRDefault="0022585F" w:rsidP="0022585F">
      <w:pPr>
        <w:spacing w:after="0"/>
        <w:rPr>
          <w:rFonts w:eastAsia="Times New Roman" w:cs="Arial"/>
          <w:iCs/>
        </w:rPr>
      </w:pPr>
    </w:p>
    <w:p w14:paraId="1A29EA19" w14:textId="77777777" w:rsidR="0018670F" w:rsidRDefault="0018670F" w:rsidP="0022585F">
      <w:pPr>
        <w:pStyle w:val="ListParagraph"/>
        <w:widowControl/>
        <w:numPr>
          <w:ilvl w:val="0"/>
          <w:numId w:val="29"/>
        </w:numPr>
        <w:autoSpaceDE/>
        <w:autoSpaceDN/>
        <w:adjustRightInd/>
        <w:spacing w:after="0"/>
        <w:contextualSpacing/>
        <w:rPr>
          <w:rFonts w:eastAsia="Times New Roman" w:cs="Arial"/>
          <w:iCs/>
        </w:rPr>
        <w:sectPr w:rsidR="0018670F" w:rsidSect="00726778">
          <w:pgSz w:w="11907" w:h="16840" w:code="9"/>
          <w:pgMar w:top="1440" w:right="1800" w:bottom="1440" w:left="1800" w:header="720" w:footer="720" w:gutter="0"/>
          <w:cols w:space="720"/>
          <w:noEndnote/>
          <w:docGrid w:linePitch="326"/>
        </w:sectPr>
      </w:pPr>
    </w:p>
    <w:p w14:paraId="55068471" w14:textId="77777777" w:rsidR="0022585F" w:rsidRPr="0022585F" w:rsidRDefault="0022585F" w:rsidP="0022585F">
      <w:pPr>
        <w:pStyle w:val="ListParagraph"/>
        <w:widowControl/>
        <w:numPr>
          <w:ilvl w:val="0"/>
          <w:numId w:val="29"/>
        </w:numPr>
        <w:autoSpaceDE/>
        <w:autoSpaceDN/>
        <w:adjustRightInd/>
        <w:spacing w:after="0"/>
        <w:contextualSpacing/>
        <w:rPr>
          <w:rFonts w:eastAsia="Times New Roman" w:cs="Arial"/>
          <w:iCs/>
        </w:rPr>
      </w:pPr>
      <w:r w:rsidRPr="0022585F">
        <w:rPr>
          <w:rFonts w:eastAsia="Times New Roman" w:cs="Arial"/>
          <w:iCs/>
        </w:rPr>
        <w:lastRenderedPageBreak/>
        <w:t xml:space="preserve">Securities out for transfer </w:t>
      </w:r>
      <w:r w:rsidR="00CB1545">
        <w:rPr>
          <w:rFonts w:eastAsia="Times New Roman" w:cs="Arial"/>
          <w:iCs/>
        </w:rPr>
        <w:t>in the client’s</w:t>
      </w:r>
      <w:r w:rsidRPr="0022585F">
        <w:rPr>
          <w:rFonts w:eastAsia="Times New Roman" w:cs="Arial"/>
          <w:iCs/>
        </w:rPr>
        <w:t xml:space="preserve"> name:</w:t>
      </w:r>
    </w:p>
    <w:tbl>
      <w:tblPr>
        <w:tblStyle w:val="TableGrid"/>
        <w:tblW w:w="5000" w:type="pct"/>
        <w:tblBorders>
          <w:top w:val="none" w:sz="0" w:space="0" w:color="auto"/>
          <w:left w:val="none" w:sz="0" w:space="0" w:color="auto"/>
          <w:right w:val="none" w:sz="0" w:space="0" w:color="auto"/>
        </w:tblBorders>
        <w:tblLook w:val="04A0" w:firstRow="1" w:lastRow="0" w:firstColumn="1" w:lastColumn="0" w:noHBand="0" w:noVBand="1"/>
      </w:tblPr>
      <w:tblGrid>
        <w:gridCol w:w="8307"/>
      </w:tblGrid>
      <w:tr w:rsidR="0022585F" w:rsidRPr="0022585F" w14:paraId="6FF454F8" w14:textId="77777777" w:rsidTr="00BF5FA9">
        <w:trPr>
          <w:trHeight w:val="510"/>
        </w:trPr>
        <w:tc>
          <w:tcPr>
            <w:tcW w:w="5000" w:type="pct"/>
            <w:vAlign w:val="bottom"/>
          </w:tcPr>
          <w:p w14:paraId="7613C833" w14:textId="77777777" w:rsidR="0022585F" w:rsidRPr="0022585F" w:rsidRDefault="0022585F" w:rsidP="00BF5FA9">
            <w:pPr>
              <w:pStyle w:val="ListParagraph"/>
              <w:ind w:left="0"/>
              <w:rPr>
                <w:rFonts w:eastAsia="Times New Roman" w:cs="Arial"/>
                <w:iCs/>
              </w:rPr>
            </w:pPr>
          </w:p>
        </w:tc>
      </w:tr>
      <w:tr w:rsidR="0022585F" w:rsidRPr="0022585F" w14:paraId="62143A9D" w14:textId="77777777" w:rsidTr="00BF5FA9">
        <w:trPr>
          <w:trHeight w:val="510"/>
        </w:trPr>
        <w:tc>
          <w:tcPr>
            <w:tcW w:w="5000" w:type="pct"/>
            <w:vAlign w:val="bottom"/>
          </w:tcPr>
          <w:p w14:paraId="0B6CA575" w14:textId="77777777" w:rsidR="0022585F" w:rsidRPr="0022585F" w:rsidRDefault="0022585F" w:rsidP="00BF5FA9">
            <w:pPr>
              <w:pStyle w:val="ListParagraph"/>
              <w:ind w:left="0"/>
              <w:rPr>
                <w:rFonts w:eastAsia="Times New Roman" w:cs="Arial"/>
                <w:iCs/>
              </w:rPr>
            </w:pPr>
          </w:p>
        </w:tc>
      </w:tr>
      <w:tr w:rsidR="0022585F" w:rsidRPr="0022585F" w14:paraId="1935750D" w14:textId="77777777" w:rsidTr="00BF5FA9">
        <w:trPr>
          <w:trHeight w:val="510"/>
        </w:trPr>
        <w:tc>
          <w:tcPr>
            <w:tcW w:w="5000" w:type="pct"/>
            <w:vAlign w:val="bottom"/>
          </w:tcPr>
          <w:p w14:paraId="3D199352" w14:textId="77777777" w:rsidR="0022585F" w:rsidRPr="0022585F" w:rsidRDefault="0022585F" w:rsidP="00BF5FA9">
            <w:pPr>
              <w:pStyle w:val="ListParagraph"/>
              <w:ind w:left="0"/>
              <w:rPr>
                <w:rFonts w:eastAsia="Times New Roman" w:cs="Arial"/>
                <w:iCs/>
              </w:rPr>
            </w:pPr>
          </w:p>
        </w:tc>
      </w:tr>
      <w:tr w:rsidR="0022585F" w:rsidRPr="0022585F" w14:paraId="2C1F21C6" w14:textId="77777777" w:rsidTr="00BF5FA9">
        <w:trPr>
          <w:trHeight w:val="510"/>
        </w:trPr>
        <w:tc>
          <w:tcPr>
            <w:tcW w:w="5000" w:type="pct"/>
            <w:vAlign w:val="bottom"/>
          </w:tcPr>
          <w:p w14:paraId="32D83968" w14:textId="77777777" w:rsidR="0022585F" w:rsidRPr="0022585F" w:rsidRDefault="0022585F" w:rsidP="00BF5FA9">
            <w:pPr>
              <w:pStyle w:val="ListParagraph"/>
              <w:ind w:left="0"/>
              <w:rPr>
                <w:rFonts w:eastAsia="Times New Roman" w:cs="Arial"/>
                <w:iCs/>
              </w:rPr>
            </w:pPr>
          </w:p>
        </w:tc>
      </w:tr>
    </w:tbl>
    <w:p w14:paraId="415F7E59" w14:textId="77777777" w:rsidR="0022585F" w:rsidRPr="0022585F" w:rsidRDefault="0022585F" w:rsidP="0022585F">
      <w:pPr>
        <w:spacing w:after="0"/>
        <w:rPr>
          <w:rFonts w:eastAsia="Times New Roman" w:cs="Arial"/>
          <w:iCs/>
        </w:rPr>
      </w:pPr>
    </w:p>
    <w:p w14:paraId="077EF8DF" w14:textId="77777777" w:rsidR="0022585F" w:rsidRPr="0022585F" w:rsidRDefault="0022585F" w:rsidP="0022585F">
      <w:pPr>
        <w:pStyle w:val="ListParagraph"/>
        <w:spacing w:after="0"/>
        <w:ind w:left="360"/>
        <w:rPr>
          <w:rFonts w:eastAsia="Times New Roman" w:cs="Arial"/>
          <w:iCs/>
        </w:rPr>
      </w:pPr>
    </w:p>
    <w:p w14:paraId="2D1E4301" w14:textId="77777777" w:rsidR="0022585F" w:rsidRPr="0022585F" w:rsidRDefault="0022585F" w:rsidP="0022585F">
      <w:pPr>
        <w:pStyle w:val="ListParagraph"/>
        <w:spacing w:after="0"/>
        <w:ind w:left="360"/>
        <w:rPr>
          <w:rFonts w:eastAsia="Times New Roman" w:cs="Arial"/>
          <w:iCs/>
        </w:rPr>
      </w:pPr>
    </w:p>
    <w:p w14:paraId="7CFD357B" w14:textId="77777777" w:rsidR="0022585F" w:rsidRPr="0022585F" w:rsidRDefault="0022585F" w:rsidP="0022585F">
      <w:pPr>
        <w:pStyle w:val="ListParagraph"/>
        <w:widowControl/>
        <w:numPr>
          <w:ilvl w:val="0"/>
          <w:numId w:val="29"/>
        </w:numPr>
        <w:autoSpaceDE/>
        <w:autoSpaceDN/>
        <w:adjustRightInd/>
        <w:spacing w:after="0"/>
        <w:contextualSpacing/>
        <w:rPr>
          <w:rFonts w:eastAsia="Times New Roman" w:cs="Arial"/>
          <w:iCs/>
        </w:rPr>
      </w:pPr>
      <w:r w:rsidRPr="0022585F">
        <w:rPr>
          <w:rFonts w:eastAsia="Times New Roman" w:cs="Arial"/>
          <w:iCs/>
        </w:rPr>
        <w:t>Securities pledged or otherwise encumbered:</w:t>
      </w:r>
    </w:p>
    <w:tbl>
      <w:tblPr>
        <w:tblStyle w:val="TableGrid"/>
        <w:tblW w:w="5000" w:type="pct"/>
        <w:tblBorders>
          <w:top w:val="none" w:sz="0" w:space="0" w:color="auto"/>
          <w:left w:val="none" w:sz="0" w:space="0" w:color="auto"/>
          <w:right w:val="none" w:sz="0" w:space="0" w:color="auto"/>
        </w:tblBorders>
        <w:tblLook w:val="04A0" w:firstRow="1" w:lastRow="0" w:firstColumn="1" w:lastColumn="0" w:noHBand="0" w:noVBand="1"/>
      </w:tblPr>
      <w:tblGrid>
        <w:gridCol w:w="8307"/>
      </w:tblGrid>
      <w:tr w:rsidR="0022585F" w:rsidRPr="0022585F" w14:paraId="3E2545E7" w14:textId="77777777" w:rsidTr="00BF5FA9">
        <w:trPr>
          <w:trHeight w:val="510"/>
        </w:trPr>
        <w:tc>
          <w:tcPr>
            <w:tcW w:w="5000" w:type="pct"/>
            <w:vAlign w:val="bottom"/>
          </w:tcPr>
          <w:p w14:paraId="18F9B1C3" w14:textId="77777777" w:rsidR="0022585F" w:rsidRPr="0022585F" w:rsidRDefault="0022585F" w:rsidP="00BF5FA9">
            <w:pPr>
              <w:pStyle w:val="ListParagraph"/>
              <w:ind w:left="0"/>
              <w:rPr>
                <w:rFonts w:eastAsia="Times New Roman" w:cs="Arial"/>
                <w:iCs/>
              </w:rPr>
            </w:pPr>
          </w:p>
        </w:tc>
      </w:tr>
      <w:tr w:rsidR="0022585F" w:rsidRPr="0022585F" w14:paraId="5303D81A" w14:textId="77777777" w:rsidTr="00BF5FA9">
        <w:trPr>
          <w:trHeight w:val="510"/>
        </w:trPr>
        <w:tc>
          <w:tcPr>
            <w:tcW w:w="5000" w:type="pct"/>
            <w:vAlign w:val="bottom"/>
          </w:tcPr>
          <w:p w14:paraId="36F7945F" w14:textId="77777777" w:rsidR="0022585F" w:rsidRPr="0022585F" w:rsidRDefault="0022585F" w:rsidP="00BF5FA9">
            <w:pPr>
              <w:pStyle w:val="ListParagraph"/>
              <w:ind w:left="0"/>
              <w:rPr>
                <w:rFonts w:eastAsia="Times New Roman" w:cs="Arial"/>
                <w:iCs/>
              </w:rPr>
            </w:pPr>
          </w:p>
        </w:tc>
      </w:tr>
      <w:tr w:rsidR="0022585F" w:rsidRPr="0022585F" w14:paraId="1AF506D2" w14:textId="77777777" w:rsidTr="00BF5FA9">
        <w:trPr>
          <w:trHeight w:val="510"/>
        </w:trPr>
        <w:tc>
          <w:tcPr>
            <w:tcW w:w="5000" w:type="pct"/>
            <w:vAlign w:val="bottom"/>
          </w:tcPr>
          <w:p w14:paraId="5586443F" w14:textId="77777777" w:rsidR="0022585F" w:rsidRPr="0022585F" w:rsidRDefault="0022585F" w:rsidP="00BF5FA9">
            <w:pPr>
              <w:pStyle w:val="ListParagraph"/>
              <w:ind w:left="0"/>
              <w:rPr>
                <w:rFonts w:eastAsia="Times New Roman" w:cs="Arial"/>
                <w:iCs/>
              </w:rPr>
            </w:pPr>
          </w:p>
        </w:tc>
      </w:tr>
      <w:tr w:rsidR="0022585F" w:rsidRPr="0022585F" w14:paraId="14BA8B1C" w14:textId="77777777" w:rsidTr="00BF5FA9">
        <w:trPr>
          <w:trHeight w:val="510"/>
        </w:trPr>
        <w:tc>
          <w:tcPr>
            <w:tcW w:w="5000" w:type="pct"/>
            <w:vAlign w:val="bottom"/>
          </w:tcPr>
          <w:p w14:paraId="45136946" w14:textId="77777777" w:rsidR="0022585F" w:rsidRPr="0022585F" w:rsidRDefault="0022585F" w:rsidP="00BF5FA9">
            <w:pPr>
              <w:pStyle w:val="ListParagraph"/>
              <w:ind w:left="0"/>
              <w:rPr>
                <w:rFonts w:eastAsia="Times New Roman" w:cs="Arial"/>
                <w:iCs/>
              </w:rPr>
            </w:pPr>
          </w:p>
        </w:tc>
      </w:tr>
    </w:tbl>
    <w:p w14:paraId="53775B22" w14:textId="77777777" w:rsidR="0022585F" w:rsidRPr="0022585F" w:rsidRDefault="0022585F" w:rsidP="0022585F">
      <w:pPr>
        <w:spacing w:after="0"/>
        <w:rPr>
          <w:rFonts w:eastAsia="Times New Roman" w:cs="Arial"/>
          <w:iCs/>
        </w:rPr>
      </w:pPr>
    </w:p>
    <w:p w14:paraId="24EFF667" w14:textId="77777777" w:rsidR="0022585F" w:rsidRPr="0022585F" w:rsidRDefault="0022585F" w:rsidP="0022585F">
      <w:pPr>
        <w:spacing w:after="0"/>
        <w:rPr>
          <w:rFonts w:eastAsia="Times New Roman" w:cs="Arial"/>
          <w:iCs/>
        </w:rPr>
      </w:pPr>
    </w:p>
    <w:p w14:paraId="24CC9919" w14:textId="77777777" w:rsidR="0022585F" w:rsidRPr="0022585F" w:rsidRDefault="0022585F" w:rsidP="0022585F">
      <w:pPr>
        <w:pStyle w:val="ListParagraph"/>
        <w:widowControl/>
        <w:numPr>
          <w:ilvl w:val="0"/>
          <w:numId w:val="29"/>
        </w:numPr>
        <w:autoSpaceDE/>
        <w:autoSpaceDN/>
        <w:adjustRightInd/>
        <w:spacing w:after="0"/>
        <w:contextualSpacing/>
        <w:rPr>
          <w:rFonts w:eastAsia="Times New Roman" w:cs="Arial"/>
          <w:iCs/>
        </w:rPr>
      </w:pPr>
      <w:r w:rsidRPr="0022585F">
        <w:rPr>
          <w:rFonts w:eastAsia="Times New Roman" w:cs="Arial"/>
          <w:iCs/>
        </w:rPr>
        <w:t>Amounts payable</w:t>
      </w:r>
      <w:r w:rsidR="00CB1545">
        <w:rPr>
          <w:rFonts w:eastAsia="Times New Roman" w:cs="Arial"/>
          <w:iCs/>
        </w:rPr>
        <w:t xml:space="preserve"> to</w:t>
      </w:r>
      <w:r w:rsidRPr="0022585F">
        <w:rPr>
          <w:rFonts w:eastAsia="Times New Roman" w:cs="Arial"/>
          <w:iCs/>
        </w:rPr>
        <w:t xml:space="preserve"> or due from </w:t>
      </w:r>
      <w:r w:rsidR="00CB1545">
        <w:rPr>
          <w:rFonts w:eastAsia="Times New Roman" w:cs="Arial"/>
          <w:iCs/>
        </w:rPr>
        <w:t>the client</w:t>
      </w:r>
      <w:r w:rsidRPr="0022585F">
        <w:rPr>
          <w:rFonts w:eastAsia="Times New Roman" w:cs="Arial"/>
          <w:iCs/>
        </w:rPr>
        <w:t>:</w:t>
      </w:r>
    </w:p>
    <w:tbl>
      <w:tblPr>
        <w:tblStyle w:val="TableGrid"/>
        <w:tblW w:w="5000" w:type="pct"/>
        <w:tblBorders>
          <w:top w:val="none" w:sz="0" w:space="0" w:color="auto"/>
          <w:left w:val="none" w:sz="0" w:space="0" w:color="auto"/>
          <w:right w:val="none" w:sz="0" w:space="0" w:color="auto"/>
        </w:tblBorders>
        <w:tblLook w:val="04A0" w:firstRow="1" w:lastRow="0" w:firstColumn="1" w:lastColumn="0" w:noHBand="0" w:noVBand="1"/>
      </w:tblPr>
      <w:tblGrid>
        <w:gridCol w:w="8307"/>
      </w:tblGrid>
      <w:tr w:rsidR="0022585F" w:rsidRPr="0022585F" w14:paraId="7C416C5B" w14:textId="77777777" w:rsidTr="00BF5FA9">
        <w:trPr>
          <w:trHeight w:val="510"/>
        </w:trPr>
        <w:tc>
          <w:tcPr>
            <w:tcW w:w="5000" w:type="pct"/>
            <w:vAlign w:val="bottom"/>
          </w:tcPr>
          <w:p w14:paraId="581A1917" w14:textId="77777777" w:rsidR="0022585F" w:rsidRPr="0022585F" w:rsidRDefault="0022585F" w:rsidP="00BF5FA9">
            <w:pPr>
              <w:pStyle w:val="ListParagraph"/>
              <w:ind w:left="0"/>
              <w:rPr>
                <w:rFonts w:eastAsia="Times New Roman" w:cs="Arial"/>
                <w:iCs/>
              </w:rPr>
            </w:pPr>
          </w:p>
        </w:tc>
      </w:tr>
      <w:tr w:rsidR="0022585F" w:rsidRPr="0022585F" w14:paraId="573568EA" w14:textId="77777777" w:rsidTr="00BF5FA9">
        <w:trPr>
          <w:trHeight w:val="510"/>
        </w:trPr>
        <w:tc>
          <w:tcPr>
            <w:tcW w:w="5000" w:type="pct"/>
            <w:vAlign w:val="bottom"/>
          </w:tcPr>
          <w:p w14:paraId="74E6D990" w14:textId="77777777" w:rsidR="0022585F" w:rsidRPr="0022585F" w:rsidRDefault="0022585F" w:rsidP="00BF5FA9">
            <w:pPr>
              <w:pStyle w:val="ListParagraph"/>
              <w:ind w:left="0"/>
              <w:rPr>
                <w:rFonts w:eastAsia="Times New Roman" w:cs="Arial"/>
                <w:iCs/>
              </w:rPr>
            </w:pPr>
          </w:p>
        </w:tc>
      </w:tr>
      <w:tr w:rsidR="0022585F" w:rsidRPr="0022585F" w14:paraId="18F66A43" w14:textId="77777777" w:rsidTr="00BF5FA9">
        <w:trPr>
          <w:trHeight w:val="510"/>
        </w:trPr>
        <w:tc>
          <w:tcPr>
            <w:tcW w:w="5000" w:type="pct"/>
            <w:vAlign w:val="bottom"/>
          </w:tcPr>
          <w:p w14:paraId="3706BFBC" w14:textId="77777777" w:rsidR="0022585F" w:rsidRPr="0022585F" w:rsidRDefault="0022585F" w:rsidP="00BF5FA9">
            <w:pPr>
              <w:pStyle w:val="ListParagraph"/>
              <w:ind w:left="0"/>
              <w:rPr>
                <w:rFonts w:eastAsia="Times New Roman" w:cs="Arial"/>
                <w:iCs/>
              </w:rPr>
            </w:pPr>
          </w:p>
        </w:tc>
      </w:tr>
      <w:tr w:rsidR="0022585F" w:rsidRPr="0022585F" w14:paraId="712924B6" w14:textId="77777777" w:rsidTr="00BF5FA9">
        <w:trPr>
          <w:trHeight w:val="510"/>
        </w:trPr>
        <w:tc>
          <w:tcPr>
            <w:tcW w:w="5000" w:type="pct"/>
            <w:vAlign w:val="bottom"/>
          </w:tcPr>
          <w:p w14:paraId="40575372" w14:textId="77777777" w:rsidR="0022585F" w:rsidRPr="0022585F" w:rsidRDefault="0022585F" w:rsidP="00BF5FA9">
            <w:pPr>
              <w:pStyle w:val="ListParagraph"/>
              <w:ind w:left="0"/>
              <w:rPr>
                <w:rFonts w:eastAsia="Times New Roman" w:cs="Arial"/>
                <w:iCs/>
              </w:rPr>
            </w:pPr>
          </w:p>
        </w:tc>
      </w:tr>
    </w:tbl>
    <w:p w14:paraId="52725453" w14:textId="77777777" w:rsidR="0022585F" w:rsidRPr="0022585F" w:rsidRDefault="0022585F" w:rsidP="0022585F">
      <w:pPr>
        <w:spacing w:after="0"/>
        <w:rPr>
          <w:rFonts w:eastAsia="Times New Roman" w:cs="Arial"/>
          <w:iCs/>
        </w:rPr>
      </w:pPr>
    </w:p>
    <w:p w14:paraId="0719D7E3" w14:textId="77777777" w:rsidR="0022585F" w:rsidRPr="0022585F" w:rsidRDefault="0022585F" w:rsidP="0022585F">
      <w:pPr>
        <w:spacing w:after="0"/>
        <w:rPr>
          <w:rFonts w:eastAsia="Times New Roman" w:cs="Arial"/>
          <w:iCs/>
        </w:rPr>
      </w:pPr>
    </w:p>
    <w:p w14:paraId="057BC9E1" w14:textId="77777777" w:rsidR="0022585F" w:rsidRPr="0022585F" w:rsidRDefault="0022585F" w:rsidP="0022585F">
      <w:pPr>
        <w:pStyle w:val="ListParagraph"/>
        <w:widowControl/>
        <w:numPr>
          <w:ilvl w:val="0"/>
          <w:numId w:val="29"/>
        </w:numPr>
        <w:autoSpaceDE/>
        <w:autoSpaceDN/>
        <w:adjustRightInd/>
        <w:spacing w:after="0"/>
        <w:contextualSpacing/>
        <w:rPr>
          <w:rFonts w:eastAsia="Times New Roman" w:cs="Arial"/>
          <w:iCs/>
        </w:rPr>
      </w:pPr>
      <w:r w:rsidRPr="0022585F">
        <w:rPr>
          <w:rFonts w:eastAsia="Times New Roman" w:cs="Arial"/>
          <w:iCs/>
        </w:rPr>
        <w:t>Exceptions and/ or Comments for Auditor:</w:t>
      </w:r>
    </w:p>
    <w:tbl>
      <w:tblPr>
        <w:tblStyle w:val="TableGrid"/>
        <w:tblW w:w="5000" w:type="pct"/>
        <w:tblBorders>
          <w:top w:val="none" w:sz="0" w:space="0" w:color="auto"/>
          <w:left w:val="none" w:sz="0" w:space="0" w:color="auto"/>
          <w:right w:val="none" w:sz="0" w:space="0" w:color="auto"/>
        </w:tblBorders>
        <w:tblLook w:val="04A0" w:firstRow="1" w:lastRow="0" w:firstColumn="1" w:lastColumn="0" w:noHBand="0" w:noVBand="1"/>
      </w:tblPr>
      <w:tblGrid>
        <w:gridCol w:w="8307"/>
      </w:tblGrid>
      <w:tr w:rsidR="0022585F" w:rsidRPr="0022585F" w14:paraId="06500C55" w14:textId="77777777" w:rsidTr="00BF5FA9">
        <w:trPr>
          <w:trHeight w:val="510"/>
        </w:trPr>
        <w:tc>
          <w:tcPr>
            <w:tcW w:w="5000" w:type="pct"/>
            <w:vAlign w:val="bottom"/>
          </w:tcPr>
          <w:p w14:paraId="78FC68DE" w14:textId="77777777" w:rsidR="0022585F" w:rsidRPr="0022585F" w:rsidRDefault="0022585F" w:rsidP="00BF5FA9">
            <w:pPr>
              <w:pStyle w:val="ListParagraph"/>
              <w:ind w:left="0"/>
              <w:rPr>
                <w:rFonts w:eastAsia="Times New Roman" w:cs="Arial"/>
                <w:iCs/>
              </w:rPr>
            </w:pPr>
          </w:p>
        </w:tc>
      </w:tr>
      <w:tr w:rsidR="0022585F" w:rsidRPr="0022585F" w14:paraId="38E4B0CE" w14:textId="77777777" w:rsidTr="00BF5FA9">
        <w:trPr>
          <w:trHeight w:val="510"/>
        </w:trPr>
        <w:tc>
          <w:tcPr>
            <w:tcW w:w="5000" w:type="pct"/>
            <w:vAlign w:val="bottom"/>
          </w:tcPr>
          <w:p w14:paraId="47F5B9C6" w14:textId="77777777" w:rsidR="0022585F" w:rsidRPr="0022585F" w:rsidRDefault="0022585F" w:rsidP="00BF5FA9">
            <w:pPr>
              <w:pStyle w:val="ListParagraph"/>
              <w:ind w:left="0"/>
              <w:rPr>
                <w:rFonts w:eastAsia="Times New Roman" w:cs="Arial"/>
                <w:iCs/>
              </w:rPr>
            </w:pPr>
          </w:p>
        </w:tc>
      </w:tr>
    </w:tbl>
    <w:p w14:paraId="385F9A70" w14:textId="77777777" w:rsidR="0022585F" w:rsidRPr="0022585F" w:rsidRDefault="0022585F" w:rsidP="0022585F">
      <w:pPr>
        <w:pStyle w:val="ListParagraph"/>
        <w:spacing w:after="0"/>
        <w:ind w:left="360"/>
        <w:rPr>
          <w:rFonts w:eastAsia="Times New Roman" w:cs="Arial"/>
          <w:iCs/>
        </w:rPr>
      </w:pPr>
    </w:p>
    <w:p w14:paraId="46B49F17" w14:textId="77777777" w:rsidR="0022585F" w:rsidRPr="0022585F" w:rsidRDefault="0022585F" w:rsidP="0022585F">
      <w:pPr>
        <w:pStyle w:val="ListParagraph"/>
        <w:widowControl/>
        <w:numPr>
          <w:ilvl w:val="0"/>
          <w:numId w:val="29"/>
        </w:numPr>
        <w:autoSpaceDE/>
        <w:autoSpaceDN/>
        <w:adjustRightInd/>
        <w:spacing w:after="0"/>
        <w:contextualSpacing/>
        <w:rPr>
          <w:rFonts w:eastAsia="Times New Roman" w:cs="Arial"/>
          <w:iCs/>
        </w:rPr>
      </w:pPr>
      <w:r w:rsidRPr="0022585F">
        <w:rPr>
          <w:rFonts w:eastAsia="Times New Roman" w:cs="Arial"/>
          <w:iCs/>
        </w:rPr>
        <w:t xml:space="preserve">Exceptions and/ or Comments </w:t>
      </w:r>
      <w:r w:rsidR="00CF095B">
        <w:rPr>
          <w:rFonts w:eastAsia="Times New Roman" w:cs="Arial"/>
          <w:iCs/>
        </w:rPr>
        <w:t>from the auditor</w:t>
      </w:r>
      <w:r w:rsidR="00CF095B" w:rsidRPr="0022585F">
        <w:rPr>
          <w:rFonts w:eastAsia="Times New Roman" w:cs="Arial"/>
          <w:iCs/>
        </w:rPr>
        <w:t xml:space="preserve"> </w:t>
      </w:r>
      <w:r w:rsidRPr="0022585F">
        <w:rPr>
          <w:rFonts w:eastAsia="Times New Roman" w:cs="Arial"/>
          <w:iCs/>
        </w:rPr>
        <w:t>for Financial Institution:</w:t>
      </w:r>
    </w:p>
    <w:tbl>
      <w:tblPr>
        <w:tblStyle w:val="TableGrid"/>
        <w:tblW w:w="5000" w:type="pct"/>
        <w:tblBorders>
          <w:top w:val="none" w:sz="0" w:space="0" w:color="auto"/>
          <w:left w:val="none" w:sz="0" w:space="0" w:color="auto"/>
          <w:right w:val="none" w:sz="0" w:space="0" w:color="auto"/>
        </w:tblBorders>
        <w:shd w:val="clear" w:color="auto" w:fill="F2F2F2" w:themeFill="background1" w:themeFillShade="F2"/>
        <w:tblLook w:val="04A0" w:firstRow="1" w:lastRow="0" w:firstColumn="1" w:lastColumn="0" w:noHBand="0" w:noVBand="1"/>
      </w:tblPr>
      <w:tblGrid>
        <w:gridCol w:w="8307"/>
      </w:tblGrid>
      <w:tr w:rsidR="0022585F" w:rsidRPr="0022585F" w14:paraId="5BC62874" w14:textId="77777777" w:rsidTr="007E0241">
        <w:trPr>
          <w:trHeight w:val="510"/>
        </w:trPr>
        <w:tc>
          <w:tcPr>
            <w:tcW w:w="5000" w:type="pct"/>
            <w:shd w:val="clear" w:color="auto" w:fill="F2F2F2" w:themeFill="background1" w:themeFillShade="F2"/>
            <w:vAlign w:val="bottom"/>
          </w:tcPr>
          <w:p w14:paraId="1A481E7C" w14:textId="77777777" w:rsidR="0022585F" w:rsidRPr="0022585F" w:rsidRDefault="0022585F" w:rsidP="00BF5FA9">
            <w:pPr>
              <w:pStyle w:val="ListParagraph"/>
              <w:ind w:left="0"/>
              <w:rPr>
                <w:rFonts w:eastAsia="Times New Roman" w:cs="Arial"/>
                <w:iCs/>
              </w:rPr>
            </w:pPr>
          </w:p>
        </w:tc>
      </w:tr>
      <w:tr w:rsidR="0022585F" w:rsidRPr="0022585F" w14:paraId="247A80F1" w14:textId="77777777" w:rsidTr="007E0241">
        <w:trPr>
          <w:trHeight w:val="510"/>
        </w:trPr>
        <w:tc>
          <w:tcPr>
            <w:tcW w:w="5000" w:type="pct"/>
            <w:shd w:val="clear" w:color="auto" w:fill="F2F2F2" w:themeFill="background1" w:themeFillShade="F2"/>
            <w:vAlign w:val="bottom"/>
          </w:tcPr>
          <w:p w14:paraId="5C0AC6D3" w14:textId="77777777" w:rsidR="0022585F" w:rsidRPr="0022585F" w:rsidRDefault="0022585F" w:rsidP="00BF5FA9">
            <w:pPr>
              <w:pStyle w:val="ListParagraph"/>
              <w:ind w:left="0"/>
              <w:rPr>
                <w:rFonts w:eastAsia="Times New Roman" w:cs="Arial"/>
                <w:iCs/>
              </w:rPr>
            </w:pPr>
          </w:p>
        </w:tc>
      </w:tr>
    </w:tbl>
    <w:p w14:paraId="0AB173CC" w14:textId="77777777" w:rsidR="0022585F" w:rsidRPr="0022585F" w:rsidRDefault="0022585F" w:rsidP="0022585F">
      <w:pPr>
        <w:rPr>
          <w:rFonts w:cs="Arial"/>
          <w:b/>
          <w:spacing w:val="-2"/>
        </w:rPr>
      </w:pPr>
    </w:p>
    <w:tbl>
      <w:tblPr>
        <w:tblStyle w:val="TableGrid"/>
        <w:tblW w:w="0" w:type="auto"/>
        <w:tblLook w:val="04A0" w:firstRow="1" w:lastRow="0" w:firstColumn="1" w:lastColumn="0" w:noHBand="0" w:noVBand="1"/>
      </w:tblPr>
      <w:tblGrid>
        <w:gridCol w:w="4169"/>
        <w:gridCol w:w="4138"/>
      </w:tblGrid>
      <w:tr w:rsidR="007E0B3F" w14:paraId="2A07A6D2" w14:textId="77777777" w:rsidTr="00123B46">
        <w:tc>
          <w:tcPr>
            <w:tcW w:w="4261" w:type="dxa"/>
            <w:tcBorders>
              <w:top w:val="nil"/>
              <w:left w:val="nil"/>
              <w:bottom w:val="single" w:sz="4" w:space="0" w:color="auto"/>
              <w:right w:val="single" w:sz="4" w:space="0" w:color="auto"/>
            </w:tcBorders>
          </w:tcPr>
          <w:p w14:paraId="54B40F35" w14:textId="77777777" w:rsidR="007E0B3F" w:rsidRPr="00886938" w:rsidRDefault="007E0B3F" w:rsidP="0060372F">
            <w:pPr>
              <w:rPr>
                <w:rFonts w:eastAsia="Times New Roman" w:cs="Arial"/>
                <w:iCs/>
              </w:rPr>
            </w:pPr>
            <w:r w:rsidRPr="00886938">
              <w:rPr>
                <w:rFonts w:eastAsia="Times New Roman" w:cs="Arial"/>
                <w:iCs/>
              </w:rPr>
              <w:t>Completed by:</w:t>
            </w:r>
          </w:p>
        </w:tc>
        <w:tc>
          <w:tcPr>
            <w:tcW w:w="4262" w:type="dxa"/>
            <w:tcBorders>
              <w:top w:val="nil"/>
              <w:left w:val="single" w:sz="4" w:space="0" w:color="auto"/>
              <w:bottom w:val="single" w:sz="4" w:space="0" w:color="auto"/>
              <w:right w:val="nil"/>
            </w:tcBorders>
          </w:tcPr>
          <w:p w14:paraId="1AB843A4" w14:textId="77777777" w:rsidR="007E0B3F" w:rsidRDefault="007E0B3F" w:rsidP="0060372F">
            <w:pPr>
              <w:rPr>
                <w:rFonts w:eastAsia="Times New Roman" w:cs="Arial"/>
                <w:b/>
                <w:iCs/>
              </w:rPr>
            </w:pPr>
          </w:p>
        </w:tc>
      </w:tr>
      <w:tr w:rsidR="007E0B3F" w14:paraId="0B38E99A" w14:textId="77777777" w:rsidTr="00123B46">
        <w:tc>
          <w:tcPr>
            <w:tcW w:w="4261" w:type="dxa"/>
            <w:tcBorders>
              <w:top w:val="single" w:sz="4" w:space="0" w:color="auto"/>
              <w:left w:val="nil"/>
              <w:bottom w:val="single" w:sz="4" w:space="0" w:color="auto"/>
              <w:right w:val="single" w:sz="4" w:space="0" w:color="auto"/>
            </w:tcBorders>
          </w:tcPr>
          <w:p w14:paraId="0297A1A1" w14:textId="77777777" w:rsidR="007E0B3F" w:rsidRPr="00886938" w:rsidRDefault="007E0B3F" w:rsidP="0060372F">
            <w:pPr>
              <w:rPr>
                <w:rFonts w:eastAsia="Times New Roman" w:cs="Arial"/>
                <w:iCs/>
              </w:rPr>
            </w:pPr>
            <w:r w:rsidRPr="00886938">
              <w:rPr>
                <w:rFonts w:eastAsia="Times New Roman" w:cs="Arial"/>
                <w:iCs/>
              </w:rPr>
              <w:t>Authorised signatory:</w:t>
            </w:r>
          </w:p>
        </w:tc>
        <w:tc>
          <w:tcPr>
            <w:tcW w:w="4262" w:type="dxa"/>
            <w:tcBorders>
              <w:top w:val="single" w:sz="4" w:space="0" w:color="auto"/>
              <w:left w:val="single" w:sz="4" w:space="0" w:color="auto"/>
              <w:bottom w:val="single" w:sz="4" w:space="0" w:color="auto"/>
              <w:right w:val="nil"/>
            </w:tcBorders>
          </w:tcPr>
          <w:p w14:paraId="0E206114" w14:textId="77777777" w:rsidR="007E0B3F" w:rsidRDefault="007E0B3F" w:rsidP="0060372F">
            <w:pPr>
              <w:rPr>
                <w:rFonts w:eastAsia="Times New Roman" w:cs="Arial"/>
                <w:b/>
                <w:iCs/>
              </w:rPr>
            </w:pPr>
          </w:p>
        </w:tc>
      </w:tr>
      <w:tr w:rsidR="007E0B3F" w14:paraId="3B2FA61E" w14:textId="77777777" w:rsidTr="00123B46">
        <w:tc>
          <w:tcPr>
            <w:tcW w:w="4261" w:type="dxa"/>
            <w:tcBorders>
              <w:top w:val="single" w:sz="4" w:space="0" w:color="auto"/>
              <w:left w:val="nil"/>
              <w:bottom w:val="single" w:sz="4" w:space="0" w:color="auto"/>
              <w:right w:val="single" w:sz="4" w:space="0" w:color="auto"/>
            </w:tcBorders>
          </w:tcPr>
          <w:p w14:paraId="21667F4E" w14:textId="77777777" w:rsidR="007E0B3F" w:rsidRPr="00886938" w:rsidRDefault="007E0B3F" w:rsidP="0060372F">
            <w:pPr>
              <w:rPr>
                <w:rFonts w:eastAsia="Times New Roman" w:cs="Arial"/>
                <w:iCs/>
              </w:rPr>
            </w:pPr>
            <w:r w:rsidRPr="00886938">
              <w:rPr>
                <w:rFonts w:eastAsia="Times New Roman" w:cs="Arial"/>
                <w:iCs/>
              </w:rPr>
              <w:t>Date:</w:t>
            </w:r>
          </w:p>
        </w:tc>
        <w:tc>
          <w:tcPr>
            <w:tcW w:w="4262" w:type="dxa"/>
            <w:tcBorders>
              <w:top w:val="single" w:sz="4" w:space="0" w:color="auto"/>
              <w:left w:val="single" w:sz="4" w:space="0" w:color="auto"/>
              <w:bottom w:val="single" w:sz="4" w:space="0" w:color="auto"/>
              <w:right w:val="nil"/>
            </w:tcBorders>
          </w:tcPr>
          <w:p w14:paraId="742E9C50" w14:textId="77777777" w:rsidR="007E0B3F" w:rsidRDefault="007E0B3F" w:rsidP="0060372F">
            <w:pPr>
              <w:rPr>
                <w:rFonts w:eastAsia="Times New Roman" w:cs="Arial"/>
                <w:b/>
                <w:iCs/>
              </w:rPr>
            </w:pPr>
          </w:p>
        </w:tc>
      </w:tr>
      <w:tr w:rsidR="007E0B3F" w14:paraId="5125EB4D" w14:textId="77777777" w:rsidTr="00123B46">
        <w:tc>
          <w:tcPr>
            <w:tcW w:w="4261" w:type="dxa"/>
            <w:tcBorders>
              <w:top w:val="single" w:sz="4" w:space="0" w:color="auto"/>
              <w:left w:val="nil"/>
              <w:bottom w:val="nil"/>
              <w:right w:val="single" w:sz="4" w:space="0" w:color="auto"/>
            </w:tcBorders>
          </w:tcPr>
          <w:p w14:paraId="2E04ACE2" w14:textId="77777777" w:rsidR="007E0B3F" w:rsidRDefault="007E0B3F" w:rsidP="0060372F">
            <w:pPr>
              <w:rPr>
                <w:rFonts w:eastAsia="Times New Roman" w:cs="Arial"/>
                <w:b/>
                <w:iCs/>
              </w:rPr>
            </w:pPr>
          </w:p>
        </w:tc>
        <w:tc>
          <w:tcPr>
            <w:tcW w:w="4262" w:type="dxa"/>
            <w:tcBorders>
              <w:top w:val="single" w:sz="4" w:space="0" w:color="auto"/>
              <w:left w:val="single" w:sz="4" w:space="0" w:color="auto"/>
              <w:bottom w:val="nil"/>
              <w:right w:val="nil"/>
            </w:tcBorders>
          </w:tcPr>
          <w:p w14:paraId="046927BB" w14:textId="77777777" w:rsidR="007E0B3F" w:rsidRDefault="007E0B3F" w:rsidP="0060372F">
            <w:pPr>
              <w:rPr>
                <w:rFonts w:eastAsia="Times New Roman" w:cs="Arial"/>
                <w:b/>
                <w:iCs/>
              </w:rPr>
            </w:pPr>
          </w:p>
        </w:tc>
      </w:tr>
    </w:tbl>
    <w:p w14:paraId="36C0D5EB" w14:textId="77777777" w:rsidR="002E0F10" w:rsidRDefault="002E0F10" w:rsidP="00BF5FA9">
      <w:pPr>
        <w:rPr>
          <w:rFonts w:eastAsia="Times New Roman" w:cs="Arial"/>
          <w:b/>
          <w:iCs/>
        </w:rPr>
        <w:sectPr w:rsidR="002E0F10" w:rsidSect="00726778">
          <w:pgSz w:w="11907" w:h="16840" w:code="9"/>
          <w:pgMar w:top="1440" w:right="1800" w:bottom="1440" w:left="1800" w:header="720" w:footer="720" w:gutter="0"/>
          <w:cols w:space="720"/>
          <w:noEndnote/>
          <w:docGrid w:linePitch="326"/>
        </w:sectPr>
      </w:pPr>
    </w:p>
    <w:tbl>
      <w:tblPr>
        <w:tblStyle w:val="TableGrid"/>
        <w:tblW w:w="0" w:type="auto"/>
        <w:tblLook w:val="04A0" w:firstRow="1" w:lastRow="0" w:firstColumn="1" w:lastColumn="0" w:noHBand="0" w:noVBand="1"/>
      </w:tblPr>
      <w:tblGrid>
        <w:gridCol w:w="4055"/>
        <w:gridCol w:w="4242"/>
      </w:tblGrid>
      <w:tr w:rsidR="0022585F" w:rsidRPr="0022585F" w14:paraId="1A976D5F" w14:textId="77777777" w:rsidTr="00123B46">
        <w:trPr>
          <w:trHeight w:val="248"/>
        </w:trPr>
        <w:tc>
          <w:tcPr>
            <w:tcW w:w="4261" w:type="dxa"/>
            <w:tcBorders>
              <w:top w:val="single" w:sz="4" w:space="0" w:color="auto"/>
            </w:tcBorders>
          </w:tcPr>
          <w:p w14:paraId="1EDB7642" w14:textId="77777777" w:rsidR="0022585F" w:rsidRPr="0022585F" w:rsidRDefault="0022585F" w:rsidP="00BF5FA9">
            <w:pPr>
              <w:rPr>
                <w:rFonts w:eastAsia="Times New Roman" w:cs="Arial"/>
                <w:b/>
                <w:iCs/>
              </w:rPr>
            </w:pPr>
            <w:r w:rsidRPr="0022585F">
              <w:rPr>
                <w:rFonts w:eastAsia="Times New Roman" w:cs="Arial"/>
                <w:b/>
                <w:iCs/>
              </w:rPr>
              <w:lastRenderedPageBreak/>
              <w:t>Form Type:</w:t>
            </w:r>
          </w:p>
        </w:tc>
        <w:tc>
          <w:tcPr>
            <w:tcW w:w="4262" w:type="dxa"/>
            <w:tcBorders>
              <w:top w:val="single" w:sz="4" w:space="0" w:color="auto"/>
            </w:tcBorders>
          </w:tcPr>
          <w:p w14:paraId="64548C4E" w14:textId="77777777" w:rsidR="0022585F" w:rsidRPr="0022585F" w:rsidRDefault="0022585F" w:rsidP="00B01023">
            <w:pPr>
              <w:rPr>
                <w:rFonts w:eastAsia="Times New Roman" w:cs="Arial"/>
                <w:iCs/>
              </w:rPr>
            </w:pPr>
            <w:r w:rsidRPr="0022585F">
              <w:rPr>
                <w:rFonts w:eastAsia="Times New Roman" w:cs="Arial"/>
                <w:iCs/>
              </w:rPr>
              <w:t>Contingent Liabilit</w:t>
            </w:r>
            <w:r w:rsidR="00D14ADE">
              <w:rPr>
                <w:rFonts w:eastAsia="Times New Roman" w:cs="Arial"/>
                <w:iCs/>
              </w:rPr>
              <w:t>ies</w:t>
            </w:r>
            <w:r w:rsidR="00B01023">
              <w:rPr>
                <w:rFonts w:eastAsia="Times New Roman" w:cs="Arial"/>
                <w:iCs/>
              </w:rPr>
              <w:t xml:space="preserve"> and Guarantees</w:t>
            </w:r>
          </w:p>
        </w:tc>
      </w:tr>
      <w:tr w:rsidR="0022585F" w:rsidRPr="0022585F" w14:paraId="32AA75F2" w14:textId="77777777" w:rsidTr="007E0B3F">
        <w:trPr>
          <w:trHeight w:val="248"/>
        </w:trPr>
        <w:tc>
          <w:tcPr>
            <w:tcW w:w="4261" w:type="dxa"/>
          </w:tcPr>
          <w:p w14:paraId="3E4B919B" w14:textId="77777777" w:rsidR="0022585F" w:rsidRPr="0022585F" w:rsidRDefault="0022585F" w:rsidP="00BF5FA9">
            <w:pPr>
              <w:rPr>
                <w:rFonts w:eastAsia="Times New Roman" w:cs="Arial"/>
                <w:b/>
                <w:iCs/>
              </w:rPr>
            </w:pPr>
            <w:r w:rsidRPr="0022585F">
              <w:rPr>
                <w:rFonts w:eastAsia="Times New Roman" w:cs="Arial"/>
                <w:b/>
                <w:iCs/>
              </w:rPr>
              <w:t>Client:</w:t>
            </w:r>
          </w:p>
        </w:tc>
        <w:tc>
          <w:tcPr>
            <w:tcW w:w="4262" w:type="dxa"/>
          </w:tcPr>
          <w:p w14:paraId="741DB4B5" w14:textId="77777777" w:rsidR="0022585F" w:rsidRPr="0022585F" w:rsidRDefault="0022585F" w:rsidP="00BF5FA9">
            <w:pPr>
              <w:rPr>
                <w:rFonts w:eastAsia="Times New Roman" w:cs="Arial"/>
                <w:iCs/>
              </w:rPr>
            </w:pPr>
            <w:r w:rsidRPr="0022585F">
              <w:rPr>
                <w:rFonts w:eastAsia="Times New Roman" w:cs="Arial"/>
                <w:iCs/>
                <w:highlight w:val="lightGray"/>
              </w:rPr>
              <w:fldChar w:fldCharType="begin"/>
            </w:r>
            <w:r w:rsidRPr="0022585F">
              <w:rPr>
                <w:rFonts w:eastAsia="Times New Roman" w:cs="Arial"/>
                <w:iCs/>
                <w:highlight w:val="lightGray"/>
              </w:rPr>
              <w:instrText xml:space="preserve"> MACROBUTTON  AcceptAllChangesInDoc "[Enter Client Name]" </w:instrText>
            </w:r>
            <w:r w:rsidRPr="0022585F">
              <w:rPr>
                <w:rFonts w:eastAsia="Times New Roman" w:cs="Arial"/>
                <w:iCs/>
                <w:highlight w:val="lightGray"/>
              </w:rPr>
              <w:fldChar w:fldCharType="end"/>
            </w:r>
          </w:p>
        </w:tc>
      </w:tr>
      <w:tr w:rsidR="0022585F" w:rsidRPr="0022585F" w14:paraId="60C9A177" w14:textId="77777777" w:rsidTr="007E0B3F">
        <w:trPr>
          <w:trHeight w:val="248"/>
        </w:trPr>
        <w:tc>
          <w:tcPr>
            <w:tcW w:w="4261" w:type="dxa"/>
          </w:tcPr>
          <w:p w14:paraId="507B97DC" w14:textId="77777777" w:rsidR="0022585F" w:rsidRPr="0022585F" w:rsidRDefault="0022585F" w:rsidP="00BF5FA9">
            <w:pPr>
              <w:rPr>
                <w:rFonts w:eastAsia="Times New Roman" w:cs="Arial"/>
                <w:b/>
                <w:iCs/>
              </w:rPr>
            </w:pPr>
            <w:r w:rsidRPr="0022585F">
              <w:rPr>
                <w:rFonts w:eastAsia="Times New Roman" w:cs="Arial"/>
                <w:b/>
                <w:iCs/>
              </w:rPr>
              <w:t xml:space="preserve">Client Reg # </w:t>
            </w:r>
          </w:p>
        </w:tc>
        <w:tc>
          <w:tcPr>
            <w:tcW w:w="4262" w:type="dxa"/>
          </w:tcPr>
          <w:p w14:paraId="307DAFAF" w14:textId="77777777" w:rsidR="0022585F" w:rsidRPr="0022585F" w:rsidRDefault="0022585F" w:rsidP="00BF5FA9">
            <w:pPr>
              <w:rPr>
                <w:rFonts w:eastAsia="Times New Roman" w:cs="Arial"/>
                <w:iCs/>
              </w:rPr>
            </w:pPr>
            <w:r w:rsidRPr="0022585F">
              <w:rPr>
                <w:rFonts w:eastAsia="Times New Roman" w:cs="Arial"/>
                <w:iCs/>
                <w:highlight w:val="lightGray"/>
              </w:rPr>
              <w:fldChar w:fldCharType="begin"/>
            </w:r>
            <w:r w:rsidRPr="0022585F">
              <w:rPr>
                <w:rFonts w:eastAsia="Times New Roman" w:cs="Arial"/>
                <w:iCs/>
                <w:highlight w:val="lightGray"/>
              </w:rPr>
              <w:instrText xml:space="preserve"> MACROBUTTON  AcceptAllChangesInDoc "[Enter Client Reg #]" </w:instrText>
            </w:r>
            <w:r w:rsidRPr="0022585F">
              <w:rPr>
                <w:rFonts w:eastAsia="Times New Roman" w:cs="Arial"/>
                <w:iCs/>
                <w:highlight w:val="lightGray"/>
              </w:rPr>
              <w:fldChar w:fldCharType="end"/>
            </w:r>
          </w:p>
        </w:tc>
      </w:tr>
      <w:tr w:rsidR="0022585F" w:rsidRPr="0022585F" w14:paraId="0BD19E4B" w14:textId="77777777" w:rsidTr="007E0B3F">
        <w:trPr>
          <w:trHeight w:val="248"/>
        </w:trPr>
        <w:tc>
          <w:tcPr>
            <w:tcW w:w="4261" w:type="dxa"/>
          </w:tcPr>
          <w:p w14:paraId="32444AB7" w14:textId="77777777" w:rsidR="0022585F" w:rsidRPr="0022585F" w:rsidRDefault="0022585F" w:rsidP="00BF5FA9">
            <w:pPr>
              <w:rPr>
                <w:rFonts w:eastAsia="Times New Roman" w:cs="Arial"/>
                <w:b/>
                <w:iCs/>
              </w:rPr>
            </w:pPr>
            <w:r w:rsidRPr="0022585F">
              <w:rPr>
                <w:rFonts w:eastAsia="Times New Roman" w:cs="Arial"/>
                <w:b/>
                <w:iCs/>
              </w:rPr>
              <w:t>Period End Request Date:</w:t>
            </w:r>
          </w:p>
        </w:tc>
        <w:tc>
          <w:tcPr>
            <w:tcW w:w="4262" w:type="dxa"/>
          </w:tcPr>
          <w:p w14:paraId="00F32B52" w14:textId="77777777" w:rsidR="0022585F" w:rsidRPr="0022585F" w:rsidRDefault="0022585F" w:rsidP="00BF5FA9">
            <w:pPr>
              <w:rPr>
                <w:rFonts w:eastAsia="Times New Roman" w:cs="Arial"/>
                <w:iCs/>
              </w:rPr>
            </w:pPr>
            <w:r w:rsidRPr="0022585F">
              <w:rPr>
                <w:rFonts w:eastAsia="Times New Roman" w:cs="Arial"/>
                <w:iCs/>
                <w:highlight w:val="lightGray"/>
              </w:rPr>
              <w:fldChar w:fldCharType="begin"/>
            </w:r>
            <w:r w:rsidRPr="0022585F">
              <w:rPr>
                <w:rFonts w:eastAsia="Times New Roman" w:cs="Arial"/>
                <w:iCs/>
                <w:highlight w:val="lightGray"/>
              </w:rPr>
              <w:instrText xml:space="preserve"> MACROBUTTON  AcceptAllChangesInDoc "[Enter Client Year / Period End Date]" </w:instrText>
            </w:r>
            <w:r w:rsidRPr="0022585F">
              <w:rPr>
                <w:rFonts w:eastAsia="Times New Roman" w:cs="Arial"/>
                <w:iCs/>
                <w:highlight w:val="lightGray"/>
              </w:rPr>
              <w:fldChar w:fldCharType="end"/>
            </w:r>
          </w:p>
        </w:tc>
      </w:tr>
      <w:tr w:rsidR="0022585F" w:rsidRPr="0022585F" w14:paraId="2A2C1A8E" w14:textId="77777777" w:rsidTr="007E0B3F">
        <w:trPr>
          <w:trHeight w:val="248"/>
        </w:trPr>
        <w:tc>
          <w:tcPr>
            <w:tcW w:w="4261" w:type="dxa"/>
          </w:tcPr>
          <w:p w14:paraId="03B24AE3" w14:textId="77777777" w:rsidR="0022585F" w:rsidRPr="0022585F" w:rsidRDefault="0022585F" w:rsidP="00BF5FA9">
            <w:pPr>
              <w:rPr>
                <w:rFonts w:eastAsia="Times New Roman" w:cs="Arial"/>
                <w:b/>
                <w:iCs/>
              </w:rPr>
            </w:pPr>
            <w:r w:rsidRPr="0022585F">
              <w:rPr>
                <w:rFonts w:eastAsia="Times New Roman" w:cs="Arial"/>
                <w:b/>
                <w:iCs/>
              </w:rPr>
              <w:t xml:space="preserve">Audit Firm: </w:t>
            </w:r>
          </w:p>
        </w:tc>
        <w:tc>
          <w:tcPr>
            <w:tcW w:w="4262" w:type="dxa"/>
          </w:tcPr>
          <w:p w14:paraId="69EFA8D0" w14:textId="77777777" w:rsidR="0022585F" w:rsidRPr="0022585F" w:rsidRDefault="0022585F" w:rsidP="00BF5FA9">
            <w:pPr>
              <w:rPr>
                <w:rFonts w:eastAsia="Times New Roman" w:cs="Arial"/>
                <w:iCs/>
              </w:rPr>
            </w:pPr>
            <w:r w:rsidRPr="0022585F">
              <w:rPr>
                <w:rFonts w:eastAsia="Times New Roman" w:cs="Arial"/>
                <w:iCs/>
                <w:highlight w:val="lightGray"/>
              </w:rPr>
              <w:fldChar w:fldCharType="begin"/>
            </w:r>
            <w:r w:rsidRPr="0022585F">
              <w:rPr>
                <w:rFonts w:eastAsia="Times New Roman" w:cs="Arial"/>
                <w:iCs/>
                <w:highlight w:val="lightGray"/>
              </w:rPr>
              <w:instrText xml:space="preserve"> MACROBUTTON  AcceptAllChangesInDoc "[Enter Audit Firm Name]" </w:instrText>
            </w:r>
            <w:r w:rsidRPr="0022585F">
              <w:rPr>
                <w:rFonts w:eastAsia="Times New Roman" w:cs="Arial"/>
                <w:iCs/>
                <w:highlight w:val="lightGray"/>
              </w:rPr>
              <w:fldChar w:fldCharType="end"/>
            </w:r>
          </w:p>
        </w:tc>
      </w:tr>
      <w:tr w:rsidR="0022585F" w:rsidRPr="0022585F" w14:paraId="2D5B2738" w14:textId="77777777" w:rsidTr="007E0B3F">
        <w:trPr>
          <w:trHeight w:val="248"/>
        </w:trPr>
        <w:tc>
          <w:tcPr>
            <w:tcW w:w="4261" w:type="dxa"/>
          </w:tcPr>
          <w:p w14:paraId="7903736D" w14:textId="77777777" w:rsidR="0022585F" w:rsidRPr="0022585F" w:rsidRDefault="0022585F" w:rsidP="00AF7F57">
            <w:pPr>
              <w:rPr>
                <w:rFonts w:eastAsia="Times New Roman" w:cs="Arial"/>
                <w:b/>
                <w:iCs/>
              </w:rPr>
            </w:pPr>
            <w:r w:rsidRPr="0022585F">
              <w:rPr>
                <w:rFonts w:eastAsia="Times New Roman" w:cs="Arial"/>
                <w:b/>
                <w:iCs/>
              </w:rPr>
              <w:t xml:space="preserve">Requesting </w:t>
            </w:r>
            <w:r w:rsidR="00AF7F57">
              <w:rPr>
                <w:rFonts w:eastAsia="Times New Roman" w:cs="Arial"/>
                <w:b/>
                <w:iCs/>
              </w:rPr>
              <w:t>Audit Firm Representative</w:t>
            </w:r>
            <w:r w:rsidRPr="0022585F">
              <w:rPr>
                <w:rFonts w:eastAsia="Times New Roman" w:cs="Arial"/>
                <w:b/>
                <w:iCs/>
              </w:rPr>
              <w:t>:</w:t>
            </w:r>
          </w:p>
        </w:tc>
        <w:tc>
          <w:tcPr>
            <w:tcW w:w="4262" w:type="dxa"/>
          </w:tcPr>
          <w:p w14:paraId="1470257F" w14:textId="77777777" w:rsidR="0022585F" w:rsidRPr="0022585F" w:rsidRDefault="00AF7F57" w:rsidP="00BF5FA9">
            <w:pPr>
              <w:rPr>
                <w:rFonts w:eastAsia="Times New Roman" w:cs="Arial"/>
                <w:iCs/>
              </w:rPr>
            </w:pPr>
            <w:r>
              <w:rPr>
                <w:rFonts w:eastAsia="Times New Roman" w:cs="Arial"/>
                <w:iCs/>
              </w:rPr>
              <w:t xml:space="preserve"> “[Enter Audit Firm Representative Name]”</w:t>
            </w:r>
          </w:p>
        </w:tc>
      </w:tr>
    </w:tbl>
    <w:p w14:paraId="1CFC5E05" w14:textId="77777777" w:rsidR="0022585F" w:rsidRPr="0022585F" w:rsidRDefault="0022585F" w:rsidP="0022585F">
      <w:pPr>
        <w:pStyle w:val="F2Normal"/>
        <w:rPr>
          <w:rFonts w:cs="Arial"/>
          <w:b/>
          <w:iCs/>
          <w:szCs w:val="22"/>
        </w:rPr>
      </w:pPr>
    </w:p>
    <w:p w14:paraId="18AFB505" w14:textId="77777777" w:rsidR="0022585F" w:rsidRPr="0022585F" w:rsidRDefault="00D62161" w:rsidP="0022585F">
      <w:pPr>
        <w:rPr>
          <w:rFonts w:eastAsia="Times New Roman" w:cs="Arial"/>
          <w:iCs/>
        </w:rPr>
      </w:pPr>
      <w:r>
        <w:rPr>
          <w:rFonts w:eastAsia="Times New Roman" w:cs="Arial"/>
          <w:b/>
          <w:iCs/>
        </w:rPr>
        <w:t>[</w:t>
      </w:r>
      <w:r w:rsidR="0022585F" w:rsidRPr="0022585F">
        <w:rPr>
          <w:rFonts w:eastAsia="Times New Roman" w:cs="Arial"/>
          <w:b/>
          <w:iCs/>
        </w:rPr>
        <w:t>Note:  shaded sections on the forms indicate that the auditor has to furnish related information</w:t>
      </w:r>
      <w:r>
        <w:rPr>
          <w:rFonts w:eastAsia="Times New Roman" w:cs="Arial"/>
          <w:b/>
          <w:iCs/>
        </w:rPr>
        <w:t>]</w:t>
      </w:r>
    </w:p>
    <w:p w14:paraId="27C03412" w14:textId="77777777" w:rsidR="0018670F" w:rsidRDefault="0018670F" w:rsidP="0022585F">
      <w:pPr>
        <w:spacing w:after="0"/>
        <w:rPr>
          <w:rFonts w:eastAsia="Times New Roman" w:cs="Arial"/>
          <w:iCs/>
        </w:rPr>
      </w:pPr>
    </w:p>
    <w:tbl>
      <w:tblPr>
        <w:tblStyle w:val="TableGrid"/>
        <w:tblpPr w:leftFromText="180" w:rightFromText="180" w:vertAnchor="text" w:horzAnchor="margin" w:tblpY="-24"/>
        <w:tblW w:w="5000" w:type="pct"/>
        <w:tblLook w:val="04A0" w:firstRow="1" w:lastRow="0" w:firstColumn="1" w:lastColumn="0" w:noHBand="0" w:noVBand="1"/>
      </w:tblPr>
      <w:tblGrid>
        <w:gridCol w:w="4148"/>
        <w:gridCol w:w="4149"/>
      </w:tblGrid>
      <w:tr w:rsidR="0018670F" w:rsidRPr="0022585F" w14:paraId="59B4E875" w14:textId="77777777" w:rsidTr="0060372F">
        <w:trPr>
          <w:trHeight w:val="373"/>
        </w:trPr>
        <w:tc>
          <w:tcPr>
            <w:tcW w:w="2500" w:type="pct"/>
            <w:vMerge w:val="restart"/>
            <w:vAlign w:val="center"/>
          </w:tcPr>
          <w:p w14:paraId="139A534F" w14:textId="77777777" w:rsidR="0018670F" w:rsidRPr="0022585F" w:rsidRDefault="0018670F" w:rsidP="0060372F">
            <w:pPr>
              <w:pStyle w:val="ListParagraph"/>
              <w:ind w:left="0"/>
              <w:jc w:val="center"/>
              <w:rPr>
                <w:rFonts w:eastAsia="Times New Roman" w:cs="Arial"/>
                <w:b/>
                <w:iCs/>
              </w:rPr>
            </w:pPr>
            <w:r w:rsidRPr="0022585F">
              <w:rPr>
                <w:rFonts w:eastAsia="Times New Roman" w:cs="Arial"/>
                <w:b/>
                <w:iCs/>
              </w:rPr>
              <w:t xml:space="preserve">Account </w:t>
            </w:r>
            <w:r>
              <w:rPr>
                <w:rFonts w:eastAsia="Times New Roman" w:cs="Arial"/>
                <w:b/>
                <w:iCs/>
              </w:rPr>
              <w:t>No.</w:t>
            </w:r>
          </w:p>
        </w:tc>
        <w:tc>
          <w:tcPr>
            <w:tcW w:w="2500" w:type="pct"/>
            <w:vMerge w:val="restart"/>
            <w:vAlign w:val="center"/>
          </w:tcPr>
          <w:p w14:paraId="227ABD17" w14:textId="77777777" w:rsidR="0018670F" w:rsidRPr="0022585F" w:rsidRDefault="0018670F" w:rsidP="0060372F">
            <w:pPr>
              <w:pStyle w:val="ListParagraph"/>
              <w:ind w:left="0"/>
              <w:jc w:val="center"/>
              <w:rPr>
                <w:rFonts w:eastAsia="Times New Roman" w:cs="Arial"/>
                <w:b/>
                <w:iCs/>
              </w:rPr>
            </w:pPr>
            <w:r w:rsidRPr="0022585F">
              <w:rPr>
                <w:rFonts w:eastAsia="Times New Roman" w:cs="Arial"/>
                <w:b/>
                <w:iCs/>
              </w:rPr>
              <w:t>Type of Account</w:t>
            </w:r>
          </w:p>
        </w:tc>
      </w:tr>
      <w:tr w:rsidR="0018670F" w:rsidRPr="0022585F" w14:paraId="35CDD31B" w14:textId="77777777" w:rsidTr="0060372F">
        <w:trPr>
          <w:trHeight w:val="373"/>
        </w:trPr>
        <w:tc>
          <w:tcPr>
            <w:tcW w:w="2500" w:type="pct"/>
            <w:vMerge/>
            <w:vAlign w:val="center"/>
          </w:tcPr>
          <w:p w14:paraId="0C46A6D3" w14:textId="77777777" w:rsidR="0018670F" w:rsidRPr="0022585F" w:rsidRDefault="0018670F" w:rsidP="0060372F">
            <w:pPr>
              <w:pStyle w:val="ListParagraph"/>
              <w:ind w:left="0"/>
              <w:jc w:val="center"/>
              <w:rPr>
                <w:rFonts w:eastAsia="Times New Roman" w:cs="Arial"/>
                <w:iCs/>
              </w:rPr>
            </w:pPr>
          </w:p>
        </w:tc>
        <w:tc>
          <w:tcPr>
            <w:tcW w:w="2500" w:type="pct"/>
            <w:vMerge/>
            <w:vAlign w:val="center"/>
          </w:tcPr>
          <w:p w14:paraId="0D7AA9B9" w14:textId="77777777" w:rsidR="0018670F" w:rsidRPr="0022585F" w:rsidRDefault="0018670F" w:rsidP="0060372F">
            <w:pPr>
              <w:pStyle w:val="ListParagraph"/>
              <w:ind w:left="0"/>
              <w:jc w:val="center"/>
              <w:rPr>
                <w:rFonts w:eastAsia="Times New Roman" w:cs="Arial"/>
                <w:iCs/>
              </w:rPr>
            </w:pPr>
          </w:p>
        </w:tc>
      </w:tr>
      <w:tr w:rsidR="0018670F" w:rsidRPr="0022585F" w14:paraId="74E9FFDE" w14:textId="77777777" w:rsidTr="007E0241">
        <w:trPr>
          <w:trHeight w:val="454"/>
        </w:trPr>
        <w:tc>
          <w:tcPr>
            <w:tcW w:w="2500" w:type="pct"/>
            <w:shd w:val="clear" w:color="auto" w:fill="F2F2F2" w:themeFill="background1" w:themeFillShade="F2"/>
            <w:vAlign w:val="center"/>
          </w:tcPr>
          <w:p w14:paraId="342895CA" w14:textId="77777777" w:rsidR="0018670F" w:rsidRPr="0022585F" w:rsidRDefault="0018670F" w:rsidP="0060372F">
            <w:pPr>
              <w:pStyle w:val="ListParagraph"/>
              <w:ind w:left="0"/>
              <w:jc w:val="center"/>
              <w:rPr>
                <w:rFonts w:eastAsia="Times New Roman" w:cs="Arial"/>
                <w:iCs/>
              </w:rPr>
            </w:pPr>
          </w:p>
        </w:tc>
        <w:tc>
          <w:tcPr>
            <w:tcW w:w="2500" w:type="pct"/>
            <w:shd w:val="clear" w:color="auto" w:fill="F2F2F2" w:themeFill="background1" w:themeFillShade="F2"/>
            <w:vAlign w:val="center"/>
          </w:tcPr>
          <w:p w14:paraId="14073E34" w14:textId="77777777" w:rsidR="0018670F" w:rsidRPr="0022585F" w:rsidRDefault="0018670F" w:rsidP="0060372F">
            <w:pPr>
              <w:pStyle w:val="ListParagraph"/>
              <w:ind w:left="0"/>
              <w:jc w:val="center"/>
              <w:rPr>
                <w:rFonts w:eastAsia="Times New Roman" w:cs="Arial"/>
                <w:iCs/>
              </w:rPr>
            </w:pPr>
          </w:p>
        </w:tc>
      </w:tr>
      <w:tr w:rsidR="0018670F" w:rsidRPr="0022585F" w14:paraId="2DC5B503" w14:textId="77777777" w:rsidTr="007E0241">
        <w:trPr>
          <w:trHeight w:val="454"/>
        </w:trPr>
        <w:tc>
          <w:tcPr>
            <w:tcW w:w="2500" w:type="pct"/>
            <w:shd w:val="clear" w:color="auto" w:fill="F2F2F2" w:themeFill="background1" w:themeFillShade="F2"/>
            <w:vAlign w:val="center"/>
          </w:tcPr>
          <w:p w14:paraId="5009E394" w14:textId="77777777" w:rsidR="0018670F" w:rsidRPr="0022585F" w:rsidRDefault="0018670F" w:rsidP="0060372F">
            <w:pPr>
              <w:pStyle w:val="ListParagraph"/>
              <w:ind w:left="0"/>
              <w:jc w:val="center"/>
              <w:rPr>
                <w:rFonts w:eastAsia="Times New Roman" w:cs="Arial"/>
                <w:iCs/>
              </w:rPr>
            </w:pPr>
          </w:p>
        </w:tc>
        <w:tc>
          <w:tcPr>
            <w:tcW w:w="2500" w:type="pct"/>
            <w:shd w:val="clear" w:color="auto" w:fill="F2F2F2" w:themeFill="background1" w:themeFillShade="F2"/>
            <w:vAlign w:val="center"/>
          </w:tcPr>
          <w:p w14:paraId="266C8F64" w14:textId="77777777" w:rsidR="0018670F" w:rsidRPr="0022585F" w:rsidRDefault="0018670F" w:rsidP="0060372F">
            <w:pPr>
              <w:pStyle w:val="ListParagraph"/>
              <w:ind w:left="0"/>
              <w:jc w:val="center"/>
              <w:rPr>
                <w:rFonts w:eastAsia="Times New Roman" w:cs="Arial"/>
                <w:iCs/>
              </w:rPr>
            </w:pPr>
          </w:p>
        </w:tc>
      </w:tr>
      <w:tr w:rsidR="0018670F" w:rsidRPr="0022585F" w14:paraId="1B747AE6" w14:textId="77777777" w:rsidTr="007E0241">
        <w:trPr>
          <w:trHeight w:val="454"/>
        </w:trPr>
        <w:tc>
          <w:tcPr>
            <w:tcW w:w="2500" w:type="pct"/>
            <w:shd w:val="clear" w:color="auto" w:fill="F2F2F2" w:themeFill="background1" w:themeFillShade="F2"/>
            <w:vAlign w:val="center"/>
          </w:tcPr>
          <w:p w14:paraId="14BE0B16" w14:textId="77777777" w:rsidR="0018670F" w:rsidRPr="0022585F" w:rsidRDefault="0018670F" w:rsidP="0060372F">
            <w:pPr>
              <w:pStyle w:val="ListParagraph"/>
              <w:ind w:left="0"/>
              <w:jc w:val="center"/>
              <w:rPr>
                <w:rFonts w:eastAsia="Times New Roman" w:cs="Arial"/>
                <w:iCs/>
              </w:rPr>
            </w:pPr>
          </w:p>
        </w:tc>
        <w:tc>
          <w:tcPr>
            <w:tcW w:w="2500" w:type="pct"/>
            <w:shd w:val="clear" w:color="auto" w:fill="F2F2F2" w:themeFill="background1" w:themeFillShade="F2"/>
            <w:vAlign w:val="center"/>
          </w:tcPr>
          <w:p w14:paraId="59BBFA0C" w14:textId="77777777" w:rsidR="0018670F" w:rsidRPr="0022585F" w:rsidRDefault="0018670F" w:rsidP="0060372F">
            <w:pPr>
              <w:pStyle w:val="ListParagraph"/>
              <w:ind w:left="0"/>
              <w:jc w:val="center"/>
              <w:rPr>
                <w:rFonts w:eastAsia="Times New Roman" w:cs="Arial"/>
                <w:iCs/>
              </w:rPr>
            </w:pPr>
          </w:p>
        </w:tc>
      </w:tr>
      <w:tr w:rsidR="0018670F" w:rsidRPr="0022585F" w14:paraId="4A1FB3E5" w14:textId="77777777" w:rsidTr="007E0241">
        <w:trPr>
          <w:trHeight w:val="454"/>
        </w:trPr>
        <w:tc>
          <w:tcPr>
            <w:tcW w:w="2500" w:type="pct"/>
            <w:shd w:val="clear" w:color="auto" w:fill="F2F2F2" w:themeFill="background1" w:themeFillShade="F2"/>
            <w:vAlign w:val="center"/>
          </w:tcPr>
          <w:p w14:paraId="5E9B898B" w14:textId="77777777" w:rsidR="0018670F" w:rsidRPr="0022585F" w:rsidRDefault="0018670F" w:rsidP="0060372F">
            <w:pPr>
              <w:pStyle w:val="ListParagraph"/>
              <w:ind w:left="0"/>
              <w:jc w:val="center"/>
              <w:rPr>
                <w:rFonts w:eastAsia="Times New Roman" w:cs="Arial"/>
                <w:iCs/>
              </w:rPr>
            </w:pPr>
          </w:p>
        </w:tc>
        <w:tc>
          <w:tcPr>
            <w:tcW w:w="2500" w:type="pct"/>
            <w:shd w:val="clear" w:color="auto" w:fill="F2F2F2" w:themeFill="background1" w:themeFillShade="F2"/>
            <w:vAlign w:val="center"/>
          </w:tcPr>
          <w:p w14:paraId="0FF877FC" w14:textId="77777777" w:rsidR="0018670F" w:rsidRPr="0022585F" w:rsidRDefault="0018670F" w:rsidP="0060372F">
            <w:pPr>
              <w:pStyle w:val="ListParagraph"/>
              <w:ind w:left="0"/>
              <w:jc w:val="center"/>
              <w:rPr>
                <w:rFonts w:eastAsia="Times New Roman" w:cs="Arial"/>
                <w:iCs/>
              </w:rPr>
            </w:pPr>
          </w:p>
        </w:tc>
      </w:tr>
    </w:tbl>
    <w:p w14:paraId="3D453E9E" w14:textId="77777777" w:rsidR="0018670F" w:rsidRDefault="0018670F" w:rsidP="0022585F">
      <w:pPr>
        <w:spacing w:after="0"/>
        <w:rPr>
          <w:rFonts w:eastAsia="Times New Roman" w:cs="Arial"/>
          <w:iCs/>
        </w:rPr>
      </w:pPr>
    </w:p>
    <w:p w14:paraId="248018DA" w14:textId="77777777" w:rsidR="0022585F" w:rsidRPr="0022585F" w:rsidRDefault="0022585F" w:rsidP="0022585F">
      <w:pPr>
        <w:spacing w:after="0"/>
        <w:rPr>
          <w:rFonts w:eastAsia="Times New Roman" w:cs="Arial"/>
          <w:iCs/>
        </w:rPr>
      </w:pPr>
      <w:r w:rsidRPr="0022585F">
        <w:rPr>
          <w:rFonts w:eastAsia="Times New Roman" w:cs="Arial"/>
          <w:iCs/>
        </w:rPr>
        <w:t xml:space="preserve">According to </w:t>
      </w:r>
      <w:r w:rsidR="00CB1545">
        <w:rPr>
          <w:rFonts w:eastAsia="Times New Roman" w:cs="Arial"/>
          <w:iCs/>
        </w:rPr>
        <w:t>the financial institution’s</w:t>
      </w:r>
      <w:r w:rsidR="00CB1545" w:rsidRPr="0022585F">
        <w:rPr>
          <w:rFonts w:eastAsia="Times New Roman" w:cs="Arial"/>
          <w:iCs/>
        </w:rPr>
        <w:t xml:space="preserve"> </w:t>
      </w:r>
      <w:r w:rsidRPr="0022585F">
        <w:rPr>
          <w:rFonts w:eastAsia="Times New Roman" w:cs="Arial"/>
          <w:iCs/>
        </w:rPr>
        <w:t>records at the close of business on year/period ended</w:t>
      </w:r>
      <w:r w:rsidRPr="0022585F">
        <w:rPr>
          <w:rFonts w:eastAsia="Times New Roman" w:cs="Arial"/>
          <w:bCs/>
          <w:iCs/>
          <w:highlight w:val="lightGray"/>
        </w:rPr>
        <w:fldChar w:fldCharType="begin"/>
      </w:r>
      <w:r w:rsidRPr="0022585F">
        <w:rPr>
          <w:rFonts w:eastAsia="Times New Roman" w:cs="Arial"/>
          <w:bCs/>
          <w:iCs/>
          <w:highlight w:val="lightGray"/>
        </w:rPr>
        <w:instrText xml:space="preserve"> MACROBUTTON  AcceptAllChangesInDoc "[Enter Client Year / Period ended" </w:instrText>
      </w:r>
      <w:r w:rsidRPr="0022585F">
        <w:rPr>
          <w:rFonts w:eastAsia="Times New Roman" w:cs="Arial"/>
          <w:bCs/>
          <w:iCs/>
          <w:highlight w:val="lightGray"/>
        </w:rPr>
        <w:fldChar w:fldCharType="end"/>
      </w:r>
      <w:r w:rsidR="00621409">
        <w:rPr>
          <w:rFonts w:eastAsia="Times New Roman" w:cs="Arial"/>
          <w:bCs/>
          <w:iCs/>
        </w:rPr>
        <w:t>]</w:t>
      </w:r>
      <w:r w:rsidR="0018670F">
        <w:rPr>
          <w:rFonts w:eastAsia="Times New Roman" w:cs="Arial"/>
          <w:bCs/>
          <w:iCs/>
        </w:rPr>
        <w:t xml:space="preserve"> for the accounts listed above</w:t>
      </w:r>
      <w:r w:rsidRPr="0022585F">
        <w:rPr>
          <w:rFonts w:eastAsia="Times New Roman" w:cs="Arial"/>
          <w:iCs/>
        </w:rPr>
        <w:t>:</w:t>
      </w:r>
    </w:p>
    <w:p w14:paraId="61463AC9" w14:textId="77777777" w:rsidR="0022585F" w:rsidRPr="0022585F" w:rsidRDefault="0022585F" w:rsidP="0022585F">
      <w:pPr>
        <w:spacing w:after="0"/>
        <w:rPr>
          <w:rFonts w:eastAsia="Times New Roman" w:cs="Arial"/>
          <w:iCs/>
        </w:rPr>
      </w:pPr>
    </w:p>
    <w:p w14:paraId="5E4A17D2" w14:textId="77777777" w:rsidR="0022585F" w:rsidRPr="0022585F" w:rsidRDefault="0022585F" w:rsidP="00E233DF">
      <w:pPr>
        <w:pStyle w:val="ListParagraph"/>
        <w:widowControl/>
        <w:numPr>
          <w:ilvl w:val="0"/>
          <w:numId w:val="81"/>
        </w:numPr>
        <w:autoSpaceDE/>
        <w:autoSpaceDN/>
        <w:adjustRightInd/>
        <w:spacing w:after="0"/>
        <w:contextualSpacing/>
        <w:rPr>
          <w:rFonts w:eastAsia="Times New Roman" w:cs="Arial"/>
          <w:iCs/>
        </w:rPr>
      </w:pPr>
      <w:r w:rsidRPr="00E233DF">
        <w:rPr>
          <w:rFonts w:eastAsia="Times New Roman" w:cs="Arial"/>
          <w:iCs/>
        </w:rPr>
        <w:t xml:space="preserve"> </w:t>
      </w:r>
      <w:r w:rsidRPr="0022585F">
        <w:rPr>
          <w:rFonts w:eastAsia="Times New Roman" w:cs="Arial"/>
          <w:iCs/>
        </w:rPr>
        <w:t>Information related to written guarantees are as follows:</w:t>
      </w:r>
    </w:p>
    <w:tbl>
      <w:tblPr>
        <w:tblStyle w:val="TableGrid"/>
        <w:tblW w:w="5000" w:type="pct"/>
        <w:tblBorders>
          <w:top w:val="none" w:sz="0" w:space="0" w:color="auto"/>
          <w:left w:val="none" w:sz="0" w:space="0" w:color="auto"/>
          <w:right w:val="none" w:sz="0" w:space="0" w:color="auto"/>
        </w:tblBorders>
        <w:tblLook w:val="04A0" w:firstRow="1" w:lastRow="0" w:firstColumn="1" w:lastColumn="0" w:noHBand="0" w:noVBand="1"/>
      </w:tblPr>
      <w:tblGrid>
        <w:gridCol w:w="8307"/>
      </w:tblGrid>
      <w:tr w:rsidR="0022585F" w:rsidRPr="0022585F" w14:paraId="73B50EB1" w14:textId="77777777" w:rsidTr="00BF5FA9">
        <w:trPr>
          <w:trHeight w:val="510"/>
        </w:trPr>
        <w:tc>
          <w:tcPr>
            <w:tcW w:w="5000" w:type="pct"/>
            <w:vAlign w:val="bottom"/>
          </w:tcPr>
          <w:p w14:paraId="5B80B538" w14:textId="77777777" w:rsidR="0022585F" w:rsidRPr="0022585F" w:rsidRDefault="0022585F" w:rsidP="00BF5FA9">
            <w:pPr>
              <w:pStyle w:val="ListParagraph"/>
              <w:ind w:left="0"/>
              <w:rPr>
                <w:rFonts w:eastAsia="Times New Roman" w:cs="Arial"/>
                <w:iCs/>
              </w:rPr>
            </w:pPr>
          </w:p>
        </w:tc>
      </w:tr>
      <w:tr w:rsidR="0022585F" w:rsidRPr="0022585F" w14:paraId="49573B38" w14:textId="77777777" w:rsidTr="00BF5FA9">
        <w:trPr>
          <w:trHeight w:val="510"/>
        </w:trPr>
        <w:tc>
          <w:tcPr>
            <w:tcW w:w="5000" w:type="pct"/>
            <w:vAlign w:val="bottom"/>
          </w:tcPr>
          <w:p w14:paraId="040184FB" w14:textId="77777777" w:rsidR="0022585F" w:rsidRPr="0022585F" w:rsidRDefault="0022585F" w:rsidP="00BF5FA9">
            <w:pPr>
              <w:pStyle w:val="ListParagraph"/>
              <w:ind w:left="0"/>
              <w:rPr>
                <w:rFonts w:eastAsia="Times New Roman" w:cs="Arial"/>
                <w:iCs/>
              </w:rPr>
            </w:pPr>
          </w:p>
        </w:tc>
      </w:tr>
      <w:tr w:rsidR="0022585F" w:rsidRPr="0022585F" w14:paraId="19791C58" w14:textId="77777777" w:rsidTr="00BF5FA9">
        <w:trPr>
          <w:trHeight w:val="510"/>
        </w:trPr>
        <w:tc>
          <w:tcPr>
            <w:tcW w:w="5000" w:type="pct"/>
            <w:vAlign w:val="bottom"/>
          </w:tcPr>
          <w:p w14:paraId="3287A95D" w14:textId="77777777" w:rsidR="0022585F" w:rsidRPr="0022585F" w:rsidRDefault="0022585F" w:rsidP="00BF5FA9">
            <w:pPr>
              <w:pStyle w:val="ListParagraph"/>
              <w:ind w:left="0"/>
              <w:rPr>
                <w:rFonts w:eastAsia="Times New Roman" w:cs="Arial"/>
                <w:iCs/>
              </w:rPr>
            </w:pPr>
          </w:p>
        </w:tc>
      </w:tr>
      <w:tr w:rsidR="0022585F" w:rsidRPr="0022585F" w14:paraId="1BA95B2E" w14:textId="77777777" w:rsidTr="00BF5FA9">
        <w:trPr>
          <w:trHeight w:val="510"/>
        </w:trPr>
        <w:tc>
          <w:tcPr>
            <w:tcW w:w="5000" w:type="pct"/>
            <w:vAlign w:val="bottom"/>
          </w:tcPr>
          <w:p w14:paraId="5641215A" w14:textId="77777777" w:rsidR="0022585F" w:rsidRPr="0022585F" w:rsidRDefault="0022585F" w:rsidP="00BF5FA9">
            <w:pPr>
              <w:pStyle w:val="ListParagraph"/>
              <w:ind w:left="0"/>
              <w:rPr>
                <w:rFonts w:eastAsia="Times New Roman" w:cs="Arial"/>
                <w:iCs/>
              </w:rPr>
            </w:pPr>
          </w:p>
        </w:tc>
      </w:tr>
    </w:tbl>
    <w:p w14:paraId="4B1BB340" w14:textId="77777777" w:rsidR="0022585F" w:rsidRPr="0022585F" w:rsidRDefault="0022585F" w:rsidP="0022585F">
      <w:pPr>
        <w:spacing w:after="0"/>
        <w:rPr>
          <w:rFonts w:eastAsia="Times New Roman" w:cs="Arial"/>
          <w:iCs/>
        </w:rPr>
      </w:pPr>
    </w:p>
    <w:tbl>
      <w:tblPr>
        <w:tblStyle w:val="TableGrid"/>
        <w:tblpPr w:leftFromText="180" w:rightFromText="180" w:vertAnchor="text" w:horzAnchor="margin" w:tblpY="209"/>
        <w:tblW w:w="5000" w:type="pct"/>
        <w:tblLook w:val="04A0" w:firstRow="1" w:lastRow="0" w:firstColumn="1" w:lastColumn="0" w:noHBand="0" w:noVBand="1"/>
      </w:tblPr>
      <w:tblGrid>
        <w:gridCol w:w="1458"/>
        <w:gridCol w:w="1459"/>
        <w:gridCol w:w="2690"/>
        <w:gridCol w:w="2690"/>
      </w:tblGrid>
      <w:tr w:rsidR="0022585F" w:rsidRPr="0022585F" w14:paraId="1164DC98" w14:textId="77777777" w:rsidTr="00BF5FA9">
        <w:trPr>
          <w:trHeight w:val="506"/>
        </w:trPr>
        <w:tc>
          <w:tcPr>
            <w:tcW w:w="879" w:type="pct"/>
            <w:vAlign w:val="center"/>
          </w:tcPr>
          <w:p w14:paraId="00B8794B" w14:textId="77777777" w:rsidR="0022585F" w:rsidRPr="0022585F" w:rsidRDefault="0022585F" w:rsidP="00BF5FA9">
            <w:pPr>
              <w:pStyle w:val="ListParagraph"/>
              <w:ind w:left="0"/>
              <w:jc w:val="center"/>
              <w:rPr>
                <w:rFonts w:eastAsia="Times New Roman" w:cs="Arial"/>
                <w:b/>
                <w:iCs/>
              </w:rPr>
            </w:pPr>
            <w:r w:rsidRPr="0022585F">
              <w:rPr>
                <w:rFonts w:eastAsia="Times New Roman" w:cs="Arial"/>
                <w:b/>
                <w:iCs/>
              </w:rPr>
              <w:t>Amount</w:t>
            </w:r>
          </w:p>
        </w:tc>
        <w:tc>
          <w:tcPr>
            <w:tcW w:w="879" w:type="pct"/>
            <w:vAlign w:val="center"/>
          </w:tcPr>
          <w:p w14:paraId="4011D9F5" w14:textId="77777777" w:rsidR="0022585F" w:rsidRPr="0022585F" w:rsidRDefault="0022585F" w:rsidP="00BF5FA9">
            <w:pPr>
              <w:pStyle w:val="ListParagraph"/>
              <w:ind w:left="0"/>
              <w:jc w:val="center"/>
              <w:rPr>
                <w:rFonts w:eastAsia="Times New Roman" w:cs="Arial"/>
                <w:b/>
                <w:iCs/>
              </w:rPr>
            </w:pPr>
            <w:r w:rsidRPr="0022585F">
              <w:rPr>
                <w:rFonts w:eastAsia="Times New Roman" w:cs="Arial"/>
                <w:b/>
                <w:iCs/>
              </w:rPr>
              <w:t>Expiry Date</w:t>
            </w:r>
          </w:p>
        </w:tc>
        <w:tc>
          <w:tcPr>
            <w:tcW w:w="1621" w:type="pct"/>
            <w:vAlign w:val="center"/>
          </w:tcPr>
          <w:p w14:paraId="07E37030" w14:textId="77777777" w:rsidR="0022585F" w:rsidRPr="0022585F" w:rsidRDefault="0022585F" w:rsidP="00BF5FA9">
            <w:pPr>
              <w:pStyle w:val="ListParagraph"/>
              <w:ind w:left="0"/>
              <w:jc w:val="center"/>
              <w:rPr>
                <w:rFonts w:eastAsia="Times New Roman" w:cs="Arial"/>
                <w:b/>
                <w:iCs/>
              </w:rPr>
            </w:pPr>
            <w:r w:rsidRPr="0022585F">
              <w:rPr>
                <w:rFonts w:eastAsia="Times New Roman" w:cs="Arial"/>
                <w:b/>
                <w:iCs/>
              </w:rPr>
              <w:t>Beneficiaries</w:t>
            </w:r>
          </w:p>
        </w:tc>
        <w:tc>
          <w:tcPr>
            <w:tcW w:w="1621" w:type="pct"/>
            <w:vAlign w:val="center"/>
          </w:tcPr>
          <w:p w14:paraId="3B539AC2" w14:textId="77777777" w:rsidR="0022585F" w:rsidRPr="0022585F" w:rsidRDefault="0022585F" w:rsidP="00BF5FA9">
            <w:pPr>
              <w:pStyle w:val="ListParagraph"/>
              <w:ind w:left="0"/>
              <w:jc w:val="center"/>
              <w:rPr>
                <w:rFonts w:eastAsia="Times New Roman" w:cs="Arial"/>
                <w:b/>
                <w:iCs/>
              </w:rPr>
            </w:pPr>
            <w:r w:rsidRPr="0022585F">
              <w:rPr>
                <w:rFonts w:eastAsia="Times New Roman" w:cs="Arial"/>
                <w:b/>
                <w:iCs/>
              </w:rPr>
              <w:t>Special Conditions</w:t>
            </w:r>
          </w:p>
        </w:tc>
      </w:tr>
      <w:tr w:rsidR="0022585F" w:rsidRPr="0022585F" w14:paraId="35DF4A9C" w14:textId="77777777" w:rsidTr="00BF5FA9">
        <w:trPr>
          <w:trHeight w:val="454"/>
        </w:trPr>
        <w:tc>
          <w:tcPr>
            <w:tcW w:w="879" w:type="pct"/>
            <w:shd w:val="clear" w:color="auto" w:fill="FFFFFF" w:themeFill="background1"/>
            <w:vAlign w:val="center"/>
          </w:tcPr>
          <w:p w14:paraId="656F7E12" w14:textId="77777777" w:rsidR="0022585F" w:rsidRPr="0022585F" w:rsidRDefault="0022585F" w:rsidP="00BF5FA9">
            <w:pPr>
              <w:pStyle w:val="ListParagraph"/>
              <w:ind w:left="0"/>
              <w:jc w:val="center"/>
              <w:rPr>
                <w:rFonts w:eastAsia="Times New Roman" w:cs="Arial"/>
                <w:iCs/>
              </w:rPr>
            </w:pPr>
          </w:p>
        </w:tc>
        <w:tc>
          <w:tcPr>
            <w:tcW w:w="879" w:type="pct"/>
            <w:shd w:val="clear" w:color="auto" w:fill="FFFFFF" w:themeFill="background1"/>
            <w:vAlign w:val="center"/>
          </w:tcPr>
          <w:p w14:paraId="014463FE" w14:textId="77777777" w:rsidR="0022585F" w:rsidRPr="0022585F" w:rsidRDefault="0022585F" w:rsidP="00BF5FA9">
            <w:pPr>
              <w:pStyle w:val="ListParagraph"/>
              <w:ind w:left="0"/>
              <w:jc w:val="center"/>
              <w:rPr>
                <w:rFonts w:eastAsia="Times New Roman" w:cs="Arial"/>
                <w:iCs/>
              </w:rPr>
            </w:pPr>
          </w:p>
        </w:tc>
        <w:tc>
          <w:tcPr>
            <w:tcW w:w="1621" w:type="pct"/>
            <w:vAlign w:val="center"/>
          </w:tcPr>
          <w:p w14:paraId="37BCA685" w14:textId="77777777" w:rsidR="0022585F" w:rsidRPr="0022585F" w:rsidRDefault="0022585F" w:rsidP="00BF5FA9">
            <w:pPr>
              <w:pStyle w:val="ListParagraph"/>
              <w:ind w:left="0"/>
              <w:jc w:val="center"/>
              <w:rPr>
                <w:rFonts w:eastAsia="Times New Roman" w:cs="Arial"/>
                <w:iCs/>
              </w:rPr>
            </w:pPr>
          </w:p>
        </w:tc>
        <w:tc>
          <w:tcPr>
            <w:tcW w:w="1621" w:type="pct"/>
          </w:tcPr>
          <w:p w14:paraId="5B4D0C57" w14:textId="77777777" w:rsidR="0022585F" w:rsidRPr="0022585F" w:rsidRDefault="0022585F" w:rsidP="00BF5FA9">
            <w:pPr>
              <w:pStyle w:val="ListParagraph"/>
              <w:ind w:left="0"/>
              <w:jc w:val="center"/>
              <w:rPr>
                <w:rFonts w:eastAsia="Times New Roman" w:cs="Arial"/>
                <w:iCs/>
                <w:highlight w:val="lightGray"/>
              </w:rPr>
            </w:pPr>
          </w:p>
        </w:tc>
      </w:tr>
      <w:tr w:rsidR="0022585F" w:rsidRPr="0022585F" w14:paraId="64A25A9A" w14:textId="77777777" w:rsidTr="00BF5FA9">
        <w:trPr>
          <w:trHeight w:val="454"/>
        </w:trPr>
        <w:tc>
          <w:tcPr>
            <w:tcW w:w="879" w:type="pct"/>
            <w:shd w:val="clear" w:color="auto" w:fill="FFFFFF" w:themeFill="background1"/>
            <w:vAlign w:val="center"/>
          </w:tcPr>
          <w:p w14:paraId="523E16D1" w14:textId="77777777" w:rsidR="0022585F" w:rsidRPr="0022585F" w:rsidRDefault="0022585F" w:rsidP="00BF5FA9">
            <w:pPr>
              <w:pStyle w:val="ListParagraph"/>
              <w:ind w:left="0"/>
              <w:jc w:val="center"/>
              <w:rPr>
                <w:rFonts w:eastAsia="Times New Roman" w:cs="Arial"/>
                <w:iCs/>
              </w:rPr>
            </w:pPr>
          </w:p>
        </w:tc>
        <w:tc>
          <w:tcPr>
            <w:tcW w:w="879" w:type="pct"/>
            <w:shd w:val="clear" w:color="auto" w:fill="FFFFFF" w:themeFill="background1"/>
            <w:vAlign w:val="center"/>
          </w:tcPr>
          <w:p w14:paraId="32FE2917" w14:textId="77777777" w:rsidR="0022585F" w:rsidRPr="0022585F" w:rsidRDefault="0022585F" w:rsidP="00BF5FA9">
            <w:pPr>
              <w:pStyle w:val="ListParagraph"/>
              <w:ind w:left="0"/>
              <w:jc w:val="center"/>
              <w:rPr>
                <w:rFonts w:eastAsia="Times New Roman" w:cs="Arial"/>
                <w:iCs/>
              </w:rPr>
            </w:pPr>
          </w:p>
        </w:tc>
        <w:tc>
          <w:tcPr>
            <w:tcW w:w="1621" w:type="pct"/>
            <w:vAlign w:val="center"/>
          </w:tcPr>
          <w:p w14:paraId="5B7B370A" w14:textId="77777777" w:rsidR="0022585F" w:rsidRPr="0022585F" w:rsidRDefault="0022585F" w:rsidP="00BF5FA9">
            <w:pPr>
              <w:pStyle w:val="ListParagraph"/>
              <w:ind w:left="0"/>
              <w:jc w:val="center"/>
              <w:rPr>
                <w:rFonts w:eastAsia="Times New Roman" w:cs="Arial"/>
                <w:iCs/>
              </w:rPr>
            </w:pPr>
          </w:p>
        </w:tc>
        <w:tc>
          <w:tcPr>
            <w:tcW w:w="1621" w:type="pct"/>
          </w:tcPr>
          <w:p w14:paraId="20FB52C0" w14:textId="77777777" w:rsidR="0022585F" w:rsidRPr="0022585F" w:rsidRDefault="0022585F" w:rsidP="00BF5FA9">
            <w:pPr>
              <w:jc w:val="center"/>
              <w:rPr>
                <w:rFonts w:eastAsia="Times New Roman" w:cs="Arial"/>
                <w:iCs/>
                <w:highlight w:val="lightGray"/>
              </w:rPr>
            </w:pPr>
          </w:p>
        </w:tc>
      </w:tr>
      <w:tr w:rsidR="0022585F" w:rsidRPr="0022585F" w14:paraId="59005482" w14:textId="77777777" w:rsidTr="00BF5FA9">
        <w:trPr>
          <w:trHeight w:val="454"/>
        </w:trPr>
        <w:tc>
          <w:tcPr>
            <w:tcW w:w="879" w:type="pct"/>
            <w:shd w:val="clear" w:color="auto" w:fill="FFFFFF" w:themeFill="background1"/>
            <w:vAlign w:val="center"/>
          </w:tcPr>
          <w:p w14:paraId="437AB165" w14:textId="77777777" w:rsidR="0022585F" w:rsidRPr="0022585F" w:rsidRDefault="0022585F" w:rsidP="00BF5FA9">
            <w:pPr>
              <w:pStyle w:val="ListParagraph"/>
              <w:ind w:left="0"/>
              <w:jc w:val="center"/>
              <w:rPr>
                <w:rFonts w:eastAsia="Times New Roman" w:cs="Arial"/>
                <w:iCs/>
              </w:rPr>
            </w:pPr>
          </w:p>
        </w:tc>
        <w:tc>
          <w:tcPr>
            <w:tcW w:w="879" w:type="pct"/>
            <w:shd w:val="clear" w:color="auto" w:fill="FFFFFF" w:themeFill="background1"/>
            <w:vAlign w:val="center"/>
          </w:tcPr>
          <w:p w14:paraId="54F4354D" w14:textId="77777777" w:rsidR="0022585F" w:rsidRPr="0022585F" w:rsidRDefault="0022585F" w:rsidP="00BF5FA9">
            <w:pPr>
              <w:pStyle w:val="ListParagraph"/>
              <w:ind w:left="0"/>
              <w:jc w:val="center"/>
              <w:rPr>
                <w:rFonts w:eastAsia="Times New Roman" w:cs="Arial"/>
                <w:iCs/>
              </w:rPr>
            </w:pPr>
          </w:p>
        </w:tc>
        <w:tc>
          <w:tcPr>
            <w:tcW w:w="1621" w:type="pct"/>
            <w:vAlign w:val="center"/>
          </w:tcPr>
          <w:p w14:paraId="37AD9AFF" w14:textId="77777777" w:rsidR="0022585F" w:rsidRPr="0022585F" w:rsidRDefault="0022585F" w:rsidP="00BF5FA9">
            <w:pPr>
              <w:pStyle w:val="ListParagraph"/>
              <w:ind w:left="0"/>
              <w:jc w:val="center"/>
              <w:rPr>
                <w:rFonts w:eastAsia="Times New Roman" w:cs="Arial"/>
                <w:iCs/>
              </w:rPr>
            </w:pPr>
          </w:p>
        </w:tc>
        <w:tc>
          <w:tcPr>
            <w:tcW w:w="1621" w:type="pct"/>
          </w:tcPr>
          <w:p w14:paraId="1A20022E" w14:textId="77777777" w:rsidR="0022585F" w:rsidRPr="0022585F" w:rsidRDefault="0022585F" w:rsidP="00BF5FA9">
            <w:pPr>
              <w:jc w:val="center"/>
              <w:rPr>
                <w:rFonts w:eastAsia="Times New Roman" w:cs="Arial"/>
                <w:iCs/>
                <w:highlight w:val="lightGray"/>
              </w:rPr>
            </w:pPr>
          </w:p>
        </w:tc>
      </w:tr>
      <w:tr w:rsidR="0022585F" w:rsidRPr="0022585F" w14:paraId="5005658B" w14:textId="77777777" w:rsidTr="00BF5FA9">
        <w:trPr>
          <w:trHeight w:val="454"/>
        </w:trPr>
        <w:tc>
          <w:tcPr>
            <w:tcW w:w="879" w:type="pct"/>
            <w:shd w:val="clear" w:color="auto" w:fill="FFFFFF" w:themeFill="background1"/>
            <w:vAlign w:val="center"/>
          </w:tcPr>
          <w:p w14:paraId="7CB6E919" w14:textId="77777777" w:rsidR="0022585F" w:rsidRPr="0022585F" w:rsidRDefault="0022585F" w:rsidP="00BF5FA9">
            <w:pPr>
              <w:pStyle w:val="ListParagraph"/>
              <w:ind w:left="0"/>
              <w:jc w:val="center"/>
              <w:rPr>
                <w:rFonts w:eastAsia="Times New Roman" w:cs="Arial"/>
                <w:iCs/>
              </w:rPr>
            </w:pPr>
          </w:p>
        </w:tc>
        <w:tc>
          <w:tcPr>
            <w:tcW w:w="879" w:type="pct"/>
            <w:shd w:val="clear" w:color="auto" w:fill="FFFFFF" w:themeFill="background1"/>
            <w:vAlign w:val="center"/>
          </w:tcPr>
          <w:p w14:paraId="1019572D" w14:textId="77777777" w:rsidR="0022585F" w:rsidRPr="0022585F" w:rsidRDefault="0022585F" w:rsidP="00BF5FA9">
            <w:pPr>
              <w:pStyle w:val="ListParagraph"/>
              <w:ind w:left="0"/>
              <w:jc w:val="center"/>
              <w:rPr>
                <w:rFonts w:eastAsia="Times New Roman" w:cs="Arial"/>
                <w:iCs/>
              </w:rPr>
            </w:pPr>
          </w:p>
        </w:tc>
        <w:tc>
          <w:tcPr>
            <w:tcW w:w="1621" w:type="pct"/>
            <w:vAlign w:val="center"/>
          </w:tcPr>
          <w:p w14:paraId="37320CD3" w14:textId="77777777" w:rsidR="0022585F" w:rsidRPr="0022585F" w:rsidRDefault="0022585F" w:rsidP="00BF5FA9">
            <w:pPr>
              <w:pStyle w:val="ListParagraph"/>
              <w:ind w:left="0"/>
              <w:jc w:val="center"/>
              <w:rPr>
                <w:rFonts w:eastAsia="Times New Roman" w:cs="Arial"/>
                <w:iCs/>
              </w:rPr>
            </w:pPr>
          </w:p>
        </w:tc>
        <w:tc>
          <w:tcPr>
            <w:tcW w:w="1621" w:type="pct"/>
          </w:tcPr>
          <w:p w14:paraId="1622CC54" w14:textId="77777777" w:rsidR="0022585F" w:rsidRPr="0022585F" w:rsidRDefault="0022585F" w:rsidP="00BF5FA9">
            <w:pPr>
              <w:jc w:val="center"/>
              <w:rPr>
                <w:rFonts w:eastAsia="Times New Roman" w:cs="Arial"/>
                <w:iCs/>
                <w:highlight w:val="lightGray"/>
              </w:rPr>
            </w:pPr>
          </w:p>
        </w:tc>
      </w:tr>
    </w:tbl>
    <w:p w14:paraId="7A1553B8" w14:textId="77777777" w:rsidR="0022585F" w:rsidRPr="0022585F" w:rsidRDefault="0022585F" w:rsidP="0022585F">
      <w:pPr>
        <w:spacing w:after="0"/>
        <w:rPr>
          <w:rFonts w:eastAsia="Times New Roman" w:cs="Arial"/>
          <w:iCs/>
        </w:rPr>
      </w:pPr>
    </w:p>
    <w:p w14:paraId="1F39ABF6" w14:textId="77777777" w:rsidR="0022585F" w:rsidRPr="0022585F" w:rsidRDefault="0022585F" w:rsidP="0022585F">
      <w:pPr>
        <w:spacing w:after="0"/>
        <w:rPr>
          <w:rFonts w:eastAsia="Times New Roman" w:cs="Arial"/>
          <w:iCs/>
        </w:rPr>
      </w:pPr>
    </w:p>
    <w:p w14:paraId="0286C86C" w14:textId="77777777" w:rsidR="0022585F" w:rsidRPr="0022585F" w:rsidRDefault="0022585F" w:rsidP="0022585F">
      <w:pPr>
        <w:spacing w:after="0"/>
        <w:rPr>
          <w:rFonts w:eastAsia="Times New Roman" w:cs="Arial"/>
          <w:iCs/>
        </w:rPr>
      </w:pPr>
    </w:p>
    <w:p w14:paraId="07C398BA" w14:textId="77777777" w:rsidR="0022585F" w:rsidRPr="0022585F" w:rsidRDefault="0022585F" w:rsidP="0022585F">
      <w:pPr>
        <w:spacing w:after="0"/>
        <w:rPr>
          <w:rFonts w:eastAsia="Times New Roman" w:cs="Arial"/>
          <w:iCs/>
        </w:rPr>
      </w:pPr>
    </w:p>
    <w:p w14:paraId="75C6C19B" w14:textId="77777777" w:rsidR="0022585F" w:rsidRPr="0022585F" w:rsidRDefault="0022585F" w:rsidP="00E233DF">
      <w:pPr>
        <w:pStyle w:val="ListParagraph"/>
        <w:widowControl/>
        <w:numPr>
          <w:ilvl w:val="0"/>
          <w:numId w:val="81"/>
        </w:numPr>
        <w:autoSpaceDE/>
        <w:autoSpaceDN/>
        <w:adjustRightInd/>
        <w:spacing w:after="0"/>
        <w:contextualSpacing/>
        <w:rPr>
          <w:rFonts w:eastAsia="Times New Roman" w:cs="Arial"/>
          <w:iCs/>
        </w:rPr>
      </w:pPr>
      <w:r w:rsidRPr="0022585F">
        <w:rPr>
          <w:rFonts w:eastAsia="Times New Roman" w:cs="Arial"/>
          <w:iCs/>
        </w:rPr>
        <w:t>Other direct or contingent liabilities (Not letter of credit / derivatives) of the client were as follows (e</w:t>
      </w:r>
      <w:r w:rsidR="00552F74">
        <w:rPr>
          <w:rFonts w:eastAsia="Times New Roman" w:cs="Arial"/>
          <w:iCs/>
        </w:rPr>
        <w:t>.</w:t>
      </w:r>
      <w:r w:rsidRPr="0022585F">
        <w:rPr>
          <w:rFonts w:eastAsia="Times New Roman" w:cs="Arial"/>
          <w:iCs/>
        </w:rPr>
        <w:t>g</w:t>
      </w:r>
      <w:r w:rsidR="00552F74">
        <w:rPr>
          <w:rFonts w:eastAsia="Times New Roman" w:cs="Arial"/>
          <w:iCs/>
        </w:rPr>
        <w:t>.</w:t>
      </w:r>
      <w:r w:rsidRPr="0022585F">
        <w:rPr>
          <w:rFonts w:eastAsia="Times New Roman" w:cs="Arial"/>
          <w:iCs/>
        </w:rPr>
        <w:t>: Note):</w:t>
      </w:r>
    </w:p>
    <w:tbl>
      <w:tblPr>
        <w:tblStyle w:val="TableGrid"/>
        <w:tblW w:w="5000" w:type="pct"/>
        <w:tblBorders>
          <w:top w:val="none" w:sz="0" w:space="0" w:color="auto"/>
          <w:left w:val="none" w:sz="0" w:space="0" w:color="auto"/>
          <w:right w:val="none" w:sz="0" w:space="0" w:color="auto"/>
        </w:tblBorders>
        <w:tblLook w:val="04A0" w:firstRow="1" w:lastRow="0" w:firstColumn="1" w:lastColumn="0" w:noHBand="0" w:noVBand="1"/>
      </w:tblPr>
      <w:tblGrid>
        <w:gridCol w:w="8307"/>
      </w:tblGrid>
      <w:tr w:rsidR="0022585F" w:rsidRPr="0022585F" w14:paraId="098FD370" w14:textId="77777777" w:rsidTr="00BF5FA9">
        <w:trPr>
          <w:trHeight w:val="510"/>
        </w:trPr>
        <w:tc>
          <w:tcPr>
            <w:tcW w:w="5000" w:type="pct"/>
            <w:vAlign w:val="bottom"/>
          </w:tcPr>
          <w:p w14:paraId="64FE4451" w14:textId="77777777" w:rsidR="0022585F" w:rsidRPr="0022585F" w:rsidRDefault="0022585F" w:rsidP="00BF5FA9">
            <w:pPr>
              <w:pStyle w:val="ListParagraph"/>
              <w:ind w:left="0"/>
              <w:rPr>
                <w:rFonts w:eastAsia="Times New Roman" w:cs="Arial"/>
                <w:iCs/>
              </w:rPr>
            </w:pPr>
          </w:p>
        </w:tc>
      </w:tr>
      <w:tr w:rsidR="0022585F" w:rsidRPr="0022585F" w14:paraId="70AE8D67" w14:textId="77777777" w:rsidTr="00BF5FA9">
        <w:trPr>
          <w:trHeight w:val="510"/>
        </w:trPr>
        <w:tc>
          <w:tcPr>
            <w:tcW w:w="5000" w:type="pct"/>
            <w:vAlign w:val="bottom"/>
          </w:tcPr>
          <w:p w14:paraId="6DAF1466" w14:textId="77777777" w:rsidR="0022585F" w:rsidRPr="0022585F" w:rsidRDefault="0022585F" w:rsidP="00BF5FA9">
            <w:pPr>
              <w:pStyle w:val="ListParagraph"/>
              <w:ind w:left="0"/>
              <w:rPr>
                <w:rFonts w:eastAsia="Times New Roman" w:cs="Arial"/>
                <w:iCs/>
              </w:rPr>
            </w:pPr>
          </w:p>
        </w:tc>
      </w:tr>
      <w:tr w:rsidR="0022585F" w:rsidRPr="0022585F" w14:paraId="37F8E36C" w14:textId="77777777" w:rsidTr="00BF5FA9">
        <w:trPr>
          <w:trHeight w:val="510"/>
        </w:trPr>
        <w:tc>
          <w:tcPr>
            <w:tcW w:w="5000" w:type="pct"/>
            <w:vAlign w:val="bottom"/>
          </w:tcPr>
          <w:p w14:paraId="7373AE76" w14:textId="77777777" w:rsidR="0022585F" w:rsidRPr="0022585F" w:rsidRDefault="0022585F" w:rsidP="00BF5FA9">
            <w:pPr>
              <w:pStyle w:val="ListParagraph"/>
              <w:ind w:left="0"/>
              <w:rPr>
                <w:rFonts w:eastAsia="Times New Roman" w:cs="Arial"/>
                <w:iCs/>
              </w:rPr>
            </w:pPr>
          </w:p>
        </w:tc>
      </w:tr>
      <w:tr w:rsidR="0022585F" w:rsidRPr="0022585F" w14:paraId="51C27848" w14:textId="77777777" w:rsidTr="00BF5FA9">
        <w:trPr>
          <w:trHeight w:val="510"/>
        </w:trPr>
        <w:tc>
          <w:tcPr>
            <w:tcW w:w="5000" w:type="pct"/>
            <w:vAlign w:val="bottom"/>
          </w:tcPr>
          <w:p w14:paraId="62397821" w14:textId="77777777" w:rsidR="0022585F" w:rsidRPr="0022585F" w:rsidRDefault="0022585F" w:rsidP="00BF5FA9">
            <w:pPr>
              <w:pStyle w:val="ListParagraph"/>
              <w:ind w:left="0"/>
              <w:rPr>
                <w:rFonts w:eastAsia="Times New Roman" w:cs="Arial"/>
                <w:iCs/>
              </w:rPr>
            </w:pPr>
          </w:p>
        </w:tc>
      </w:tr>
    </w:tbl>
    <w:p w14:paraId="2C8D4A62" w14:textId="77777777" w:rsidR="0022585F" w:rsidRPr="00E233DF" w:rsidRDefault="0022585F" w:rsidP="00E233DF">
      <w:pPr>
        <w:widowControl/>
        <w:autoSpaceDE/>
        <w:autoSpaceDN/>
        <w:adjustRightInd/>
        <w:spacing w:after="0"/>
        <w:contextualSpacing/>
        <w:rPr>
          <w:rFonts w:eastAsia="Times New Roman" w:cs="Arial"/>
          <w:iCs/>
        </w:rPr>
      </w:pPr>
    </w:p>
    <w:p w14:paraId="436B5E7A" w14:textId="77777777" w:rsidR="0022585F" w:rsidRPr="0022585F" w:rsidRDefault="0022585F" w:rsidP="00E233DF">
      <w:pPr>
        <w:pStyle w:val="ListParagraph"/>
        <w:widowControl/>
        <w:numPr>
          <w:ilvl w:val="0"/>
          <w:numId w:val="81"/>
        </w:numPr>
        <w:autoSpaceDE/>
        <w:autoSpaceDN/>
        <w:adjustRightInd/>
        <w:spacing w:after="0"/>
        <w:contextualSpacing/>
        <w:rPr>
          <w:rFonts w:eastAsia="Times New Roman" w:cs="Arial"/>
          <w:iCs/>
        </w:rPr>
      </w:pPr>
      <w:r w:rsidRPr="0022585F">
        <w:rPr>
          <w:rFonts w:eastAsia="Times New Roman" w:cs="Arial"/>
          <w:iCs/>
        </w:rPr>
        <w:t>Exceptions and/ or Comments for Auditor:</w:t>
      </w:r>
    </w:p>
    <w:tbl>
      <w:tblPr>
        <w:tblStyle w:val="TableGrid"/>
        <w:tblW w:w="5000" w:type="pct"/>
        <w:tblBorders>
          <w:top w:val="none" w:sz="0" w:space="0" w:color="auto"/>
          <w:left w:val="none" w:sz="0" w:space="0" w:color="auto"/>
          <w:right w:val="none" w:sz="0" w:space="0" w:color="auto"/>
        </w:tblBorders>
        <w:tblLook w:val="04A0" w:firstRow="1" w:lastRow="0" w:firstColumn="1" w:lastColumn="0" w:noHBand="0" w:noVBand="1"/>
      </w:tblPr>
      <w:tblGrid>
        <w:gridCol w:w="8307"/>
      </w:tblGrid>
      <w:tr w:rsidR="0022585F" w:rsidRPr="0022585F" w14:paraId="6C37C682" w14:textId="77777777" w:rsidTr="00BF5FA9">
        <w:trPr>
          <w:trHeight w:val="510"/>
        </w:trPr>
        <w:tc>
          <w:tcPr>
            <w:tcW w:w="5000" w:type="pct"/>
            <w:vAlign w:val="bottom"/>
          </w:tcPr>
          <w:p w14:paraId="0914561A" w14:textId="77777777" w:rsidR="0022585F" w:rsidRPr="0022585F" w:rsidRDefault="0022585F" w:rsidP="00BF5FA9">
            <w:pPr>
              <w:pStyle w:val="ListParagraph"/>
              <w:ind w:left="0"/>
              <w:rPr>
                <w:rFonts w:eastAsia="Times New Roman" w:cs="Arial"/>
                <w:iCs/>
              </w:rPr>
            </w:pPr>
          </w:p>
        </w:tc>
      </w:tr>
      <w:tr w:rsidR="0022585F" w:rsidRPr="0022585F" w14:paraId="272FF231" w14:textId="77777777" w:rsidTr="00BF5FA9">
        <w:trPr>
          <w:trHeight w:val="510"/>
        </w:trPr>
        <w:tc>
          <w:tcPr>
            <w:tcW w:w="5000" w:type="pct"/>
            <w:vAlign w:val="bottom"/>
          </w:tcPr>
          <w:p w14:paraId="32C769BB" w14:textId="77777777" w:rsidR="0022585F" w:rsidRPr="0022585F" w:rsidRDefault="0022585F" w:rsidP="00BF5FA9">
            <w:pPr>
              <w:pStyle w:val="ListParagraph"/>
              <w:ind w:left="0"/>
              <w:rPr>
                <w:rFonts w:eastAsia="Times New Roman" w:cs="Arial"/>
                <w:iCs/>
              </w:rPr>
            </w:pPr>
          </w:p>
        </w:tc>
      </w:tr>
    </w:tbl>
    <w:p w14:paraId="756B11AC" w14:textId="77777777" w:rsidR="0022585F" w:rsidRPr="0022585F" w:rsidRDefault="0022585F" w:rsidP="0022585F">
      <w:pPr>
        <w:pStyle w:val="ListParagraph"/>
        <w:spacing w:after="0"/>
        <w:ind w:left="360"/>
        <w:rPr>
          <w:rFonts w:eastAsia="Times New Roman" w:cs="Arial"/>
          <w:iCs/>
        </w:rPr>
      </w:pPr>
    </w:p>
    <w:p w14:paraId="2791E574" w14:textId="77777777" w:rsidR="0022585F" w:rsidRPr="0022585F" w:rsidRDefault="0022585F" w:rsidP="00E233DF">
      <w:pPr>
        <w:pStyle w:val="ListParagraph"/>
        <w:widowControl/>
        <w:numPr>
          <w:ilvl w:val="0"/>
          <w:numId w:val="81"/>
        </w:numPr>
        <w:autoSpaceDE/>
        <w:autoSpaceDN/>
        <w:adjustRightInd/>
        <w:spacing w:after="0"/>
        <w:contextualSpacing/>
        <w:rPr>
          <w:rFonts w:eastAsia="Times New Roman" w:cs="Arial"/>
          <w:iCs/>
        </w:rPr>
      </w:pPr>
      <w:r w:rsidRPr="0022585F">
        <w:rPr>
          <w:rFonts w:eastAsia="Times New Roman" w:cs="Arial"/>
          <w:iCs/>
        </w:rPr>
        <w:t xml:space="preserve">Exceptions and/ or Comments for </w:t>
      </w:r>
      <w:r w:rsidR="00552F74">
        <w:rPr>
          <w:rFonts w:eastAsia="Times New Roman" w:cs="Arial"/>
          <w:iCs/>
        </w:rPr>
        <w:t xml:space="preserve">/ </w:t>
      </w:r>
      <w:r w:rsidR="00CF095B">
        <w:rPr>
          <w:rFonts w:eastAsia="Times New Roman" w:cs="Arial"/>
          <w:iCs/>
        </w:rPr>
        <w:t>from the auditor</w:t>
      </w:r>
      <w:r w:rsidR="00CF095B" w:rsidRPr="0022585F">
        <w:rPr>
          <w:rFonts w:eastAsia="Times New Roman" w:cs="Arial"/>
          <w:iCs/>
        </w:rPr>
        <w:t xml:space="preserve"> </w:t>
      </w:r>
      <w:r w:rsidRPr="0022585F">
        <w:rPr>
          <w:rFonts w:eastAsia="Times New Roman" w:cs="Arial"/>
          <w:iCs/>
        </w:rPr>
        <w:t>Financial Institution:</w:t>
      </w:r>
    </w:p>
    <w:tbl>
      <w:tblPr>
        <w:tblStyle w:val="TableGrid"/>
        <w:tblW w:w="5000" w:type="pct"/>
        <w:tblBorders>
          <w:top w:val="none" w:sz="0" w:space="0" w:color="auto"/>
          <w:left w:val="none" w:sz="0" w:space="0" w:color="auto"/>
          <w:right w:val="none" w:sz="0" w:space="0" w:color="auto"/>
        </w:tblBorders>
        <w:tblLook w:val="04A0" w:firstRow="1" w:lastRow="0" w:firstColumn="1" w:lastColumn="0" w:noHBand="0" w:noVBand="1"/>
      </w:tblPr>
      <w:tblGrid>
        <w:gridCol w:w="8307"/>
      </w:tblGrid>
      <w:tr w:rsidR="0022585F" w:rsidRPr="0022585F" w14:paraId="10661AB6" w14:textId="77777777" w:rsidTr="007E0241">
        <w:trPr>
          <w:trHeight w:val="510"/>
        </w:trPr>
        <w:tc>
          <w:tcPr>
            <w:tcW w:w="5000" w:type="pct"/>
            <w:shd w:val="clear" w:color="auto" w:fill="F2F2F2" w:themeFill="background1" w:themeFillShade="F2"/>
            <w:vAlign w:val="bottom"/>
          </w:tcPr>
          <w:p w14:paraId="231C5142" w14:textId="77777777" w:rsidR="0022585F" w:rsidRPr="0022585F" w:rsidRDefault="0022585F" w:rsidP="00BF5FA9">
            <w:pPr>
              <w:pStyle w:val="ListParagraph"/>
              <w:ind w:left="0"/>
              <w:rPr>
                <w:rFonts w:eastAsia="Times New Roman" w:cs="Arial"/>
                <w:iCs/>
              </w:rPr>
            </w:pPr>
          </w:p>
        </w:tc>
      </w:tr>
      <w:tr w:rsidR="0022585F" w:rsidRPr="0022585F" w14:paraId="0D74897B" w14:textId="77777777" w:rsidTr="007E0241">
        <w:trPr>
          <w:trHeight w:val="510"/>
        </w:trPr>
        <w:tc>
          <w:tcPr>
            <w:tcW w:w="5000" w:type="pct"/>
            <w:shd w:val="clear" w:color="auto" w:fill="F2F2F2" w:themeFill="background1" w:themeFillShade="F2"/>
            <w:vAlign w:val="bottom"/>
          </w:tcPr>
          <w:p w14:paraId="381B6167" w14:textId="77777777" w:rsidR="0022585F" w:rsidRPr="0022585F" w:rsidRDefault="0022585F" w:rsidP="00BF5FA9">
            <w:pPr>
              <w:pStyle w:val="ListParagraph"/>
              <w:ind w:left="0"/>
              <w:rPr>
                <w:rFonts w:eastAsia="Times New Roman" w:cs="Arial"/>
                <w:iCs/>
              </w:rPr>
            </w:pPr>
          </w:p>
        </w:tc>
      </w:tr>
    </w:tbl>
    <w:p w14:paraId="4ACAFE16" w14:textId="77777777" w:rsidR="0022585F" w:rsidRPr="0022585F" w:rsidRDefault="0022585F" w:rsidP="0022585F">
      <w:pPr>
        <w:tabs>
          <w:tab w:val="left" w:pos="-720"/>
        </w:tabs>
        <w:suppressAutoHyphens/>
        <w:jc w:val="center"/>
        <w:rPr>
          <w:rFonts w:cs="Arial"/>
          <w:b/>
          <w:spacing w:val="-2"/>
        </w:rPr>
      </w:pPr>
    </w:p>
    <w:tbl>
      <w:tblPr>
        <w:tblStyle w:val="TableGrid"/>
        <w:tblW w:w="0" w:type="auto"/>
        <w:tblLook w:val="04A0" w:firstRow="1" w:lastRow="0" w:firstColumn="1" w:lastColumn="0" w:noHBand="0" w:noVBand="1"/>
      </w:tblPr>
      <w:tblGrid>
        <w:gridCol w:w="4169"/>
        <w:gridCol w:w="4138"/>
      </w:tblGrid>
      <w:tr w:rsidR="007E0B3F" w14:paraId="34BEA573" w14:textId="77777777" w:rsidTr="0060372F">
        <w:tc>
          <w:tcPr>
            <w:tcW w:w="4261" w:type="dxa"/>
            <w:tcBorders>
              <w:top w:val="nil"/>
              <w:left w:val="nil"/>
              <w:bottom w:val="single" w:sz="4" w:space="0" w:color="auto"/>
              <w:right w:val="single" w:sz="4" w:space="0" w:color="auto"/>
            </w:tcBorders>
          </w:tcPr>
          <w:p w14:paraId="688279FE" w14:textId="77777777" w:rsidR="007E0B3F" w:rsidRPr="00886938" w:rsidRDefault="007E0B3F" w:rsidP="0060372F">
            <w:pPr>
              <w:rPr>
                <w:rFonts w:eastAsia="Times New Roman" w:cs="Arial"/>
                <w:iCs/>
              </w:rPr>
            </w:pPr>
            <w:r w:rsidRPr="00886938">
              <w:rPr>
                <w:rFonts w:eastAsia="Times New Roman" w:cs="Arial"/>
                <w:iCs/>
              </w:rPr>
              <w:t>Completed by:</w:t>
            </w:r>
          </w:p>
        </w:tc>
        <w:tc>
          <w:tcPr>
            <w:tcW w:w="4262" w:type="dxa"/>
            <w:tcBorders>
              <w:top w:val="nil"/>
              <w:left w:val="single" w:sz="4" w:space="0" w:color="auto"/>
              <w:bottom w:val="single" w:sz="4" w:space="0" w:color="auto"/>
              <w:right w:val="nil"/>
            </w:tcBorders>
          </w:tcPr>
          <w:p w14:paraId="708EE39B" w14:textId="77777777" w:rsidR="007E0B3F" w:rsidRDefault="007E0B3F" w:rsidP="0060372F">
            <w:pPr>
              <w:rPr>
                <w:rFonts w:eastAsia="Times New Roman" w:cs="Arial"/>
                <w:b/>
                <w:iCs/>
              </w:rPr>
            </w:pPr>
          </w:p>
        </w:tc>
      </w:tr>
      <w:tr w:rsidR="007E0B3F" w14:paraId="151C6E4C" w14:textId="77777777" w:rsidTr="0060372F">
        <w:tc>
          <w:tcPr>
            <w:tcW w:w="4261" w:type="dxa"/>
            <w:tcBorders>
              <w:top w:val="single" w:sz="4" w:space="0" w:color="auto"/>
              <w:left w:val="nil"/>
              <w:bottom w:val="single" w:sz="4" w:space="0" w:color="auto"/>
              <w:right w:val="single" w:sz="4" w:space="0" w:color="auto"/>
            </w:tcBorders>
          </w:tcPr>
          <w:p w14:paraId="10DDF53C" w14:textId="77777777" w:rsidR="007E0B3F" w:rsidRPr="00886938" w:rsidRDefault="007E0B3F" w:rsidP="0060372F">
            <w:pPr>
              <w:rPr>
                <w:rFonts w:eastAsia="Times New Roman" w:cs="Arial"/>
                <w:iCs/>
              </w:rPr>
            </w:pPr>
            <w:r w:rsidRPr="00886938">
              <w:rPr>
                <w:rFonts w:eastAsia="Times New Roman" w:cs="Arial"/>
                <w:iCs/>
              </w:rPr>
              <w:t>Authorised signatory:</w:t>
            </w:r>
          </w:p>
        </w:tc>
        <w:tc>
          <w:tcPr>
            <w:tcW w:w="4262" w:type="dxa"/>
            <w:tcBorders>
              <w:top w:val="single" w:sz="4" w:space="0" w:color="auto"/>
              <w:left w:val="single" w:sz="4" w:space="0" w:color="auto"/>
              <w:bottom w:val="single" w:sz="4" w:space="0" w:color="auto"/>
              <w:right w:val="nil"/>
            </w:tcBorders>
          </w:tcPr>
          <w:p w14:paraId="2E15CB13" w14:textId="77777777" w:rsidR="007E0B3F" w:rsidRDefault="007E0B3F" w:rsidP="0060372F">
            <w:pPr>
              <w:rPr>
                <w:rFonts w:eastAsia="Times New Roman" w:cs="Arial"/>
                <w:b/>
                <w:iCs/>
              </w:rPr>
            </w:pPr>
          </w:p>
        </w:tc>
      </w:tr>
      <w:tr w:rsidR="007E0B3F" w14:paraId="087B7B10" w14:textId="77777777" w:rsidTr="0060372F">
        <w:tc>
          <w:tcPr>
            <w:tcW w:w="4261" w:type="dxa"/>
            <w:tcBorders>
              <w:top w:val="single" w:sz="4" w:space="0" w:color="auto"/>
              <w:left w:val="nil"/>
              <w:bottom w:val="single" w:sz="4" w:space="0" w:color="auto"/>
              <w:right w:val="single" w:sz="4" w:space="0" w:color="auto"/>
            </w:tcBorders>
          </w:tcPr>
          <w:p w14:paraId="7EC01DA4" w14:textId="77777777" w:rsidR="007E0B3F" w:rsidRPr="00886938" w:rsidRDefault="007E0B3F" w:rsidP="0060372F">
            <w:pPr>
              <w:rPr>
                <w:rFonts w:eastAsia="Times New Roman" w:cs="Arial"/>
                <w:iCs/>
              </w:rPr>
            </w:pPr>
            <w:r w:rsidRPr="00886938">
              <w:rPr>
                <w:rFonts w:eastAsia="Times New Roman" w:cs="Arial"/>
                <w:iCs/>
              </w:rPr>
              <w:t>Date:</w:t>
            </w:r>
          </w:p>
        </w:tc>
        <w:tc>
          <w:tcPr>
            <w:tcW w:w="4262" w:type="dxa"/>
            <w:tcBorders>
              <w:top w:val="single" w:sz="4" w:space="0" w:color="auto"/>
              <w:left w:val="single" w:sz="4" w:space="0" w:color="auto"/>
              <w:bottom w:val="single" w:sz="4" w:space="0" w:color="auto"/>
              <w:right w:val="nil"/>
            </w:tcBorders>
          </w:tcPr>
          <w:p w14:paraId="2B3E1A16" w14:textId="77777777" w:rsidR="007E0B3F" w:rsidRDefault="007E0B3F" w:rsidP="0060372F">
            <w:pPr>
              <w:rPr>
                <w:rFonts w:eastAsia="Times New Roman" w:cs="Arial"/>
                <w:b/>
                <w:iCs/>
              </w:rPr>
            </w:pPr>
          </w:p>
        </w:tc>
      </w:tr>
      <w:tr w:rsidR="007E0B3F" w14:paraId="3D4C4CE6" w14:textId="77777777" w:rsidTr="0060372F">
        <w:tc>
          <w:tcPr>
            <w:tcW w:w="4261" w:type="dxa"/>
            <w:tcBorders>
              <w:top w:val="single" w:sz="4" w:space="0" w:color="auto"/>
              <w:left w:val="nil"/>
              <w:bottom w:val="nil"/>
              <w:right w:val="single" w:sz="4" w:space="0" w:color="auto"/>
            </w:tcBorders>
          </w:tcPr>
          <w:p w14:paraId="042CC9B7" w14:textId="77777777" w:rsidR="007E0B3F" w:rsidRDefault="007E0B3F" w:rsidP="0060372F">
            <w:pPr>
              <w:rPr>
                <w:rFonts w:eastAsia="Times New Roman" w:cs="Arial"/>
                <w:b/>
                <w:iCs/>
              </w:rPr>
            </w:pPr>
          </w:p>
        </w:tc>
        <w:tc>
          <w:tcPr>
            <w:tcW w:w="4262" w:type="dxa"/>
            <w:tcBorders>
              <w:top w:val="single" w:sz="4" w:space="0" w:color="auto"/>
              <w:left w:val="single" w:sz="4" w:space="0" w:color="auto"/>
              <w:bottom w:val="nil"/>
              <w:right w:val="nil"/>
            </w:tcBorders>
          </w:tcPr>
          <w:p w14:paraId="45432E19" w14:textId="77777777" w:rsidR="007E0B3F" w:rsidRDefault="007E0B3F" w:rsidP="0060372F">
            <w:pPr>
              <w:rPr>
                <w:rFonts w:eastAsia="Times New Roman" w:cs="Arial"/>
                <w:b/>
                <w:iCs/>
              </w:rPr>
            </w:pPr>
          </w:p>
        </w:tc>
      </w:tr>
    </w:tbl>
    <w:p w14:paraId="332EE8E6" w14:textId="77777777" w:rsidR="0022585F" w:rsidRPr="0022585F" w:rsidRDefault="0022585F" w:rsidP="00123B46">
      <w:pPr>
        <w:tabs>
          <w:tab w:val="left" w:pos="-720"/>
        </w:tabs>
        <w:suppressAutoHyphens/>
        <w:rPr>
          <w:rFonts w:cs="Arial"/>
          <w:b/>
          <w:spacing w:val="-2"/>
        </w:rPr>
      </w:pPr>
    </w:p>
    <w:p w14:paraId="29A99520" w14:textId="77777777" w:rsidR="0022585F" w:rsidRPr="0022585F" w:rsidRDefault="0022585F" w:rsidP="0022585F">
      <w:pPr>
        <w:tabs>
          <w:tab w:val="left" w:pos="-720"/>
        </w:tabs>
        <w:suppressAutoHyphens/>
        <w:jc w:val="center"/>
        <w:rPr>
          <w:rFonts w:cs="Arial"/>
          <w:b/>
          <w:spacing w:val="-2"/>
        </w:rPr>
      </w:pPr>
    </w:p>
    <w:p w14:paraId="69CAB0BC" w14:textId="77777777" w:rsidR="0022585F" w:rsidRPr="0022585F" w:rsidRDefault="0022585F" w:rsidP="0022585F">
      <w:pPr>
        <w:rPr>
          <w:rFonts w:cs="Arial"/>
        </w:rPr>
      </w:pPr>
    </w:p>
    <w:p w14:paraId="1FEAFA69" w14:textId="77777777" w:rsidR="000C441D" w:rsidRDefault="000C441D" w:rsidP="00BF5FA9">
      <w:pPr>
        <w:rPr>
          <w:rFonts w:eastAsia="Times New Roman" w:cs="Arial"/>
          <w:b/>
          <w:iCs/>
        </w:rPr>
        <w:sectPr w:rsidR="000C441D" w:rsidSect="00726778">
          <w:pgSz w:w="11907" w:h="16840" w:code="9"/>
          <w:pgMar w:top="1440" w:right="1800" w:bottom="1440" w:left="1800" w:header="720" w:footer="720" w:gutter="0"/>
          <w:cols w:space="720"/>
          <w:noEndnote/>
          <w:docGrid w:linePitch="326"/>
        </w:sectPr>
      </w:pPr>
    </w:p>
    <w:tbl>
      <w:tblPr>
        <w:tblStyle w:val="TableGrid"/>
        <w:tblW w:w="5000" w:type="pct"/>
        <w:tblLook w:val="04A0" w:firstRow="1" w:lastRow="0" w:firstColumn="1" w:lastColumn="0" w:noHBand="0" w:noVBand="1"/>
      </w:tblPr>
      <w:tblGrid>
        <w:gridCol w:w="4148"/>
        <w:gridCol w:w="4149"/>
      </w:tblGrid>
      <w:tr w:rsidR="0022585F" w:rsidRPr="0022585F" w14:paraId="44E63DD7" w14:textId="77777777" w:rsidTr="00BF5FA9">
        <w:trPr>
          <w:trHeight w:val="248"/>
        </w:trPr>
        <w:tc>
          <w:tcPr>
            <w:tcW w:w="2500" w:type="pct"/>
          </w:tcPr>
          <w:p w14:paraId="14954705" w14:textId="77777777" w:rsidR="0022585F" w:rsidRPr="0022585F" w:rsidRDefault="0022585F" w:rsidP="00BF5FA9">
            <w:pPr>
              <w:rPr>
                <w:rFonts w:eastAsia="Times New Roman" w:cs="Arial"/>
                <w:b/>
                <w:iCs/>
              </w:rPr>
            </w:pPr>
            <w:r w:rsidRPr="0022585F">
              <w:rPr>
                <w:rFonts w:eastAsia="Times New Roman" w:cs="Arial"/>
                <w:b/>
                <w:iCs/>
              </w:rPr>
              <w:lastRenderedPageBreak/>
              <w:t>Form Type:</w:t>
            </w:r>
          </w:p>
        </w:tc>
        <w:tc>
          <w:tcPr>
            <w:tcW w:w="2500" w:type="pct"/>
          </w:tcPr>
          <w:p w14:paraId="3DD2391F" w14:textId="77777777" w:rsidR="0022585F" w:rsidRPr="0022585F" w:rsidRDefault="0022585F" w:rsidP="00BF5FA9">
            <w:pPr>
              <w:rPr>
                <w:rFonts w:eastAsia="Times New Roman" w:cs="Arial"/>
                <w:iCs/>
              </w:rPr>
            </w:pPr>
            <w:r w:rsidRPr="0022585F">
              <w:rPr>
                <w:rFonts w:eastAsia="Times New Roman" w:cs="Arial"/>
                <w:iCs/>
              </w:rPr>
              <w:t>Derivative</w:t>
            </w:r>
            <w:r w:rsidR="00D14ADE">
              <w:rPr>
                <w:rFonts w:eastAsia="Times New Roman" w:cs="Arial"/>
                <w:iCs/>
              </w:rPr>
              <w:t>s</w:t>
            </w:r>
            <w:r w:rsidRPr="0022585F">
              <w:rPr>
                <w:rFonts w:eastAsia="Times New Roman" w:cs="Arial"/>
                <w:iCs/>
                <w:color w:val="FF0000"/>
              </w:rPr>
              <w:t>*</w:t>
            </w:r>
          </w:p>
        </w:tc>
      </w:tr>
      <w:tr w:rsidR="0022585F" w:rsidRPr="0022585F" w14:paraId="5D8F4A77" w14:textId="77777777" w:rsidTr="00BF5FA9">
        <w:trPr>
          <w:trHeight w:val="248"/>
        </w:trPr>
        <w:tc>
          <w:tcPr>
            <w:tcW w:w="2500" w:type="pct"/>
          </w:tcPr>
          <w:p w14:paraId="4FDF4A4E" w14:textId="77777777" w:rsidR="0022585F" w:rsidRPr="0022585F" w:rsidRDefault="0022585F" w:rsidP="00BF5FA9">
            <w:pPr>
              <w:rPr>
                <w:rFonts w:eastAsia="Times New Roman" w:cs="Arial"/>
                <w:b/>
                <w:iCs/>
              </w:rPr>
            </w:pPr>
            <w:r w:rsidRPr="0022585F">
              <w:rPr>
                <w:rFonts w:eastAsia="Times New Roman" w:cs="Arial"/>
                <w:b/>
                <w:iCs/>
              </w:rPr>
              <w:t>Client:</w:t>
            </w:r>
          </w:p>
        </w:tc>
        <w:tc>
          <w:tcPr>
            <w:tcW w:w="2500" w:type="pct"/>
          </w:tcPr>
          <w:p w14:paraId="44326D13" w14:textId="77777777" w:rsidR="0022585F" w:rsidRPr="0022585F" w:rsidRDefault="0022585F" w:rsidP="00BF5FA9">
            <w:pPr>
              <w:rPr>
                <w:rFonts w:eastAsia="Times New Roman" w:cs="Arial"/>
                <w:iCs/>
              </w:rPr>
            </w:pPr>
            <w:r w:rsidRPr="0022585F">
              <w:rPr>
                <w:rFonts w:eastAsia="Times New Roman" w:cs="Arial"/>
                <w:iCs/>
                <w:highlight w:val="lightGray"/>
              </w:rPr>
              <w:fldChar w:fldCharType="begin"/>
            </w:r>
            <w:r w:rsidRPr="0022585F">
              <w:rPr>
                <w:rFonts w:eastAsia="Times New Roman" w:cs="Arial"/>
                <w:iCs/>
                <w:highlight w:val="lightGray"/>
              </w:rPr>
              <w:instrText xml:space="preserve"> MACROBUTTON  AcceptAllChangesInDoc "[Enter Client Name]" </w:instrText>
            </w:r>
            <w:r w:rsidRPr="0022585F">
              <w:rPr>
                <w:rFonts w:eastAsia="Times New Roman" w:cs="Arial"/>
                <w:iCs/>
                <w:highlight w:val="lightGray"/>
              </w:rPr>
              <w:fldChar w:fldCharType="end"/>
            </w:r>
          </w:p>
        </w:tc>
      </w:tr>
      <w:tr w:rsidR="0022585F" w:rsidRPr="0022585F" w14:paraId="3AAED2DD" w14:textId="77777777" w:rsidTr="00BF5FA9">
        <w:trPr>
          <w:trHeight w:val="248"/>
        </w:trPr>
        <w:tc>
          <w:tcPr>
            <w:tcW w:w="2500" w:type="pct"/>
          </w:tcPr>
          <w:p w14:paraId="5D28ABE4" w14:textId="77777777" w:rsidR="0022585F" w:rsidRPr="0022585F" w:rsidRDefault="0022585F" w:rsidP="00BF5FA9">
            <w:pPr>
              <w:rPr>
                <w:rFonts w:eastAsia="Times New Roman" w:cs="Arial"/>
                <w:b/>
                <w:iCs/>
              </w:rPr>
            </w:pPr>
            <w:r w:rsidRPr="0022585F">
              <w:rPr>
                <w:rFonts w:eastAsia="Times New Roman" w:cs="Arial"/>
                <w:b/>
                <w:iCs/>
              </w:rPr>
              <w:t xml:space="preserve">Client Reg # </w:t>
            </w:r>
          </w:p>
        </w:tc>
        <w:tc>
          <w:tcPr>
            <w:tcW w:w="2500" w:type="pct"/>
          </w:tcPr>
          <w:p w14:paraId="7C5742E9" w14:textId="77777777" w:rsidR="0022585F" w:rsidRPr="0022585F" w:rsidRDefault="0022585F" w:rsidP="00BF5FA9">
            <w:pPr>
              <w:rPr>
                <w:rFonts w:eastAsia="Times New Roman" w:cs="Arial"/>
                <w:iCs/>
              </w:rPr>
            </w:pPr>
            <w:r w:rsidRPr="0022585F">
              <w:rPr>
                <w:rFonts w:eastAsia="Times New Roman" w:cs="Arial"/>
                <w:iCs/>
                <w:highlight w:val="lightGray"/>
              </w:rPr>
              <w:fldChar w:fldCharType="begin"/>
            </w:r>
            <w:r w:rsidRPr="0022585F">
              <w:rPr>
                <w:rFonts w:eastAsia="Times New Roman" w:cs="Arial"/>
                <w:iCs/>
                <w:highlight w:val="lightGray"/>
              </w:rPr>
              <w:instrText xml:space="preserve"> MACROBUTTON  AcceptAllChangesInDoc "[Enter Client Reg #]" </w:instrText>
            </w:r>
            <w:r w:rsidRPr="0022585F">
              <w:rPr>
                <w:rFonts w:eastAsia="Times New Roman" w:cs="Arial"/>
                <w:iCs/>
                <w:highlight w:val="lightGray"/>
              </w:rPr>
              <w:fldChar w:fldCharType="end"/>
            </w:r>
          </w:p>
        </w:tc>
      </w:tr>
      <w:tr w:rsidR="0022585F" w:rsidRPr="0022585F" w14:paraId="3FF77511" w14:textId="77777777" w:rsidTr="00BF5FA9">
        <w:trPr>
          <w:trHeight w:val="248"/>
        </w:trPr>
        <w:tc>
          <w:tcPr>
            <w:tcW w:w="2500" w:type="pct"/>
          </w:tcPr>
          <w:p w14:paraId="5FDC499E" w14:textId="77777777" w:rsidR="0022585F" w:rsidRPr="0022585F" w:rsidRDefault="0022585F" w:rsidP="00BF5FA9">
            <w:pPr>
              <w:rPr>
                <w:rFonts w:eastAsia="Times New Roman" w:cs="Arial"/>
                <w:b/>
                <w:iCs/>
              </w:rPr>
            </w:pPr>
            <w:r w:rsidRPr="0022585F">
              <w:rPr>
                <w:rFonts w:eastAsia="Times New Roman" w:cs="Arial"/>
                <w:b/>
                <w:iCs/>
              </w:rPr>
              <w:t>Period End Request Date:</w:t>
            </w:r>
          </w:p>
        </w:tc>
        <w:tc>
          <w:tcPr>
            <w:tcW w:w="2500" w:type="pct"/>
          </w:tcPr>
          <w:p w14:paraId="21010A5E" w14:textId="77777777" w:rsidR="0022585F" w:rsidRPr="0022585F" w:rsidRDefault="0022585F" w:rsidP="00BF5FA9">
            <w:pPr>
              <w:rPr>
                <w:rFonts w:eastAsia="Times New Roman" w:cs="Arial"/>
                <w:iCs/>
              </w:rPr>
            </w:pPr>
            <w:r w:rsidRPr="0022585F">
              <w:rPr>
                <w:rFonts w:eastAsia="Times New Roman" w:cs="Arial"/>
                <w:iCs/>
                <w:highlight w:val="lightGray"/>
              </w:rPr>
              <w:fldChar w:fldCharType="begin"/>
            </w:r>
            <w:r w:rsidRPr="0022585F">
              <w:rPr>
                <w:rFonts w:eastAsia="Times New Roman" w:cs="Arial"/>
                <w:iCs/>
                <w:highlight w:val="lightGray"/>
              </w:rPr>
              <w:instrText xml:space="preserve"> MACROBUTTON  AcceptAllChangesInDoc "[Enter Client Year / Period End Date]" </w:instrText>
            </w:r>
            <w:r w:rsidRPr="0022585F">
              <w:rPr>
                <w:rFonts w:eastAsia="Times New Roman" w:cs="Arial"/>
                <w:iCs/>
                <w:highlight w:val="lightGray"/>
              </w:rPr>
              <w:fldChar w:fldCharType="end"/>
            </w:r>
          </w:p>
        </w:tc>
      </w:tr>
      <w:tr w:rsidR="0022585F" w:rsidRPr="0022585F" w14:paraId="3686CF46" w14:textId="77777777" w:rsidTr="00BF5FA9">
        <w:trPr>
          <w:trHeight w:val="248"/>
        </w:trPr>
        <w:tc>
          <w:tcPr>
            <w:tcW w:w="2500" w:type="pct"/>
          </w:tcPr>
          <w:p w14:paraId="1352DA81" w14:textId="77777777" w:rsidR="0022585F" w:rsidRPr="0022585F" w:rsidRDefault="0022585F" w:rsidP="00BF5FA9">
            <w:pPr>
              <w:rPr>
                <w:rFonts w:eastAsia="Times New Roman" w:cs="Arial"/>
                <w:b/>
                <w:iCs/>
              </w:rPr>
            </w:pPr>
            <w:r w:rsidRPr="0022585F">
              <w:rPr>
                <w:rFonts w:eastAsia="Times New Roman" w:cs="Arial"/>
                <w:b/>
                <w:iCs/>
              </w:rPr>
              <w:t xml:space="preserve">Audit Firm: </w:t>
            </w:r>
          </w:p>
        </w:tc>
        <w:tc>
          <w:tcPr>
            <w:tcW w:w="2500" w:type="pct"/>
          </w:tcPr>
          <w:p w14:paraId="6C954BB8" w14:textId="77777777" w:rsidR="0022585F" w:rsidRPr="0022585F" w:rsidRDefault="0022585F" w:rsidP="00BF5FA9">
            <w:pPr>
              <w:rPr>
                <w:rFonts w:eastAsia="Times New Roman" w:cs="Arial"/>
                <w:iCs/>
              </w:rPr>
            </w:pPr>
            <w:r w:rsidRPr="0022585F">
              <w:rPr>
                <w:rFonts w:eastAsia="Times New Roman" w:cs="Arial"/>
                <w:iCs/>
                <w:highlight w:val="lightGray"/>
              </w:rPr>
              <w:fldChar w:fldCharType="begin"/>
            </w:r>
            <w:r w:rsidRPr="0022585F">
              <w:rPr>
                <w:rFonts w:eastAsia="Times New Roman" w:cs="Arial"/>
                <w:iCs/>
                <w:highlight w:val="lightGray"/>
              </w:rPr>
              <w:instrText xml:space="preserve"> MACROBUTTON  AcceptAllChangesInDoc "[Enter Audit Firm Name]" </w:instrText>
            </w:r>
            <w:r w:rsidRPr="0022585F">
              <w:rPr>
                <w:rFonts w:eastAsia="Times New Roman" w:cs="Arial"/>
                <w:iCs/>
                <w:highlight w:val="lightGray"/>
              </w:rPr>
              <w:fldChar w:fldCharType="end"/>
            </w:r>
          </w:p>
        </w:tc>
      </w:tr>
      <w:tr w:rsidR="0022585F" w:rsidRPr="0022585F" w14:paraId="4D51F243" w14:textId="77777777" w:rsidTr="00BF5FA9">
        <w:trPr>
          <w:trHeight w:val="248"/>
        </w:trPr>
        <w:tc>
          <w:tcPr>
            <w:tcW w:w="2500" w:type="pct"/>
          </w:tcPr>
          <w:p w14:paraId="6CCA8CF7" w14:textId="77777777" w:rsidR="0022585F" w:rsidRPr="0022585F" w:rsidRDefault="0022585F" w:rsidP="00AF7F57">
            <w:pPr>
              <w:rPr>
                <w:rFonts w:eastAsia="Times New Roman" w:cs="Arial"/>
                <w:b/>
                <w:iCs/>
              </w:rPr>
            </w:pPr>
            <w:r w:rsidRPr="0022585F">
              <w:rPr>
                <w:rFonts w:eastAsia="Times New Roman" w:cs="Arial"/>
                <w:b/>
                <w:iCs/>
              </w:rPr>
              <w:t xml:space="preserve">Requesting </w:t>
            </w:r>
            <w:r w:rsidR="00AF7F57">
              <w:rPr>
                <w:rFonts w:eastAsia="Times New Roman" w:cs="Arial"/>
                <w:b/>
                <w:iCs/>
              </w:rPr>
              <w:t>Audit Firm Representative</w:t>
            </w:r>
            <w:r w:rsidRPr="0022585F">
              <w:rPr>
                <w:rFonts w:eastAsia="Times New Roman" w:cs="Arial"/>
                <w:b/>
                <w:iCs/>
              </w:rPr>
              <w:t>:</w:t>
            </w:r>
          </w:p>
        </w:tc>
        <w:tc>
          <w:tcPr>
            <w:tcW w:w="2500" w:type="pct"/>
          </w:tcPr>
          <w:p w14:paraId="318EC615" w14:textId="77777777" w:rsidR="0022585F" w:rsidRPr="0022585F" w:rsidRDefault="00AF7F57" w:rsidP="00BF5FA9">
            <w:pPr>
              <w:rPr>
                <w:rFonts w:eastAsia="Times New Roman" w:cs="Arial"/>
                <w:iCs/>
              </w:rPr>
            </w:pPr>
            <w:r>
              <w:rPr>
                <w:rFonts w:eastAsia="Times New Roman" w:cs="Arial"/>
                <w:iCs/>
              </w:rPr>
              <w:t xml:space="preserve"> “[Enter Audit Firm Representative Name]”</w:t>
            </w:r>
          </w:p>
        </w:tc>
      </w:tr>
    </w:tbl>
    <w:p w14:paraId="5BC7DDFD" w14:textId="77777777" w:rsidR="0022585F" w:rsidRPr="0022585F" w:rsidRDefault="0022585F" w:rsidP="0022585F">
      <w:pPr>
        <w:pStyle w:val="F2Normal"/>
        <w:rPr>
          <w:rFonts w:cs="Arial"/>
          <w:b/>
          <w:iCs/>
          <w:szCs w:val="22"/>
        </w:rPr>
      </w:pPr>
    </w:p>
    <w:p w14:paraId="1D9C1119" w14:textId="77777777" w:rsidR="0022585F" w:rsidRPr="0022585F" w:rsidRDefault="000C441D" w:rsidP="0022585F">
      <w:pPr>
        <w:rPr>
          <w:rFonts w:eastAsia="Times New Roman" w:cs="Arial"/>
          <w:b/>
          <w:iCs/>
        </w:rPr>
      </w:pPr>
      <w:r>
        <w:rPr>
          <w:rFonts w:eastAsia="Times New Roman" w:cs="Arial"/>
          <w:b/>
          <w:iCs/>
        </w:rPr>
        <w:t>[</w:t>
      </w:r>
      <w:r w:rsidR="0022585F" w:rsidRPr="0022585F">
        <w:rPr>
          <w:rFonts w:eastAsia="Times New Roman" w:cs="Arial"/>
          <w:b/>
          <w:iCs/>
        </w:rPr>
        <w:t>Note:  shaded sections on the forms indicate that the auditor has</w:t>
      </w:r>
      <w:r>
        <w:rPr>
          <w:rFonts w:eastAsia="Times New Roman" w:cs="Arial"/>
          <w:b/>
          <w:iCs/>
        </w:rPr>
        <w:t xml:space="preserve"> to furnish related information]</w:t>
      </w:r>
    </w:p>
    <w:p w14:paraId="0748ABED" w14:textId="77777777" w:rsidR="0022585F" w:rsidRPr="0022585F" w:rsidRDefault="0022585F" w:rsidP="0022585F">
      <w:pPr>
        <w:spacing w:after="0"/>
        <w:rPr>
          <w:rFonts w:eastAsia="Times New Roman" w:cs="Arial"/>
          <w:iCs/>
        </w:rPr>
      </w:pPr>
      <w:r w:rsidRPr="0022585F">
        <w:rPr>
          <w:rFonts w:eastAsia="Times New Roman" w:cs="Arial"/>
          <w:iCs/>
          <w:color w:val="FF0000"/>
        </w:rPr>
        <w:t xml:space="preserve">* </w:t>
      </w:r>
      <w:r w:rsidRPr="0022585F">
        <w:rPr>
          <w:rFonts w:eastAsia="Times New Roman" w:cs="Arial"/>
          <w:iCs/>
        </w:rPr>
        <w:t xml:space="preserve">Derivative contracts, such as </w:t>
      </w:r>
      <w:proofErr w:type="gramStart"/>
      <w:r w:rsidRPr="0022585F">
        <w:rPr>
          <w:rFonts w:eastAsia="Times New Roman" w:cs="Arial"/>
          <w:iCs/>
        </w:rPr>
        <w:t>Foreign</w:t>
      </w:r>
      <w:proofErr w:type="gramEnd"/>
      <w:r w:rsidRPr="0022585F">
        <w:rPr>
          <w:rFonts w:eastAsia="Times New Roman" w:cs="Arial"/>
          <w:iCs/>
        </w:rPr>
        <w:t xml:space="preserve"> exchange contracts, forward rate agreements, financial futures, interest rate swaps, option contracts, bullion contracts, commodity contracts, swap arrangements (near and far dates), credit derivatives including collateralised debt obligations (CDOs), others (state their nature) etc.</w:t>
      </w:r>
    </w:p>
    <w:p w14:paraId="09F84D49" w14:textId="77777777" w:rsidR="0018670F" w:rsidRDefault="0022585F" w:rsidP="0022585F">
      <w:pPr>
        <w:spacing w:after="0"/>
        <w:rPr>
          <w:rFonts w:eastAsia="Times New Roman" w:cs="Arial"/>
          <w:iCs/>
        </w:rPr>
      </w:pPr>
      <w:r w:rsidRPr="0022585F">
        <w:rPr>
          <w:rFonts w:eastAsia="Times New Roman" w:cs="Arial"/>
          <w:iCs/>
        </w:rPr>
        <w:t xml:space="preserve"> </w:t>
      </w:r>
    </w:p>
    <w:tbl>
      <w:tblPr>
        <w:tblStyle w:val="TableGrid"/>
        <w:tblpPr w:leftFromText="180" w:rightFromText="180" w:vertAnchor="text" w:horzAnchor="margin" w:tblpY="-24"/>
        <w:tblW w:w="5000" w:type="pct"/>
        <w:tblLook w:val="04A0" w:firstRow="1" w:lastRow="0" w:firstColumn="1" w:lastColumn="0" w:noHBand="0" w:noVBand="1"/>
      </w:tblPr>
      <w:tblGrid>
        <w:gridCol w:w="4148"/>
        <w:gridCol w:w="4149"/>
      </w:tblGrid>
      <w:tr w:rsidR="0018670F" w:rsidRPr="0022585F" w14:paraId="31DBEB54" w14:textId="77777777" w:rsidTr="0060372F">
        <w:trPr>
          <w:trHeight w:val="373"/>
        </w:trPr>
        <w:tc>
          <w:tcPr>
            <w:tcW w:w="2500" w:type="pct"/>
            <w:vMerge w:val="restart"/>
            <w:vAlign w:val="center"/>
          </w:tcPr>
          <w:p w14:paraId="15B9A71D" w14:textId="77777777" w:rsidR="0018670F" w:rsidRPr="0022585F" w:rsidRDefault="0018670F" w:rsidP="0060372F">
            <w:pPr>
              <w:pStyle w:val="ListParagraph"/>
              <w:ind w:left="0"/>
              <w:jc w:val="center"/>
              <w:rPr>
                <w:rFonts w:eastAsia="Times New Roman" w:cs="Arial"/>
                <w:b/>
                <w:iCs/>
              </w:rPr>
            </w:pPr>
            <w:r w:rsidRPr="0022585F">
              <w:rPr>
                <w:rFonts w:eastAsia="Times New Roman" w:cs="Arial"/>
                <w:b/>
                <w:iCs/>
              </w:rPr>
              <w:t xml:space="preserve">Account </w:t>
            </w:r>
            <w:r>
              <w:rPr>
                <w:rFonts w:eastAsia="Times New Roman" w:cs="Arial"/>
                <w:b/>
                <w:iCs/>
              </w:rPr>
              <w:t>No.</w:t>
            </w:r>
          </w:p>
        </w:tc>
        <w:tc>
          <w:tcPr>
            <w:tcW w:w="2500" w:type="pct"/>
            <w:vMerge w:val="restart"/>
            <w:vAlign w:val="center"/>
          </w:tcPr>
          <w:p w14:paraId="0E4CC2DA" w14:textId="77777777" w:rsidR="0018670F" w:rsidRPr="0022585F" w:rsidRDefault="0018670F" w:rsidP="0060372F">
            <w:pPr>
              <w:pStyle w:val="ListParagraph"/>
              <w:ind w:left="0"/>
              <w:jc w:val="center"/>
              <w:rPr>
                <w:rFonts w:eastAsia="Times New Roman" w:cs="Arial"/>
                <w:b/>
                <w:iCs/>
              </w:rPr>
            </w:pPr>
            <w:r w:rsidRPr="0022585F">
              <w:rPr>
                <w:rFonts w:eastAsia="Times New Roman" w:cs="Arial"/>
                <w:b/>
                <w:iCs/>
              </w:rPr>
              <w:t>Type of Account</w:t>
            </w:r>
          </w:p>
        </w:tc>
      </w:tr>
      <w:tr w:rsidR="0018670F" w:rsidRPr="0022585F" w14:paraId="6BBCD972" w14:textId="77777777" w:rsidTr="0060372F">
        <w:trPr>
          <w:trHeight w:val="373"/>
        </w:trPr>
        <w:tc>
          <w:tcPr>
            <w:tcW w:w="2500" w:type="pct"/>
            <w:vMerge/>
            <w:vAlign w:val="center"/>
          </w:tcPr>
          <w:p w14:paraId="5CDFCFF4" w14:textId="77777777" w:rsidR="0018670F" w:rsidRPr="0022585F" w:rsidRDefault="0018670F" w:rsidP="0060372F">
            <w:pPr>
              <w:pStyle w:val="ListParagraph"/>
              <w:ind w:left="0"/>
              <w:jc w:val="center"/>
              <w:rPr>
                <w:rFonts w:eastAsia="Times New Roman" w:cs="Arial"/>
                <w:iCs/>
              </w:rPr>
            </w:pPr>
          </w:p>
        </w:tc>
        <w:tc>
          <w:tcPr>
            <w:tcW w:w="2500" w:type="pct"/>
            <w:vMerge/>
            <w:vAlign w:val="center"/>
          </w:tcPr>
          <w:p w14:paraId="1139A6B3" w14:textId="77777777" w:rsidR="0018670F" w:rsidRPr="0022585F" w:rsidRDefault="0018670F" w:rsidP="0060372F">
            <w:pPr>
              <w:pStyle w:val="ListParagraph"/>
              <w:ind w:left="0"/>
              <w:jc w:val="center"/>
              <w:rPr>
                <w:rFonts w:eastAsia="Times New Roman" w:cs="Arial"/>
                <w:iCs/>
              </w:rPr>
            </w:pPr>
          </w:p>
        </w:tc>
      </w:tr>
      <w:tr w:rsidR="0018670F" w:rsidRPr="0022585F" w14:paraId="02E1D782" w14:textId="77777777" w:rsidTr="007E0241">
        <w:trPr>
          <w:trHeight w:val="454"/>
        </w:trPr>
        <w:tc>
          <w:tcPr>
            <w:tcW w:w="2500" w:type="pct"/>
            <w:shd w:val="clear" w:color="auto" w:fill="F2F2F2" w:themeFill="background1" w:themeFillShade="F2"/>
            <w:vAlign w:val="center"/>
          </w:tcPr>
          <w:p w14:paraId="46EEE200" w14:textId="77777777" w:rsidR="0018670F" w:rsidRPr="0022585F" w:rsidRDefault="0018670F" w:rsidP="0060372F">
            <w:pPr>
              <w:pStyle w:val="ListParagraph"/>
              <w:ind w:left="0"/>
              <w:jc w:val="center"/>
              <w:rPr>
                <w:rFonts w:eastAsia="Times New Roman" w:cs="Arial"/>
                <w:iCs/>
              </w:rPr>
            </w:pPr>
          </w:p>
        </w:tc>
        <w:tc>
          <w:tcPr>
            <w:tcW w:w="2500" w:type="pct"/>
            <w:shd w:val="clear" w:color="auto" w:fill="F2F2F2" w:themeFill="background1" w:themeFillShade="F2"/>
            <w:vAlign w:val="center"/>
          </w:tcPr>
          <w:p w14:paraId="5560EFF1" w14:textId="77777777" w:rsidR="0018670F" w:rsidRPr="0022585F" w:rsidRDefault="0018670F" w:rsidP="0060372F">
            <w:pPr>
              <w:pStyle w:val="ListParagraph"/>
              <w:ind w:left="0"/>
              <w:jc w:val="center"/>
              <w:rPr>
                <w:rFonts w:eastAsia="Times New Roman" w:cs="Arial"/>
                <w:iCs/>
              </w:rPr>
            </w:pPr>
          </w:p>
        </w:tc>
      </w:tr>
      <w:tr w:rsidR="0018670F" w:rsidRPr="0022585F" w14:paraId="0C4B3A0B" w14:textId="77777777" w:rsidTr="007E0241">
        <w:trPr>
          <w:trHeight w:val="454"/>
        </w:trPr>
        <w:tc>
          <w:tcPr>
            <w:tcW w:w="2500" w:type="pct"/>
            <w:shd w:val="clear" w:color="auto" w:fill="F2F2F2" w:themeFill="background1" w:themeFillShade="F2"/>
            <w:vAlign w:val="center"/>
          </w:tcPr>
          <w:p w14:paraId="2D15395F" w14:textId="77777777" w:rsidR="0018670F" w:rsidRPr="0022585F" w:rsidRDefault="0018670F" w:rsidP="0060372F">
            <w:pPr>
              <w:pStyle w:val="ListParagraph"/>
              <w:ind w:left="0"/>
              <w:jc w:val="center"/>
              <w:rPr>
                <w:rFonts w:eastAsia="Times New Roman" w:cs="Arial"/>
                <w:iCs/>
              </w:rPr>
            </w:pPr>
          </w:p>
        </w:tc>
        <w:tc>
          <w:tcPr>
            <w:tcW w:w="2500" w:type="pct"/>
            <w:shd w:val="clear" w:color="auto" w:fill="F2F2F2" w:themeFill="background1" w:themeFillShade="F2"/>
            <w:vAlign w:val="center"/>
          </w:tcPr>
          <w:p w14:paraId="2246AC43" w14:textId="77777777" w:rsidR="0018670F" w:rsidRPr="0022585F" w:rsidRDefault="0018670F" w:rsidP="0060372F">
            <w:pPr>
              <w:pStyle w:val="ListParagraph"/>
              <w:ind w:left="0"/>
              <w:jc w:val="center"/>
              <w:rPr>
                <w:rFonts w:eastAsia="Times New Roman" w:cs="Arial"/>
                <w:iCs/>
              </w:rPr>
            </w:pPr>
          </w:p>
        </w:tc>
      </w:tr>
      <w:tr w:rsidR="0018670F" w:rsidRPr="0022585F" w14:paraId="55F8954A" w14:textId="77777777" w:rsidTr="007E0241">
        <w:trPr>
          <w:trHeight w:val="454"/>
        </w:trPr>
        <w:tc>
          <w:tcPr>
            <w:tcW w:w="2500" w:type="pct"/>
            <w:shd w:val="clear" w:color="auto" w:fill="F2F2F2" w:themeFill="background1" w:themeFillShade="F2"/>
            <w:vAlign w:val="center"/>
          </w:tcPr>
          <w:p w14:paraId="3CFE7836" w14:textId="77777777" w:rsidR="0018670F" w:rsidRPr="0022585F" w:rsidRDefault="0018670F" w:rsidP="0060372F">
            <w:pPr>
              <w:pStyle w:val="ListParagraph"/>
              <w:ind w:left="0"/>
              <w:jc w:val="center"/>
              <w:rPr>
                <w:rFonts w:eastAsia="Times New Roman" w:cs="Arial"/>
                <w:iCs/>
              </w:rPr>
            </w:pPr>
          </w:p>
        </w:tc>
        <w:tc>
          <w:tcPr>
            <w:tcW w:w="2500" w:type="pct"/>
            <w:shd w:val="clear" w:color="auto" w:fill="F2F2F2" w:themeFill="background1" w:themeFillShade="F2"/>
            <w:vAlign w:val="center"/>
          </w:tcPr>
          <w:p w14:paraId="09567CA6" w14:textId="77777777" w:rsidR="0018670F" w:rsidRPr="0022585F" w:rsidRDefault="0018670F" w:rsidP="0060372F">
            <w:pPr>
              <w:pStyle w:val="ListParagraph"/>
              <w:ind w:left="0"/>
              <w:jc w:val="center"/>
              <w:rPr>
                <w:rFonts w:eastAsia="Times New Roman" w:cs="Arial"/>
                <w:iCs/>
              </w:rPr>
            </w:pPr>
          </w:p>
        </w:tc>
      </w:tr>
      <w:tr w:rsidR="0018670F" w:rsidRPr="0022585F" w14:paraId="04F8BE1F" w14:textId="77777777" w:rsidTr="007E0241">
        <w:trPr>
          <w:trHeight w:val="454"/>
        </w:trPr>
        <w:tc>
          <w:tcPr>
            <w:tcW w:w="2500" w:type="pct"/>
            <w:shd w:val="clear" w:color="auto" w:fill="F2F2F2" w:themeFill="background1" w:themeFillShade="F2"/>
            <w:vAlign w:val="center"/>
          </w:tcPr>
          <w:p w14:paraId="3C841F6F" w14:textId="77777777" w:rsidR="0018670F" w:rsidRPr="0022585F" w:rsidRDefault="0018670F" w:rsidP="0060372F">
            <w:pPr>
              <w:pStyle w:val="ListParagraph"/>
              <w:ind w:left="0"/>
              <w:jc w:val="center"/>
              <w:rPr>
                <w:rFonts w:eastAsia="Times New Roman" w:cs="Arial"/>
                <w:iCs/>
              </w:rPr>
            </w:pPr>
          </w:p>
        </w:tc>
        <w:tc>
          <w:tcPr>
            <w:tcW w:w="2500" w:type="pct"/>
            <w:shd w:val="clear" w:color="auto" w:fill="F2F2F2" w:themeFill="background1" w:themeFillShade="F2"/>
            <w:vAlign w:val="center"/>
          </w:tcPr>
          <w:p w14:paraId="33B6C037" w14:textId="77777777" w:rsidR="0018670F" w:rsidRPr="0022585F" w:rsidRDefault="0018670F" w:rsidP="0060372F">
            <w:pPr>
              <w:pStyle w:val="ListParagraph"/>
              <w:ind w:left="0"/>
              <w:jc w:val="center"/>
              <w:rPr>
                <w:rFonts w:eastAsia="Times New Roman" w:cs="Arial"/>
                <w:iCs/>
              </w:rPr>
            </w:pPr>
          </w:p>
        </w:tc>
      </w:tr>
    </w:tbl>
    <w:p w14:paraId="55A27152" w14:textId="77777777" w:rsidR="0018670F" w:rsidRDefault="0018670F" w:rsidP="0022585F">
      <w:pPr>
        <w:spacing w:after="0"/>
        <w:rPr>
          <w:rFonts w:eastAsia="Times New Roman" w:cs="Arial"/>
          <w:iCs/>
        </w:rPr>
      </w:pPr>
    </w:p>
    <w:p w14:paraId="53E22A42" w14:textId="77777777" w:rsidR="0022585F" w:rsidRPr="0022585F" w:rsidRDefault="0022585F" w:rsidP="0022585F">
      <w:pPr>
        <w:spacing w:after="0"/>
        <w:rPr>
          <w:rFonts w:eastAsia="Times New Roman" w:cs="Arial"/>
          <w:iCs/>
        </w:rPr>
      </w:pPr>
      <w:r w:rsidRPr="0022585F">
        <w:rPr>
          <w:rFonts w:eastAsia="Times New Roman" w:cs="Arial"/>
          <w:iCs/>
        </w:rPr>
        <w:t xml:space="preserve">According to </w:t>
      </w:r>
      <w:r w:rsidR="00CB1545">
        <w:rPr>
          <w:rFonts w:eastAsia="Times New Roman" w:cs="Arial"/>
          <w:iCs/>
        </w:rPr>
        <w:t>the financial institution’s</w:t>
      </w:r>
      <w:r w:rsidR="00CB1545" w:rsidRPr="0022585F">
        <w:rPr>
          <w:rFonts w:eastAsia="Times New Roman" w:cs="Arial"/>
          <w:iCs/>
        </w:rPr>
        <w:t xml:space="preserve"> </w:t>
      </w:r>
      <w:r w:rsidRPr="0022585F">
        <w:rPr>
          <w:rFonts w:eastAsia="Times New Roman" w:cs="Arial"/>
          <w:iCs/>
        </w:rPr>
        <w:t>records at the close of business on year/period ended</w:t>
      </w:r>
      <w:r w:rsidRPr="0022585F">
        <w:rPr>
          <w:rFonts w:eastAsia="Times New Roman" w:cs="Arial"/>
          <w:bCs/>
          <w:iCs/>
          <w:highlight w:val="lightGray"/>
        </w:rPr>
        <w:fldChar w:fldCharType="begin"/>
      </w:r>
      <w:r w:rsidRPr="0022585F">
        <w:rPr>
          <w:rFonts w:eastAsia="Times New Roman" w:cs="Arial"/>
          <w:bCs/>
          <w:iCs/>
          <w:highlight w:val="lightGray"/>
        </w:rPr>
        <w:instrText xml:space="preserve"> MACROBUTTON  AcceptAllChangesInDoc "[Enter Client Year / Period ended" </w:instrText>
      </w:r>
      <w:r w:rsidRPr="0022585F">
        <w:rPr>
          <w:rFonts w:eastAsia="Times New Roman" w:cs="Arial"/>
          <w:bCs/>
          <w:iCs/>
          <w:highlight w:val="lightGray"/>
        </w:rPr>
        <w:fldChar w:fldCharType="end"/>
      </w:r>
      <w:r w:rsidR="00364C4F">
        <w:rPr>
          <w:rFonts w:eastAsia="Times New Roman" w:cs="Arial"/>
          <w:bCs/>
          <w:iCs/>
        </w:rPr>
        <w:t>]</w:t>
      </w:r>
      <w:r w:rsidR="0018670F">
        <w:rPr>
          <w:rFonts w:eastAsia="Times New Roman" w:cs="Arial"/>
          <w:bCs/>
          <w:iCs/>
        </w:rPr>
        <w:t xml:space="preserve"> for the accounts listed above</w:t>
      </w:r>
      <w:r w:rsidRPr="0022585F">
        <w:rPr>
          <w:rFonts w:eastAsia="Times New Roman" w:cs="Arial"/>
          <w:iCs/>
        </w:rPr>
        <w:t>:</w:t>
      </w:r>
    </w:p>
    <w:p w14:paraId="267C0D28" w14:textId="77777777" w:rsidR="0022585F" w:rsidRPr="0022585F" w:rsidRDefault="0022585F" w:rsidP="0022585F">
      <w:pPr>
        <w:spacing w:after="0"/>
        <w:rPr>
          <w:rFonts w:eastAsia="Times New Roman" w:cs="Arial"/>
          <w:iCs/>
        </w:rPr>
      </w:pPr>
    </w:p>
    <w:p w14:paraId="00116F95" w14:textId="77777777" w:rsidR="0022585F" w:rsidRPr="0022585F" w:rsidRDefault="0022585F" w:rsidP="0022585F">
      <w:pPr>
        <w:pStyle w:val="ListParagraph"/>
        <w:widowControl/>
        <w:numPr>
          <w:ilvl w:val="0"/>
          <w:numId w:val="31"/>
        </w:numPr>
        <w:autoSpaceDE/>
        <w:autoSpaceDN/>
        <w:adjustRightInd/>
        <w:spacing w:after="0"/>
        <w:contextualSpacing/>
        <w:rPr>
          <w:rFonts w:eastAsia="Times New Roman" w:cs="Arial"/>
          <w:iCs/>
        </w:rPr>
      </w:pPr>
      <w:r w:rsidRPr="0022585F">
        <w:rPr>
          <w:rFonts w:eastAsia="Times New Roman" w:cs="Arial"/>
          <w:iCs/>
        </w:rPr>
        <w:t>Information related to forward contracts entered into on clients behalf are as follows:</w:t>
      </w:r>
    </w:p>
    <w:tbl>
      <w:tblPr>
        <w:tblStyle w:val="TableGrid"/>
        <w:tblW w:w="5000" w:type="pct"/>
        <w:tblBorders>
          <w:top w:val="none" w:sz="0" w:space="0" w:color="auto"/>
          <w:left w:val="none" w:sz="0" w:space="0" w:color="auto"/>
          <w:right w:val="none" w:sz="0" w:space="0" w:color="auto"/>
        </w:tblBorders>
        <w:tblLook w:val="04A0" w:firstRow="1" w:lastRow="0" w:firstColumn="1" w:lastColumn="0" w:noHBand="0" w:noVBand="1"/>
      </w:tblPr>
      <w:tblGrid>
        <w:gridCol w:w="8307"/>
      </w:tblGrid>
      <w:tr w:rsidR="0022585F" w:rsidRPr="0022585F" w14:paraId="66C746C6" w14:textId="77777777" w:rsidTr="00BF5FA9">
        <w:trPr>
          <w:trHeight w:val="510"/>
        </w:trPr>
        <w:tc>
          <w:tcPr>
            <w:tcW w:w="5000" w:type="pct"/>
            <w:vAlign w:val="bottom"/>
          </w:tcPr>
          <w:p w14:paraId="37F25583" w14:textId="77777777" w:rsidR="0022585F" w:rsidRPr="0022585F" w:rsidRDefault="0022585F" w:rsidP="00BF5FA9">
            <w:pPr>
              <w:pStyle w:val="ListParagraph"/>
              <w:ind w:left="0"/>
              <w:rPr>
                <w:rFonts w:eastAsia="Times New Roman" w:cs="Arial"/>
                <w:iCs/>
              </w:rPr>
            </w:pPr>
          </w:p>
        </w:tc>
      </w:tr>
      <w:tr w:rsidR="0022585F" w:rsidRPr="0022585F" w14:paraId="5838F34D" w14:textId="77777777" w:rsidTr="00BF5FA9">
        <w:trPr>
          <w:trHeight w:val="510"/>
        </w:trPr>
        <w:tc>
          <w:tcPr>
            <w:tcW w:w="5000" w:type="pct"/>
            <w:vAlign w:val="bottom"/>
          </w:tcPr>
          <w:p w14:paraId="05F30CA6" w14:textId="77777777" w:rsidR="0022585F" w:rsidRPr="0022585F" w:rsidRDefault="0022585F" w:rsidP="00BF5FA9">
            <w:pPr>
              <w:pStyle w:val="ListParagraph"/>
              <w:ind w:left="0"/>
              <w:rPr>
                <w:rFonts w:eastAsia="Times New Roman" w:cs="Arial"/>
                <w:iCs/>
              </w:rPr>
            </w:pPr>
          </w:p>
        </w:tc>
      </w:tr>
      <w:tr w:rsidR="0022585F" w:rsidRPr="0022585F" w14:paraId="30B4E9C4" w14:textId="77777777" w:rsidTr="00BF5FA9">
        <w:trPr>
          <w:trHeight w:val="510"/>
        </w:trPr>
        <w:tc>
          <w:tcPr>
            <w:tcW w:w="5000" w:type="pct"/>
            <w:vAlign w:val="bottom"/>
          </w:tcPr>
          <w:p w14:paraId="1BDAB741" w14:textId="77777777" w:rsidR="0022585F" w:rsidRPr="0022585F" w:rsidRDefault="0022585F" w:rsidP="00BF5FA9">
            <w:pPr>
              <w:pStyle w:val="ListParagraph"/>
              <w:ind w:left="0"/>
              <w:rPr>
                <w:rFonts w:eastAsia="Times New Roman" w:cs="Arial"/>
                <w:iCs/>
              </w:rPr>
            </w:pPr>
          </w:p>
        </w:tc>
      </w:tr>
      <w:tr w:rsidR="0022585F" w:rsidRPr="0022585F" w14:paraId="63D11352" w14:textId="77777777" w:rsidTr="00BF5FA9">
        <w:trPr>
          <w:trHeight w:val="510"/>
        </w:trPr>
        <w:tc>
          <w:tcPr>
            <w:tcW w:w="5000" w:type="pct"/>
            <w:vAlign w:val="bottom"/>
          </w:tcPr>
          <w:p w14:paraId="2778E40A" w14:textId="77777777" w:rsidR="0022585F" w:rsidRPr="0022585F" w:rsidRDefault="0022585F" w:rsidP="00BF5FA9">
            <w:pPr>
              <w:pStyle w:val="ListParagraph"/>
              <w:ind w:left="0"/>
              <w:rPr>
                <w:rFonts w:eastAsia="Times New Roman" w:cs="Arial"/>
                <w:iCs/>
              </w:rPr>
            </w:pPr>
          </w:p>
        </w:tc>
      </w:tr>
    </w:tbl>
    <w:p w14:paraId="66DF19C3" w14:textId="77777777" w:rsidR="0018670F" w:rsidRDefault="0018670F" w:rsidP="00BF5FA9">
      <w:pPr>
        <w:pStyle w:val="ListParagraph"/>
        <w:ind w:left="0"/>
        <w:jc w:val="center"/>
        <w:rPr>
          <w:rFonts w:eastAsia="Times New Roman" w:cs="Arial"/>
          <w:b/>
          <w:iCs/>
        </w:rPr>
        <w:sectPr w:rsidR="0018670F" w:rsidSect="00726778">
          <w:pgSz w:w="11907" w:h="16840" w:code="9"/>
          <w:pgMar w:top="1440" w:right="1800" w:bottom="1440" w:left="1800" w:header="720" w:footer="720" w:gutter="0"/>
          <w:cols w:space="720"/>
          <w:noEndnote/>
          <w:docGrid w:linePitch="326"/>
        </w:sectPr>
      </w:pPr>
    </w:p>
    <w:tbl>
      <w:tblPr>
        <w:tblStyle w:val="TableGrid"/>
        <w:tblpPr w:leftFromText="180" w:rightFromText="180" w:vertAnchor="text" w:horzAnchor="margin" w:tblpXSpec="center" w:tblpY="439"/>
        <w:tblW w:w="5000" w:type="pct"/>
        <w:tblLook w:val="04A0" w:firstRow="1" w:lastRow="0" w:firstColumn="1" w:lastColumn="0" w:noHBand="0" w:noVBand="1"/>
      </w:tblPr>
      <w:tblGrid>
        <w:gridCol w:w="1660"/>
        <w:gridCol w:w="1660"/>
        <w:gridCol w:w="1659"/>
        <w:gridCol w:w="1659"/>
        <w:gridCol w:w="1659"/>
      </w:tblGrid>
      <w:tr w:rsidR="0022585F" w:rsidRPr="0022585F" w14:paraId="6042982B" w14:textId="77777777" w:rsidTr="00BF5FA9">
        <w:trPr>
          <w:trHeight w:val="506"/>
        </w:trPr>
        <w:tc>
          <w:tcPr>
            <w:tcW w:w="1000" w:type="pct"/>
            <w:vAlign w:val="center"/>
          </w:tcPr>
          <w:p w14:paraId="17EC3A0A" w14:textId="77777777" w:rsidR="0022585F" w:rsidRPr="0022585F" w:rsidRDefault="0022585F" w:rsidP="00BF5FA9">
            <w:pPr>
              <w:pStyle w:val="ListParagraph"/>
              <w:ind w:left="0"/>
              <w:jc w:val="center"/>
              <w:rPr>
                <w:rFonts w:eastAsia="Times New Roman" w:cs="Arial"/>
                <w:b/>
                <w:iCs/>
              </w:rPr>
            </w:pPr>
            <w:r w:rsidRPr="0022585F">
              <w:rPr>
                <w:rFonts w:eastAsia="Times New Roman" w:cs="Arial"/>
                <w:b/>
                <w:iCs/>
              </w:rPr>
              <w:lastRenderedPageBreak/>
              <w:t>FEC Number</w:t>
            </w:r>
            <w:r w:rsidR="00B15DDE" w:rsidRPr="00621409">
              <w:rPr>
                <w:rStyle w:val="FootnoteReference"/>
                <w:rFonts w:eastAsia="Times New Roman" w:cs="Arial"/>
                <w:b/>
                <w:iCs/>
                <w:vertAlign w:val="superscript"/>
              </w:rPr>
              <w:footnoteReference w:id="9"/>
            </w:r>
          </w:p>
        </w:tc>
        <w:tc>
          <w:tcPr>
            <w:tcW w:w="1000" w:type="pct"/>
            <w:vAlign w:val="center"/>
          </w:tcPr>
          <w:p w14:paraId="5C7B5032" w14:textId="77777777" w:rsidR="0022585F" w:rsidRPr="0022585F" w:rsidRDefault="0022585F" w:rsidP="00B3289D">
            <w:pPr>
              <w:pStyle w:val="ListParagraph"/>
              <w:ind w:left="0"/>
              <w:jc w:val="center"/>
              <w:rPr>
                <w:rFonts w:eastAsia="Times New Roman" w:cs="Arial"/>
                <w:b/>
                <w:iCs/>
              </w:rPr>
            </w:pPr>
            <w:r w:rsidRPr="0022585F">
              <w:rPr>
                <w:rFonts w:eastAsia="Times New Roman" w:cs="Arial"/>
                <w:b/>
                <w:iCs/>
              </w:rPr>
              <w:t xml:space="preserve">Amount in </w:t>
            </w:r>
            <w:r w:rsidR="00552F74">
              <w:rPr>
                <w:rFonts w:eastAsia="Times New Roman" w:cs="Arial"/>
                <w:b/>
                <w:iCs/>
              </w:rPr>
              <w:t>R</w:t>
            </w:r>
            <w:r w:rsidR="00552F74" w:rsidRPr="0022585F">
              <w:rPr>
                <w:rFonts w:eastAsia="Times New Roman" w:cs="Arial"/>
                <w:b/>
                <w:iCs/>
              </w:rPr>
              <w:t>and</w:t>
            </w:r>
          </w:p>
        </w:tc>
        <w:tc>
          <w:tcPr>
            <w:tcW w:w="1000" w:type="pct"/>
            <w:vAlign w:val="center"/>
          </w:tcPr>
          <w:p w14:paraId="01C081B5" w14:textId="77777777" w:rsidR="0022585F" w:rsidRPr="0022585F" w:rsidRDefault="0022585F" w:rsidP="00BF5FA9">
            <w:pPr>
              <w:pStyle w:val="ListParagraph"/>
              <w:ind w:left="0"/>
              <w:jc w:val="center"/>
              <w:rPr>
                <w:rFonts w:eastAsia="Times New Roman" w:cs="Arial"/>
                <w:b/>
                <w:iCs/>
              </w:rPr>
            </w:pPr>
            <w:r w:rsidRPr="0022585F">
              <w:rPr>
                <w:rFonts w:eastAsia="Times New Roman" w:cs="Arial"/>
                <w:b/>
                <w:iCs/>
              </w:rPr>
              <w:t>Amount in foreign currency</w:t>
            </w:r>
          </w:p>
        </w:tc>
        <w:tc>
          <w:tcPr>
            <w:tcW w:w="1000" w:type="pct"/>
            <w:vAlign w:val="center"/>
          </w:tcPr>
          <w:p w14:paraId="513CB3AD" w14:textId="77777777" w:rsidR="0022585F" w:rsidRPr="0022585F" w:rsidRDefault="0022585F" w:rsidP="00BF5FA9">
            <w:pPr>
              <w:pStyle w:val="ListParagraph"/>
              <w:ind w:left="0"/>
              <w:jc w:val="center"/>
              <w:rPr>
                <w:rFonts w:eastAsia="Times New Roman" w:cs="Arial"/>
                <w:b/>
                <w:iCs/>
              </w:rPr>
            </w:pPr>
            <w:r w:rsidRPr="0022585F">
              <w:rPr>
                <w:rFonts w:eastAsia="Times New Roman" w:cs="Arial"/>
                <w:b/>
                <w:iCs/>
              </w:rPr>
              <w:t>Period</w:t>
            </w:r>
          </w:p>
        </w:tc>
        <w:tc>
          <w:tcPr>
            <w:tcW w:w="1000" w:type="pct"/>
            <w:vAlign w:val="center"/>
          </w:tcPr>
          <w:p w14:paraId="20C5D329" w14:textId="77777777" w:rsidR="0022585F" w:rsidRPr="0022585F" w:rsidRDefault="0022585F" w:rsidP="00BF5FA9">
            <w:pPr>
              <w:pStyle w:val="ListParagraph"/>
              <w:ind w:left="0"/>
              <w:jc w:val="center"/>
              <w:rPr>
                <w:rFonts w:eastAsia="Times New Roman" w:cs="Arial"/>
                <w:b/>
                <w:iCs/>
              </w:rPr>
            </w:pPr>
            <w:r w:rsidRPr="0022585F">
              <w:rPr>
                <w:rFonts w:eastAsia="Times New Roman" w:cs="Arial"/>
                <w:b/>
                <w:iCs/>
              </w:rPr>
              <w:t>Buying / Selling</w:t>
            </w:r>
          </w:p>
        </w:tc>
      </w:tr>
      <w:tr w:rsidR="0022585F" w:rsidRPr="0022585F" w14:paraId="0C44858B" w14:textId="77777777" w:rsidTr="00BF5FA9">
        <w:trPr>
          <w:trHeight w:val="454"/>
        </w:trPr>
        <w:tc>
          <w:tcPr>
            <w:tcW w:w="1000" w:type="pct"/>
            <w:shd w:val="clear" w:color="auto" w:fill="FFFFFF" w:themeFill="background1"/>
            <w:vAlign w:val="center"/>
          </w:tcPr>
          <w:p w14:paraId="75D4A660" w14:textId="77777777" w:rsidR="0022585F" w:rsidRPr="0022585F" w:rsidRDefault="0022585F" w:rsidP="00BF5FA9">
            <w:pPr>
              <w:pStyle w:val="ListParagraph"/>
              <w:ind w:left="0"/>
              <w:jc w:val="center"/>
              <w:rPr>
                <w:rFonts w:eastAsia="Times New Roman" w:cs="Arial"/>
                <w:iCs/>
              </w:rPr>
            </w:pPr>
          </w:p>
        </w:tc>
        <w:tc>
          <w:tcPr>
            <w:tcW w:w="1000" w:type="pct"/>
            <w:shd w:val="clear" w:color="auto" w:fill="FFFFFF" w:themeFill="background1"/>
            <w:vAlign w:val="center"/>
          </w:tcPr>
          <w:p w14:paraId="79FF9B45" w14:textId="77777777" w:rsidR="0022585F" w:rsidRPr="0022585F" w:rsidRDefault="0022585F" w:rsidP="00BF5FA9">
            <w:pPr>
              <w:pStyle w:val="ListParagraph"/>
              <w:ind w:left="0"/>
              <w:jc w:val="center"/>
              <w:rPr>
                <w:rFonts w:eastAsia="Times New Roman" w:cs="Arial"/>
                <w:iCs/>
              </w:rPr>
            </w:pPr>
          </w:p>
        </w:tc>
        <w:tc>
          <w:tcPr>
            <w:tcW w:w="1000" w:type="pct"/>
            <w:vAlign w:val="center"/>
          </w:tcPr>
          <w:p w14:paraId="5DF4A392" w14:textId="77777777" w:rsidR="0022585F" w:rsidRPr="0022585F" w:rsidRDefault="0022585F" w:rsidP="00BF5FA9">
            <w:pPr>
              <w:pStyle w:val="ListParagraph"/>
              <w:ind w:left="0"/>
              <w:jc w:val="center"/>
              <w:rPr>
                <w:rFonts w:eastAsia="Times New Roman" w:cs="Arial"/>
                <w:iCs/>
              </w:rPr>
            </w:pPr>
          </w:p>
        </w:tc>
        <w:tc>
          <w:tcPr>
            <w:tcW w:w="1000" w:type="pct"/>
            <w:vAlign w:val="center"/>
          </w:tcPr>
          <w:p w14:paraId="0D33FB79" w14:textId="77777777" w:rsidR="0022585F" w:rsidRPr="0022585F" w:rsidRDefault="0022585F" w:rsidP="00BF5FA9">
            <w:pPr>
              <w:pStyle w:val="ListParagraph"/>
              <w:ind w:left="0"/>
              <w:jc w:val="center"/>
              <w:rPr>
                <w:rFonts w:eastAsia="Times New Roman" w:cs="Arial"/>
                <w:iCs/>
              </w:rPr>
            </w:pPr>
          </w:p>
        </w:tc>
        <w:tc>
          <w:tcPr>
            <w:tcW w:w="1000" w:type="pct"/>
            <w:vAlign w:val="center"/>
          </w:tcPr>
          <w:p w14:paraId="1E4305DC" w14:textId="77777777" w:rsidR="0022585F" w:rsidRPr="0022585F" w:rsidRDefault="0022585F" w:rsidP="00BF5FA9">
            <w:pPr>
              <w:pStyle w:val="ListParagraph"/>
              <w:ind w:left="0"/>
              <w:jc w:val="center"/>
              <w:rPr>
                <w:rFonts w:eastAsia="Times New Roman" w:cs="Arial"/>
                <w:iCs/>
              </w:rPr>
            </w:pPr>
          </w:p>
        </w:tc>
      </w:tr>
      <w:tr w:rsidR="0022585F" w:rsidRPr="0022585F" w14:paraId="147A80ED" w14:textId="77777777" w:rsidTr="00BF5FA9">
        <w:trPr>
          <w:trHeight w:val="454"/>
        </w:trPr>
        <w:tc>
          <w:tcPr>
            <w:tcW w:w="1000" w:type="pct"/>
            <w:shd w:val="clear" w:color="auto" w:fill="FFFFFF" w:themeFill="background1"/>
            <w:vAlign w:val="center"/>
          </w:tcPr>
          <w:p w14:paraId="3BC3D6F3" w14:textId="77777777" w:rsidR="0022585F" w:rsidRPr="0022585F" w:rsidRDefault="0022585F" w:rsidP="00BF5FA9">
            <w:pPr>
              <w:pStyle w:val="ListParagraph"/>
              <w:ind w:left="0"/>
              <w:jc w:val="center"/>
              <w:rPr>
                <w:rFonts w:eastAsia="Times New Roman" w:cs="Arial"/>
                <w:iCs/>
              </w:rPr>
            </w:pPr>
          </w:p>
        </w:tc>
        <w:tc>
          <w:tcPr>
            <w:tcW w:w="1000" w:type="pct"/>
            <w:shd w:val="clear" w:color="auto" w:fill="FFFFFF" w:themeFill="background1"/>
            <w:vAlign w:val="center"/>
          </w:tcPr>
          <w:p w14:paraId="6319FD9E" w14:textId="77777777" w:rsidR="0022585F" w:rsidRPr="0022585F" w:rsidRDefault="0022585F" w:rsidP="00BF5FA9">
            <w:pPr>
              <w:pStyle w:val="ListParagraph"/>
              <w:ind w:left="0"/>
              <w:jc w:val="center"/>
              <w:rPr>
                <w:rFonts w:eastAsia="Times New Roman" w:cs="Arial"/>
                <w:iCs/>
              </w:rPr>
            </w:pPr>
          </w:p>
        </w:tc>
        <w:tc>
          <w:tcPr>
            <w:tcW w:w="1000" w:type="pct"/>
            <w:vAlign w:val="center"/>
          </w:tcPr>
          <w:p w14:paraId="77239254" w14:textId="77777777" w:rsidR="0022585F" w:rsidRPr="0022585F" w:rsidRDefault="0022585F" w:rsidP="00BF5FA9">
            <w:pPr>
              <w:pStyle w:val="ListParagraph"/>
              <w:ind w:left="0"/>
              <w:jc w:val="center"/>
              <w:rPr>
                <w:rFonts w:eastAsia="Times New Roman" w:cs="Arial"/>
                <w:iCs/>
              </w:rPr>
            </w:pPr>
          </w:p>
        </w:tc>
        <w:tc>
          <w:tcPr>
            <w:tcW w:w="1000" w:type="pct"/>
            <w:vAlign w:val="center"/>
          </w:tcPr>
          <w:p w14:paraId="2AB18AFE" w14:textId="77777777" w:rsidR="0022585F" w:rsidRPr="0022585F" w:rsidRDefault="0022585F" w:rsidP="00BF5FA9">
            <w:pPr>
              <w:pStyle w:val="ListParagraph"/>
              <w:ind w:left="0"/>
              <w:jc w:val="center"/>
              <w:rPr>
                <w:rFonts w:eastAsia="Times New Roman" w:cs="Arial"/>
                <w:iCs/>
              </w:rPr>
            </w:pPr>
          </w:p>
        </w:tc>
        <w:tc>
          <w:tcPr>
            <w:tcW w:w="1000" w:type="pct"/>
            <w:vAlign w:val="center"/>
          </w:tcPr>
          <w:p w14:paraId="782DEA18" w14:textId="77777777" w:rsidR="0022585F" w:rsidRPr="0022585F" w:rsidRDefault="0022585F" w:rsidP="00BF5FA9">
            <w:pPr>
              <w:pStyle w:val="ListParagraph"/>
              <w:ind w:left="0"/>
              <w:jc w:val="center"/>
              <w:rPr>
                <w:rFonts w:eastAsia="Times New Roman" w:cs="Arial"/>
                <w:iCs/>
              </w:rPr>
            </w:pPr>
          </w:p>
        </w:tc>
      </w:tr>
      <w:tr w:rsidR="0022585F" w:rsidRPr="0022585F" w14:paraId="012773B3" w14:textId="77777777" w:rsidTr="00BF5FA9">
        <w:trPr>
          <w:trHeight w:val="454"/>
        </w:trPr>
        <w:tc>
          <w:tcPr>
            <w:tcW w:w="1000" w:type="pct"/>
            <w:shd w:val="clear" w:color="auto" w:fill="FFFFFF" w:themeFill="background1"/>
            <w:vAlign w:val="center"/>
          </w:tcPr>
          <w:p w14:paraId="3AB0AE48" w14:textId="77777777" w:rsidR="0022585F" w:rsidRPr="0022585F" w:rsidRDefault="0022585F" w:rsidP="00BF5FA9">
            <w:pPr>
              <w:pStyle w:val="ListParagraph"/>
              <w:ind w:left="0"/>
              <w:jc w:val="center"/>
              <w:rPr>
                <w:rFonts w:eastAsia="Times New Roman" w:cs="Arial"/>
                <w:iCs/>
              </w:rPr>
            </w:pPr>
          </w:p>
        </w:tc>
        <w:tc>
          <w:tcPr>
            <w:tcW w:w="1000" w:type="pct"/>
            <w:shd w:val="clear" w:color="auto" w:fill="FFFFFF" w:themeFill="background1"/>
            <w:vAlign w:val="center"/>
          </w:tcPr>
          <w:p w14:paraId="271AE41D" w14:textId="77777777" w:rsidR="0022585F" w:rsidRPr="0022585F" w:rsidRDefault="0022585F" w:rsidP="00BF5FA9">
            <w:pPr>
              <w:pStyle w:val="ListParagraph"/>
              <w:ind w:left="0"/>
              <w:jc w:val="center"/>
              <w:rPr>
                <w:rFonts w:eastAsia="Times New Roman" w:cs="Arial"/>
                <w:iCs/>
              </w:rPr>
            </w:pPr>
          </w:p>
        </w:tc>
        <w:tc>
          <w:tcPr>
            <w:tcW w:w="1000" w:type="pct"/>
            <w:vAlign w:val="center"/>
          </w:tcPr>
          <w:p w14:paraId="4DADEBD9" w14:textId="77777777" w:rsidR="0022585F" w:rsidRPr="0022585F" w:rsidRDefault="0022585F" w:rsidP="00BF5FA9">
            <w:pPr>
              <w:pStyle w:val="ListParagraph"/>
              <w:ind w:left="0"/>
              <w:jc w:val="center"/>
              <w:rPr>
                <w:rFonts w:eastAsia="Times New Roman" w:cs="Arial"/>
                <w:iCs/>
              </w:rPr>
            </w:pPr>
          </w:p>
        </w:tc>
        <w:tc>
          <w:tcPr>
            <w:tcW w:w="1000" w:type="pct"/>
            <w:vAlign w:val="center"/>
          </w:tcPr>
          <w:p w14:paraId="243DD055" w14:textId="77777777" w:rsidR="0022585F" w:rsidRPr="0022585F" w:rsidRDefault="0022585F" w:rsidP="00BF5FA9">
            <w:pPr>
              <w:pStyle w:val="ListParagraph"/>
              <w:ind w:left="0"/>
              <w:jc w:val="center"/>
              <w:rPr>
                <w:rFonts w:eastAsia="Times New Roman" w:cs="Arial"/>
                <w:iCs/>
              </w:rPr>
            </w:pPr>
          </w:p>
        </w:tc>
        <w:tc>
          <w:tcPr>
            <w:tcW w:w="1000" w:type="pct"/>
            <w:vAlign w:val="center"/>
          </w:tcPr>
          <w:p w14:paraId="726E00F4" w14:textId="77777777" w:rsidR="0022585F" w:rsidRPr="0022585F" w:rsidRDefault="0022585F" w:rsidP="00BF5FA9">
            <w:pPr>
              <w:pStyle w:val="ListParagraph"/>
              <w:ind w:left="0"/>
              <w:jc w:val="center"/>
              <w:rPr>
                <w:rFonts w:eastAsia="Times New Roman" w:cs="Arial"/>
                <w:iCs/>
              </w:rPr>
            </w:pPr>
          </w:p>
        </w:tc>
      </w:tr>
      <w:tr w:rsidR="0022585F" w:rsidRPr="0022585F" w14:paraId="51782617" w14:textId="77777777" w:rsidTr="00BF5FA9">
        <w:trPr>
          <w:trHeight w:val="454"/>
        </w:trPr>
        <w:tc>
          <w:tcPr>
            <w:tcW w:w="1000" w:type="pct"/>
            <w:shd w:val="clear" w:color="auto" w:fill="FFFFFF" w:themeFill="background1"/>
            <w:vAlign w:val="center"/>
          </w:tcPr>
          <w:p w14:paraId="618E5299" w14:textId="77777777" w:rsidR="0022585F" w:rsidRPr="0022585F" w:rsidRDefault="0022585F" w:rsidP="00BF5FA9">
            <w:pPr>
              <w:pStyle w:val="ListParagraph"/>
              <w:ind w:left="0"/>
              <w:jc w:val="center"/>
              <w:rPr>
                <w:rFonts w:eastAsia="Times New Roman" w:cs="Arial"/>
                <w:iCs/>
              </w:rPr>
            </w:pPr>
          </w:p>
        </w:tc>
        <w:tc>
          <w:tcPr>
            <w:tcW w:w="1000" w:type="pct"/>
            <w:shd w:val="clear" w:color="auto" w:fill="FFFFFF" w:themeFill="background1"/>
            <w:vAlign w:val="center"/>
          </w:tcPr>
          <w:p w14:paraId="2C0396BE" w14:textId="77777777" w:rsidR="0022585F" w:rsidRPr="0022585F" w:rsidRDefault="0022585F" w:rsidP="00BF5FA9">
            <w:pPr>
              <w:pStyle w:val="ListParagraph"/>
              <w:ind w:left="0"/>
              <w:jc w:val="center"/>
              <w:rPr>
                <w:rFonts w:eastAsia="Times New Roman" w:cs="Arial"/>
                <w:iCs/>
              </w:rPr>
            </w:pPr>
          </w:p>
        </w:tc>
        <w:tc>
          <w:tcPr>
            <w:tcW w:w="1000" w:type="pct"/>
            <w:vAlign w:val="center"/>
          </w:tcPr>
          <w:p w14:paraId="20BAD031" w14:textId="77777777" w:rsidR="0022585F" w:rsidRPr="0022585F" w:rsidRDefault="0022585F" w:rsidP="00BF5FA9">
            <w:pPr>
              <w:pStyle w:val="ListParagraph"/>
              <w:ind w:left="0"/>
              <w:jc w:val="center"/>
              <w:rPr>
                <w:rFonts w:eastAsia="Times New Roman" w:cs="Arial"/>
                <w:iCs/>
              </w:rPr>
            </w:pPr>
          </w:p>
        </w:tc>
        <w:tc>
          <w:tcPr>
            <w:tcW w:w="1000" w:type="pct"/>
            <w:vAlign w:val="center"/>
          </w:tcPr>
          <w:p w14:paraId="39D1A11F" w14:textId="77777777" w:rsidR="0022585F" w:rsidRPr="0022585F" w:rsidRDefault="0022585F" w:rsidP="00BF5FA9">
            <w:pPr>
              <w:pStyle w:val="ListParagraph"/>
              <w:ind w:left="0"/>
              <w:jc w:val="center"/>
              <w:rPr>
                <w:rFonts w:eastAsia="Times New Roman" w:cs="Arial"/>
                <w:iCs/>
              </w:rPr>
            </w:pPr>
          </w:p>
        </w:tc>
        <w:tc>
          <w:tcPr>
            <w:tcW w:w="1000" w:type="pct"/>
            <w:vAlign w:val="center"/>
          </w:tcPr>
          <w:p w14:paraId="3A1EFA61" w14:textId="77777777" w:rsidR="0022585F" w:rsidRPr="0022585F" w:rsidRDefault="0022585F" w:rsidP="00BF5FA9">
            <w:pPr>
              <w:pStyle w:val="ListParagraph"/>
              <w:ind w:left="0"/>
              <w:jc w:val="center"/>
              <w:rPr>
                <w:rFonts w:eastAsia="Times New Roman" w:cs="Arial"/>
                <w:iCs/>
              </w:rPr>
            </w:pPr>
          </w:p>
        </w:tc>
      </w:tr>
    </w:tbl>
    <w:p w14:paraId="095A2BCE" w14:textId="77777777" w:rsidR="0022585F" w:rsidRPr="0022585F" w:rsidRDefault="0022585F" w:rsidP="0022585F">
      <w:pPr>
        <w:tabs>
          <w:tab w:val="left" w:pos="-720"/>
        </w:tabs>
        <w:suppressAutoHyphens/>
        <w:jc w:val="center"/>
        <w:rPr>
          <w:rFonts w:cs="Arial"/>
          <w:b/>
          <w:spacing w:val="-2"/>
        </w:rPr>
      </w:pPr>
    </w:p>
    <w:p w14:paraId="634F4371" w14:textId="77777777" w:rsidR="0022585F" w:rsidRPr="0022585F" w:rsidRDefault="0022585F" w:rsidP="0022585F">
      <w:pPr>
        <w:tabs>
          <w:tab w:val="left" w:pos="-720"/>
        </w:tabs>
        <w:suppressAutoHyphens/>
        <w:jc w:val="center"/>
        <w:rPr>
          <w:rFonts w:cs="Arial"/>
          <w:b/>
          <w:spacing w:val="-2"/>
        </w:rPr>
      </w:pPr>
    </w:p>
    <w:p w14:paraId="72DB3C6F" w14:textId="77777777" w:rsidR="0022585F" w:rsidRPr="0022585F" w:rsidRDefault="0022585F" w:rsidP="0022585F">
      <w:pPr>
        <w:tabs>
          <w:tab w:val="left" w:pos="-720"/>
        </w:tabs>
        <w:suppressAutoHyphens/>
        <w:jc w:val="center"/>
        <w:rPr>
          <w:rFonts w:cs="Arial"/>
          <w:b/>
          <w:spacing w:val="-2"/>
        </w:rPr>
      </w:pPr>
    </w:p>
    <w:p w14:paraId="5FAA6E3A" w14:textId="77777777" w:rsidR="0022585F" w:rsidRPr="0022585F" w:rsidRDefault="0022585F" w:rsidP="0022585F">
      <w:pPr>
        <w:pStyle w:val="ListParagraph"/>
        <w:widowControl/>
        <w:numPr>
          <w:ilvl w:val="0"/>
          <w:numId w:val="31"/>
        </w:numPr>
        <w:autoSpaceDE/>
        <w:autoSpaceDN/>
        <w:adjustRightInd/>
        <w:spacing w:after="0"/>
        <w:contextualSpacing/>
        <w:rPr>
          <w:rFonts w:eastAsia="Times New Roman" w:cs="Arial"/>
          <w:iCs/>
        </w:rPr>
      </w:pPr>
      <w:r w:rsidRPr="0022585F">
        <w:rPr>
          <w:rFonts w:eastAsia="Times New Roman" w:cs="Arial"/>
          <w:iCs/>
        </w:rPr>
        <w:t>Information on other derivative position are as follows:</w:t>
      </w:r>
    </w:p>
    <w:tbl>
      <w:tblPr>
        <w:tblStyle w:val="TableGrid"/>
        <w:tblW w:w="5000" w:type="pct"/>
        <w:tblBorders>
          <w:top w:val="none" w:sz="0" w:space="0" w:color="auto"/>
          <w:left w:val="none" w:sz="0" w:space="0" w:color="auto"/>
          <w:right w:val="none" w:sz="0" w:space="0" w:color="auto"/>
        </w:tblBorders>
        <w:tblLook w:val="04A0" w:firstRow="1" w:lastRow="0" w:firstColumn="1" w:lastColumn="0" w:noHBand="0" w:noVBand="1"/>
      </w:tblPr>
      <w:tblGrid>
        <w:gridCol w:w="8307"/>
      </w:tblGrid>
      <w:tr w:rsidR="0022585F" w:rsidRPr="0022585F" w14:paraId="26E1382E" w14:textId="77777777" w:rsidTr="00BF5FA9">
        <w:trPr>
          <w:trHeight w:val="510"/>
        </w:trPr>
        <w:tc>
          <w:tcPr>
            <w:tcW w:w="5000" w:type="pct"/>
            <w:vAlign w:val="bottom"/>
          </w:tcPr>
          <w:p w14:paraId="2853834F" w14:textId="77777777" w:rsidR="0022585F" w:rsidRPr="0022585F" w:rsidRDefault="0022585F" w:rsidP="00BF5FA9">
            <w:pPr>
              <w:pStyle w:val="ListParagraph"/>
              <w:ind w:left="0"/>
              <w:rPr>
                <w:rFonts w:eastAsia="Times New Roman" w:cs="Arial"/>
                <w:iCs/>
              </w:rPr>
            </w:pPr>
          </w:p>
        </w:tc>
      </w:tr>
      <w:tr w:rsidR="0022585F" w:rsidRPr="0022585F" w14:paraId="7219CEA3" w14:textId="77777777" w:rsidTr="00BF5FA9">
        <w:trPr>
          <w:trHeight w:val="510"/>
        </w:trPr>
        <w:tc>
          <w:tcPr>
            <w:tcW w:w="5000" w:type="pct"/>
            <w:vAlign w:val="bottom"/>
          </w:tcPr>
          <w:p w14:paraId="29350551" w14:textId="77777777" w:rsidR="0022585F" w:rsidRPr="0022585F" w:rsidRDefault="0022585F" w:rsidP="00BF5FA9">
            <w:pPr>
              <w:pStyle w:val="ListParagraph"/>
              <w:ind w:left="0"/>
              <w:rPr>
                <w:rFonts w:eastAsia="Times New Roman" w:cs="Arial"/>
                <w:iCs/>
              </w:rPr>
            </w:pPr>
          </w:p>
        </w:tc>
      </w:tr>
      <w:tr w:rsidR="0022585F" w:rsidRPr="0022585F" w14:paraId="597BC5CB" w14:textId="77777777" w:rsidTr="00BF5FA9">
        <w:trPr>
          <w:trHeight w:val="510"/>
        </w:trPr>
        <w:tc>
          <w:tcPr>
            <w:tcW w:w="5000" w:type="pct"/>
            <w:vAlign w:val="bottom"/>
          </w:tcPr>
          <w:p w14:paraId="631937BA" w14:textId="77777777" w:rsidR="0022585F" w:rsidRPr="0022585F" w:rsidRDefault="0022585F" w:rsidP="00BF5FA9">
            <w:pPr>
              <w:pStyle w:val="ListParagraph"/>
              <w:ind w:left="0"/>
              <w:rPr>
                <w:rFonts w:eastAsia="Times New Roman" w:cs="Arial"/>
                <w:iCs/>
              </w:rPr>
            </w:pPr>
          </w:p>
        </w:tc>
      </w:tr>
      <w:tr w:rsidR="0022585F" w:rsidRPr="0022585F" w14:paraId="034DAEF4" w14:textId="77777777" w:rsidTr="00BF5FA9">
        <w:trPr>
          <w:trHeight w:val="510"/>
        </w:trPr>
        <w:tc>
          <w:tcPr>
            <w:tcW w:w="5000" w:type="pct"/>
            <w:vAlign w:val="bottom"/>
          </w:tcPr>
          <w:p w14:paraId="7C5FD3CF" w14:textId="77777777" w:rsidR="0022585F" w:rsidRPr="0022585F" w:rsidRDefault="0022585F" w:rsidP="00BF5FA9">
            <w:pPr>
              <w:pStyle w:val="ListParagraph"/>
              <w:ind w:left="0"/>
              <w:rPr>
                <w:rFonts w:eastAsia="Times New Roman" w:cs="Arial"/>
                <w:iCs/>
              </w:rPr>
            </w:pPr>
          </w:p>
        </w:tc>
      </w:tr>
    </w:tbl>
    <w:p w14:paraId="563D78C4" w14:textId="77777777" w:rsidR="0022585F" w:rsidRPr="0022585F" w:rsidRDefault="0022585F" w:rsidP="0022585F">
      <w:pPr>
        <w:pStyle w:val="ListParagraph"/>
        <w:spacing w:after="0"/>
        <w:ind w:left="360"/>
        <w:rPr>
          <w:rFonts w:eastAsia="Times New Roman" w:cs="Arial"/>
          <w:iCs/>
        </w:rPr>
      </w:pPr>
    </w:p>
    <w:p w14:paraId="0F4EE4E7" w14:textId="77777777" w:rsidR="0022585F" w:rsidRPr="0022585F" w:rsidRDefault="0022585F" w:rsidP="0022585F">
      <w:pPr>
        <w:pStyle w:val="ListParagraph"/>
        <w:widowControl/>
        <w:numPr>
          <w:ilvl w:val="0"/>
          <w:numId w:val="31"/>
        </w:numPr>
        <w:autoSpaceDE/>
        <w:autoSpaceDN/>
        <w:adjustRightInd/>
        <w:spacing w:after="0"/>
        <w:contextualSpacing/>
        <w:rPr>
          <w:rFonts w:eastAsia="Times New Roman" w:cs="Arial"/>
          <w:iCs/>
        </w:rPr>
      </w:pPr>
      <w:r w:rsidRPr="0022585F">
        <w:rPr>
          <w:rFonts w:eastAsia="Times New Roman" w:cs="Arial"/>
          <w:iCs/>
        </w:rPr>
        <w:t>Exceptions and/ or Comments for Auditor:</w:t>
      </w:r>
    </w:p>
    <w:tbl>
      <w:tblPr>
        <w:tblStyle w:val="TableGrid"/>
        <w:tblW w:w="5000" w:type="pct"/>
        <w:tblBorders>
          <w:top w:val="none" w:sz="0" w:space="0" w:color="auto"/>
          <w:left w:val="none" w:sz="0" w:space="0" w:color="auto"/>
          <w:right w:val="none" w:sz="0" w:space="0" w:color="auto"/>
        </w:tblBorders>
        <w:tblLook w:val="04A0" w:firstRow="1" w:lastRow="0" w:firstColumn="1" w:lastColumn="0" w:noHBand="0" w:noVBand="1"/>
      </w:tblPr>
      <w:tblGrid>
        <w:gridCol w:w="8307"/>
      </w:tblGrid>
      <w:tr w:rsidR="0022585F" w:rsidRPr="0022585F" w14:paraId="6396E2D5" w14:textId="77777777" w:rsidTr="00BF5FA9">
        <w:trPr>
          <w:trHeight w:val="510"/>
        </w:trPr>
        <w:tc>
          <w:tcPr>
            <w:tcW w:w="5000" w:type="pct"/>
            <w:vAlign w:val="bottom"/>
          </w:tcPr>
          <w:p w14:paraId="60B03966" w14:textId="77777777" w:rsidR="0022585F" w:rsidRPr="0022585F" w:rsidRDefault="0022585F" w:rsidP="00BF5FA9">
            <w:pPr>
              <w:pStyle w:val="ListParagraph"/>
              <w:ind w:left="0"/>
              <w:rPr>
                <w:rFonts w:eastAsia="Times New Roman" w:cs="Arial"/>
                <w:iCs/>
              </w:rPr>
            </w:pPr>
          </w:p>
        </w:tc>
      </w:tr>
      <w:tr w:rsidR="0022585F" w:rsidRPr="0022585F" w14:paraId="55AB84B6" w14:textId="77777777" w:rsidTr="00BF5FA9">
        <w:trPr>
          <w:trHeight w:val="510"/>
        </w:trPr>
        <w:tc>
          <w:tcPr>
            <w:tcW w:w="5000" w:type="pct"/>
            <w:vAlign w:val="bottom"/>
          </w:tcPr>
          <w:p w14:paraId="2E88EAFC" w14:textId="77777777" w:rsidR="0022585F" w:rsidRPr="0022585F" w:rsidRDefault="0022585F" w:rsidP="00BF5FA9">
            <w:pPr>
              <w:pStyle w:val="ListParagraph"/>
              <w:ind w:left="0"/>
              <w:rPr>
                <w:rFonts w:eastAsia="Times New Roman" w:cs="Arial"/>
                <w:iCs/>
              </w:rPr>
            </w:pPr>
          </w:p>
        </w:tc>
      </w:tr>
    </w:tbl>
    <w:p w14:paraId="300F18AE" w14:textId="77777777" w:rsidR="0022585F" w:rsidRPr="0022585F" w:rsidRDefault="0022585F" w:rsidP="0022585F">
      <w:pPr>
        <w:pStyle w:val="ListParagraph"/>
        <w:spacing w:after="0"/>
        <w:ind w:left="360"/>
        <w:rPr>
          <w:rFonts w:eastAsia="Times New Roman" w:cs="Arial"/>
          <w:iCs/>
        </w:rPr>
      </w:pPr>
    </w:p>
    <w:p w14:paraId="4E328787" w14:textId="77777777" w:rsidR="0022585F" w:rsidRPr="0022585F" w:rsidRDefault="0022585F" w:rsidP="0022585F">
      <w:pPr>
        <w:pStyle w:val="ListParagraph"/>
        <w:widowControl/>
        <w:numPr>
          <w:ilvl w:val="0"/>
          <w:numId w:val="31"/>
        </w:numPr>
        <w:autoSpaceDE/>
        <w:autoSpaceDN/>
        <w:adjustRightInd/>
        <w:spacing w:after="0"/>
        <w:contextualSpacing/>
        <w:rPr>
          <w:rFonts w:eastAsia="Times New Roman" w:cs="Arial"/>
          <w:iCs/>
        </w:rPr>
      </w:pPr>
      <w:r w:rsidRPr="0022585F">
        <w:rPr>
          <w:rFonts w:eastAsia="Times New Roman" w:cs="Arial"/>
          <w:iCs/>
        </w:rPr>
        <w:t xml:space="preserve">Exceptions and/ or Comments </w:t>
      </w:r>
      <w:r w:rsidR="00B15DDE">
        <w:rPr>
          <w:rFonts w:eastAsia="Times New Roman" w:cs="Arial"/>
          <w:iCs/>
        </w:rPr>
        <w:t>from the auditor</w:t>
      </w:r>
      <w:r w:rsidR="00B15DDE" w:rsidRPr="0022585F">
        <w:rPr>
          <w:rFonts w:eastAsia="Times New Roman" w:cs="Arial"/>
          <w:iCs/>
        </w:rPr>
        <w:t xml:space="preserve"> </w:t>
      </w:r>
      <w:r w:rsidRPr="0022585F">
        <w:rPr>
          <w:rFonts w:eastAsia="Times New Roman" w:cs="Arial"/>
          <w:iCs/>
        </w:rPr>
        <w:t>for Financial Institution:</w:t>
      </w:r>
    </w:p>
    <w:tbl>
      <w:tblPr>
        <w:tblStyle w:val="TableGrid"/>
        <w:tblW w:w="5000" w:type="pct"/>
        <w:tblBorders>
          <w:top w:val="none" w:sz="0" w:space="0" w:color="auto"/>
          <w:left w:val="none" w:sz="0" w:space="0" w:color="auto"/>
          <w:right w:val="none" w:sz="0" w:space="0" w:color="auto"/>
        </w:tblBorders>
        <w:tblLook w:val="04A0" w:firstRow="1" w:lastRow="0" w:firstColumn="1" w:lastColumn="0" w:noHBand="0" w:noVBand="1"/>
      </w:tblPr>
      <w:tblGrid>
        <w:gridCol w:w="8307"/>
      </w:tblGrid>
      <w:tr w:rsidR="0022585F" w:rsidRPr="0022585F" w14:paraId="4CC6C429" w14:textId="77777777" w:rsidTr="007E0241">
        <w:trPr>
          <w:trHeight w:val="510"/>
        </w:trPr>
        <w:tc>
          <w:tcPr>
            <w:tcW w:w="5000" w:type="pct"/>
            <w:shd w:val="clear" w:color="auto" w:fill="F2F2F2" w:themeFill="background1" w:themeFillShade="F2"/>
            <w:vAlign w:val="bottom"/>
          </w:tcPr>
          <w:p w14:paraId="0386285A" w14:textId="77777777" w:rsidR="0022585F" w:rsidRPr="0022585F" w:rsidRDefault="0022585F" w:rsidP="00BF5FA9">
            <w:pPr>
              <w:pStyle w:val="ListParagraph"/>
              <w:ind w:left="0"/>
              <w:rPr>
                <w:rFonts w:eastAsia="Times New Roman" w:cs="Arial"/>
                <w:iCs/>
              </w:rPr>
            </w:pPr>
          </w:p>
        </w:tc>
      </w:tr>
      <w:tr w:rsidR="0022585F" w:rsidRPr="0022585F" w14:paraId="04A9D1EE" w14:textId="77777777" w:rsidTr="007E0241">
        <w:trPr>
          <w:trHeight w:val="510"/>
        </w:trPr>
        <w:tc>
          <w:tcPr>
            <w:tcW w:w="5000" w:type="pct"/>
            <w:shd w:val="clear" w:color="auto" w:fill="F2F2F2" w:themeFill="background1" w:themeFillShade="F2"/>
            <w:vAlign w:val="bottom"/>
          </w:tcPr>
          <w:p w14:paraId="00602CF8" w14:textId="77777777" w:rsidR="0022585F" w:rsidRPr="0022585F" w:rsidRDefault="0022585F" w:rsidP="00BF5FA9">
            <w:pPr>
              <w:pStyle w:val="ListParagraph"/>
              <w:ind w:left="0"/>
              <w:rPr>
                <w:rFonts w:eastAsia="Times New Roman" w:cs="Arial"/>
                <w:iCs/>
              </w:rPr>
            </w:pPr>
          </w:p>
        </w:tc>
      </w:tr>
    </w:tbl>
    <w:p w14:paraId="01E754E8" w14:textId="77777777" w:rsidR="0022585F" w:rsidRDefault="0022585F" w:rsidP="0022585F">
      <w:pPr>
        <w:rPr>
          <w:rFonts w:cs="Arial"/>
        </w:rPr>
      </w:pPr>
    </w:p>
    <w:tbl>
      <w:tblPr>
        <w:tblStyle w:val="TableGrid"/>
        <w:tblW w:w="0" w:type="auto"/>
        <w:tblLook w:val="04A0" w:firstRow="1" w:lastRow="0" w:firstColumn="1" w:lastColumn="0" w:noHBand="0" w:noVBand="1"/>
      </w:tblPr>
      <w:tblGrid>
        <w:gridCol w:w="4169"/>
        <w:gridCol w:w="4138"/>
      </w:tblGrid>
      <w:tr w:rsidR="007E0B3F" w14:paraId="6CD52B63" w14:textId="77777777" w:rsidTr="0060372F">
        <w:tc>
          <w:tcPr>
            <w:tcW w:w="4261" w:type="dxa"/>
            <w:tcBorders>
              <w:top w:val="nil"/>
              <w:left w:val="nil"/>
              <w:bottom w:val="single" w:sz="4" w:space="0" w:color="auto"/>
              <w:right w:val="single" w:sz="4" w:space="0" w:color="auto"/>
            </w:tcBorders>
          </w:tcPr>
          <w:p w14:paraId="22B10809" w14:textId="77777777" w:rsidR="007E0B3F" w:rsidRPr="00886938" w:rsidRDefault="007E0B3F" w:rsidP="0060372F">
            <w:pPr>
              <w:rPr>
                <w:rFonts w:eastAsia="Times New Roman" w:cs="Arial"/>
                <w:iCs/>
              </w:rPr>
            </w:pPr>
            <w:r w:rsidRPr="00886938">
              <w:rPr>
                <w:rFonts w:eastAsia="Times New Roman" w:cs="Arial"/>
                <w:iCs/>
              </w:rPr>
              <w:t>Completed by:</w:t>
            </w:r>
          </w:p>
        </w:tc>
        <w:tc>
          <w:tcPr>
            <w:tcW w:w="4262" w:type="dxa"/>
            <w:tcBorders>
              <w:top w:val="nil"/>
              <w:left w:val="single" w:sz="4" w:space="0" w:color="auto"/>
              <w:bottom w:val="single" w:sz="4" w:space="0" w:color="auto"/>
              <w:right w:val="nil"/>
            </w:tcBorders>
          </w:tcPr>
          <w:p w14:paraId="7C8DF3F6" w14:textId="77777777" w:rsidR="007E0B3F" w:rsidRDefault="007E0B3F" w:rsidP="0060372F">
            <w:pPr>
              <w:rPr>
                <w:rFonts w:eastAsia="Times New Roman" w:cs="Arial"/>
                <w:b/>
                <w:iCs/>
              </w:rPr>
            </w:pPr>
          </w:p>
        </w:tc>
      </w:tr>
      <w:tr w:rsidR="007E0B3F" w14:paraId="7FEF388D" w14:textId="77777777" w:rsidTr="0060372F">
        <w:tc>
          <w:tcPr>
            <w:tcW w:w="4261" w:type="dxa"/>
            <w:tcBorders>
              <w:top w:val="single" w:sz="4" w:space="0" w:color="auto"/>
              <w:left w:val="nil"/>
              <w:bottom w:val="single" w:sz="4" w:space="0" w:color="auto"/>
              <w:right w:val="single" w:sz="4" w:space="0" w:color="auto"/>
            </w:tcBorders>
          </w:tcPr>
          <w:p w14:paraId="48EE5B18" w14:textId="77777777" w:rsidR="007E0B3F" w:rsidRPr="00886938" w:rsidRDefault="007E0B3F" w:rsidP="0060372F">
            <w:pPr>
              <w:rPr>
                <w:rFonts w:eastAsia="Times New Roman" w:cs="Arial"/>
                <w:iCs/>
              </w:rPr>
            </w:pPr>
            <w:r w:rsidRPr="00886938">
              <w:rPr>
                <w:rFonts w:eastAsia="Times New Roman" w:cs="Arial"/>
                <w:iCs/>
              </w:rPr>
              <w:t>Authorised signatory:</w:t>
            </w:r>
          </w:p>
        </w:tc>
        <w:tc>
          <w:tcPr>
            <w:tcW w:w="4262" w:type="dxa"/>
            <w:tcBorders>
              <w:top w:val="single" w:sz="4" w:space="0" w:color="auto"/>
              <w:left w:val="single" w:sz="4" w:space="0" w:color="auto"/>
              <w:bottom w:val="single" w:sz="4" w:space="0" w:color="auto"/>
              <w:right w:val="nil"/>
            </w:tcBorders>
          </w:tcPr>
          <w:p w14:paraId="7B29715F" w14:textId="77777777" w:rsidR="007E0B3F" w:rsidRDefault="007E0B3F" w:rsidP="0060372F">
            <w:pPr>
              <w:rPr>
                <w:rFonts w:eastAsia="Times New Roman" w:cs="Arial"/>
                <w:b/>
                <w:iCs/>
              </w:rPr>
            </w:pPr>
          </w:p>
        </w:tc>
      </w:tr>
      <w:tr w:rsidR="007E0B3F" w14:paraId="06919966" w14:textId="77777777" w:rsidTr="0060372F">
        <w:tc>
          <w:tcPr>
            <w:tcW w:w="4261" w:type="dxa"/>
            <w:tcBorders>
              <w:top w:val="single" w:sz="4" w:space="0" w:color="auto"/>
              <w:left w:val="nil"/>
              <w:bottom w:val="single" w:sz="4" w:space="0" w:color="auto"/>
              <w:right w:val="single" w:sz="4" w:space="0" w:color="auto"/>
            </w:tcBorders>
          </w:tcPr>
          <w:p w14:paraId="175980EC" w14:textId="77777777" w:rsidR="007E0B3F" w:rsidRPr="00886938" w:rsidRDefault="007E0B3F" w:rsidP="0060372F">
            <w:pPr>
              <w:rPr>
                <w:rFonts w:eastAsia="Times New Roman" w:cs="Arial"/>
                <w:iCs/>
              </w:rPr>
            </w:pPr>
            <w:r w:rsidRPr="00886938">
              <w:rPr>
                <w:rFonts w:eastAsia="Times New Roman" w:cs="Arial"/>
                <w:iCs/>
              </w:rPr>
              <w:t>Date:</w:t>
            </w:r>
          </w:p>
        </w:tc>
        <w:tc>
          <w:tcPr>
            <w:tcW w:w="4262" w:type="dxa"/>
            <w:tcBorders>
              <w:top w:val="single" w:sz="4" w:space="0" w:color="auto"/>
              <w:left w:val="single" w:sz="4" w:space="0" w:color="auto"/>
              <w:bottom w:val="single" w:sz="4" w:space="0" w:color="auto"/>
              <w:right w:val="nil"/>
            </w:tcBorders>
          </w:tcPr>
          <w:p w14:paraId="5FB38F69" w14:textId="77777777" w:rsidR="007E0B3F" w:rsidRDefault="007E0B3F" w:rsidP="0060372F">
            <w:pPr>
              <w:rPr>
                <w:rFonts w:eastAsia="Times New Roman" w:cs="Arial"/>
                <w:b/>
                <w:iCs/>
              </w:rPr>
            </w:pPr>
          </w:p>
        </w:tc>
      </w:tr>
      <w:tr w:rsidR="007E0B3F" w14:paraId="340664EE" w14:textId="77777777" w:rsidTr="0060372F">
        <w:tc>
          <w:tcPr>
            <w:tcW w:w="4261" w:type="dxa"/>
            <w:tcBorders>
              <w:top w:val="single" w:sz="4" w:space="0" w:color="auto"/>
              <w:left w:val="nil"/>
              <w:bottom w:val="nil"/>
              <w:right w:val="single" w:sz="4" w:space="0" w:color="auto"/>
            </w:tcBorders>
          </w:tcPr>
          <w:p w14:paraId="1AB680E6" w14:textId="77777777" w:rsidR="007E0B3F" w:rsidRDefault="007E0B3F" w:rsidP="0060372F">
            <w:pPr>
              <w:rPr>
                <w:rFonts w:eastAsia="Times New Roman" w:cs="Arial"/>
                <w:b/>
                <w:iCs/>
              </w:rPr>
            </w:pPr>
          </w:p>
        </w:tc>
        <w:tc>
          <w:tcPr>
            <w:tcW w:w="4262" w:type="dxa"/>
            <w:tcBorders>
              <w:top w:val="single" w:sz="4" w:space="0" w:color="auto"/>
              <w:left w:val="single" w:sz="4" w:space="0" w:color="auto"/>
              <w:bottom w:val="nil"/>
              <w:right w:val="nil"/>
            </w:tcBorders>
          </w:tcPr>
          <w:p w14:paraId="667BBCC9" w14:textId="77777777" w:rsidR="007E0B3F" w:rsidRDefault="007E0B3F" w:rsidP="0060372F">
            <w:pPr>
              <w:rPr>
                <w:rFonts w:eastAsia="Times New Roman" w:cs="Arial"/>
                <w:b/>
                <w:iCs/>
              </w:rPr>
            </w:pPr>
          </w:p>
        </w:tc>
      </w:tr>
    </w:tbl>
    <w:p w14:paraId="745AC63D" w14:textId="77777777" w:rsidR="007E0B3F" w:rsidRPr="0022585F" w:rsidRDefault="007E0B3F" w:rsidP="0022585F">
      <w:pPr>
        <w:rPr>
          <w:rFonts w:cs="Arial"/>
        </w:rPr>
      </w:pPr>
    </w:p>
    <w:p w14:paraId="597412D0" w14:textId="77777777" w:rsidR="000C441D" w:rsidRDefault="000C441D" w:rsidP="00BF5FA9">
      <w:pPr>
        <w:rPr>
          <w:rFonts w:eastAsia="Times New Roman" w:cs="Arial"/>
          <w:b/>
          <w:iCs/>
        </w:rPr>
        <w:sectPr w:rsidR="000C441D" w:rsidSect="00726778">
          <w:pgSz w:w="11907" w:h="16840" w:code="9"/>
          <w:pgMar w:top="1440" w:right="1800" w:bottom="1440" w:left="1800" w:header="720" w:footer="720" w:gutter="0"/>
          <w:cols w:space="720"/>
          <w:noEndnote/>
          <w:docGrid w:linePitch="326"/>
        </w:sectPr>
      </w:pPr>
    </w:p>
    <w:tbl>
      <w:tblPr>
        <w:tblStyle w:val="TableGrid"/>
        <w:tblW w:w="5000" w:type="pct"/>
        <w:tblLook w:val="04A0" w:firstRow="1" w:lastRow="0" w:firstColumn="1" w:lastColumn="0" w:noHBand="0" w:noVBand="1"/>
      </w:tblPr>
      <w:tblGrid>
        <w:gridCol w:w="4148"/>
        <w:gridCol w:w="4149"/>
      </w:tblGrid>
      <w:tr w:rsidR="0022585F" w:rsidRPr="0022585F" w14:paraId="44818A86" w14:textId="77777777" w:rsidTr="00BF5FA9">
        <w:trPr>
          <w:trHeight w:val="248"/>
        </w:trPr>
        <w:tc>
          <w:tcPr>
            <w:tcW w:w="2500" w:type="pct"/>
          </w:tcPr>
          <w:p w14:paraId="55028AC1" w14:textId="77777777" w:rsidR="0022585F" w:rsidRPr="0022585F" w:rsidRDefault="0022585F" w:rsidP="00BF5FA9">
            <w:pPr>
              <w:rPr>
                <w:rFonts w:eastAsia="Times New Roman" w:cs="Arial"/>
                <w:b/>
                <w:iCs/>
              </w:rPr>
            </w:pPr>
            <w:r w:rsidRPr="0022585F">
              <w:rPr>
                <w:rFonts w:eastAsia="Times New Roman" w:cs="Arial"/>
                <w:b/>
                <w:iCs/>
              </w:rPr>
              <w:lastRenderedPageBreak/>
              <w:t>Form Type:</w:t>
            </w:r>
          </w:p>
        </w:tc>
        <w:tc>
          <w:tcPr>
            <w:tcW w:w="2500" w:type="pct"/>
          </w:tcPr>
          <w:p w14:paraId="5D91FC1B" w14:textId="77777777" w:rsidR="0022585F" w:rsidRPr="0022585F" w:rsidRDefault="0022585F" w:rsidP="00BF5FA9">
            <w:pPr>
              <w:rPr>
                <w:rFonts w:eastAsia="Times New Roman" w:cs="Arial"/>
                <w:iCs/>
              </w:rPr>
            </w:pPr>
            <w:r w:rsidRPr="0022585F">
              <w:rPr>
                <w:rFonts w:eastAsia="Times New Roman" w:cs="Arial"/>
                <w:iCs/>
              </w:rPr>
              <w:t>Bills</w:t>
            </w:r>
            <w:r w:rsidRPr="0022585F">
              <w:rPr>
                <w:rFonts w:eastAsia="Times New Roman" w:cs="Arial"/>
                <w:iCs/>
                <w:color w:val="FF0000"/>
              </w:rPr>
              <w:t>*</w:t>
            </w:r>
          </w:p>
        </w:tc>
      </w:tr>
      <w:tr w:rsidR="0022585F" w:rsidRPr="0022585F" w14:paraId="0848272A" w14:textId="77777777" w:rsidTr="00BF5FA9">
        <w:trPr>
          <w:trHeight w:val="248"/>
        </w:trPr>
        <w:tc>
          <w:tcPr>
            <w:tcW w:w="2500" w:type="pct"/>
          </w:tcPr>
          <w:p w14:paraId="38AC140B" w14:textId="77777777" w:rsidR="0022585F" w:rsidRPr="0022585F" w:rsidRDefault="0022585F" w:rsidP="00BF5FA9">
            <w:pPr>
              <w:rPr>
                <w:rFonts w:eastAsia="Times New Roman" w:cs="Arial"/>
                <w:b/>
                <w:iCs/>
              </w:rPr>
            </w:pPr>
            <w:r w:rsidRPr="0022585F">
              <w:rPr>
                <w:rFonts w:eastAsia="Times New Roman" w:cs="Arial"/>
                <w:b/>
                <w:iCs/>
              </w:rPr>
              <w:t>Client:</w:t>
            </w:r>
          </w:p>
        </w:tc>
        <w:tc>
          <w:tcPr>
            <w:tcW w:w="2500" w:type="pct"/>
          </w:tcPr>
          <w:p w14:paraId="3C89A9E9" w14:textId="77777777" w:rsidR="0022585F" w:rsidRPr="0022585F" w:rsidRDefault="0022585F" w:rsidP="00BF5FA9">
            <w:pPr>
              <w:rPr>
                <w:rFonts w:eastAsia="Times New Roman" w:cs="Arial"/>
                <w:iCs/>
              </w:rPr>
            </w:pPr>
            <w:r w:rsidRPr="0022585F">
              <w:rPr>
                <w:rFonts w:eastAsia="Times New Roman" w:cs="Arial"/>
                <w:iCs/>
                <w:highlight w:val="lightGray"/>
              </w:rPr>
              <w:fldChar w:fldCharType="begin"/>
            </w:r>
            <w:r w:rsidRPr="0022585F">
              <w:rPr>
                <w:rFonts w:eastAsia="Times New Roman" w:cs="Arial"/>
                <w:iCs/>
                <w:highlight w:val="lightGray"/>
              </w:rPr>
              <w:instrText xml:space="preserve"> MACROBUTTON  AcceptAllChangesInDoc "[Enter Client Name]" </w:instrText>
            </w:r>
            <w:r w:rsidRPr="0022585F">
              <w:rPr>
                <w:rFonts w:eastAsia="Times New Roman" w:cs="Arial"/>
                <w:iCs/>
                <w:highlight w:val="lightGray"/>
              </w:rPr>
              <w:fldChar w:fldCharType="end"/>
            </w:r>
          </w:p>
        </w:tc>
      </w:tr>
      <w:tr w:rsidR="0022585F" w:rsidRPr="0022585F" w14:paraId="7AF534BC" w14:textId="77777777" w:rsidTr="00BF5FA9">
        <w:trPr>
          <w:trHeight w:val="248"/>
        </w:trPr>
        <w:tc>
          <w:tcPr>
            <w:tcW w:w="2500" w:type="pct"/>
          </w:tcPr>
          <w:p w14:paraId="53132FBA" w14:textId="77777777" w:rsidR="0022585F" w:rsidRPr="0022585F" w:rsidRDefault="0022585F" w:rsidP="00BF5FA9">
            <w:pPr>
              <w:rPr>
                <w:rFonts w:eastAsia="Times New Roman" w:cs="Arial"/>
                <w:b/>
                <w:iCs/>
              </w:rPr>
            </w:pPr>
            <w:r w:rsidRPr="0022585F">
              <w:rPr>
                <w:rFonts w:eastAsia="Times New Roman" w:cs="Arial"/>
                <w:b/>
                <w:iCs/>
              </w:rPr>
              <w:t xml:space="preserve">Client Reg # </w:t>
            </w:r>
          </w:p>
        </w:tc>
        <w:tc>
          <w:tcPr>
            <w:tcW w:w="2500" w:type="pct"/>
          </w:tcPr>
          <w:p w14:paraId="221AD8A0" w14:textId="77777777" w:rsidR="0022585F" w:rsidRPr="0022585F" w:rsidRDefault="0022585F" w:rsidP="00BF5FA9">
            <w:pPr>
              <w:rPr>
                <w:rFonts w:eastAsia="Times New Roman" w:cs="Arial"/>
                <w:iCs/>
              </w:rPr>
            </w:pPr>
            <w:r w:rsidRPr="0022585F">
              <w:rPr>
                <w:rFonts w:eastAsia="Times New Roman" w:cs="Arial"/>
                <w:iCs/>
                <w:highlight w:val="lightGray"/>
              </w:rPr>
              <w:fldChar w:fldCharType="begin"/>
            </w:r>
            <w:r w:rsidRPr="0022585F">
              <w:rPr>
                <w:rFonts w:eastAsia="Times New Roman" w:cs="Arial"/>
                <w:iCs/>
                <w:highlight w:val="lightGray"/>
              </w:rPr>
              <w:instrText xml:space="preserve"> MACROBUTTON  AcceptAllChangesInDoc "[Enter Client Reg #]" </w:instrText>
            </w:r>
            <w:r w:rsidRPr="0022585F">
              <w:rPr>
                <w:rFonts w:eastAsia="Times New Roman" w:cs="Arial"/>
                <w:iCs/>
                <w:highlight w:val="lightGray"/>
              </w:rPr>
              <w:fldChar w:fldCharType="end"/>
            </w:r>
          </w:p>
        </w:tc>
      </w:tr>
      <w:tr w:rsidR="0022585F" w:rsidRPr="0022585F" w14:paraId="127C9092" w14:textId="77777777" w:rsidTr="00BF5FA9">
        <w:trPr>
          <w:trHeight w:val="248"/>
        </w:trPr>
        <w:tc>
          <w:tcPr>
            <w:tcW w:w="2500" w:type="pct"/>
          </w:tcPr>
          <w:p w14:paraId="2BF4FC7F" w14:textId="77777777" w:rsidR="0022585F" w:rsidRPr="0022585F" w:rsidRDefault="0022585F" w:rsidP="00BF5FA9">
            <w:pPr>
              <w:rPr>
                <w:rFonts w:eastAsia="Times New Roman" w:cs="Arial"/>
                <w:b/>
                <w:iCs/>
              </w:rPr>
            </w:pPr>
            <w:r w:rsidRPr="0022585F">
              <w:rPr>
                <w:rFonts w:eastAsia="Times New Roman" w:cs="Arial"/>
                <w:b/>
                <w:iCs/>
              </w:rPr>
              <w:t>Period End Request Date:</w:t>
            </w:r>
          </w:p>
        </w:tc>
        <w:tc>
          <w:tcPr>
            <w:tcW w:w="2500" w:type="pct"/>
          </w:tcPr>
          <w:p w14:paraId="708752B3" w14:textId="77777777" w:rsidR="0022585F" w:rsidRPr="0022585F" w:rsidRDefault="0022585F" w:rsidP="00BF5FA9">
            <w:pPr>
              <w:rPr>
                <w:rFonts w:eastAsia="Times New Roman" w:cs="Arial"/>
                <w:iCs/>
              </w:rPr>
            </w:pPr>
            <w:r w:rsidRPr="0022585F">
              <w:rPr>
                <w:rFonts w:eastAsia="Times New Roman" w:cs="Arial"/>
                <w:iCs/>
                <w:highlight w:val="lightGray"/>
              </w:rPr>
              <w:fldChar w:fldCharType="begin"/>
            </w:r>
            <w:r w:rsidRPr="0022585F">
              <w:rPr>
                <w:rFonts w:eastAsia="Times New Roman" w:cs="Arial"/>
                <w:iCs/>
                <w:highlight w:val="lightGray"/>
              </w:rPr>
              <w:instrText xml:space="preserve"> MACROBUTTON  AcceptAllChangesInDoc "[Enter Client Year / Period End Date]" </w:instrText>
            </w:r>
            <w:r w:rsidRPr="0022585F">
              <w:rPr>
                <w:rFonts w:eastAsia="Times New Roman" w:cs="Arial"/>
                <w:iCs/>
                <w:highlight w:val="lightGray"/>
              </w:rPr>
              <w:fldChar w:fldCharType="end"/>
            </w:r>
          </w:p>
        </w:tc>
      </w:tr>
      <w:tr w:rsidR="0022585F" w:rsidRPr="0022585F" w14:paraId="183F4745" w14:textId="77777777" w:rsidTr="00BF5FA9">
        <w:trPr>
          <w:trHeight w:val="248"/>
        </w:trPr>
        <w:tc>
          <w:tcPr>
            <w:tcW w:w="2500" w:type="pct"/>
          </w:tcPr>
          <w:p w14:paraId="4FC2E81C" w14:textId="77777777" w:rsidR="0022585F" w:rsidRPr="0022585F" w:rsidRDefault="0022585F" w:rsidP="00BF5FA9">
            <w:pPr>
              <w:rPr>
                <w:rFonts w:eastAsia="Times New Roman" w:cs="Arial"/>
                <w:b/>
                <w:iCs/>
              </w:rPr>
            </w:pPr>
            <w:r w:rsidRPr="0022585F">
              <w:rPr>
                <w:rFonts w:eastAsia="Times New Roman" w:cs="Arial"/>
                <w:b/>
                <w:iCs/>
              </w:rPr>
              <w:t xml:space="preserve">Audit Firm: </w:t>
            </w:r>
          </w:p>
        </w:tc>
        <w:tc>
          <w:tcPr>
            <w:tcW w:w="2500" w:type="pct"/>
          </w:tcPr>
          <w:p w14:paraId="034F676C" w14:textId="77777777" w:rsidR="0022585F" w:rsidRPr="0022585F" w:rsidRDefault="0022585F" w:rsidP="00BF5FA9">
            <w:pPr>
              <w:rPr>
                <w:rFonts w:eastAsia="Times New Roman" w:cs="Arial"/>
                <w:iCs/>
              </w:rPr>
            </w:pPr>
            <w:r w:rsidRPr="0022585F">
              <w:rPr>
                <w:rFonts w:eastAsia="Times New Roman" w:cs="Arial"/>
                <w:iCs/>
                <w:highlight w:val="lightGray"/>
              </w:rPr>
              <w:fldChar w:fldCharType="begin"/>
            </w:r>
            <w:r w:rsidRPr="0022585F">
              <w:rPr>
                <w:rFonts w:eastAsia="Times New Roman" w:cs="Arial"/>
                <w:iCs/>
                <w:highlight w:val="lightGray"/>
              </w:rPr>
              <w:instrText xml:space="preserve"> MACROBUTTON  AcceptAllChangesInDoc "[Enter Audit Firm Name]" </w:instrText>
            </w:r>
            <w:r w:rsidRPr="0022585F">
              <w:rPr>
                <w:rFonts w:eastAsia="Times New Roman" w:cs="Arial"/>
                <w:iCs/>
                <w:highlight w:val="lightGray"/>
              </w:rPr>
              <w:fldChar w:fldCharType="end"/>
            </w:r>
          </w:p>
        </w:tc>
      </w:tr>
      <w:tr w:rsidR="0022585F" w:rsidRPr="0022585F" w14:paraId="40F17704" w14:textId="77777777" w:rsidTr="00BF5FA9">
        <w:trPr>
          <w:trHeight w:val="248"/>
        </w:trPr>
        <w:tc>
          <w:tcPr>
            <w:tcW w:w="2500" w:type="pct"/>
          </w:tcPr>
          <w:p w14:paraId="4E9DDBEA" w14:textId="77777777" w:rsidR="0022585F" w:rsidRPr="0022585F" w:rsidRDefault="0022585F" w:rsidP="00946717">
            <w:pPr>
              <w:rPr>
                <w:rFonts w:eastAsia="Times New Roman" w:cs="Arial"/>
                <w:b/>
                <w:iCs/>
              </w:rPr>
            </w:pPr>
            <w:r w:rsidRPr="0022585F">
              <w:rPr>
                <w:rFonts w:eastAsia="Times New Roman" w:cs="Arial"/>
                <w:b/>
                <w:iCs/>
              </w:rPr>
              <w:t xml:space="preserve">Requesting </w:t>
            </w:r>
            <w:r w:rsidR="00946717">
              <w:rPr>
                <w:rFonts w:eastAsia="Times New Roman" w:cs="Arial"/>
                <w:b/>
                <w:iCs/>
              </w:rPr>
              <w:t>Audit Firm Representative</w:t>
            </w:r>
            <w:r w:rsidRPr="0022585F">
              <w:rPr>
                <w:rFonts w:eastAsia="Times New Roman" w:cs="Arial"/>
                <w:b/>
                <w:iCs/>
              </w:rPr>
              <w:t>:</w:t>
            </w:r>
          </w:p>
        </w:tc>
        <w:tc>
          <w:tcPr>
            <w:tcW w:w="2500" w:type="pct"/>
          </w:tcPr>
          <w:p w14:paraId="190A732E" w14:textId="77777777" w:rsidR="0022585F" w:rsidRPr="0022585F" w:rsidRDefault="00946717" w:rsidP="00BF5FA9">
            <w:pPr>
              <w:rPr>
                <w:rFonts w:eastAsia="Times New Roman" w:cs="Arial"/>
                <w:iCs/>
              </w:rPr>
            </w:pPr>
            <w:r>
              <w:rPr>
                <w:rFonts w:eastAsia="Times New Roman" w:cs="Arial"/>
                <w:iCs/>
              </w:rPr>
              <w:t xml:space="preserve"> “[Enter Audit Firm Representative Name]”</w:t>
            </w:r>
          </w:p>
        </w:tc>
      </w:tr>
    </w:tbl>
    <w:p w14:paraId="0A6F9CFD" w14:textId="77777777" w:rsidR="0022585F" w:rsidRPr="0022585F" w:rsidRDefault="0022585F" w:rsidP="0022585F">
      <w:pPr>
        <w:pStyle w:val="F2Normal"/>
        <w:rPr>
          <w:rFonts w:cs="Arial"/>
          <w:b/>
          <w:iCs/>
          <w:szCs w:val="22"/>
        </w:rPr>
      </w:pPr>
    </w:p>
    <w:p w14:paraId="76E642CA" w14:textId="77777777" w:rsidR="0022585F" w:rsidRPr="0022585F" w:rsidRDefault="000C441D" w:rsidP="0022585F">
      <w:pPr>
        <w:rPr>
          <w:rFonts w:eastAsia="Times New Roman" w:cs="Arial"/>
          <w:b/>
          <w:iCs/>
        </w:rPr>
      </w:pPr>
      <w:r>
        <w:rPr>
          <w:rFonts w:eastAsia="Times New Roman" w:cs="Arial"/>
          <w:b/>
          <w:iCs/>
        </w:rPr>
        <w:t>[</w:t>
      </w:r>
      <w:r w:rsidR="0022585F" w:rsidRPr="0022585F">
        <w:rPr>
          <w:rFonts w:eastAsia="Times New Roman" w:cs="Arial"/>
          <w:b/>
          <w:iCs/>
        </w:rPr>
        <w:t>Note:  shaded sections on the forms indicate that the auditor has</w:t>
      </w:r>
      <w:r>
        <w:rPr>
          <w:rFonts w:eastAsia="Times New Roman" w:cs="Arial"/>
          <w:b/>
          <w:iCs/>
        </w:rPr>
        <w:t xml:space="preserve"> to furnish related information]</w:t>
      </w:r>
    </w:p>
    <w:p w14:paraId="7A9D3804" w14:textId="77777777" w:rsidR="006F2843" w:rsidRDefault="0022585F" w:rsidP="0022585F">
      <w:pPr>
        <w:spacing w:after="0"/>
        <w:rPr>
          <w:rFonts w:cs="Arial"/>
        </w:rPr>
      </w:pPr>
      <w:r w:rsidRPr="0022585F">
        <w:rPr>
          <w:rFonts w:eastAsia="Times New Roman" w:cs="Arial"/>
          <w:iCs/>
          <w:color w:val="FF0000"/>
        </w:rPr>
        <w:t xml:space="preserve">* </w:t>
      </w:r>
      <w:r w:rsidR="00DA3A37">
        <w:rPr>
          <w:rFonts w:cs="Arial"/>
        </w:rPr>
        <w:t xml:space="preserve">Bill </w:t>
      </w:r>
      <w:r w:rsidR="006F2843">
        <w:rPr>
          <w:rFonts w:cs="Arial"/>
        </w:rPr>
        <w:t xml:space="preserve">(or bill of exchange) </w:t>
      </w:r>
      <w:r w:rsidR="00DA3A37">
        <w:rPr>
          <w:rFonts w:cs="Arial"/>
        </w:rPr>
        <w:t xml:space="preserve">– unconditional order in writing addressed by one person to another, signed by the person giving it, requiring the person </w:t>
      </w:r>
      <w:r w:rsidR="00DA3A37" w:rsidRPr="00CA792E">
        <w:rPr>
          <w:rFonts w:cs="Arial"/>
        </w:rPr>
        <w:t>to whom it is addressed to pay on demand or at a fixed or determinable future time, a sum certain in money to a specified person or his order or to bearer</w:t>
      </w:r>
      <w:r w:rsidR="00DA3A37">
        <w:rPr>
          <w:rFonts w:cs="Arial"/>
        </w:rPr>
        <w:t>.</w:t>
      </w:r>
    </w:p>
    <w:p w14:paraId="7C7ADC5F" w14:textId="77777777" w:rsidR="0018670F" w:rsidRDefault="0018670F" w:rsidP="0022585F">
      <w:pPr>
        <w:spacing w:after="0"/>
        <w:rPr>
          <w:rFonts w:eastAsia="Times New Roman" w:cs="Arial"/>
          <w:iCs/>
        </w:rPr>
      </w:pPr>
    </w:p>
    <w:tbl>
      <w:tblPr>
        <w:tblStyle w:val="TableGrid"/>
        <w:tblpPr w:leftFromText="180" w:rightFromText="180" w:vertAnchor="text" w:horzAnchor="margin" w:tblpY="-24"/>
        <w:tblW w:w="5000" w:type="pct"/>
        <w:tblLook w:val="04A0" w:firstRow="1" w:lastRow="0" w:firstColumn="1" w:lastColumn="0" w:noHBand="0" w:noVBand="1"/>
      </w:tblPr>
      <w:tblGrid>
        <w:gridCol w:w="4148"/>
        <w:gridCol w:w="4149"/>
      </w:tblGrid>
      <w:tr w:rsidR="0018670F" w:rsidRPr="0022585F" w14:paraId="2477840F" w14:textId="77777777" w:rsidTr="0060372F">
        <w:trPr>
          <w:trHeight w:val="373"/>
        </w:trPr>
        <w:tc>
          <w:tcPr>
            <w:tcW w:w="2500" w:type="pct"/>
            <w:vMerge w:val="restart"/>
            <w:vAlign w:val="center"/>
          </w:tcPr>
          <w:p w14:paraId="10653083" w14:textId="77777777" w:rsidR="0018670F" w:rsidRPr="0022585F" w:rsidRDefault="0018670F" w:rsidP="0060372F">
            <w:pPr>
              <w:pStyle w:val="ListParagraph"/>
              <w:ind w:left="0"/>
              <w:jc w:val="center"/>
              <w:rPr>
                <w:rFonts w:eastAsia="Times New Roman" w:cs="Arial"/>
                <w:b/>
                <w:iCs/>
              </w:rPr>
            </w:pPr>
            <w:r w:rsidRPr="0022585F">
              <w:rPr>
                <w:rFonts w:eastAsia="Times New Roman" w:cs="Arial"/>
                <w:b/>
                <w:iCs/>
              </w:rPr>
              <w:t xml:space="preserve">Account </w:t>
            </w:r>
            <w:r>
              <w:rPr>
                <w:rFonts w:eastAsia="Times New Roman" w:cs="Arial"/>
                <w:b/>
                <w:iCs/>
              </w:rPr>
              <w:t>No.</w:t>
            </w:r>
          </w:p>
        </w:tc>
        <w:tc>
          <w:tcPr>
            <w:tcW w:w="2500" w:type="pct"/>
            <w:vMerge w:val="restart"/>
            <w:vAlign w:val="center"/>
          </w:tcPr>
          <w:p w14:paraId="1502B8C8" w14:textId="77777777" w:rsidR="0018670F" w:rsidRPr="0022585F" w:rsidRDefault="0018670F" w:rsidP="0060372F">
            <w:pPr>
              <w:pStyle w:val="ListParagraph"/>
              <w:ind w:left="0"/>
              <w:jc w:val="center"/>
              <w:rPr>
                <w:rFonts w:eastAsia="Times New Roman" w:cs="Arial"/>
                <w:b/>
                <w:iCs/>
              </w:rPr>
            </w:pPr>
            <w:r w:rsidRPr="0022585F">
              <w:rPr>
                <w:rFonts w:eastAsia="Times New Roman" w:cs="Arial"/>
                <w:b/>
                <w:iCs/>
              </w:rPr>
              <w:t>Type of Account</w:t>
            </w:r>
          </w:p>
        </w:tc>
      </w:tr>
      <w:tr w:rsidR="0018670F" w:rsidRPr="0022585F" w14:paraId="6877100F" w14:textId="77777777" w:rsidTr="0060372F">
        <w:trPr>
          <w:trHeight w:val="373"/>
        </w:trPr>
        <w:tc>
          <w:tcPr>
            <w:tcW w:w="2500" w:type="pct"/>
            <w:vMerge/>
            <w:vAlign w:val="center"/>
          </w:tcPr>
          <w:p w14:paraId="1811FE28" w14:textId="77777777" w:rsidR="0018670F" w:rsidRPr="0022585F" w:rsidRDefault="0018670F" w:rsidP="0060372F">
            <w:pPr>
              <w:pStyle w:val="ListParagraph"/>
              <w:ind w:left="0"/>
              <w:jc w:val="center"/>
              <w:rPr>
                <w:rFonts w:eastAsia="Times New Roman" w:cs="Arial"/>
                <w:iCs/>
              </w:rPr>
            </w:pPr>
          </w:p>
        </w:tc>
        <w:tc>
          <w:tcPr>
            <w:tcW w:w="2500" w:type="pct"/>
            <w:vMerge/>
            <w:vAlign w:val="center"/>
          </w:tcPr>
          <w:p w14:paraId="054FFBAF" w14:textId="77777777" w:rsidR="0018670F" w:rsidRPr="0022585F" w:rsidRDefault="0018670F" w:rsidP="0060372F">
            <w:pPr>
              <w:pStyle w:val="ListParagraph"/>
              <w:ind w:left="0"/>
              <w:jc w:val="center"/>
              <w:rPr>
                <w:rFonts w:eastAsia="Times New Roman" w:cs="Arial"/>
                <w:iCs/>
              </w:rPr>
            </w:pPr>
          </w:p>
        </w:tc>
      </w:tr>
      <w:tr w:rsidR="0018670F" w:rsidRPr="0022585F" w14:paraId="196FCF6A" w14:textId="77777777" w:rsidTr="007E0241">
        <w:trPr>
          <w:trHeight w:val="454"/>
        </w:trPr>
        <w:tc>
          <w:tcPr>
            <w:tcW w:w="2500" w:type="pct"/>
            <w:shd w:val="clear" w:color="auto" w:fill="F2F2F2" w:themeFill="background1" w:themeFillShade="F2"/>
            <w:vAlign w:val="center"/>
          </w:tcPr>
          <w:p w14:paraId="3AB00516" w14:textId="77777777" w:rsidR="0018670F" w:rsidRPr="0022585F" w:rsidRDefault="0018670F" w:rsidP="0060372F">
            <w:pPr>
              <w:pStyle w:val="ListParagraph"/>
              <w:ind w:left="0"/>
              <w:jc w:val="center"/>
              <w:rPr>
                <w:rFonts w:eastAsia="Times New Roman" w:cs="Arial"/>
                <w:iCs/>
              </w:rPr>
            </w:pPr>
          </w:p>
        </w:tc>
        <w:tc>
          <w:tcPr>
            <w:tcW w:w="2500" w:type="pct"/>
            <w:shd w:val="clear" w:color="auto" w:fill="F2F2F2" w:themeFill="background1" w:themeFillShade="F2"/>
            <w:vAlign w:val="center"/>
          </w:tcPr>
          <w:p w14:paraId="0DBFFD94" w14:textId="77777777" w:rsidR="0018670F" w:rsidRPr="0022585F" w:rsidRDefault="0018670F" w:rsidP="0060372F">
            <w:pPr>
              <w:pStyle w:val="ListParagraph"/>
              <w:ind w:left="0"/>
              <w:jc w:val="center"/>
              <w:rPr>
                <w:rFonts w:eastAsia="Times New Roman" w:cs="Arial"/>
                <w:iCs/>
              </w:rPr>
            </w:pPr>
          </w:p>
        </w:tc>
      </w:tr>
      <w:tr w:rsidR="0018670F" w:rsidRPr="0022585F" w14:paraId="28083CF4" w14:textId="77777777" w:rsidTr="007E0241">
        <w:trPr>
          <w:trHeight w:val="454"/>
        </w:trPr>
        <w:tc>
          <w:tcPr>
            <w:tcW w:w="2500" w:type="pct"/>
            <w:shd w:val="clear" w:color="auto" w:fill="F2F2F2" w:themeFill="background1" w:themeFillShade="F2"/>
            <w:vAlign w:val="center"/>
          </w:tcPr>
          <w:p w14:paraId="7174D545" w14:textId="77777777" w:rsidR="0018670F" w:rsidRPr="0022585F" w:rsidRDefault="0018670F" w:rsidP="0060372F">
            <w:pPr>
              <w:pStyle w:val="ListParagraph"/>
              <w:ind w:left="0"/>
              <w:jc w:val="center"/>
              <w:rPr>
                <w:rFonts w:eastAsia="Times New Roman" w:cs="Arial"/>
                <w:iCs/>
              </w:rPr>
            </w:pPr>
          </w:p>
        </w:tc>
        <w:tc>
          <w:tcPr>
            <w:tcW w:w="2500" w:type="pct"/>
            <w:shd w:val="clear" w:color="auto" w:fill="F2F2F2" w:themeFill="background1" w:themeFillShade="F2"/>
            <w:vAlign w:val="center"/>
          </w:tcPr>
          <w:p w14:paraId="2A26A803" w14:textId="77777777" w:rsidR="0018670F" w:rsidRPr="0022585F" w:rsidRDefault="0018670F" w:rsidP="0060372F">
            <w:pPr>
              <w:pStyle w:val="ListParagraph"/>
              <w:ind w:left="0"/>
              <w:jc w:val="center"/>
              <w:rPr>
                <w:rFonts w:eastAsia="Times New Roman" w:cs="Arial"/>
                <w:iCs/>
              </w:rPr>
            </w:pPr>
          </w:p>
        </w:tc>
      </w:tr>
      <w:tr w:rsidR="0018670F" w:rsidRPr="0022585F" w14:paraId="2976935D" w14:textId="77777777" w:rsidTr="007E0241">
        <w:trPr>
          <w:trHeight w:val="454"/>
        </w:trPr>
        <w:tc>
          <w:tcPr>
            <w:tcW w:w="2500" w:type="pct"/>
            <w:shd w:val="clear" w:color="auto" w:fill="F2F2F2" w:themeFill="background1" w:themeFillShade="F2"/>
            <w:vAlign w:val="center"/>
          </w:tcPr>
          <w:p w14:paraId="5F172984" w14:textId="77777777" w:rsidR="0018670F" w:rsidRPr="0022585F" w:rsidRDefault="0018670F" w:rsidP="0060372F">
            <w:pPr>
              <w:pStyle w:val="ListParagraph"/>
              <w:ind w:left="0"/>
              <w:jc w:val="center"/>
              <w:rPr>
                <w:rFonts w:eastAsia="Times New Roman" w:cs="Arial"/>
                <w:iCs/>
              </w:rPr>
            </w:pPr>
          </w:p>
        </w:tc>
        <w:tc>
          <w:tcPr>
            <w:tcW w:w="2500" w:type="pct"/>
            <w:shd w:val="clear" w:color="auto" w:fill="F2F2F2" w:themeFill="background1" w:themeFillShade="F2"/>
            <w:vAlign w:val="center"/>
          </w:tcPr>
          <w:p w14:paraId="16A094BB" w14:textId="77777777" w:rsidR="0018670F" w:rsidRPr="0022585F" w:rsidRDefault="0018670F" w:rsidP="0060372F">
            <w:pPr>
              <w:pStyle w:val="ListParagraph"/>
              <w:ind w:left="0"/>
              <w:jc w:val="center"/>
              <w:rPr>
                <w:rFonts w:eastAsia="Times New Roman" w:cs="Arial"/>
                <w:iCs/>
              </w:rPr>
            </w:pPr>
          </w:p>
        </w:tc>
      </w:tr>
      <w:tr w:rsidR="0018670F" w:rsidRPr="0022585F" w14:paraId="475A8210" w14:textId="77777777" w:rsidTr="007E0241">
        <w:trPr>
          <w:trHeight w:val="454"/>
        </w:trPr>
        <w:tc>
          <w:tcPr>
            <w:tcW w:w="2500" w:type="pct"/>
            <w:shd w:val="clear" w:color="auto" w:fill="F2F2F2" w:themeFill="background1" w:themeFillShade="F2"/>
            <w:vAlign w:val="center"/>
          </w:tcPr>
          <w:p w14:paraId="450030ED" w14:textId="77777777" w:rsidR="0018670F" w:rsidRPr="0022585F" w:rsidRDefault="0018670F" w:rsidP="0060372F">
            <w:pPr>
              <w:pStyle w:val="ListParagraph"/>
              <w:ind w:left="0"/>
              <w:jc w:val="center"/>
              <w:rPr>
                <w:rFonts w:eastAsia="Times New Roman" w:cs="Arial"/>
                <w:iCs/>
              </w:rPr>
            </w:pPr>
          </w:p>
        </w:tc>
        <w:tc>
          <w:tcPr>
            <w:tcW w:w="2500" w:type="pct"/>
            <w:shd w:val="clear" w:color="auto" w:fill="F2F2F2" w:themeFill="background1" w:themeFillShade="F2"/>
            <w:vAlign w:val="center"/>
          </w:tcPr>
          <w:p w14:paraId="3361BB48" w14:textId="77777777" w:rsidR="0018670F" w:rsidRPr="0022585F" w:rsidRDefault="0018670F" w:rsidP="0060372F">
            <w:pPr>
              <w:pStyle w:val="ListParagraph"/>
              <w:ind w:left="0"/>
              <w:jc w:val="center"/>
              <w:rPr>
                <w:rFonts w:eastAsia="Times New Roman" w:cs="Arial"/>
                <w:iCs/>
              </w:rPr>
            </w:pPr>
          </w:p>
        </w:tc>
      </w:tr>
    </w:tbl>
    <w:p w14:paraId="763C6F89" w14:textId="77777777" w:rsidR="0018670F" w:rsidRDefault="0018670F" w:rsidP="0022585F">
      <w:pPr>
        <w:spacing w:after="0"/>
        <w:rPr>
          <w:rFonts w:eastAsia="Times New Roman" w:cs="Arial"/>
          <w:iCs/>
        </w:rPr>
      </w:pPr>
    </w:p>
    <w:p w14:paraId="078FBECD" w14:textId="77777777" w:rsidR="0022585F" w:rsidRPr="0022585F" w:rsidRDefault="0022585F" w:rsidP="0022585F">
      <w:pPr>
        <w:spacing w:after="0"/>
        <w:rPr>
          <w:rFonts w:eastAsia="Times New Roman" w:cs="Arial"/>
          <w:iCs/>
        </w:rPr>
      </w:pPr>
      <w:r w:rsidRPr="0022585F">
        <w:rPr>
          <w:rFonts w:eastAsia="Times New Roman" w:cs="Arial"/>
          <w:iCs/>
        </w:rPr>
        <w:t xml:space="preserve">According to </w:t>
      </w:r>
      <w:r w:rsidR="00BF3260">
        <w:rPr>
          <w:rFonts w:eastAsia="Times New Roman" w:cs="Arial"/>
          <w:iCs/>
        </w:rPr>
        <w:t>the financial institution’s</w:t>
      </w:r>
      <w:r w:rsidR="00BF3260" w:rsidRPr="0022585F">
        <w:rPr>
          <w:rFonts w:eastAsia="Times New Roman" w:cs="Arial"/>
          <w:iCs/>
        </w:rPr>
        <w:t xml:space="preserve"> </w:t>
      </w:r>
      <w:r w:rsidRPr="0022585F">
        <w:rPr>
          <w:rFonts w:eastAsia="Times New Roman" w:cs="Arial"/>
          <w:iCs/>
        </w:rPr>
        <w:t>records at the close of business on year/period ended</w:t>
      </w:r>
      <w:r w:rsidRPr="0022585F">
        <w:rPr>
          <w:rFonts w:eastAsia="Times New Roman" w:cs="Arial"/>
          <w:bCs/>
          <w:iCs/>
          <w:highlight w:val="lightGray"/>
        </w:rPr>
        <w:fldChar w:fldCharType="begin"/>
      </w:r>
      <w:r w:rsidRPr="0022585F">
        <w:rPr>
          <w:rFonts w:eastAsia="Times New Roman" w:cs="Arial"/>
          <w:bCs/>
          <w:iCs/>
          <w:highlight w:val="lightGray"/>
        </w:rPr>
        <w:instrText xml:space="preserve"> MACROBUTTON  AcceptAllChangesInDoc "[Enter Client Year / Period ended" </w:instrText>
      </w:r>
      <w:r w:rsidRPr="0022585F">
        <w:rPr>
          <w:rFonts w:eastAsia="Times New Roman" w:cs="Arial"/>
          <w:bCs/>
          <w:iCs/>
          <w:highlight w:val="lightGray"/>
        </w:rPr>
        <w:fldChar w:fldCharType="end"/>
      </w:r>
      <w:r w:rsidR="00364C4F">
        <w:rPr>
          <w:rFonts w:eastAsia="Times New Roman" w:cs="Arial"/>
          <w:bCs/>
          <w:iCs/>
        </w:rPr>
        <w:t>]</w:t>
      </w:r>
      <w:r w:rsidR="0018670F">
        <w:rPr>
          <w:rFonts w:eastAsia="Times New Roman" w:cs="Arial"/>
          <w:bCs/>
          <w:iCs/>
        </w:rPr>
        <w:t xml:space="preserve"> for the accounts listed above</w:t>
      </w:r>
      <w:r w:rsidRPr="0022585F">
        <w:rPr>
          <w:rFonts w:eastAsia="Times New Roman" w:cs="Arial"/>
          <w:iCs/>
        </w:rPr>
        <w:t>:</w:t>
      </w:r>
    </w:p>
    <w:p w14:paraId="309784D5" w14:textId="77777777" w:rsidR="0022585F" w:rsidRPr="0022585F" w:rsidRDefault="0022585F" w:rsidP="0022585F">
      <w:pPr>
        <w:spacing w:after="0"/>
        <w:rPr>
          <w:rFonts w:eastAsia="Times New Roman" w:cs="Arial"/>
          <w:iCs/>
        </w:rPr>
      </w:pPr>
    </w:p>
    <w:p w14:paraId="3FCFA85C" w14:textId="77777777" w:rsidR="0022585F" w:rsidRPr="0022585F" w:rsidRDefault="0022585F" w:rsidP="0022585F">
      <w:pPr>
        <w:pStyle w:val="ListParagraph"/>
        <w:widowControl/>
        <w:numPr>
          <w:ilvl w:val="0"/>
          <w:numId w:val="36"/>
        </w:numPr>
        <w:autoSpaceDE/>
        <w:autoSpaceDN/>
        <w:adjustRightInd/>
        <w:spacing w:after="0"/>
        <w:contextualSpacing/>
        <w:rPr>
          <w:rFonts w:eastAsia="Times New Roman" w:cs="Arial"/>
          <w:iCs/>
        </w:rPr>
      </w:pPr>
      <w:r w:rsidRPr="0022585F">
        <w:rPr>
          <w:rFonts w:eastAsia="Times New Roman" w:cs="Arial"/>
          <w:iCs/>
        </w:rPr>
        <w:t>The total of bills held for collection, in safe custody for the client or as security was</w:t>
      </w:r>
    </w:p>
    <w:p w14:paraId="1C7AA81E" w14:textId="77777777" w:rsidR="0022585F" w:rsidRPr="0022585F" w:rsidRDefault="0022585F" w:rsidP="0022585F">
      <w:pPr>
        <w:pStyle w:val="ListParagraph"/>
        <w:spacing w:after="0"/>
        <w:ind w:left="360"/>
        <w:rPr>
          <w:rFonts w:eastAsia="Times New Roman" w:cs="Arial"/>
          <w:iCs/>
        </w:rPr>
      </w:pPr>
      <w:r w:rsidRPr="0022585F">
        <w:rPr>
          <w:rFonts w:cs="Arial"/>
          <w:highlight w:val="lightGray"/>
        </w:rPr>
        <w:t>R</w:t>
      </w:r>
      <w:r w:rsidRPr="0022585F">
        <w:rPr>
          <w:rFonts w:cs="Arial"/>
          <w:highlight w:val="lightGray"/>
        </w:rPr>
        <w:fldChar w:fldCharType="begin"/>
      </w:r>
      <w:r w:rsidRPr="0022585F">
        <w:rPr>
          <w:rFonts w:cs="Arial"/>
          <w:highlight w:val="lightGray"/>
        </w:rPr>
        <w:instrText xml:space="preserve"> MACROBUTTON  AcceptAllChangesInDoc "Enter Rand Amount" </w:instrText>
      </w:r>
      <w:r w:rsidRPr="0022585F">
        <w:rPr>
          <w:rFonts w:cs="Arial"/>
          <w:highlight w:val="lightGray"/>
        </w:rPr>
        <w:fldChar w:fldCharType="end"/>
      </w:r>
      <w:r w:rsidRPr="0022585F">
        <w:rPr>
          <w:rFonts w:eastAsia="Times New Roman" w:cs="Arial"/>
          <w:iCs/>
        </w:rPr>
        <w:t xml:space="preserve">.  We confirm that the total is made up in accordance with the schedule furnished to us by </w:t>
      </w:r>
      <w:r w:rsidR="006167BC" w:rsidRPr="0022585F">
        <w:rPr>
          <w:rFonts w:eastAsia="Times New Roman" w:cs="Arial"/>
          <w:iCs/>
        </w:rPr>
        <w:t>you</w:t>
      </w:r>
      <w:r w:rsidRPr="0022585F">
        <w:rPr>
          <w:rFonts w:eastAsia="Times New Roman" w:cs="Arial"/>
          <w:iCs/>
        </w:rPr>
        <w:t>, a copy of which we return to you herewith duly authenticated, and that no other bills are held in safe custody for the client.</w:t>
      </w:r>
    </w:p>
    <w:p w14:paraId="28904072" w14:textId="77777777" w:rsidR="0022585F" w:rsidRPr="0022585F" w:rsidRDefault="0022585F" w:rsidP="0022585F">
      <w:pPr>
        <w:pStyle w:val="ListParagraph"/>
        <w:spacing w:after="0"/>
        <w:rPr>
          <w:rFonts w:eastAsia="Times New Roman" w:cs="Arial"/>
          <w:iCs/>
        </w:rPr>
      </w:pPr>
    </w:p>
    <w:p w14:paraId="41051C12" w14:textId="77777777" w:rsidR="0022585F" w:rsidRPr="0022585F" w:rsidRDefault="0022585F" w:rsidP="0022585F">
      <w:pPr>
        <w:pStyle w:val="ListParagraph"/>
        <w:widowControl/>
        <w:numPr>
          <w:ilvl w:val="0"/>
          <w:numId w:val="36"/>
        </w:numPr>
        <w:autoSpaceDE/>
        <w:autoSpaceDN/>
        <w:adjustRightInd/>
        <w:spacing w:after="0"/>
        <w:contextualSpacing/>
        <w:rPr>
          <w:rFonts w:eastAsia="Times New Roman" w:cs="Arial"/>
          <w:iCs/>
        </w:rPr>
      </w:pPr>
      <w:r w:rsidRPr="0022585F">
        <w:rPr>
          <w:rFonts w:eastAsia="Times New Roman" w:cs="Arial"/>
          <w:iCs/>
        </w:rPr>
        <w:t>The bills, detailed above, were encumbered or pledged as security for:</w:t>
      </w:r>
    </w:p>
    <w:tbl>
      <w:tblPr>
        <w:tblStyle w:val="TableGrid"/>
        <w:tblW w:w="5000" w:type="pct"/>
        <w:tblBorders>
          <w:top w:val="none" w:sz="0" w:space="0" w:color="auto"/>
          <w:left w:val="none" w:sz="0" w:space="0" w:color="auto"/>
          <w:right w:val="none" w:sz="0" w:space="0" w:color="auto"/>
        </w:tblBorders>
        <w:tblLook w:val="04A0" w:firstRow="1" w:lastRow="0" w:firstColumn="1" w:lastColumn="0" w:noHBand="0" w:noVBand="1"/>
      </w:tblPr>
      <w:tblGrid>
        <w:gridCol w:w="8307"/>
      </w:tblGrid>
      <w:tr w:rsidR="0022585F" w:rsidRPr="0022585F" w14:paraId="76DEBFE5" w14:textId="77777777" w:rsidTr="00BF5FA9">
        <w:trPr>
          <w:trHeight w:val="510"/>
        </w:trPr>
        <w:tc>
          <w:tcPr>
            <w:tcW w:w="5000" w:type="pct"/>
            <w:vAlign w:val="bottom"/>
          </w:tcPr>
          <w:p w14:paraId="7C12C364" w14:textId="77777777" w:rsidR="0022585F" w:rsidRPr="0022585F" w:rsidRDefault="0022585F" w:rsidP="00BF5FA9">
            <w:pPr>
              <w:pStyle w:val="ListParagraph"/>
              <w:ind w:left="0"/>
              <w:rPr>
                <w:rFonts w:eastAsia="Times New Roman" w:cs="Arial"/>
                <w:iCs/>
              </w:rPr>
            </w:pPr>
          </w:p>
        </w:tc>
      </w:tr>
      <w:tr w:rsidR="0022585F" w:rsidRPr="0022585F" w14:paraId="4B5E8B3F" w14:textId="77777777" w:rsidTr="00BF5FA9">
        <w:trPr>
          <w:trHeight w:val="510"/>
        </w:trPr>
        <w:tc>
          <w:tcPr>
            <w:tcW w:w="5000" w:type="pct"/>
            <w:vAlign w:val="bottom"/>
          </w:tcPr>
          <w:p w14:paraId="5A74BC09" w14:textId="77777777" w:rsidR="0022585F" w:rsidRPr="0022585F" w:rsidRDefault="0022585F" w:rsidP="00BF5FA9">
            <w:pPr>
              <w:pStyle w:val="ListParagraph"/>
              <w:ind w:left="0"/>
              <w:rPr>
                <w:rFonts w:eastAsia="Times New Roman" w:cs="Arial"/>
                <w:iCs/>
              </w:rPr>
            </w:pPr>
          </w:p>
        </w:tc>
      </w:tr>
      <w:tr w:rsidR="0022585F" w:rsidRPr="0022585F" w14:paraId="71510825" w14:textId="77777777" w:rsidTr="00BF5FA9">
        <w:trPr>
          <w:trHeight w:val="510"/>
        </w:trPr>
        <w:tc>
          <w:tcPr>
            <w:tcW w:w="5000" w:type="pct"/>
            <w:vAlign w:val="bottom"/>
          </w:tcPr>
          <w:p w14:paraId="0510D1E6" w14:textId="77777777" w:rsidR="0022585F" w:rsidRPr="0022585F" w:rsidRDefault="0022585F" w:rsidP="00BF5FA9">
            <w:pPr>
              <w:pStyle w:val="ListParagraph"/>
              <w:ind w:left="0"/>
              <w:rPr>
                <w:rFonts w:eastAsia="Times New Roman" w:cs="Arial"/>
                <w:iCs/>
              </w:rPr>
            </w:pPr>
          </w:p>
        </w:tc>
      </w:tr>
      <w:tr w:rsidR="0022585F" w:rsidRPr="0022585F" w14:paraId="70E6A27B" w14:textId="77777777" w:rsidTr="00BF5FA9">
        <w:trPr>
          <w:trHeight w:val="510"/>
        </w:trPr>
        <w:tc>
          <w:tcPr>
            <w:tcW w:w="5000" w:type="pct"/>
            <w:vAlign w:val="bottom"/>
          </w:tcPr>
          <w:p w14:paraId="4CB257FF" w14:textId="77777777" w:rsidR="0022585F" w:rsidRPr="0022585F" w:rsidRDefault="0022585F" w:rsidP="00BF5FA9">
            <w:pPr>
              <w:pStyle w:val="ListParagraph"/>
              <w:ind w:left="0"/>
              <w:rPr>
                <w:rFonts w:eastAsia="Times New Roman" w:cs="Arial"/>
                <w:iCs/>
              </w:rPr>
            </w:pPr>
          </w:p>
        </w:tc>
      </w:tr>
    </w:tbl>
    <w:p w14:paraId="5AF44883" w14:textId="77777777" w:rsidR="0022585F" w:rsidRPr="0022585F" w:rsidRDefault="0022585F" w:rsidP="0022585F">
      <w:pPr>
        <w:pStyle w:val="ListParagraph"/>
        <w:spacing w:after="0"/>
        <w:rPr>
          <w:rFonts w:eastAsia="Times New Roman" w:cs="Arial"/>
          <w:iCs/>
        </w:rPr>
      </w:pPr>
    </w:p>
    <w:p w14:paraId="688E9EEE" w14:textId="77777777" w:rsidR="0018670F" w:rsidRDefault="0018670F" w:rsidP="0022585F">
      <w:pPr>
        <w:pStyle w:val="ListParagraph"/>
        <w:widowControl/>
        <w:numPr>
          <w:ilvl w:val="0"/>
          <w:numId w:val="36"/>
        </w:numPr>
        <w:autoSpaceDE/>
        <w:autoSpaceDN/>
        <w:adjustRightInd/>
        <w:spacing w:after="0"/>
        <w:contextualSpacing/>
        <w:rPr>
          <w:rFonts w:eastAsia="Times New Roman" w:cs="Arial"/>
          <w:iCs/>
        </w:rPr>
        <w:sectPr w:rsidR="0018670F" w:rsidSect="00726778">
          <w:pgSz w:w="11907" w:h="16840" w:code="9"/>
          <w:pgMar w:top="1440" w:right="1800" w:bottom="1440" w:left="1800" w:header="720" w:footer="720" w:gutter="0"/>
          <w:cols w:space="720"/>
          <w:noEndnote/>
          <w:docGrid w:linePitch="326"/>
        </w:sectPr>
      </w:pPr>
    </w:p>
    <w:p w14:paraId="42740C64" w14:textId="77777777" w:rsidR="0022585F" w:rsidRPr="0022585F" w:rsidRDefault="0022585F" w:rsidP="0022585F">
      <w:pPr>
        <w:pStyle w:val="ListParagraph"/>
        <w:widowControl/>
        <w:numPr>
          <w:ilvl w:val="0"/>
          <w:numId w:val="36"/>
        </w:numPr>
        <w:autoSpaceDE/>
        <w:autoSpaceDN/>
        <w:adjustRightInd/>
        <w:spacing w:after="0"/>
        <w:contextualSpacing/>
        <w:rPr>
          <w:rFonts w:eastAsia="Times New Roman" w:cs="Arial"/>
          <w:iCs/>
        </w:rPr>
      </w:pPr>
      <w:r w:rsidRPr="0022585F">
        <w:rPr>
          <w:rFonts w:eastAsia="Times New Roman" w:cs="Arial"/>
          <w:iCs/>
        </w:rPr>
        <w:lastRenderedPageBreak/>
        <w:t xml:space="preserve">The total contingent liabilities of the client in respect of bills recoverable, discounted but not yet due for payment was </w:t>
      </w:r>
      <w:r w:rsidRPr="0022585F">
        <w:rPr>
          <w:rFonts w:cs="Arial"/>
          <w:highlight w:val="lightGray"/>
        </w:rPr>
        <w:t>R</w:t>
      </w:r>
      <w:r w:rsidRPr="0022585F">
        <w:rPr>
          <w:rFonts w:cs="Arial"/>
          <w:highlight w:val="lightGray"/>
        </w:rPr>
        <w:fldChar w:fldCharType="begin"/>
      </w:r>
      <w:r w:rsidRPr="0022585F">
        <w:rPr>
          <w:rFonts w:cs="Arial"/>
          <w:highlight w:val="lightGray"/>
        </w:rPr>
        <w:instrText xml:space="preserve"> MACROBUTTON  AcceptAllChangesInDoc "Enter Rand Amount" </w:instrText>
      </w:r>
      <w:r w:rsidRPr="0022585F">
        <w:rPr>
          <w:rFonts w:cs="Arial"/>
          <w:highlight w:val="lightGray"/>
        </w:rPr>
        <w:fldChar w:fldCharType="end"/>
      </w:r>
      <w:r w:rsidRPr="0022585F">
        <w:rPr>
          <w:rFonts w:eastAsia="Times New Roman" w:cs="Arial"/>
          <w:iCs/>
        </w:rPr>
        <w:t xml:space="preserve">.  We confirm that the total is made up in accordance with the schedule furnished to us by yourselves, a copy of which we return herewith duly authenticated, and that the customer has no further contingent liabilities to the </w:t>
      </w:r>
      <w:r w:rsidR="001B7363" w:rsidRPr="00666443">
        <w:rPr>
          <w:rFonts w:cs="Arial"/>
          <w:lang w:eastAsia="en-US"/>
        </w:rPr>
        <w:t>financial institution</w:t>
      </w:r>
      <w:r w:rsidRPr="0022585F">
        <w:rPr>
          <w:rFonts w:eastAsia="Times New Roman" w:cs="Arial"/>
          <w:iCs/>
        </w:rPr>
        <w:t xml:space="preserve"> in respect of discounted bills receivable.</w:t>
      </w:r>
    </w:p>
    <w:p w14:paraId="790C42CC" w14:textId="77777777" w:rsidR="0022585F" w:rsidRPr="0022585F" w:rsidRDefault="0022585F" w:rsidP="0022585F">
      <w:pPr>
        <w:pStyle w:val="ListParagraph"/>
        <w:spacing w:after="0"/>
        <w:rPr>
          <w:rFonts w:eastAsia="Times New Roman" w:cs="Arial"/>
          <w:iCs/>
        </w:rPr>
      </w:pPr>
    </w:p>
    <w:p w14:paraId="666B9095" w14:textId="77777777" w:rsidR="0022585F" w:rsidRPr="0022585F" w:rsidRDefault="0022585F" w:rsidP="0022585F">
      <w:pPr>
        <w:pStyle w:val="ListParagraph"/>
        <w:spacing w:after="0"/>
        <w:rPr>
          <w:rFonts w:eastAsia="Times New Roman" w:cs="Arial"/>
          <w:iCs/>
        </w:rPr>
      </w:pPr>
    </w:p>
    <w:p w14:paraId="4796835D" w14:textId="77777777" w:rsidR="0022585F" w:rsidRPr="0022585F" w:rsidRDefault="0022585F" w:rsidP="0022585F">
      <w:pPr>
        <w:pStyle w:val="ListParagraph"/>
        <w:widowControl/>
        <w:numPr>
          <w:ilvl w:val="0"/>
          <w:numId w:val="36"/>
        </w:numPr>
        <w:autoSpaceDE/>
        <w:autoSpaceDN/>
        <w:adjustRightInd/>
        <w:spacing w:after="0"/>
        <w:contextualSpacing/>
        <w:rPr>
          <w:rFonts w:eastAsia="Times New Roman" w:cs="Arial"/>
          <w:iCs/>
        </w:rPr>
      </w:pPr>
      <w:r w:rsidRPr="0022585F">
        <w:rPr>
          <w:rFonts w:eastAsia="Times New Roman" w:cs="Arial"/>
          <w:iCs/>
        </w:rPr>
        <w:t>Exceptions and/ or Comments for Auditor:</w:t>
      </w:r>
    </w:p>
    <w:tbl>
      <w:tblPr>
        <w:tblStyle w:val="TableGrid"/>
        <w:tblW w:w="5000" w:type="pct"/>
        <w:tblBorders>
          <w:top w:val="none" w:sz="0" w:space="0" w:color="auto"/>
          <w:left w:val="none" w:sz="0" w:space="0" w:color="auto"/>
          <w:right w:val="none" w:sz="0" w:space="0" w:color="auto"/>
        </w:tblBorders>
        <w:tblLook w:val="04A0" w:firstRow="1" w:lastRow="0" w:firstColumn="1" w:lastColumn="0" w:noHBand="0" w:noVBand="1"/>
      </w:tblPr>
      <w:tblGrid>
        <w:gridCol w:w="8307"/>
      </w:tblGrid>
      <w:tr w:rsidR="0022585F" w:rsidRPr="0022585F" w14:paraId="7DD354B8" w14:textId="77777777" w:rsidTr="00BF5FA9">
        <w:trPr>
          <w:trHeight w:val="510"/>
        </w:trPr>
        <w:tc>
          <w:tcPr>
            <w:tcW w:w="5000" w:type="pct"/>
            <w:vAlign w:val="bottom"/>
          </w:tcPr>
          <w:p w14:paraId="743A5B74" w14:textId="77777777" w:rsidR="0022585F" w:rsidRPr="0022585F" w:rsidRDefault="0022585F" w:rsidP="00BF5FA9">
            <w:pPr>
              <w:pStyle w:val="ListParagraph"/>
              <w:ind w:left="0"/>
              <w:rPr>
                <w:rFonts w:eastAsia="Times New Roman" w:cs="Arial"/>
                <w:iCs/>
              </w:rPr>
            </w:pPr>
          </w:p>
        </w:tc>
      </w:tr>
      <w:tr w:rsidR="0022585F" w:rsidRPr="0022585F" w14:paraId="771F60AD" w14:textId="77777777" w:rsidTr="00BF5FA9">
        <w:trPr>
          <w:trHeight w:val="510"/>
        </w:trPr>
        <w:tc>
          <w:tcPr>
            <w:tcW w:w="5000" w:type="pct"/>
            <w:vAlign w:val="bottom"/>
          </w:tcPr>
          <w:p w14:paraId="2F66001F" w14:textId="77777777" w:rsidR="0022585F" w:rsidRPr="0022585F" w:rsidRDefault="0022585F" w:rsidP="00BF5FA9">
            <w:pPr>
              <w:pStyle w:val="ListParagraph"/>
              <w:ind w:left="0"/>
              <w:rPr>
                <w:rFonts w:eastAsia="Times New Roman" w:cs="Arial"/>
                <w:iCs/>
              </w:rPr>
            </w:pPr>
          </w:p>
        </w:tc>
      </w:tr>
    </w:tbl>
    <w:p w14:paraId="09CCCEA1" w14:textId="77777777" w:rsidR="0022585F" w:rsidRPr="0022585F" w:rsidRDefault="0022585F" w:rsidP="0022585F">
      <w:pPr>
        <w:pStyle w:val="ListParagraph"/>
        <w:spacing w:after="0"/>
        <w:rPr>
          <w:rFonts w:eastAsia="Times New Roman" w:cs="Arial"/>
          <w:iCs/>
        </w:rPr>
      </w:pPr>
    </w:p>
    <w:p w14:paraId="111F9AAF" w14:textId="77777777" w:rsidR="0022585F" w:rsidRPr="00621409" w:rsidRDefault="0022585F" w:rsidP="00621409">
      <w:pPr>
        <w:pStyle w:val="ListParagraph"/>
        <w:widowControl/>
        <w:numPr>
          <w:ilvl w:val="0"/>
          <w:numId w:val="36"/>
        </w:numPr>
        <w:autoSpaceDE/>
        <w:autoSpaceDN/>
        <w:adjustRightInd/>
        <w:spacing w:after="0"/>
        <w:contextualSpacing/>
        <w:rPr>
          <w:rFonts w:eastAsia="Times New Roman" w:cs="Arial"/>
          <w:iCs/>
        </w:rPr>
      </w:pPr>
      <w:r w:rsidRPr="00621409">
        <w:rPr>
          <w:rFonts w:eastAsia="Times New Roman" w:cs="Arial"/>
          <w:iCs/>
        </w:rPr>
        <w:t xml:space="preserve">Exceptions and/ or Comments </w:t>
      </w:r>
      <w:r w:rsidR="00264B83">
        <w:rPr>
          <w:rFonts w:eastAsia="Times New Roman" w:cs="Arial"/>
          <w:iCs/>
        </w:rPr>
        <w:t xml:space="preserve">from the auditor for </w:t>
      </w:r>
      <w:r w:rsidRPr="00621409">
        <w:rPr>
          <w:rFonts w:eastAsia="Times New Roman" w:cs="Arial"/>
          <w:iCs/>
        </w:rPr>
        <w:t>Financial Institution:</w:t>
      </w:r>
    </w:p>
    <w:tbl>
      <w:tblPr>
        <w:tblStyle w:val="TableGrid"/>
        <w:tblW w:w="5000" w:type="pct"/>
        <w:tblBorders>
          <w:top w:val="none" w:sz="0" w:space="0" w:color="auto"/>
          <w:left w:val="none" w:sz="0" w:space="0" w:color="auto"/>
          <w:right w:val="none" w:sz="0" w:space="0" w:color="auto"/>
        </w:tblBorders>
        <w:tblLook w:val="04A0" w:firstRow="1" w:lastRow="0" w:firstColumn="1" w:lastColumn="0" w:noHBand="0" w:noVBand="1"/>
      </w:tblPr>
      <w:tblGrid>
        <w:gridCol w:w="8307"/>
      </w:tblGrid>
      <w:tr w:rsidR="0022585F" w:rsidRPr="0022585F" w14:paraId="6A58F91C" w14:textId="77777777" w:rsidTr="007E0241">
        <w:trPr>
          <w:trHeight w:val="510"/>
        </w:trPr>
        <w:tc>
          <w:tcPr>
            <w:tcW w:w="5000" w:type="pct"/>
            <w:shd w:val="clear" w:color="auto" w:fill="F2F2F2" w:themeFill="background1" w:themeFillShade="F2"/>
            <w:vAlign w:val="bottom"/>
          </w:tcPr>
          <w:p w14:paraId="047DD4CA" w14:textId="77777777" w:rsidR="0022585F" w:rsidRPr="0022585F" w:rsidRDefault="0022585F" w:rsidP="00BF5FA9">
            <w:pPr>
              <w:pStyle w:val="ListParagraph"/>
              <w:ind w:left="0"/>
              <w:rPr>
                <w:rFonts w:eastAsia="Times New Roman" w:cs="Arial"/>
                <w:iCs/>
              </w:rPr>
            </w:pPr>
          </w:p>
        </w:tc>
      </w:tr>
      <w:tr w:rsidR="0022585F" w:rsidRPr="0022585F" w14:paraId="72C4D313" w14:textId="77777777" w:rsidTr="007E0241">
        <w:trPr>
          <w:trHeight w:val="510"/>
        </w:trPr>
        <w:tc>
          <w:tcPr>
            <w:tcW w:w="5000" w:type="pct"/>
            <w:shd w:val="clear" w:color="auto" w:fill="F2F2F2" w:themeFill="background1" w:themeFillShade="F2"/>
            <w:vAlign w:val="bottom"/>
          </w:tcPr>
          <w:p w14:paraId="72599C0F" w14:textId="77777777" w:rsidR="0022585F" w:rsidRPr="0022585F" w:rsidRDefault="0022585F" w:rsidP="00BF5FA9">
            <w:pPr>
              <w:pStyle w:val="ListParagraph"/>
              <w:ind w:left="0"/>
              <w:rPr>
                <w:rFonts w:eastAsia="Times New Roman" w:cs="Arial"/>
                <w:iCs/>
              </w:rPr>
            </w:pPr>
          </w:p>
        </w:tc>
      </w:tr>
    </w:tbl>
    <w:p w14:paraId="03E261D6" w14:textId="77777777" w:rsidR="0022585F" w:rsidRPr="0022585F" w:rsidRDefault="0022585F" w:rsidP="0022585F">
      <w:pPr>
        <w:pStyle w:val="ListParagraph"/>
        <w:spacing w:after="0"/>
        <w:rPr>
          <w:rFonts w:eastAsia="Times New Roman" w:cs="Arial"/>
          <w:iCs/>
        </w:rPr>
      </w:pPr>
      <w:r w:rsidRPr="0022585F">
        <w:rPr>
          <w:rFonts w:eastAsia="Times New Roman" w:cs="Arial"/>
          <w:iCs/>
        </w:rPr>
        <w:t xml:space="preserve">.  </w:t>
      </w:r>
    </w:p>
    <w:tbl>
      <w:tblPr>
        <w:tblStyle w:val="TableGrid"/>
        <w:tblW w:w="0" w:type="auto"/>
        <w:tblLook w:val="04A0" w:firstRow="1" w:lastRow="0" w:firstColumn="1" w:lastColumn="0" w:noHBand="0" w:noVBand="1"/>
      </w:tblPr>
      <w:tblGrid>
        <w:gridCol w:w="4169"/>
        <w:gridCol w:w="4138"/>
      </w:tblGrid>
      <w:tr w:rsidR="007E0B3F" w14:paraId="71C7AC19" w14:textId="77777777" w:rsidTr="0060372F">
        <w:tc>
          <w:tcPr>
            <w:tcW w:w="4261" w:type="dxa"/>
            <w:tcBorders>
              <w:top w:val="nil"/>
              <w:left w:val="nil"/>
              <w:bottom w:val="single" w:sz="4" w:space="0" w:color="auto"/>
              <w:right w:val="single" w:sz="4" w:space="0" w:color="auto"/>
            </w:tcBorders>
          </w:tcPr>
          <w:p w14:paraId="1ED011CE" w14:textId="77777777" w:rsidR="007E0B3F" w:rsidRPr="00886938" w:rsidRDefault="007E0B3F" w:rsidP="0060372F">
            <w:pPr>
              <w:rPr>
                <w:rFonts w:eastAsia="Times New Roman" w:cs="Arial"/>
                <w:iCs/>
              </w:rPr>
            </w:pPr>
            <w:r w:rsidRPr="00886938">
              <w:rPr>
                <w:rFonts w:eastAsia="Times New Roman" w:cs="Arial"/>
                <w:iCs/>
              </w:rPr>
              <w:t>Completed by:</w:t>
            </w:r>
          </w:p>
        </w:tc>
        <w:tc>
          <w:tcPr>
            <w:tcW w:w="4262" w:type="dxa"/>
            <w:tcBorders>
              <w:top w:val="nil"/>
              <w:left w:val="single" w:sz="4" w:space="0" w:color="auto"/>
              <w:bottom w:val="single" w:sz="4" w:space="0" w:color="auto"/>
              <w:right w:val="nil"/>
            </w:tcBorders>
          </w:tcPr>
          <w:p w14:paraId="2F47D51E" w14:textId="77777777" w:rsidR="007E0B3F" w:rsidRDefault="007E0B3F" w:rsidP="0060372F">
            <w:pPr>
              <w:rPr>
                <w:rFonts w:eastAsia="Times New Roman" w:cs="Arial"/>
                <w:b/>
                <w:iCs/>
              </w:rPr>
            </w:pPr>
          </w:p>
        </w:tc>
      </w:tr>
      <w:tr w:rsidR="007E0B3F" w14:paraId="32B57F64" w14:textId="77777777" w:rsidTr="0060372F">
        <w:tc>
          <w:tcPr>
            <w:tcW w:w="4261" w:type="dxa"/>
            <w:tcBorders>
              <w:top w:val="single" w:sz="4" w:space="0" w:color="auto"/>
              <w:left w:val="nil"/>
              <w:bottom w:val="single" w:sz="4" w:space="0" w:color="auto"/>
              <w:right w:val="single" w:sz="4" w:space="0" w:color="auto"/>
            </w:tcBorders>
          </w:tcPr>
          <w:p w14:paraId="142230DF" w14:textId="77777777" w:rsidR="007E0B3F" w:rsidRPr="00886938" w:rsidRDefault="007E0B3F" w:rsidP="0060372F">
            <w:pPr>
              <w:rPr>
                <w:rFonts w:eastAsia="Times New Roman" w:cs="Arial"/>
                <w:iCs/>
              </w:rPr>
            </w:pPr>
            <w:r w:rsidRPr="00886938">
              <w:rPr>
                <w:rFonts w:eastAsia="Times New Roman" w:cs="Arial"/>
                <w:iCs/>
              </w:rPr>
              <w:t>Authorised signatory:</w:t>
            </w:r>
          </w:p>
        </w:tc>
        <w:tc>
          <w:tcPr>
            <w:tcW w:w="4262" w:type="dxa"/>
            <w:tcBorders>
              <w:top w:val="single" w:sz="4" w:space="0" w:color="auto"/>
              <w:left w:val="single" w:sz="4" w:space="0" w:color="auto"/>
              <w:bottom w:val="single" w:sz="4" w:space="0" w:color="auto"/>
              <w:right w:val="nil"/>
            </w:tcBorders>
          </w:tcPr>
          <w:p w14:paraId="7EB9A32A" w14:textId="77777777" w:rsidR="007E0B3F" w:rsidRDefault="007E0B3F" w:rsidP="0060372F">
            <w:pPr>
              <w:rPr>
                <w:rFonts w:eastAsia="Times New Roman" w:cs="Arial"/>
                <w:b/>
                <w:iCs/>
              </w:rPr>
            </w:pPr>
          </w:p>
        </w:tc>
      </w:tr>
      <w:tr w:rsidR="007E0B3F" w14:paraId="063AF387" w14:textId="77777777" w:rsidTr="0060372F">
        <w:tc>
          <w:tcPr>
            <w:tcW w:w="4261" w:type="dxa"/>
            <w:tcBorders>
              <w:top w:val="single" w:sz="4" w:space="0" w:color="auto"/>
              <w:left w:val="nil"/>
              <w:bottom w:val="single" w:sz="4" w:space="0" w:color="auto"/>
              <w:right w:val="single" w:sz="4" w:space="0" w:color="auto"/>
            </w:tcBorders>
          </w:tcPr>
          <w:p w14:paraId="77E4DFFD" w14:textId="77777777" w:rsidR="007E0B3F" w:rsidRPr="00886938" w:rsidRDefault="007E0B3F" w:rsidP="0060372F">
            <w:pPr>
              <w:rPr>
                <w:rFonts w:eastAsia="Times New Roman" w:cs="Arial"/>
                <w:iCs/>
              </w:rPr>
            </w:pPr>
            <w:r w:rsidRPr="00886938">
              <w:rPr>
                <w:rFonts w:eastAsia="Times New Roman" w:cs="Arial"/>
                <w:iCs/>
              </w:rPr>
              <w:t>Date:</w:t>
            </w:r>
          </w:p>
        </w:tc>
        <w:tc>
          <w:tcPr>
            <w:tcW w:w="4262" w:type="dxa"/>
            <w:tcBorders>
              <w:top w:val="single" w:sz="4" w:space="0" w:color="auto"/>
              <w:left w:val="single" w:sz="4" w:space="0" w:color="auto"/>
              <w:bottom w:val="single" w:sz="4" w:space="0" w:color="auto"/>
              <w:right w:val="nil"/>
            </w:tcBorders>
          </w:tcPr>
          <w:p w14:paraId="2271E3C0" w14:textId="77777777" w:rsidR="007E0B3F" w:rsidRDefault="007E0B3F" w:rsidP="0060372F">
            <w:pPr>
              <w:rPr>
                <w:rFonts w:eastAsia="Times New Roman" w:cs="Arial"/>
                <w:b/>
                <w:iCs/>
              </w:rPr>
            </w:pPr>
          </w:p>
        </w:tc>
      </w:tr>
      <w:tr w:rsidR="007E0B3F" w14:paraId="49ED05A8" w14:textId="77777777" w:rsidTr="0060372F">
        <w:tc>
          <w:tcPr>
            <w:tcW w:w="4261" w:type="dxa"/>
            <w:tcBorders>
              <w:top w:val="single" w:sz="4" w:space="0" w:color="auto"/>
              <w:left w:val="nil"/>
              <w:bottom w:val="nil"/>
              <w:right w:val="single" w:sz="4" w:space="0" w:color="auto"/>
            </w:tcBorders>
          </w:tcPr>
          <w:p w14:paraId="1E9D2D0E" w14:textId="77777777" w:rsidR="007E0B3F" w:rsidRDefault="007E0B3F" w:rsidP="0060372F">
            <w:pPr>
              <w:rPr>
                <w:rFonts w:eastAsia="Times New Roman" w:cs="Arial"/>
                <w:b/>
                <w:iCs/>
              </w:rPr>
            </w:pPr>
          </w:p>
        </w:tc>
        <w:tc>
          <w:tcPr>
            <w:tcW w:w="4262" w:type="dxa"/>
            <w:tcBorders>
              <w:top w:val="single" w:sz="4" w:space="0" w:color="auto"/>
              <w:left w:val="single" w:sz="4" w:space="0" w:color="auto"/>
              <w:bottom w:val="nil"/>
              <w:right w:val="nil"/>
            </w:tcBorders>
          </w:tcPr>
          <w:p w14:paraId="0ED62F9B" w14:textId="77777777" w:rsidR="007E0B3F" w:rsidRDefault="007E0B3F" w:rsidP="0060372F">
            <w:pPr>
              <w:rPr>
                <w:rFonts w:eastAsia="Times New Roman" w:cs="Arial"/>
                <w:b/>
                <w:iCs/>
              </w:rPr>
            </w:pPr>
          </w:p>
        </w:tc>
      </w:tr>
    </w:tbl>
    <w:p w14:paraId="24FEC84A" w14:textId="77777777" w:rsidR="0022585F" w:rsidRPr="0022585F" w:rsidRDefault="0022585F" w:rsidP="0022585F">
      <w:pPr>
        <w:rPr>
          <w:rFonts w:cs="Arial"/>
          <w:b/>
          <w:spacing w:val="-2"/>
        </w:rPr>
      </w:pPr>
    </w:p>
    <w:p w14:paraId="5D567295" w14:textId="77777777" w:rsidR="000C441D" w:rsidRDefault="000C441D" w:rsidP="00BF5FA9">
      <w:pPr>
        <w:rPr>
          <w:rFonts w:eastAsia="Times New Roman" w:cs="Arial"/>
          <w:b/>
          <w:iCs/>
        </w:rPr>
        <w:sectPr w:rsidR="000C441D" w:rsidSect="00726778">
          <w:pgSz w:w="11907" w:h="16840" w:code="9"/>
          <w:pgMar w:top="1440" w:right="1800" w:bottom="1440" w:left="1800" w:header="720" w:footer="720" w:gutter="0"/>
          <w:cols w:space="720"/>
          <w:noEndnote/>
          <w:docGrid w:linePitch="326"/>
        </w:sectPr>
      </w:pPr>
    </w:p>
    <w:tbl>
      <w:tblPr>
        <w:tblStyle w:val="TableGrid"/>
        <w:tblW w:w="5000" w:type="pct"/>
        <w:tblLook w:val="04A0" w:firstRow="1" w:lastRow="0" w:firstColumn="1" w:lastColumn="0" w:noHBand="0" w:noVBand="1"/>
      </w:tblPr>
      <w:tblGrid>
        <w:gridCol w:w="4148"/>
        <w:gridCol w:w="4149"/>
      </w:tblGrid>
      <w:tr w:rsidR="0022585F" w:rsidRPr="0022585F" w14:paraId="4DEE4801" w14:textId="77777777" w:rsidTr="00BF5FA9">
        <w:trPr>
          <w:trHeight w:val="248"/>
        </w:trPr>
        <w:tc>
          <w:tcPr>
            <w:tcW w:w="2500" w:type="pct"/>
          </w:tcPr>
          <w:p w14:paraId="5876A4B4" w14:textId="77777777" w:rsidR="0022585F" w:rsidRPr="0022585F" w:rsidRDefault="0022585F" w:rsidP="00BF5FA9">
            <w:pPr>
              <w:rPr>
                <w:rFonts w:eastAsia="Times New Roman" w:cs="Arial"/>
                <w:b/>
                <w:iCs/>
              </w:rPr>
            </w:pPr>
            <w:r w:rsidRPr="0022585F">
              <w:rPr>
                <w:rFonts w:eastAsia="Times New Roman" w:cs="Arial"/>
                <w:b/>
                <w:iCs/>
              </w:rPr>
              <w:lastRenderedPageBreak/>
              <w:t>Form Type:</w:t>
            </w:r>
          </w:p>
        </w:tc>
        <w:tc>
          <w:tcPr>
            <w:tcW w:w="2500" w:type="pct"/>
          </w:tcPr>
          <w:p w14:paraId="5A9980C7" w14:textId="77777777" w:rsidR="0022585F" w:rsidRPr="0022585F" w:rsidRDefault="0022585F" w:rsidP="00BF5FA9">
            <w:pPr>
              <w:rPr>
                <w:rFonts w:eastAsia="Times New Roman" w:cs="Arial"/>
                <w:iCs/>
              </w:rPr>
            </w:pPr>
            <w:r w:rsidRPr="0022585F">
              <w:rPr>
                <w:rFonts w:eastAsia="Times New Roman" w:cs="Arial"/>
                <w:iCs/>
              </w:rPr>
              <w:t>Letter of credit</w:t>
            </w:r>
          </w:p>
        </w:tc>
      </w:tr>
      <w:tr w:rsidR="0022585F" w:rsidRPr="0022585F" w14:paraId="313933B2" w14:textId="77777777" w:rsidTr="00BF5FA9">
        <w:trPr>
          <w:trHeight w:val="248"/>
        </w:trPr>
        <w:tc>
          <w:tcPr>
            <w:tcW w:w="2500" w:type="pct"/>
          </w:tcPr>
          <w:p w14:paraId="494D35EA" w14:textId="77777777" w:rsidR="0022585F" w:rsidRPr="0022585F" w:rsidRDefault="0022585F" w:rsidP="00BF5FA9">
            <w:pPr>
              <w:rPr>
                <w:rFonts w:eastAsia="Times New Roman" w:cs="Arial"/>
                <w:b/>
                <w:iCs/>
              </w:rPr>
            </w:pPr>
            <w:r w:rsidRPr="0022585F">
              <w:rPr>
                <w:rFonts w:eastAsia="Times New Roman" w:cs="Arial"/>
                <w:b/>
                <w:iCs/>
              </w:rPr>
              <w:t>Client:</w:t>
            </w:r>
          </w:p>
        </w:tc>
        <w:tc>
          <w:tcPr>
            <w:tcW w:w="2500" w:type="pct"/>
          </w:tcPr>
          <w:p w14:paraId="321A2CE6" w14:textId="77777777" w:rsidR="0022585F" w:rsidRPr="0022585F" w:rsidRDefault="0022585F" w:rsidP="00BF5FA9">
            <w:pPr>
              <w:rPr>
                <w:rFonts w:eastAsia="Times New Roman" w:cs="Arial"/>
                <w:iCs/>
              </w:rPr>
            </w:pPr>
            <w:r w:rsidRPr="0022585F">
              <w:rPr>
                <w:rFonts w:eastAsia="Times New Roman" w:cs="Arial"/>
                <w:iCs/>
                <w:highlight w:val="lightGray"/>
              </w:rPr>
              <w:fldChar w:fldCharType="begin"/>
            </w:r>
            <w:r w:rsidRPr="0022585F">
              <w:rPr>
                <w:rFonts w:eastAsia="Times New Roman" w:cs="Arial"/>
                <w:iCs/>
                <w:highlight w:val="lightGray"/>
              </w:rPr>
              <w:instrText xml:space="preserve"> MACROBUTTON  AcceptAllChangesInDoc "[Enter Client Name]" </w:instrText>
            </w:r>
            <w:r w:rsidRPr="0022585F">
              <w:rPr>
                <w:rFonts w:eastAsia="Times New Roman" w:cs="Arial"/>
                <w:iCs/>
                <w:highlight w:val="lightGray"/>
              </w:rPr>
              <w:fldChar w:fldCharType="end"/>
            </w:r>
          </w:p>
        </w:tc>
      </w:tr>
      <w:tr w:rsidR="0022585F" w:rsidRPr="0022585F" w14:paraId="2BC2312D" w14:textId="77777777" w:rsidTr="00BF5FA9">
        <w:trPr>
          <w:trHeight w:val="248"/>
        </w:trPr>
        <w:tc>
          <w:tcPr>
            <w:tcW w:w="2500" w:type="pct"/>
          </w:tcPr>
          <w:p w14:paraId="7A80F9B8" w14:textId="77777777" w:rsidR="0022585F" w:rsidRPr="0022585F" w:rsidRDefault="0022585F" w:rsidP="00BF5FA9">
            <w:pPr>
              <w:rPr>
                <w:rFonts w:eastAsia="Times New Roman" w:cs="Arial"/>
                <w:b/>
                <w:iCs/>
              </w:rPr>
            </w:pPr>
            <w:r w:rsidRPr="0022585F">
              <w:rPr>
                <w:rFonts w:eastAsia="Times New Roman" w:cs="Arial"/>
                <w:b/>
                <w:iCs/>
              </w:rPr>
              <w:t xml:space="preserve">Client Reg # </w:t>
            </w:r>
          </w:p>
        </w:tc>
        <w:tc>
          <w:tcPr>
            <w:tcW w:w="2500" w:type="pct"/>
          </w:tcPr>
          <w:p w14:paraId="40F901AD" w14:textId="77777777" w:rsidR="0022585F" w:rsidRPr="0022585F" w:rsidRDefault="0022585F" w:rsidP="00BF5FA9">
            <w:pPr>
              <w:rPr>
                <w:rFonts w:eastAsia="Times New Roman" w:cs="Arial"/>
                <w:iCs/>
              </w:rPr>
            </w:pPr>
            <w:r w:rsidRPr="0022585F">
              <w:rPr>
                <w:rFonts w:eastAsia="Times New Roman" w:cs="Arial"/>
                <w:iCs/>
                <w:highlight w:val="lightGray"/>
              </w:rPr>
              <w:fldChar w:fldCharType="begin"/>
            </w:r>
            <w:r w:rsidRPr="0022585F">
              <w:rPr>
                <w:rFonts w:eastAsia="Times New Roman" w:cs="Arial"/>
                <w:iCs/>
                <w:highlight w:val="lightGray"/>
              </w:rPr>
              <w:instrText xml:space="preserve"> MACROBUTTON  AcceptAllChangesInDoc "[Enter Client Reg #]" </w:instrText>
            </w:r>
            <w:r w:rsidRPr="0022585F">
              <w:rPr>
                <w:rFonts w:eastAsia="Times New Roman" w:cs="Arial"/>
                <w:iCs/>
                <w:highlight w:val="lightGray"/>
              </w:rPr>
              <w:fldChar w:fldCharType="end"/>
            </w:r>
          </w:p>
        </w:tc>
      </w:tr>
      <w:tr w:rsidR="0022585F" w:rsidRPr="0022585F" w14:paraId="5891D289" w14:textId="77777777" w:rsidTr="00BF5FA9">
        <w:trPr>
          <w:trHeight w:val="248"/>
        </w:trPr>
        <w:tc>
          <w:tcPr>
            <w:tcW w:w="2500" w:type="pct"/>
          </w:tcPr>
          <w:p w14:paraId="53E55154" w14:textId="77777777" w:rsidR="0022585F" w:rsidRPr="0022585F" w:rsidRDefault="0022585F" w:rsidP="00BF5FA9">
            <w:pPr>
              <w:rPr>
                <w:rFonts w:eastAsia="Times New Roman" w:cs="Arial"/>
                <w:b/>
                <w:iCs/>
              </w:rPr>
            </w:pPr>
            <w:r w:rsidRPr="0022585F">
              <w:rPr>
                <w:rFonts w:eastAsia="Times New Roman" w:cs="Arial"/>
                <w:b/>
                <w:iCs/>
              </w:rPr>
              <w:t>Period End Request Date:</w:t>
            </w:r>
          </w:p>
        </w:tc>
        <w:tc>
          <w:tcPr>
            <w:tcW w:w="2500" w:type="pct"/>
          </w:tcPr>
          <w:p w14:paraId="1F6DF662" w14:textId="77777777" w:rsidR="0022585F" w:rsidRPr="0022585F" w:rsidRDefault="0022585F" w:rsidP="00BF5FA9">
            <w:pPr>
              <w:rPr>
                <w:rFonts w:eastAsia="Times New Roman" w:cs="Arial"/>
                <w:iCs/>
              </w:rPr>
            </w:pPr>
            <w:r w:rsidRPr="0022585F">
              <w:rPr>
                <w:rFonts w:eastAsia="Times New Roman" w:cs="Arial"/>
                <w:iCs/>
                <w:highlight w:val="lightGray"/>
              </w:rPr>
              <w:fldChar w:fldCharType="begin"/>
            </w:r>
            <w:r w:rsidRPr="0022585F">
              <w:rPr>
                <w:rFonts w:eastAsia="Times New Roman" w:cs="Arial"/>
                <w:iCs/>
                <w:highlight w:val="lightGray"/>
              </w:rPr>
              <w:instrText xml:space="preserve"> MACROBUTTON  AcceptAllChangesInDoc "[Enter Client Year / Period End Date]" </w:instrText>
            </w:r>
            <w:r w:rsidRPr="0022585F">
              <w:rPr>
                <w:rFonts w:eastAsia="Times New Roman" w:cs="Arial"/>
                <w:iCs/>
                <w:highlight w:val="lightGray"/>
              </w:rPr>
              <w:fldChar w:fldCharType="end"/>
            </w:r>
          </w:p>
        </w:tc>
      </w:tr>
      <w:tr w:rsidR="0022585F" w:rsidRPr="0022585F" w14:paraId="03CEA064" w14:textId="77777777" w:rsidTr="00BF5FA9">
        <w:trPr>
          <w:trHeight w:val="248"/>
        </w:trPr>
        <w:tc>
          <w:tcPr>
            <w:tcW w:w="2500" w:type="pct"/>
          </w:tcPr>
          <w:p w14:paraId="6D46AFCD" w14:textId="77777777" w:rsidR="0022585F" w:rsidRPr="0022585F" w:rsidRDefault="0022585F" w:rsidP="00BF5FA9">
            <w:pPr>
              <w:rPr>
                <w:rFonts w:eastAsia="Times New Roman" w:cs="Arial"/>
                <w:b/>
                <w:iCs/>
              </w:rPr>
            </w:pPr>
            <w:r w:rsidRPr="0022585F">
              <w:rPr>
                <w:rFonts w:eastAsia="Times New Roman" w:cs="Arial"/>
                <w:b/>
                <w:iCs/>
              </w:rPr>
              <w:t xml:space="preserve">Audit Firm: </w:t>
            </w:r>
          </w:p>
        </w:tc>
        <w:tc>
          <w:tcPr>
            <w:tcW w:w="2500" w:type="pct"/>
          </w:tcPr>
          <w:p w14:paraId="4BD34A1A" w14:textId="77777777" w:rsidR="0022585F" w:rsidRPr="0022585F" w:rsidRDefault="0022585F" w:rsidP="00BF5FA9">
            <w:pPr>
              <w:rPr>
                <w:rFonts w:eastAsia="Times New Roman" w:cs="Arial"/>
                <w:iCs/>
              </w:rPr>
            </w:pPr>
            <w:r w:rsidRPr="0022585F">
              <w:rPr>
                <w:rFonts w:eastAsia="Times New Roman" w:cs="Arial"/>
                <w:iCs/>
                <w:highlight w:val="lightGray"/>
              </w:rPr>
              <w:fldChar w:fldCharType="begin"/>
            </w:r>
            <w:r w:rsidRPr="0022585F">
              <w:rPr>
                <w:rFonts w:eastAsia="Times New Roman" w:cs="Arial"/>
                <w:iCs/>
                <w:highlight w:val="lightGray"/>
              </w:rPr>
              <w:instrText xml:space="preserve"> MACROBUTTON  AcceptAllChangesInDoc "[Enter Audit Firm Name]" </w:instrText>
            </w:r>
            <w:r w:rsidRPr="0022585F">
              <w:rPr>
                <w:rFonts w:eastAsia="Times New Roman" w:cs="Arial"/>
                <w:iCs/>
                <w:highlight w:val="lightGray"/>
              </w:rPr>
              <w:fldChar w:fldCharType="end"/>
            </w:r>
          </w:p>
        </w:tc>
      </w:tr>
      <w:tr w:rsidR="0022585F" w:rsidRPr="0022585F" w14:paraId="0ACEA799" w14:textId="77777777" w:rsidTr="00BF5FA9">
        <w:trPr>
          <w:trHeight w:val="248"/>
        </w:trPr>
        <w:tc>
          <w:tcPr>
            <w:tcW w:w="2500" w:type="pct"/>
          </w:tcPr>
          <w:p w14:paraId="28EBC0BF" w14:textId="77777777" w:rsidR="0022585F" w:rsidRPr="0022585F" w:rsidRDefault="0022585F" w:rsidP="00946717">
            <w:pPr>
              <w:rPr>
                <w:rFonts w:eastAsia="Times New Roman" w:cs="Arial"/>
                <w:b/>
                <w:iCs/>
              </w:rPr>
            </w:pPr>
            <w:r w:rsidRPr="0022585F">
              <w:rPr>
                <w:rFonts w:eastAsia="Times New Roman" w:cs="Arial"/>
                <w:b/>
                <w:iCs/>
              </w:rPr>
              <w:t xml:space="preserve">Requesting </w:t>
            </w:r>
            <w:r w:rsidR="00946717">
              <w:rPr>
                <w:rFonts w:eastAsia="Times New Roman" w:cs="Arial"/>
                <w:b/>
                <w:iCs/>
              </w:rPr>
              <w:t>Audit Firm Representative</w:t>
            </w:r>
            <w:r w:rsidRPr="0022585F">
              <w:rPr>
                <w:rFonts w:eastAsia="Times New Roman" w:cs="Arial"/>
                <w:b/>
                <w:iCs/>
              </w:rPr>
              <w:t>:</w:t>
            </w:r>
          </w:p>
        </w:tc>
        <w:tc>
          <w:tcPr>
            <w:tcW w:w="2500" w:type="pct"/>
          </w:tcPr>
          <w:p w14:paraId="774E1D80" w14:textId="77777777" w:rsidR="0022585F" w:rsidRPr="0022585F" w:rsidRDefault="00946717" w:rsidP="00BF5FA9">
            <w:pPr>
              <w:rPr>
                <w:rFonts w:eastAsia="Times New Roman" w:cs="Arial"/>
                <w:iCs/>
              </w:rPr>
            </w:pPr>
            <w:r>
              <w:rPr>
                <w:rFonts w:eastAsia="Times New Roman" w:cs="Arial"/>
                <w:iCs/>
              </w:rPr>
              <w:t xml:space="preserve"> “[Enter Audit Firm Representative Name]”</w:t>
            </w:r>
          </w:p>
        </w:tc>
      </w:tr>
    </w:tbl>
    <w:p w14:paraId="350041DE" w14:textId="77777777" w:rsidR="0022585F" w:rsidRPr="0022585F" w:rsidRDefault="0022585F" w:rsidP="0022585F">
      <w:pPr>
        <w:pStyle w:val="F2Normal"/>
        <w:rPr>
          <w:rFonts w:cs="Arial"/>
          <w:b/>
          <w:iCs/>
          <w:szCs w:val="22"/>
        </w:rPr>
      </w:pPr>
    </w:p>
    <w:p w14:paraId="65EBBEB5" w14:textId="77777777" w:rsidR="0022585F" w:rsidRPr="0022585F" w:rsidRDefault="000C441D" w:rsidP="0022585F">
      <w:pPr>
        <w:rPr>
          <w:rFonts w:eastAsia="Times New Roman" w:cs="Arial"/>
          <w:iCs/>
        </w:rPr>
      </w:pPr>
      <w:r>
        <w:rPr>
          <w:rFonts w:eastAsia="Times New Roman" w:cs="Arial"/>
          <w:b/>
          <w:iCs/>
        </w:rPr>
        <w:t>[</w:t>
      </w:r>
      <w:r w:rsidR="0022585F" w:rsidRPr="0022585F">
        <w:rPr>
          <w:rFonts w:eastAsia="Times New Roman" w:cs="Arial"/>
          <w:b/>
          <w:iCs/>
        </w:rPr>
        <w:t>Note:  shaded sections on the forms indicate that the auditor has to furnish related information</w:t>
      </w:r>
      <w:r>
        <w:rPr>
          <w:rFonts w:eastAsia="Times New Roman" w:cs="Arial"/>
          <w:b/>
          <w:iCs/>
        </w:rPr>
        <w:t>]</w:t>
      </w:r>
    </w:p>
    <w:p w14:paraId="20001686" w14:textId="77777777" w:rsidR="0018670F" w:rsidRDefault="0018670F" w:rsidP="0022585F">
      <w:pPr>
        <w:spacing w:after="0"/>
        <w:rPr>
          <w:rFonts w:eastAsia="Times New Roman" w:cs="Arial"/>
          <w:iCs/>
        </w:rPr>
      </w:pPr>
    </w:p>
    <w:tbl>
      <w:tblPr>
        <w:tblStyle w:val="TableGrid"/>
        <w:tblpPr w:leftFromText="180" w:rightFromText="180" w:vertAnchor="text" w:horzAnchor="margin" w:tblpY="-24"/>
        <w:tblW w:w="5000" w:type="pct"/>
        <w:tblLook w:val="04A0" w:firstRow="1" w:lastRow="0" w:firstColumn="1" w:lastColumn="0" w:noHBand="0" w:noVBand="1"/>
      </w:tblPr>
      <w:tblGrid>
        <w:gridCol w:w="1660"/>
        <w:gridCol w:w="1660"/>
        <w:gridCol w:w="1659"/>
        <w:gridCol w:w="1659"/>
        <w:gridCol w:w="1659"/>
      </w:tblGrid>
      <w:tr w:rsidR="0018670F" w:rsidRPr="0022585F" w14:paraId="30D10123" w14:textId="77777777" w:rsidTr="0060372F">
        <w:trPr>
          <w:trHeight w:val="506"/>
        </w:trPr>
        <w:tc>
          <w:tcPr>
            <w:tcW w:w="1000" w:type="pct"/>
            <w:vAlign w:val="center"/>
          </w:tcPr>
          <w:p w14:paraId="3E6CD451" w14:textId="77777777" w:rsidR="0018670F" w:rsidRPr="0022585F" w:rsidRDefault="0018670F" w:rsidP="0060372F">
            <w:pPr>
              <w:pStyle w:val="ListParagraph"/>
              <w:ind w:left="0"/>
              <w:jc w:val="center"/>
              <w:rPr>
                <w:rFonts w:eastAsia="Times New Roman" w:cs="Arial"/>
                <w:b/>
                <w:iCs/>
              </w:rPr>
            </w:pPr>
            <w:r w:rsidRPr="0022585F">
              <w:rPr>
                <w:rFonts w:eastAsia="Times New Roman" w:cs="Arial"/>
                <w:b/>
                <w:iCs/>
              </w:rPr>
              <w:t xml:space="preserve">Account </w:t>
            </w:r>
            <w:r>
              <w:rPr>
                <w:rFonts w:eastAsia="Times New Roman" w:cs="Arial"/>
                <w:b/>
                <w:iCs/>
              </w:rPr>
              <w:t>No.</w:t>
            </w:r>
          </w:p>
        </w:tc>
        <w:tc>
          <w:tcPr>
            <w:tcW w:w="1000" w:type="pct"/>
            <w:vAlign w:val="center"/>
          </w:tcPr>
          <w:p w14:paraId="701A05C2" w14:textId="77777777" w:rsidR="0018670F" w:rsidRPr="0022585F" w:rsidRDefault="0018670F" w:rsidP="0060372F">
            <w:pPr>
              <w:pStyle w:val="ListParagraph"/>
              <w:ind w:left="0"/>
              <w:jc w:val="center"/>
              <w:rPr>
                <w:rFonts w:eastAsia="Times New Roman" w:cs="Arial"/>
                <w:b/>
                <w:iCs/>
              </w:rPr>
            </w:pPr>
            <w:r w:rsidRPr="0022585F">
              <w:rPr>
                <w:rFonts w:eastAsia="Times New Roman" w:cs="Arial"/>
                <w:b/>
                <w:iCs/>
              </w:rPr>
              <w:t>Type of Account</w:t>
            </w:r>
          </w:p>
        </w:tc>
        <w:tc>
          <w:tcPr>
            <w:tcW w:w="1000" w:type="pct"/>
            <w:vAlign w:val="center"/>
          </w:tcPr>
          <w:p w14:paraId="315BD79E" w14:textId="77777777" w:rsidR="0018670F" w:rsidRPr="0022585F" w:rsidRDefault="0018670F" w:rsidP="0060372F">
            <w:pPr>
              <w:pStyle w:val="ListParagraph"/>
              <w:ind w:left="0"/>
              <w:jc w:val="center"/>
              <w:rPr>
                <w:rFonts w:eastAsia="Times New Roman" w:cs="Arial"/>
                <w:b/>
                <w:iCs/>
              </w:rPr>
            </w:pPr>
            <w:r w:rsidRPr="0022585F">
              <w:rPr>
                <w:rFonts w:eastAsia="Times New Roman" w:cs="Arial"/>
                <w:b/>
                <w:iCs/>
              </w:rPr>
              <w:t>Currency</w:t>
            </w:r>
          </w:p>
        </w:tc>
        <w:tc>
          <w:tcPr>
            <w:tcW w:w="1000" w:type="pct"/>
            <w:vAlign w:val="center"/>
          </w:tcPr>
          <w:p w14:paraId="2B6B90DB" w14:textId="77777777" w:rsidR="0018670F" w:rsidRPr="0022585F" w:rsidRDefault="0018670F" w:rsidP="0060372F">
            <w:pPr>
              <w:pStyle w:val="ListParagraph"/>
              <w:ind w:left="0"/>
              <w:jc w:val="center"/>
              <w:rPr>
                <w:rFonts w:eastAsia="Times New Roman" w:cs="Arial"/>
                <w:b/>
                <w:iCs/>
              </w:rPr>
            </w:pPr>
            <w:r w:rsidRPr="0022585F">
              <w:rPr>
                <w:rFonts w:eastAsia="Times New Roman" w:cs="Arial"/>
                <w:b/>
                <w:iCs/>
              </w:rPr>
              <w:t>Amount</w:t>
            </w:r>
          </w:p>
        </w:tc>
        <w:tc>
          <w:tcPr>
            <w:tcW w:w="1000" w:type="pct"/>
            <w:vAlign w:val="center"/>
          </w:tcPr>
          <w:p w14:paraId="58A0EDD6" w14:textId="77777777" w:rsidR="0018670F" w:rsidRPr="0022585F" w:rsidRDefault="0018670F" w:rsidP="0060372F">
            <w:pPr>
              <w:pStyle w:val="ListParagraph"/>
              <w:ind w:left="0"/>
              <w:jc w:val="center"/>
              <w:rPr>
                <w:rFonts w:eastAsia="Times New Roman" w:cs="Arial"/>
                <w:b/>
                <w:iCs/>
              </w:rPr>
            </w:pPr>
            <w:r w:rsidRPr="0022585F">
              <w:rPr>
                <w:rFonts w:eastAsia="Times New Roman" w:cs="Arial"/>
                <w:b/>
                <w:iCs/>
              </w:rPr>
              <w:t>Expiry Date</w:t>
            </w:r>
          </w:p>
        </w:tc>
      </w:tr>
      <w:tr w:rsidR="0018670F" w:rsidRPr="0022585F" w14:paraId="2030D77A" w14:textId="77777777" w:rsidTr="007E0241">
        <w:trPr>
          <w:trHeight w:val="454"/>
        </w:trPr>
        <w:tc>
          <w:tcPr>
            <w:tcW w:w="1000" w:type="pct"/>
            <w:shd w:val="clear" w:color="auto" w:fill="F2F2F2" w:themeFill="background1" w:themeFillShade="F2"/>
            <w:vAlign w:val="center"/>
          </w:tcPr>
          <w:p w14:paraId="5D255FC0" w14:textId="77777777" w:rsidR="0018670F" w:rsidRPr="0022585F" w:rsidRDefault="0018670F" w:rsidP="0060372F">
            <w:pPr>
              <w:pStyle w:val="ListParagraph"/>
              <w:ind w:left="0"/>
              <w:jc w:val="center"/>
              <w:rPr>
                <w:rFonts w:eastAsia="Times New Roman" w:cs="Arial"/>
                <w:iCs/>
              </w:rPr>
            </w:pPr>
          </w:p>
        </w:tc>
        <w:tc>
          <w:tcPr>
            <w:tcW w:w="1000" w:type="pct"/>
            <w:shd w:val="clear" w:color="auto" w:fill="F2F2F2" w:themeFill="background1" w:themeFillShade="F2"/>
            <w:vAlign w:val="center"/>
          </w:tcPr>
          <w:p w14:paraId="7DD71FE3" w14:textId="77777777" w:rsidR="0018670F" w:rsidRPr="0022585F" w:rsidRDefault="0018670F" w:rsidP="0060372F">
            <w:pPr>
              <w:pStyle w:val="ListParagraph"/>
              <w:ind w:left="0"/>
              <w:jc w:val="center"/>
              <w:rPr>
                <w:rFonts w:eastAsia="Times New Roman" w:cs="Arial"/>
                <w:iCs/>
              </w:rPr>
            </w:pPr>
          </w:p>
        </w:tc>
        <w:tc>
          <w:tcPr>
            <w:tcW w:w="1000" w:type="pct"/>
          </w:tcPr>
          <w:p w14:paraId="40EF512F" w14:textId="77777777" w:rsidR="0018670F" w:rsidRPr="0022585F" w:rsidRDefault="0018670F" w:rsidP="0060372F">
            <w:pPr>
              <w:pStyle w:val="ListParagraph"/>
              <w:ind w:left="0"/>
              <w:jc w:val="center"/>
              <w:rPr>
                <w:rFonts w:eastAsia="Times New Roman" w:cs="Arial"/>
                <w:iCs/>
              </w:rPr>
            </w:pPr>
          </w:p>
        </w:tc>
        <w:tc>
          <w:tcPr>
            <w:tcW w:w="1000" w:type="pct"/>
            <w:shd w:val="clear" w:color="auto" w:fill="auto"/>
          </w:tcPr>
          <w:p w14:paraId="380A4C85" w14:textId="77777777" w:rsidR="0018670F" w:rsidRPr="0022585F" w:rsidRDefault="0018670F" w:rsidP="0060372F">
            <w:pPr>
              <w:pStyle w:val="ListParagraph"/>
              <w:ind w:left="0"/>
              <w:jc w:val="center"/>
              <w:rPr>
                <w:rFonts w:eastAsia="Times New Roman" w:cs="Arial"/>
                <w:iCs/>
              </w:rPr>
            </w:pPr>
          </w:p>
        </w:tc>
        <w:tc>
          <w:tcPr>
            <w:tcW w:w="1000" w:type="pct"/>
            <w:shd w:val="clear" w:color="auto" w:fill="auto"/>
          </w:tcPr>
          <w:p w14:paraId="7E2658FD" w14:textId="77777777" w:rsidR="0018670F" w:rsidRPr="0022585F" w:rsidRDefault="0018670F" w:rsidP="0060372F">
            <w:pPr>
              <w:pStyle w:val="ListParagraph"/>
              <w:ind w:left="0"/>
              <w:jc w:val="center"/>
              <w:rPr>
                <w:rFonts w:eastAsia="Times New Roman" w:cs="Arial"/>
                <w:iCs/>
              </w:rPr>
            </w:pPr>
          </w:p>
        </w:tc>
      </w:tr>
      <w:tr w:rsidR="0018670F" w:rsidRPr="0022585F" w14:paraId="204B19DF" w14:textId="77777777" w:rsidTr="007E0241">
        <w:trPr>
          <w:trHeight w:val="454"/>
        </w:trPr>
        <w:tc>
          <w:tcPr>
            <w:tcW w:w="1000" w:type="pct"/>
            <w:shd w:val="clear" w:color="auto" w:fill="F2F2F2" w:themeFill="background1" w:themeFillShade="F2"/>
            <w:vAlign w:val="center"/>
          </w:tcPr>
          <w:p w14:paraId="0CC716A6" w14:textId="77777777" w:rsidR="0018670F" w:rsidRPr="0022585F" w:rsidRDefault="0018670F" w:rsidP="0060372F">
            <w:pPr>
              <w:pStyle w:val="ListParagraph"/>
              <w:ind w:left="0"/>
              <w:jc w:val="center"/>
              <w:rPr>
                <w:rFonts w:eastAsia="Times New Roman" w:cs="Arial"/>
                <w:iCs/>
              </w:rPr>
            </w:pPr>
          </w:p>
        </w:tc>
        <w:tc>
          <w:tcPr>
            <w:tcW w:w="1000" w:type="pct"/>
            <w:shd w:val="clear" w:color="auto" w:fill="F2F2F2" w:themeFill="background1" w:themeFillShade="F2"/>
            <w:vAlign w:val="center"/>
          </w:tcPr>
          <w:p w14:paraId="4CBCA20A" w14:textId="77777777" w:rsidR="0018670F" w:rsidRPr="0022585F" w:rsidRDefault="0018670F" w:rsidP="0060372F">
            <w:pPr>
              <w:pStyle w:val="ListParagraph"/>
              <w:ind w:left="0"/>
              <w:jc w:val="center"/>
              <w:rPr>
                <w:rFonts w:eastAsia="Times New Roman" w:cs="Arial"/>
                <w:iCs/>
              </w:rPr>
            </w:pPr>
          </w:p>
        </w:tc>
        <w:tc>
          <w:tcPr>
            <w:tcW w:w="1000" w:type="pct"/>
          </w:tcPr>
          <w:p w14:paraId="7BA13B43" w14:textId="77777777" w:rsidR="0018670F" w:rsidRPr="0022585F" w:rsidRDefault="0018670F" w:rsidP="0060372F">
            <w:pPr>
              <w:pStyle w:val="ListParagraph"/>
              <w:ind w:left="0"/>
              <w:jc w:val="center"/>
              <w:rPr>
                <w:rFonts w:eastAsia="Times New Roman" w:cs="Arial"/>
                <w:iCs/>
              </w:rPr>
            </w:pPr>
          </w:p>
        </w:tc>
        <w:tc>
          <w:tcPr>
            <w:tcW w:w="1000" w:type="pct"/>
            <w:shd w:val="clear" w:color="auto" w:fill="auto"/>
          </w:tcPr>
          <w:p w14:paraId="736B6D2D" w14:textId="77777777" w:rsidR="0018670F" w:rsidRPr="0022585F" w:rsidRDefault="0018670F" w:rsidP="0060372F">
            <w:pPr>
              <w:pStyle w:val="ListParagraph"/>
              <w:ind w:left="0"/>
              <w:jc w:val="center"/>
              <w:rPr>
                <w:rFonts w:eastAsia="Times New Roman" w:cs="Arial"/>
                <w:iCs/>
              </w:rPr>
            </w:pPr>
          </w:p>
        </w:tc>
        <w:tc>
          <w:tcPr>
            <w:tcW w:w="1000" w:type="pct"/>
            <w:shd w:val="clear" w:color="auto" w:fill="auto"/>
          </w:tcPr>
          <w:p w14:paraId="7B4850A7" w14:textId="77777777" w:rsidR="0018670F" w:rsidRPr="0022585F" w:rsidRDefault="0018670F" w:rsidP="0060372F">
            <w:pPr>
              <w:pStyle w:val="ListParagraph"/>
              <w:ind w:left="0"/>
              <w:jc w:val="center"/>
              <w:rPr>
                <w:rFonts w:eastAsia="Times New Roman" w:cs="Arial"/>
                <w:iCs/>
              </w:rPr>
            </w:pPr>
          </w:p>
        </w:tc>
      </w:tr>
      <w:tr w:rsidR="0018670F" w:rsidRPr="0022585F" w14:paraId="75D55D96" w14:textId="77777777" w:rsidTr="007E0241">
        <w:trPr>
          <w:trHeight w:val="454"/>
        </w:trPr>
        <w:tc>
          <w:tcPr>
            <w:tcW w:w="1000" w:type="pct"/>
            <w:shd w:val="clear" w:color="auto" w:fill="F2F2F2" w:themeFill="background1" w:themeFillShade="F2"/>
            <w:vAlign w:val="center"/>
          </w:tcPr>
          <w:p w14:paraId="7C2C3595" w14:textId="77777777" w:rsidR="0018670F" w:rsidRPr="0022585F" w:rsidRDefault="0018670F" w:rsidP="0060372F">
            <w:pPr>
              <w:pStyle w:val="ListParagraph"/>
              <w:ind w:left="0"/>
              <w:jc w:val="center"/>
              <w:rPr>
                <w:rFonts w:eastAsia="Times New Roman" w:cs="Arial"/>
                <w:iCs/>
              </w:rPr>
            </w:pPr>
          </w:p>
        </w:tc>
        <w:tc>
          <w:tcPr>
            <w:tcW w:w="1000" w:type="pct"/>
            <w:shd w:val="clear" w:color="auto" w:fill="F2F2F2" w:themeFill="background1" w:themeFillShade="F2"/>
            <w:vAlign w:val="center"/>
          </w:tcPr>
          <w:p w14:paraId="47109076" w14:textId="77777777" w:rsidR="0018670F" w:rsidRPr="0022585F" w:rsidRDefault="0018670F" w:rsidP="0060372F">
            <w:pPr>
              <w:pStyle w:val="ListParagraph"/>
              <w:ind w:left="0"/>
              <w:jc w:val="center"/>
              <w:rPr>
                <w:rFonts w:eastAsia="Times New Roman" w:cs="Arial"/>
                <w:iCs/>
              </w:rPr>
            </w:pPr>
          </w:p>
        </w:tc>
        <w:tc>
          <w:tcPr>
            <w:tcW w:w="1000" w:type="pct"/>
          </w:tcPr>
          <w:p w14:paraId="6182D81B" w14:textId="77777777" w:rsidR="0018670F" w:rsidRPr="0022585F" w:rsidRDefault="0018670F" w:rsidP="0060372F">
            <w:pPr>
              <w:pStyle w:val="ListParagraph"/>
              <w:ind w:left="0"/>
              <w:jc w:val="center"/>
              <w:rPr>
                <w:rFonts w:eastAsia="Times New Roman" w:cs="Arial"/>
                <w:iCs/>
              </w:rPr>
            </w:pPr>
          </w:p>
        </w:tc>
        <w:tc>
          <w:tcPr>
            <w:tcW w:w="1000" w:type="pct"/>
            <w:shd w:val="clear" w:color="auto" w:fill="auto"/>
          </w:tcPr>
          <w:p w14:paraId="73A96A75" w14:textId="77777777" w:rsidR="0018670F" w:rsidRPr="0022585F" w:rsidRDefault="0018670F" w:rsidP="0060372F">
            <w:pPr>
              <w:pStyle w:val="ListParagraph"/>
              <w:ind w:left="0"/>
              <w:jc w:val="center"/>
              <w:rPr>
                <w:rFonts w:eastAsia="Times New Roman" w:cs="Arial"/>
                <w:iCs/>
              </w:rPr>
            </w:pPr>
          </w:p>
        </w:tc>
        <w:tc>
          <w:tcPr>
            <w:tcW w:w="1000" w:type="pct"/>
            <w:shd w:val="clear" w:color="auto" w:fill="auto"/>
          </w:tcPr>
          <w:p w14:paraId="456604DD" w14:textId="77777777" w:rsidR="0018670F" w:rsidRPr="0022585F" w:rsidRDefault="0018670F" w:rsidP="0060372F">
            <w:pPr>
              <w:pStyle w:val="ListParagraph"/>
              <w:ind w:left="0"/>
              <w:jc w:val="center"/>
              <w:rPr>
                <w:rFonts w:eastAsia="Times New Roman" w:cs="Arial"/>
                <w:iCs/>
              </w:rPr>
            </w:pPr>
          </w:p>
        </w:tc>
      </w:tr>
      <w:tr w:rsidR="0018670F" w:rsidRPr="0022585F" w14:paraId="7C6DD946" w14:textId="77777777" w:rsidTr="007E0241">
        <w:trPr>
          <w:trHeight w:val="454"/>
        </w:trPr>
        <w:tc>
          <w:tcPr>
            <w:tcW w:w="1000" w:type="pct"/>
            <w:shd w:val="clear" w:color="auto" w:fill="F2F2F2" w:themeFill="background1" w:themeFillShade="F2"/>
            <w:vAlign w:val="center"/>
          </w:tcPr>
          <w:p w14:paraId="15743264" w14:textId="77777777" w:rsidR="0018670F" w:rsidRPr="0022585F" w:rsidRDefault="0018670F" w:rsidP="0060372F">
            <w:pPr>
              <w:pStyle w:val="ListParagraph"/>
              <w:ind w:left="0"/>
              <w:jc w:val="center"/>
              <w:rPr>
                <w:rFonts w:eastAsia="Times New Roman" w:cs="Arial"/>
                <w:iCs/>
              </w:rPr>
            </w:pPr>
          </w:p>
        </w:tc>
        <w:tc>
          <w:tcPr>
            <w:tcW w:w="1000" w:type="pct"/>
            <w:shd w:val="clear" w:color="auto" w:fill="F2F2F2" w:themeFill="background1" w:themeFillShade="F2"/>
            <w:vAlign w:val="center"/>
          </w:tcPr>
          <w:p w14:paraId="25BDD336" w14:textId="77777777" w:rsidR="0018670F" w:rsidRPr="0022585F" w:rsidRDefault="0018670F" w:rsidP="0060372F">
            <w:pPr>
              <w:pStyle w:val="ListParagraph"/>
              <w:ind w:left="0"/>
              <w:jc w:val="center"/>
              <w:rPr>
                <w:rFonts w:eastAsia="Times New Roman" w:cs="Arial"/>
                <w:iCs/>
              </w:rPr>
            </w:pPr>
          </w:p>
        </w:tc>
        <w:tc>
          <w:tcPr>
            <w:tcW w:w="1000" w:type="pct"/>
          </w:tcPr>
          <w:p w14:paraId="7E5C90E3" w14:textId="77777777" w:rsidR="0018670F" w:rsidRPr="0022585F" w:rsidRDefault="0018670F" w:rsidP="0060372F">
            <w:pPr>
              <w:pStyle w:val="ListParagraph"/>
              <w:ind w:left="0"/>
              <w:jc w:val="center"/>
              <w:rPr>
                <w:rFonts w:eastAsia="Times New Roman" w:cs="Arial"/>
                <w:iCs/>
              </w:rPr>
            </w:pPr>
          </w:p>
        </w:tc>
        <w:tc>
          <w:tcPr>
            <w:tcW w:w="1000" w:type="pct"/>
            <w:shd w:val="clear" w:color="auto" w:fill="auto"/>
          </w:tcPr>
          <w:p w14:paraId="402F3F3D" w14:textId="77777777" w:rsidR="0018670F" w:rsidRPr="0022585F" w:rsidRDefault="0018670F" w:rsidP="0060372F">
            <w:pPr>
              <w:pStyle w:val="ListParagraph"/>
              <w:ind w:left="0"/>
              <w:jc w:val="center"/>
              <w:rPr>
                <w:rFonts w:eastAsia="Times New Roman" w:cs="Arial"/>
                <w:iCs/>
              </w:rPr>
            </w:pPr>
          </w:p>
        </w:tc>
        <w:tc>
          <w:tcPr>
            <w:tcW w:w="1000" w:type="pct"/>
            <w:shd w:val="clear" w:color="auto" w:fill="auto"/>
          </w:tcPr>
          <w:p w14:paraId="6F99DADA" w14:textId="77777777" w:rsidR="0018670F" w:rsidRPr="0022585F" w:rsidRDefault="0018670F" w:rsidP="0060372F">
            <w:pPr>
              <w:pStyle w:val="ListParagraph"/>
              <w:ind w:left="0"/>
              <w:jc w:val="center"/>
              <w:rPr>
                <w:rFonts w:eastAsia="Times New Roman" w:cs="Arial"/>
                <w:iCs/>
              </w:rPr>
            </w:pPr>
          </w:p>
        </w:tc>
      </w:tr>
    </w:tbl>
    <w:p w14:paraId="1D354AD8" w14:textId="77777777" w:rsidR="0022585F" w:rsidRPr="0022585F" w:rsidRDefault="0022585F" w:rsidP="0022585F">
      <w:pPr>
        <w:spacing w:after="0"/>
        <w:rPr>
          <w:rFonts w:eastAsia="Times New Roman" w:cs="Arial"/>
          <w:iCs/>
        </w:rPr>
      </w:pPr>
      <w:r w:rsidRPr="0022585F">
        <w:rPr>
          <w:rFonts w:eastAsia="Times New Roman" w:cs="Arial"/>
          <w:iCs/>
        </w:rPr>
        <w:t xml:space="preserve">According to </w:t>
      </w:r>
      <w:r w:rsidR="00BF3260">
        <w:rPr>
          <w:rFonts w:eastAsia="Times New Roman" w:cs="Arial"/>
          <w:iCs/>
        </w:rPr>
        <w:t>the financial institution’s</w:t>
      </w:r>
      <w:r w:rsidR="00BF3260" w:rsidRPr="0022585F">
        <w:rPr>
          <w:rFonts w:eastAsia="Times New Roman" w:cs="Arial"/>
          <w:iCs/>
        </w:rPr>
        <w:t xml:space="preserve"> </w:t>
      </w:r>
      <w:r w:rsidRPr="0022585F">
        <w:rPr>
          <w:rFonts w:eastAsia="Times New Roman" w:cs="Arial"/>
          <w:iCs/>
        </w:rPr>
        <w:t>records at the close of business on year/period ended</w:t>
      </w:r>
      <w:r w:rsidRPr="0022585F">
        <w:rPr>
          <w:rFonts w:eastAsia="Times New Roman" w:cs="Arial"/>
          <w:bCs/>
          <w:iCs/>
          <w:highlight w:val="lightGray"/>
        </w:rPr>
        <w:fldChar w:fldCharType="begin"/>
      </w:r>
      <w:r w:rsidRPr="0022585F">
        <w:rPr>
          <w:rFonts w:eastAsia="Times New Roman" w:cs="Arial"/>
          <w:bCs/>
          <w:iCs/>
          <w:highlight w:val="lightGray"/>
        </w:rPr>
        <w:instrText xml:space="preserve"> MACROBUTTON  AcceptAllChangesInDoc "[Enter Client Year / Period ended" </w:instrText>
      </w:r>
      <w:r w:rsidRPr="0022585F">
        <w:rPr>
          <w:rFonts w:eastAsia="Times New Roman" w:cs="Arial"/>
          <w:bCs/>
          <w:iCs/>
          <w:highlight w:val="lightGray"/>
        </w:rPr>
        <w:fldChar w:fldCharType="end"/>
      </w:r>
      <w:r w:rsidR="00364C4F">
        <w:rPr>
          <w:rFonts w:eastAsia="Times New Roman" w:cs="Arial"/>
          <w:bCs/>
          <w:iCs/>
        </w:rPr>
        <w:t>]</w:t>
      </w:r>
      <w:r w:rsidR="0018670F">
        <w:rPr>
          <w:rFonts w:eastAsia="Times New Roman" w:cs="Arial"/>
          <w:bCs/>
          <w:iCs/>
        </w:rPr>
        <w:t xml:space="preserve"> for the accounts listed above</w:t>
      </w:r>
      <w:r w:rsidRPr="0022585F">
        <w:rPr>
          <w:rFonts w:eastAsia="Times New Roman" w:cs="Arial"/>
          <w:iCs/>
        </w:rPr>
        <w:t>:</w:t>
      </w:r>
    </w:p>
    <w:p w14:paraId="2084F00D" w14:textId="77777777" w:rsidR="0022585F" w:rsidRPr="0022585F" w:rsidRDefault="0022585F" w:rsidP="0022585F">
      <w:pPr>
        <w:spacing w:after="0"/>
        <w:rPr>
          <w:rFonts w:eastAsia="Times New Roman" w:cs="Arial"/>
          <w:iCs/>
        </w:rPr>
      </w:pPr>
    </w:p>
    <w:p w14:paraId="26F9E350" w14:textId="77777777" w:rsidR="0022585F" w:rsidRPr="0022585F" w:rsidRDefault="0022585F" w:rsidP="0022585F">
      <w:pPr>
        <w:pStyle w:val="ListParagraph"/>
        <w:widowControl/>
        <w:numPr>
          <w:ilvl w:val="0"/>
          <w:numId w:val="39"/>
        </w:numPr>
        <w:autoSpaceDE/>
        <w:autoSpaceDN/>
        <w:adjustRightInd/>
        <w:spacing w:after="0"/>
        <w:contextualSpacing/>
        <w:rPr>
          <w:rFonts w:eastAsia="Times New Roman" w:cs="Arial"/>
          <w:iCs/>
        </w:rPr>
      </w:pPr>
      <w:r w:rsidRPr="0022585F">
        <w:rPr>
          <w:rFonts w:eastAsia="Times New Roman" w:cs="Arial"/>
          <w:iCs/>
        </w:rPr>
        <w:t>Please advise if a non-renewal notification has been sent for the letter of credit described above:</w:t>
      </w:r>
    </w:p>
    <w:tbl>
      <w:tblPr>
        <w:tblStyle w:val="TableGrid"/>
        <w:tblW w:w="5000" w:type="pct"/>
        <w:tblBorders>
          <w:top w:val="none" w:sz="0" w:space="0" w:color="auto"/>
          <w:left w:val="none" w:sz="0" w:space="0" w:color="auto"/>
          <w:right w:val="none" w:sz="0" w:space="0" w:color="auto"/>
        </w:tblBorders>
        <w:tblLook w:val="04A0" w:firstRow="1" w:lastRow="0" w:firstColumn="1" w:lastColumn="0" w:noHBand="0" w:noVBand="1"/>
      </w:tblPr>
      <w:tblGrid>
        <w:gridCol w:w="8307"/>
      </w:tblGrid>
      <w:tr w:rsidR="0022585F" w:rsidRPr="0022585F" w14:paraId="1450C4C9" w14:textId="77777777" w:rsidTr="00BF5FA9">
        <w:trPr>
          <w:trHeight w:val="510"/>
        </w:trPr>
        <w:tc>
          <w:tcPr>
            <w:tcW w:w="5000" w:type="pct"/>
            <w:vAlign w:val="bottom"/>
          </w:tcPr>
          <w:p w14:paraId="5B923D91" w14:textId="77777777" w:rsidR="0022585F" w:rsidRPr="0022585F" w:rsidRDefault="0022585F" w:rsidP="00BF5FA9">
            <w:pPr>
              <w:pStyle w:val="ListParagraph"/>
              <w:ind w:left="0"/>
              <w:rPr>
                <w:rFonts w:eastAsia="Times New Roman" w:cs="Arial"/>
                <w:iCs/>
              </w:rPr>
            </w:pPr>
          </w:p>
        </w:tc>
      </w:tr>
      <w:tr w:rsidR="0022585F" w:rsidRPr="0022585F" w14:paraId="274DECE9" w14:textId="77777777" w:rsidTr="00BF5FA9">
        <w:trPr>
          <w:trHeight w:val="510"/>
        </w:trPr>
        <w:tc>
          <w:tcPr>
            <w:tcW w:w="5000" w:type="pct"/>
            <w:vAlign w:val="bottom"/>
          </w:tcPr>
          <w:p w14:paraId="799A1614" w14:textId="77777777" w:rsidR="0022585F" w:rsidRPr="0022585F" w:rsidRDefault="0022585F" w:rsidP="00BF5FA9">
            <w:pPr>
              <w:pStyle w:val="ListParagraph"/>
              <w:ind w:left="0"/>
              <w:rPr>
                <w:rFonts w:eastAsia="Times New Roman" w:cs="Arial"/>
                <w:iCs/>
              </w:rPr>
            </w:pPr>
          </w:p>
        </w:tc>
      </w:tr>
      <w:tr w:rsidR="0022585F" w:rsidRPr="0022585F" w14:paraId="07F67E00" w14:textId="77777777" w:rsidTr="00BF5FA9">
        <w:trPr>
          <w:trHeight w:val="510"/>
        </w:trPr>
        <w:tc>
          <w:tcPr>
            <w:tcW w:w="5000" w:type="pct"/>
            <w:vAlign w:val="bottom"/>
          </w:tcPr>
          <w:p w14:paraId="738672FE" w14:textId="77777777" w:rsidR="0022585F" w:rsidRPr="0022585F" w:rsidRDefault="0022585F" w:rsidP="00BF5FA9">
            <w:pPr>
              <w:pStyle w:val="ListParagraph"/>
              <w:ind w:left="0"/>
              <w:rPr>
                <w:rFonts w:eastAsia="Times New Roman" w:cs="Arial"/>
                <w:iCs/>
              </w:rPr>
            </w:pPr>
          </w:p>
        </w:tc>
      </w:tr>
      <w:tr w:rsidR="0022585F" w:rsidRPr="0022585F" w14:paraId="10BFF945" w14:textId="77777777" w:rsidTr="00BF5FA9">
        <w:trPr>
          <w:trHeight w:val="510"/>
        </w:trPr>
        <w:tc>
          <w:tcPr>
            <w:tcW w:w="5000" w:type="pct"/>
            <w:vAlign w:val="bottom"/>
          </w:tcPr>
          <w:p w14:paraId="164C8611" w14:textId="77777777" w:rsidR="0022585F" w:rsidRPr="0022585F" w:rsidRDefault="0022585F" w:rsidP="00BF5FA9">
            <w:pPr>
              <w:pStyle w:val="ListParagraph"/>
              <w:ind w:left="0"/>
              <w:rPr>
                <w:rFonts w:eastAsia="Times New Roman" w:cs="Arial"/>
                <w:iCs/>
              </w:rPr>
            </w:pPr>
          </w:p>
        </w:tc>
      </w:tr>
    </w:tbl>
    <w:p w14:paraId="2FCA7D4C" w14:textId="77777777" w:rsidR="0022585F" w:rsidRPr="0022585F" w:rsidRDefault="0022585F" w:rsidP="0022585F">
      <w:pPr>
        <w:pStyle w:val="ListParagraph"/>
        <w:spacing w:after="0"/>
        <w:ind w:left="360"/>
        <w:rPr>
          <w:rFonts w:eastAsia="Times New Roman" w:cs="Arial"/>
          <w:iCs/>
        </w:rPr>
      </w:pPr>
    </w:p>
    <w:p w14:paraId="06358D0D" w14:textId="77777777" w:rsidR="0022585F" w:rsidRPr="0022585F" w:rsidRDefault="0022585F" w:rsidP="0022585F">
      <w:pPr>
        <w:pStyle w:val="ListParagraph"/>
        <w:widowControl/>
        <w:numPr>
          <w:ilvl w:val="0"/>
          <w:numId w:val="39"/>
        </w:numPr>
        <w:autoSpaceDE/>
        <w:autoSpaceDN/>
        <w:adjustRightInd/>
        <w:spacing w:after="0"/>
        <w:contextualSpacing/>
        <w:rPr>
          <w:rFonts w:eastAsia="Times New Roman" w:cs="Arial"/>
          <w:iCs/>
        </w:rPr>
      </w:pPr>
      <w:r w:rsidRPr="0022585F">
        <w:rPr>
          <w:rFonts w:eastAsia="Times New Roman" w:cs="Arial"/>
          <w:iCs/>
        </w:rPr>
        <w:t>Please advise of any balance variance, if applicable, for the letter of credit described above:</w:t>
      </w:r>
    </w:p>
    <w:tbl>
      <w:tblPr>
        <w:tblStyle w:val="TableGrid"/>
        <w:tblW w:w="5000" w:type="pct"/>
        <w:tblBorders>
          <w:top w:val="none" w:sz="0" w:space="0" w:color="auto"/>
          <w:left w:val="none" w:sz="0" w:space="0" w:color="auto"/>
          <w:right w:val="none" w:sz="0" w:space="0" w:color="auto"/>
        </w:tblBorders>
        <w:tblLook w:val="04A0" w:firstRow="1" w:lastRow="0" w:firstColumn="1" w:lastColumn="0" w:noHBand="0" w:noVBand="1"/>
      </w:tblPr>
      <w:tblGrid>
        <w:gridCol w:w="8307"/>
      </w:tblGrid>
      <w:tr w:rsidR="0022585F" w:rsidRPr="0022585F" w14:paraId="3965EB3C" w14:textId="77777777" w:rsidTr="00BF5FA9">
        <w:trPr>
          <w:trHeight w:val="510"/>
        </w:trPr>
        <w:tc>
          <w:tcPr>
            <w:tcW w:w="5000" w:type="pct"/>
            <w:vAlign w:val="bottom"/>
          </w:tcPr>
          <w:p w14:paraId="4F70E74A" w14:textId="77777777" w:rsidR="0022585F" w:rsidRPr="0022585F" w:rsidRDefault="0022585F" w:rsidP="00BF5FA9">
            <w:pPr>
              <w:pStyle w:val="ListParagraph"/>
              <w:ind w:left="0"/>
              <w:rPr>
                <w:rFonts w:eastAsia="Times New Roman" w:cs="Arial"/>
                <w:iCs/>
              </w:rPr>
            </w:pPr>
          </w:p>
        </w:tc>
      </w:tr>
      <w:tr w:rsidR="0022585F" w:rsidRPr="0022585F" w14:paraId="50FC457F" w14:textId="77777777" w:rsidTr="00BF5FA9">
        <w:trPr>
          <w:trHeight w:val="510"/>
        </w:trPr>
        <w:tc>
          <w:tcPr>
            <w:tcW w:w="5000" w:type="pct"/>
            <w:vAlign w:val="bottom"/>
          </w:tcPr>
          <w:p w14:paraId="15FE1F1C" w14:textId="77777777" w:rsidR="0022585F" w:rsidRPr="0022585F" w:rsidRDefault="0022585F" w:rsidP="00BF5FA9">
            <w:pPr>
              <w:pStyle w:val="ListParagraph"/>
              <w:ind w:left="0"/>
              <w:rPr>
                <w:rFonts w:eastAsia="Times New Roman" w:cs="Arial"/>
                <w:iCs/>
              </w:rPr>
            </w:pPr>
          </w:p>
        </w:tc>
      </w:tr>
      <w:tr w:rsidR="0022585F" w:rsidRPr="0022585F" w14:paraId="7F92451D" w14:textId="77777777" w:rsidTr="00BF5FA9">
        <w:trPr>
          <w:trHeight w:val="510"/>
        </w:trPr>
        <w:tc>
          <w:tcPr>
            <w:tcW w:w="5000" w:type="pct"/>
            <w:vAlign w:val="bottom"/>
          </w:tcPr>
          <w:p w14:paraId="7902E82F" w14:textId="77777777" w:rsidR="0022585F" w:rsidRPr="0022585F" w:rsidRDefault="0022585F" w:rsidP="00BF5FA9">
            <w:pPr>
              <w:pStyle w:val="ListParagraph"/>
              <w:ind w:left="0"/>
              <w:rPr>
                <w:rFonts w:eastAsia="Times New Roman" w:cs="Arial"/>
                <w:iCs/>
              </w:rPr>
            </w:pPr>
          </w:p>
        </w:tc>
      </w:tr>
      <w:tr w:rsidR="0022585F" w:rsidRPr="0022585F" w14:paraId="2235ED1A" w14:textId="77777777" w:rsidTr="00BF5FA9">
        <w:trPr>
          <w:trHeight w:val="510"/>
        </w:trPr>
        <w:tc>
          <w:tcPr>
            <w:tcW w:w="5000" w:type="pct"/>
            <w:vAlign w:val="bottom"/>
          </w:tcPr>
          <w:p w14:paraId="2972550F" w14:textId="77777777" w:rsidR="0022585F" w:rsidRPr="0022585F" w:rsidRDefault="0022585F" w:rsidP="00BF5FA9">
            <w:pPr>
              <w:pStyle w:val="ListParagraph"/>
              <w:ind w:left="0"/>
              <w:rPr>
                <w:rFonts w:eastAsia="Times New Roman" w:cs="Arial"/>
                <w:iCs/>
              </w:rPr>
            </w:pPr>
          </w:p>
        </w:tc>
      </w:tr>
    </w:tbl>
    <w:p w14:paraId="09D5D152" w14:textId="77777777" w:rsidR="0022585F" w:rsidRPr="0022585F" w:rsidRDefault="0022585F" w:rsidP="0022585F">
      <w:pPr>
        <w:spacing w:after="0"/>
        <w:rPr>
          <w:rFonts w:eastAsia="Times New Roman" w:cs="Arial"/>
          <w:iCs/>
        </w:rPr>
      </w:pPr>
    </w:p>
    <w:p w14:paraId="6ACBE637" w14:textId="77777777" w:rsidR="001D65D9" w:rsidRDefault="001D65D9" w:rsidP="0022585F">
      <w:pPr>
        <w:pStyle w:val="ListParagraph"/>
        <w:widowControl/>
        <w:numPr>
          <w:ilvl w:val="0"/>
          <w:numId w:val="39"/>
        </w:numPr>
        <w:autoSpaceDE/>
        <w:autoSpaceDN/>
        <w:adjustRightInd/>
        <w:spacing w:after="0"/>
        <w:contextualSpacing/>
        <w:rPr>
          <w:rFonts w:eastAsia="Times New Roman" w:cs="Arial"/>
          <w:iCs/>
        </w:rPr>
        <w:sectPr w:rsidR="001D65D9" w:rsidSect="00726778">
          <w:pgSz w:w="11907" w:h="16840" w:code="9"/>
          <w:pgMar w:top="1440" w:right="1800" w:bottom="1440" w:left="1800" w:header="720" w:footer="720" w:gutter="0"/>
          <w:cols w:space="720"/>
          <w:noEndnote/>
          <w:docGrid w:linePitch="326"/>
        </w:sectPr>
      </w:pPr>
    </w:p>
    <w:p w14:paraId="2B4BCB5C" w14:textId="77777777" w:rsidR="0022585F" w:rsidRPr="0022585F" w:rsidRDefault="0022585F" w:rsidP="0022585F">
      <w:pPr>
        <w:pStyle w:val="ListParagraph"/>
        <w:widowControl/>
        <w:numPr>
          <w:ilvl w:val="0"/>
          <w:numId w:val="39"/>
        </w:numPr>
        <w:autoSpaceDE/>
        <w:autoSpaceDN/>
        <w:adjustRightInd/>
        <w:spacing w:after="0"/>
        <w:contextualSpacing/>
        <w:rPr>
          <w:rFonts w:eastAsia="Times New Roman" w:cs="Arial"/>
          <w:iCs/>
        </w:rPr>
      </w:pPr>
      <w:r w:rsidRPr="0022585F">
        <w:rPr>
          <w:rFonts w:eastAsia="Times New Roman" w:cs="Arial"/>
          <w:iCs/>
        </w:rPr>
        <w:lastRenderedPageBreak/>
        <w:t xml:space="preserve">Acceptances undertaken on behalf of the client, amount to </w:t>
      </w:r>
      <w:r w:rsidRPr="0022585F">
        <w:rPr>
          <w:rFonts w:cs="Arial"/>
          <w:highlight w:val="lightGray"/>
        </w:rPr>
        <w:t>R</w:t>
      </w:r>
      <w:r w:rsidRPr="0022585F">
        <w:rPr>
          <w:rFonts w:cs="Arial"/>
          <w:highlight w:val="lightGray"/>
        </w:rPr>
        <w:fldChar w:fldCharType="begin"/>
      </w:r>
      <w:r w:rsidRPr="0022585F">
        <w:rPr>
          <w:rFonts w:cs="Arial"/>
          <w:highlight w:val="lightGray"/>
        </w:rPr>
        <w:instrText xml:space="preserve"> MACROBUTTON  AcceptAllChangesInDoc "Enter Rand Amount" </w:instrText>
      </w:r>
      <w:r w:rsidRPr="0022585F">
        <w:rPr>
          <w:rFonts w:cs="Arial"/>
          <w:highlight w:val="lightGray"/>
        </w:rPr>
        <w:fldChar w:fldCharType="end"/>
      </w:r>
      <w:r w:rsidRPr="0022585F">
        <w:rPr>
          <w:rFonts w:eastAsia="Times New Roman" w:cs="Arial"/>
          <w:iCs/>
        </w:rPr>
        <w:t>, made up as follows:</w:t>
      </w:r>
    </w:p>
    <w:tbl>
      <w:tblPr>
        <w:tblStyle w:val="TableGrid"/>
        <w:tblW w:w="5000" w:type="pct"/>
        <w:tblBorders>
          <w:top w:val="none" w:sz="0" w:space="0" w:color="auto"/>
          <w:left w:val="none" w:sz="0" w:space="0" w:color="auto"/>
          <w:right w:val="none" w:sz="0" w:space="0" w:color="auto"/>
        </w:tblBorders>
        <w:tblLook w:val="04A0" w:firstRow="1" w:lastRow="0" w:firstColumn="1" w:lastColumn="0" w:noHBand="0" w:noVBand="1"/>
      </w:tblPr>
      <w:tblGrid>
        <w:gridCol w:w="8307"/>
      </w:tblGrid>
      <w:tr w:rsidR="0022585F" w:rsidRPr="0022585F" w14:paraId="4F2103FA" w14:textId="77777777" w:rsidTr="00BF5FA9">
        <w:trPr>
          <w:trHeight w:val="510"/>
        </w:trPr>
        <w:tc>
          <w:tcPr>
            <w:tcW w:w="5000" w:type="pct"/>
            <w:vAlign w:val="bottom"/>
          </w:tcPr>
          <w:p w14:paraId="15C55A2C" w14:textId="77777777" w:rsidR="0022585F" w:rsidRPr="0022585F" w:rsidRDefault="0022585F" w:rsidP="00BF5FA9">
            <w:pPr>
              <w:pStyle w:val="ListParagraph"/>
              <w:ind w:left="0"/>
              <w:rPr>
                <w:rFonts w:eastAsia="Times New Roman" w:cs="Arial"/>
                <w:iCs/>
              </w:rPr>
            </w:pPr>
          </w:p>
        </w:tc>
      </w:tr>
      <w:tr w:rsidR="0022585F" w:rsidRPr="0022585F" w14:paraId="34D3A903" w14:textId="77777777" w:rsidTr="00BF5FA9">
        <w:trPr>
          <w:trHeight w:val="510"/>
        </w:trPr>
        <w:tc>
          <w:tcPr>
            <w:tcW w:w="5000" w:type="pct"/>
            <w:vAlign w:val="bottom"/>
          </w:tcPr>
          <w:p w14:paraId="40A27E4A" w14:textId="77777777" w:rsidR="0022585F" w:rsidRPr="0022585F" w:rsidRDefault="0022585F" w:rsidP="00BF5FA9">
            <w:pPr>
              <w:pStyle w:val="ListParagraph"/>
              <w:ind w:left="0"/>
              <w:rPr>
                <w:rFonts w:eastAsia="Times New Roman" w:cs="Arial"/>
                <w:iCs/>
              </w:rPr>
            </w:pPr>
          </w:p>
        </w:tc>
      </w:tr>
      <w:tr w:rsidR="0022585F" w:rsidRPr="0022585F" w14:paraId="3AA6E723" w14:textId="77777777" w:rsidTr="00BF5FA9">
        <w:trPr>
          <w:trHeight w:val="510"/>
        </w:trPr>
        <w:tc>
          <w:tcPr>
            <w:tcW w:w="5000" w:type="pct"/>
            <w:vAlign w:val="bottom"/>
          </w:tcPr>
          <w:p w14:paraId="3707A08C" w14:textId="77777777" w:rsidR="0022585F" w:rsidRPr="0022585F" w:rsidRDefault="0022585F" w:rsidP="00BF5FA9">
            <w:pPr>
              <w:pStyle w:val="ListParagraph"/>
              <w:ind w:left="0"/>
              <w:rPr>
                <w:rFonts w:eastAsia="Times New Roman" w:cs="Arial"/>
                <w:iCs/>
              </w:rPr>
            </w:pPr>
          </w:p>
        </w:tc>
      </w:tr>
      <w:tr w:rsidR="0022585F" w:rsidRPr="0022585F" w14:paraId="3E56F635" w14:textId="77777777" w:rsidTr="00BF5FA9">
        <w:trPr>
          <w:trHeight w:val="510"/>
        </w:trPr>
        <w:tc>
          <w:tcPr>
            <w:tcW w:w="5000" w:type="pct"/>
            <w:vAlign w:val="bottom"/>
          </w:tcPr>
          <w:p w14:paraId="2FFE001C" w14:textId="77777777" w:rsidR="0022585F" w:rsidRPr="0022585F" w:rsidRDefault="0022585F" w:rsidP="00BF5FA9">
            <w:pPr>
              <w:pStyle w:val="ListParagraph"/>
              <w:ind w:left="0"/>
              <w:rPr>
                <w:rFonts w:eastAsia="Times New Roman" w:cs="Arial"/>
                <w:iCs/>
              </w:rPr>
            </w:pPr>
          </w:p>
        </w:tc>
      </w:tr>
    </w:tbl>
    <w:p w14:paraId="29302666" w14:textId="77777777" w:rsidR="00552F74" w:rsidRPr="00B3289D" w:rsidRDefault="00552F74" w:rsidP="00B3289D">
      <w:pPr>
        <w:widowControl/>
        <w:autoSpaceDE/>
        <w:autoSpaceDN/>
        <w:adjustRightInd/>
        <w:spacing w:after="0"/>
        <w:contextualSpacing/>
        <w:rPr>
          <w:rFonts w:eastAsia="Times New Roman" w:cs="Arial"/>
          <w:iCs/>
        </w:rPr>
      </w:pPr>
    </w:p>
    <w:p w14:paraId="373DD40C" w14:textId="77777777" w:rsidR="0022585F" w:rsidRPr="0022585F" w:rsidRDefault="0022585F" w:rsidP="0022585F">
      <w:pPr>
        <w:pStyle w:val="ListParagraph"/>
        <w:widowControl/>
        <w:numPr>
          <w:ilvl w:val="0"/>
          <w:numId w:val="39"/>
        </w:numPr>
        <w:autoSpaceDE/>
        <w:autoSpaceDN/>
        <w:adjustRightInd/>
        <w:spacing w:after="0"/>
        <w:contextualSpacing/>
        <w:rPr>
          <w:rFonts w:eastAsia="Times New Roman" w:cs="Arial"/>
          <w:iCs/>
        </w:rPr>
      </w:pPr>
      <w:r w:rsidRPr="0022585F">
        <w:rPr>
          <w:rFonts w:eastAsia="Times New Roman" w:cs="Arial"/>
          <w:iCs/>
        </w:rPr>
        <w:t>Exceptions and/ or Comments for Auditor:</w:t>
      </w:r>
    </w:p>
    <w:tbl>
      <w:tblPr>
        <w:tblStyle w:val="TableGrid"/>
        <w:tblW w:w="5000" w:type="pct"/>
        <w:tblBorders>
          <w:top w:val="none" w:sz="0" w:space="0" w:color="auto"/>
          <w:left w:val="none" w:sz="0" w:space="0" w:color="auto"/>
          <w:right w:val="none" w:sz="0" w:space="0" w:color="auto"/>
        </w:tblBorders>
        <w:tblLook w:val="04A0" w:firstRow="1" w:lastRow="0" w:firstColumn="1" w:lastColumn="0" w:noHBand="0" w:noVBand="1"/>
      </w:tblPr>
      <w:tblGrid>
        <w:gridCol w:w="8307"/>
      </w:tblGrid>
      <w:tr w:rsidR="0022585F" w:rsidRPr="0022585F" w14:paraId="4C4581C5" w14:textId="77777777" w:rsidTr="00BF5FA9">
        <w:trPr>
          <w:trHeight w:val="510"/>
        </w:trPr>
        <w:tc>
          <w:tcPr>
            <w:tcW w:w="5000" w:type="pct"/>
            <w:vAlign w:val="bottom"/>
          </w:tcPr>
          <w:p w14:paraId="59FCA4A7" w14:textId="77777777" w:rsidR="0022585F" w:rsidRPr="0022585F" w:rsidRDefault="0022585F" w:rsidP="00BF5FA9">
            <w:pPr>
              <w:pStyle w:val="ListParagraph"/>
              <w:ind w:left="0"/>
              <w:rPr>
                <w:rFonts w:eastAsia="Times New Roman" w:cs="Arial"/>
                <w:iCs/>
              </w:rPr>
            </w:pPr>
          </w:p>
        </w:tc>
      </w:tr>
      <w:tr w:rsidR="0022585F" w:rsidRPr="0022585F" w14:paraId="350E3798" w14:textId="77777777" w:rsidTr="00BF5FA9">
        <w:trPr>
          <w:trHeight w:val="510"/>
        </w:trPr>
        <w:tc>
          <w:tcPr>
            <w:tcW w:w="5000" w:type="pct"/>
            <w:vAlign w:val="bottom"/>
          </w:tcPr>
          <w:p w14:paraId="21903A03" w14:textId="77777777" w:rsidR="0022585F" w:rsidRPr="0022585F" w:rsidRDefault="0022585F" w:rsidP="00BF5FA9">
            <w:pPr>
              <w:pStyle w:val="ListParagraph"/>
              <w:ind w:left="0"/>
              <w:rPr>
                <w:rFonts w:eastAsia="Times New Roman" w:cs="Arial"/>
                <w:iCs/>
              </w:rPr>
            </w:pPr>
          </w:p>
        </w:tc>
      </w:tr>
    </w:tbl>
    <w:p w14:paraId="7D778607" w14:textId="77777777" w:rsidR="0022585F" w:rsidRDefault="0022585F" w:rsidP="0022585F">
      <w:pPr>
        <w:pStyle w:val="ListParagraph"/>
        <w:spacing w:after="0"/>
        <w:ind w:left="360"/>
        <w:rPr>
          <w:rFonts w:eastAsia="Times New Roman" w:cs="Arial"/>
          <w:iCs/>
        </w:rPr>
      </w:pPr>
    </w:p>
    <w:p w14:paraId="6D5DA324" w14:textId="77777777" w:rsidR="00552F74" w:rsidRPr="0022585F" w:rsidRDefault="00552F74" w:rsidP="0022585F">
      <w:pPr>
        <w:pStyle w:val="ListParagraph"/>
        <w:spacing w:after="0"/>
        <w:ind w:left="360"/>
        <w:rPr>
          <w:rFonts w:eastAsia="Times New Roman" w:cs="Arial"/>
          <w:iCs/>
        </w:rPr>
      </w:pPr>
    </w:p>
    <w:p w14:paraId="3C488BCC" w14:textId="77777777" w:rsidR="0022585F" w:rsidRPr="0022585F" w:rsidRDefault="0022585F" w:rsidP="0022585F">
      <w:pPr>
        <w:pStyle w:val="ListParagraph"/>
        <w:widowControl/>
        <w:numPr>
          <w:ilvl w:val="0"/>
          <w:numId w:val="39"/>
        </w:numPr>
        <w:autoSpaceDE/>
        <w:autoSpaceDN/>
        <w:adjustRightInd/>
        <w:spacing w:after="0"/>
        <w:contextualSpacing/>
        <w:rPr>
          <w:rFonts w:eastAsia="Times New Roman" w:cs="Arial"/>
          <w:iCs/>
        </w:rPr>
      </w:pPr>
      <w:r w:rsidRPr="0022585F">
        <w:rPr>
          <w:rFonts w:eastAsia="Times New Roman" w:cs="Arial"/>
          <w:iCs/>
        </w:rPr>
        <w:t xml:space="preserve">Exceptions and/ or Comments </w:t>
      </w:r>
      <w:r w:rsidR="00264B83">
        <w:rPr>
          <w:rFonts w:eastAsia="Times New Roman" w:cs="Arial"/>
          <w:iCs/>
        </w:rPr>
        <w:t xml:space="preserve">from the auditor </w:t>
      </w:r>
      <w:r w:rsidRPr="0022585F">
        <w:rPr>
          <w:rFonts w:eastAsia="Times New Roman" w:cs="Arial"/>
          <w:iCs/>
        </w:rPr>
        <w:t>for Financial Institution:</w:t>
      </w:r>
    </w:p>
    <w:tbl>
      <w:tblPr>
        <w:tblStyle w:val="TableGrid"/>
        <w:tblW w:w="5000" w:type="pct"/>
        <w:tblBorders>
          <w:top w:val="none" w:sz="0" w:space="0" w:color="auto"/>
          <w:left w:val="none" w:sz="0" w:space="0" w:color="auto"/>
          <w:right w:val="none" w:sz="0" w:space="0" w:color="auto"/>
        </w:tblBorders>
        <w:tblLook w:val="04A0" w:firstRow="1" w:lastRow="0" w:firstColumn="1" w:lastColumn="0" w:noHBand="0" w:noVBand="1"/>
      </w:tblPr>
      <w:tblGrid>
        <w:gridCol w:w="8307"/>
      </w:tblGrid>
      <w:tr w:rsidR="0022585F" w:rsidRPr="0022585F" w14:paraId="03704955" w14:textId="77777777" w:rsidTr="007E0241">
        <w:trPr>
          <w:trHeight w:val="510"/>
        </w:trPr>
        <w:tc>
          <w:tcPr>
            <w:tcW w:w="5000" w:type="pct"/>
            <w:shd w:val="clear" w:color="auto" w:fill="F2F2F2" w:themeFill="background1" w:themeFillShade="F2"/>
            <w:vAlign w:val="bottom"/>
          </w:tcPr>
          <w:p w14:paraId="4627E45B" w14:textId="77777777" w:rsidR="0022585F" w:rsidRPr="0022585F" w:rsidRDefault="0022585F" w:rsidP="00BF5FA9">
            <w:pPr>
              <w:pStyle w:val="ListParagraph"/>
              <w:ind w:left="0"/>
              <w:rPr>
                <w:rFonts w:eastAsia="Times New Roman" w:cs="Arial"/>
                <w:iCs/>
              </w:rPr>
            </w:pPr>
          </w:p>
        </w:tc>
      </w:tr>
      <w:tr w:rsidR="0022585F" w:rsidRPr="0022585F" w14:paraId="4C901881" w14:textId="77777777" w:rsidTr="007E0241">
        <w:trPr>
          <w:trHeight w:val="510"/>
        </w:trPr>
        <w:tc>
          <w:tcPr>
            <w:tcW w:w="5000" w:type="pct"/>
            <w:shd w:val="clear" w:color="auto" w:fill="F2F2F2" w:themeFill="background1" w:themeFillShade="F2"/>
            <w:vAlign w:val="bottom"/>
          </w:tcPr>
          <w:p w14:paraId="05BA064B" w14:textId="77777777" w:rsidR="0022585F" w:rsidRPr="0022585F" w:rsidRDefault="0022585F" w:rsidP="00BF5FA9">
            <w:pPr>
              <w:pStyle w:val="ListParagraph"/>
              <w:ind w:left="0"/>
              <w:rPr>
                <w:rFonts w:eastAsia="Times New Roman" w:cs="Arial"/>
                <w:iCs/>
              </w:rPr>
            </w:pPr>
          </w:p>
        </w:tc>
      </w:tr>
    </w:tbl>
    <w:p w14:paraId="4F08DB9D" w14:textId="77777777" w:rsidR="0022585F" w:rsidRPr="0022585F" w:rsidRDefault="0022585F" w:rsidP="0022585F">
      <w:pPr>
        <w:rPr>
          <w:rFonts w:cs="Arial"/>
          <w:b/>
          <w:spacing w:val="-2"/>
        </w:rPr>
      </w:pPr>
    </w:p>
    <w:tbl>
      <w:tblPr>
        <w:tblStyle w:val="TableGrid"/>
        <w:tblW w:w="0" w:type="auto"/>
        <w:tblLook w:val="04A0" w:firstRow="1" w:lastRow="0" w:firstColumn="1" w:lastColumn="0" w:noHBand="0" w:noVBand="1"/>
      </w:tblPr>
      <w:tblGrid>
        <w:gridCol w:w="4169"/>
        <w:gridCol w:w="4138"/>
      </w:tblGrid>
      <w:tr w:rsidR="007E0B3F" w14:paraId="03D3FF1C" w14:textId="77777777" w:rsidTr="0060372F">
        <w:tc>
          <w:tcPr>
            <w:tcW w:w="4261" w:type="dxa"/>
            <w:tcBorders>
              <w:top w:val="nil"/>
              <w:left w:val="nil"/>
              <w:bottom w:val="single" w:sz="4" w:space="0" w:color="auto"/>
              <w:right w:val="single" w:sz="4" w:space="0" w:color="auto"/>
            </w:tcBorders>
          </w:tcPr>
          <w:p w14:paraId="21DDEC34" w14:textId="77777777" w:rsidR="007E0B3F" w:rsidRPr="00886938" w:rsidRDefault="007E0B3F" w:rsidP="0060372F">
            <w:pPr>
              <w:rPr>
                <w:rFonts w:eastAsia="Times New Roman" w:cs="Arial"/>
                <w:iCs/>
              </w:rPr>
            </w:pPr>
            <w:r w:rsidRPr="00886938">
              <w:rPr>
                <w:rFonts w:eastAsia="Times New Roman" w:cs="Arial"/>
                <w:iCs/>
              </w:rPr>
              <w:t>Completed by:</w:t>
            </w:r>
          </w:p>
        </w:tc>
        <w:tc>
          <w:tcPr>
            <w:tcW w:w="4262" w:type="dxa"/>
            <w:tcBorders>
              <w:top w:val="nil"/>
              <w:left w:val="single" w:sz="4" w:space="0" w:color="auto"/>
              <w:bottom w:val="single" w:sz="4" w:space="0" w:color="auto"/>
              <w:right w:val="nil"/>
            </w:tcBorders>
          </w:tcPr>
          <w:p w14:paraId="59BB5C62" w14:textId="77777777" w:rsidR="007E0B3F" w:rsidRDefault="007E0B3F" w:rsidP="0060372F">
            <w:pPr>
              <w:rPr>
                <w:rFonts w:eastAsia="Times New Roman" w:cs="Arial"/>
                <w:b/>
                <w:iCs/>
              </w:rPr>
            </w:pPr>
          </w:p>
        </w:tc>
      </w:tr>
      <w:tr w:rsidR="007E0B3F" w14:paraId="42A8B91D" w14:textId="77777777" w:rsidTr="0060372F">
        <w:tc>
          <w:tcPr>
            <w:tcW w:w="4261" w:type="dxa"/>
            <w:tcBorders>
              <w:top w:val="single" w:sz="4" w:space="0" w:color="auto"/>
              <w:left w:val="nil"/>
              <w:bottom w:val="single" w:sz="4" w:space="0" w:color="auto"/>
              <w:right w:val="single" w:sz="4" w:space="0" w:color="auto"/>
            </w:tcBorders>
          </w:tcPr>
          <w:p w14:paraId="76EE9109" w14:textId="77777777" w:rsidR="007E0B3F" w:rsidRPr="00886938" w:rsidRDefault="007E0B3F" w:rsidP="0060372F">
            <w:pPr>
              <w:rPr>
                <w:rFonts w:eastAsia="Times New Roman" w:cs="Arial"/>
                <w:iCs/>
              </w:rPr>
            </w:pPr>
            <w:r w:rsidRPr="00886938">
              <w:rPr>
                <w:rFonts w:eastAsia="Times New Roman" w:cs="Arial"/>
                <w:iCs/>
              </w:rPr>
              <w:t>Authorised signatory:</w:t>
            </w:r>
          </w:p>
        </w:tc>
        <w:tc>
          <w:tcPr>
            <w:tcW w:w="4262" w:type="dxa"/>
            <w:tcBorders>
              <w:top w:val="single" w:sz="4" w:space="0" w:color="auto"/>
              <w:left w:val="single" w:sz="4" w:space="0" w:color="auto"/>
              <w:bottom w:val="single" w:sz="4" w:space="0" w:color="auto"/>
              <w:right w:val="nil"/>
            </w:tcBorders>
          </w:tcPr>
          <w:p w14:paraId="393F0B7E" w14:textId="77777777" w:rsidR="007E0B3F" w:rsidRDefault="007E0B3F" w:rsidP="0060372F">
            <w:pPr>
              <w:rPr>
                <w:rFonts w:eastAsia="Times New Roman" w:cs="Arial"/>
                <w:b/>
                <w:iCs/>
              </w:rPr>
            </w:pPr>
          </w:p>
        </w:tc>
      </w:tr>
      <w:tr w:rsidR="007E0B3F" w14:paraId="5EB4449C" w14:textId="77777777" w:rsidTr="0060372F">
        <w:tc>
          <w:tcPr>
            <w:tcW w:w="4261" w:type="dxa"/>
            <w:tcBorders>
              <w:top w:val="single" w:sz="4" w:space="0" w:color="auto"/>
              <w:left w:val="nil"/>
              <w:bottom w:val="single" w:sz="4" w:space="0" w:color="auto"/>
              <w:right w:val="single" w:sz="4" w:space="0" w:color="auto"/>
            </w:tcBorders>
          </w:tcPr>
          <w:p w14:paraId="5DD26D4B" w14:textId="77777777" w:rsidR="007E0B3F" w:rsidRPr="00886938" w:rsidRDefault="007E0B3F" w:rsidP="0060372F">
            <w:pPr>
              <w:rPr>
                <w:rFonts w:eastAsia="Times New Roman" w:cs="Arial"/>
                <w:iCs/>
              </w:rPr>
            </w:pPr>
            <w:r w:rsidRPr="00886938">
              <w:rPr>
                <w:rFonts w:eastAsia="Times New Roman" w:cs="Arial"/>
                <w:iCs/>
              </w:rPr>
              <w:t>Date:</w:t>
            </w:r>
          </w:p>
        </w:tc>
        <w:tc>
          <w:tcPr>
            <w:tcW w:w="4262" w:type="dxa"/>
            <w:tcBorders>
              <w:top w:val="single" w:sz="4" w:space="0" w:color="auto"/>
              <w:left w:val="single" w:sz="4" w:space="0" w:color="auto"/>
              <w:bottom w:val="single" w:sz="4" w:space="0" w:color="auto"/>
              <w:right w:val="nil"/>
            </w:tcBorders>
          </w:tcPr>
          <w:p w14:paraId="6CB7B554" w14:textId="77777777" w:rsidR="007E0B3F" w:rsidRDefault="007E0B3F" w:rsidP="0060372F">
            <w:pPr>
              <w:rPr>
                <w:rFonts w:eastAsia="Times New Roman" w:cs="Arial"/>
                <w:b/>
                <w:iCs/>
              </w:rPr>
            </w:pPr>
          </w:p>
        </w:tc>
      </w:tr>
      <w:tr w:rsidR="007E0B3F" w14:paraId="37DECE7D" w14:textId="77777777" w:rsidTr="0060372F">
        <w:tc>
          <w:tcPr>
            <w:tcW w:w="4261" w:type="dxa"/>
            <w:tcBorders>
              <w:top w:val="single" w:sz="4" w:space="0" w:color="auto"/>
              <w:left w:val="nil"/>
              <w:bottom w:val="nil"/>
              <w:right w:val="single" w:sz="4" w:space="0" w:color="auto"/>
            </w:tcBorders>
          </w:tcPr>
          <w:p w14:paraId="44B9007E" w14:textId="77777777" w:rsidR="007E0B3F" w:rsidRDefault="007E0B3F" w:rsidP="0060372F">
            <w:pPr>
              <w:rPr>
                <w:rFonts w:eastAsia="Times New Roman" w:cs="Arial"/>
                <w:b/>
                <w:iCs/>
              </w:rPr>
            </w:pPr>
          </w:p>
        </w:tc>
        <w:tc>
          <w:tcPr>
            <w:tcW w:w="4262" w:type="dxa"/>
            <w:tcBorders>
              <w:top w:val="single" w:sz="4" w:space="0" w:color="auto"/>
              <w:left w:val="single" w:sz="4" w:space="0" w:color="auto"/>
              <w:bottom w:val="nil"/>
              <w:right w:val="nil"/>
            </w:tcBorders>
          </w:tcPr>
          <w:p w14:paraId="0854CA3A" w14:textId="77777777" w:rsidR="007E0B3F" w:rsidRDefault="007E0B3F" w:rsidP="0060372F">
            <w:pPr>
              <w:rPr>
                <w:rFonts w:eastAsia="Times New Roman" w:cs="Arial"/>
                <w:b/>
                <w:iCs/>
              </w:rPr>
            </w:pPr>
          </w:p>
        </w:tc>
      </w:tr>
    </w:tbl>
    <w:p w14:paraId="79A46CD2" w14:textId="77777777" w:rsidR="000C441D" w:rsidRDefault="000C441D" w:rsidP="0022585F">
      <w:pPr>
        <w:rPr>
          <w:rFonts w:cs="Arial"/>
        </w:rPr>
      </w:pPr>
    </w:p>
    <w:p w14:paraId="33EFA535" w14:textId="77777777" w:rsidR="007E0B3F" w:rsidRDefault="007E0B3F" w:rsidP="0022585F">
      <w:pPr>
        <w:rPr>
          <w:rFonts w:cs="Arial"/>
        </w:rPr>
        <w:sectPr w:rsidR="007E0B3F" w:rsidSect="00726778">
          <w:pgSz w:w="11907" w:h="16840" w:code="9"/>
          <w:pgMar w:top="1440" w:right="1800" w:bottom="1440" w:left="1800" w:header="720" w:footer="720" w:gutter="0"/>
          <w:cols w:space="720"/>
          <w:noEndnote/>
          <w:docGrid w:linePitch="326"/>
        </w:sectPr>
      </w:pPr>
    </w:p>
    <w:tbl>
      <w:tblPr>
        <w:tblStyle w:val="TableGrid"/>
        <w:tblW w:w="5000" w:type="pct"/>
        <w:tblLook w:val="04A0" w:firstRow="1" w:lastRow="0" w:firstColumn="1" w:lastColumn="0" w:noHBand="0" w:noVBand="1"/>
      </w:tblPr>
      <w:tblGrid>
        <w:gridCol w:w="4148"/>
        <w:gridCol w:w="4149"/>
      </w:tblGrid>
      <w:tr w:rsidR="0022585F" w:rsidRPr="0022585F" w14:paraId="182EB297" w14:textId="77777777" w:rsidTr="00BF5FA9">
        <w:trPr>
          <w:trHeight w:val="248"/>
        </w:trPr>
        <w:tc>
          <w:tcPr>
            <w:tcW w:w="2500" w:type="pct"/>
          </w:tcPr>
          <w:p w14:paraId="0BA1B1E8" w14:textId="77777777" w:rsidR="0022585F" w:rsidRPr="0022585F" w:rsidRDefault="0022585F" w:rsidP="00BF5FA9">
            <w:pPr>
              <w:rPr>
                <w:rFonts w:eastAsia="Times New Roman" w:cs="Arial"/>
                <w:b/>
                <w:iCs/>
              </w:rPr>
            </w:pPr>
            <w:r w:rsidRPr="0022585F">
              <w:rPr>
                <w:rFonts w:eastAsia="Times New Roman" w:cs="Arial"/>
                <w:b/>
                <w:iCs/>
              </w:rPr>
              <w:lastRenderedPageBreak/>
              <w:t>Form Type:</w:t>
            </w:r>
          </w:p>
        </w:tc>
        <w:tc>
          <w:tcPr>
            <w:tcW w:w="2500" w:type="pct"/>
          </w:tcPr>
          <w:p w14:paraId="5532C7FA" w14:textId="77777777" w:rsidR="0022585F" w:rsidRPr="0022585F" w:rsidRDefault="0022585F" w:rsidP="00BF5FA9">
            <w:pPr>
              <w:rPr>
                <w:rFonts w:eastAsia="Times New Roman" w:cs="Arial"/>
                <w:iCs/>
              </w:rPr>
            </w:pPr>
            <w:r w:rsidRPr="0022585F">
              <w:rPr>
                <w:rFonts w:eastAsia="Times New Roman" w:cs="Arial"/>
                <w:iCs/>
              </w:rPr>
              <w:t>Cash Management Systems</w:t>
            </w:r>
          </w:p>
        </w:tc>
      </w:tr>
      <w:tr w:rsidR="0022585F" w:rsidRPr="0022585F" w14:paraId="62352BF2" w14:textId="77777777" w:rsidTr="00BF5FA9">
        <w:trPr>
          <w:trHeight w:val="248"/>
        </w:trPr>
        <w:tc>
          <w:tcPr>
            <w:tcW w:w="2500" w:type="pct"/>
          </w:tcPr>
          <w:p w14:paraId="52860C7E" w14:textId="77777777" w:rsidR="0022585F" w:rsidRPr="0022585F" w:rsidRDefault="0022585F" w:rsidP="00BF5FA9">
            <w:pPr>
              <w:rPr>
                <w:rFonts w:eastAsia="Times New Roman" w:cs="Arial"/>
                <w:b/>
                <w:iCs/>
              </w:rPr>
            </w:pPr>
            <w:r w:rsidRPr="0022585F">
              <w:rPr>
                <w:rFonts w:eastAsia="Times New Roman" w:cs="Arial"/>
                <w:b/>
                <w:iCs/>
              </w:rPr>
              <w:t>Client:</w:t>
            </w:r>
          </w:p>
        </w:tc>
        <w:tc>
          <w:tcPr>
            <w:tcW w:w="2500" w:type="pct"/>
          </w:tcPr>
          <w:p w14:paraId="7B9A1C1B" w14:textId="77777777" w:rsidR="0022585F" w:rsidRPr="0022585F" w:rsidRDefault="0022585F" w:rsidP="00BF5FA9">
            <w:pPr>
              <w:rPr>
                <w:rFonts w:eastAsia="Times New Roman" w:cs="Arial"/>
                <w:iCs/>
              </w:rPr>
            </w:pPr>
            <w:r w:rsidRPr="0022585F">
              <w:rPr>
                <w:rFonts w:eastAsia="Times New Roman" w:cs="Arial"/>
                <w:iCs/>
                <w:highlight w:val="lightGray"/>
              </w:rPr>
              <w:fldChar w:fldCharType="begin"/>
            </w:r>
            <w:r w:rsidRPr="0022585F">
              <w:rPr>
                <w:rFonts w:eastAsia="Times New Roman" w:cs="Arial"/>
                <w:iCs/>
                <w:highlight w:val="lightGray"/>
              </w:rPr>
              <w:instrText xml:space="preserve"> MACROBUTTON  AcceptAllChangesInDoc "[Enter Client Name]" </w:instrText>
            </w:r>
            <w:r w:rsidRPr="0022585F">
              <w:rPr>
                <w:rFonts w:eastAsia="Times New Roman" w:cs="Arial"/>
                <w:iCs/>
                <w:highlight w:val="lightGray"/>
              </w:rPr>
              <w:fldChar w:fldCharType="end"/>
            </w:r>
          </w:p>
        </w:tc>
      </w:tr>
      <w:tr w:rsidR="0022585F" w:rsidRPr="0022585F" w14:paraId="6D010ECB" w14:textId="77777777" w:rsidTr="00BF5FA9">
        <w:trPr>
          <w:trHeight w:val="248"/>
        </w:trPr>
        <w:tc>
          <w:tcPr>
            <w:tcW w:w="2500" w:type="pct"/>
          </w:tcPr>
          <w:p w14:paraId="2CE3D1BC" w14:textId="77777777" w:rsidR="0022585F" w:rsidRPr="0022585F" w:rsidRDefault="0022585F" w:rsidP="00BF5FA9">
            <w:pPr>
              <w:rPr>
                <w:rFonts w:eastAsia="Times New Roman" w:cs="Arial"/>
                <w:b/>
                <w:iCs/>
              </w:rPr>
            </w:pPr>
            <w:r w:rsidRPr="0022585F">
              <w:rPr>
                <w:rFonts w:eastAsia="Times New Roman" w:cs="Arial"/>
                <w:b/>
                <w:iCs/>
              </w:rPr>
              <w:t xml:space="preserve">Client Reg # </w:t>
            </w:r>
          </w:p>
        </w:tc>
        <w:tc>
          <w:tcPr>
            <w:tcW w:w="2500" w:type="pct"/>
          </w:tcPr>
          <w:p w14:paraId="3AF1E593" w14:textId="77777777" w:rsidR="0022585F" w:rsidRPr="0022585F" w:rsidRDefault="0022585F" w:rsidP="00BF5FA9">
            <w:pPr>
              <w:rPr>
                <w:rFonts w:eastAsia="Times New Roman" w:cs="Arial"/>
                <w:iCs/>
              </w:rPr>
            </w:pPr>
            <w:r w:rsidRPr="0022585F">
              <w:rPr>
                <w:rFonts w:eastAsia="Times New Roman" w:cs="Arial"/>
                <w:iCs/>
                <w:highlight w:val="lightGray"/>
              </w:rPr>
              <w:fldChar w:fldCharType="begin"/>
            </w:r>
            <w:r w:rsidRPr="0022585F">
              <w:rPr>
                <w:rFonts w:eastAsia="Times New Roman" w:cs="Arial"/>
                <w:iCs/>
                <w:highlight w:val="lightGray"/>
              </w:rPr>
              <w:instrText xml:space="preserve"> MACROBUTTON  AcceptAllChangesInDoc "[Enter Client Reg #]" </w:instrText>
            </w:r>
            <w:r w:rsidRPr="0022585F">
              <w:rPr>
                <w:rFonts w:eastAsia="Times New Roman" w:cs="Arial"/>
                <w:iCs/>
                <w:highlight w:val="lightGray"/>
              </w:rPr>
              <w:fldChar w:fldCharType="end"/>
            </w:r>
          </w:p>
        </w:tc>
      </w:tr>
      <w:tr w:rsidR="0022585F" w:rsidRPr="0022585F" w14:paraId="26D69D7C" w14:textId="77777777" w:rsidTr="00BF5FA9">
        <w:trPr>
          <w:trHeight w:val="248"/>
        </w:trPr>
        <w:tc>
          <w:tcPr>
            <w:tcW w:w="2500" w:type="pct"/>
          </w:tcPr>
          <w:p w14:paraId="5CA16C25" w14:textId="77777777" w:rsidR="0022585F" w:rsidRPr="0022585F" w:rsidRDefault="0022585F" w:rsidP="00BF5FA9">
            <w:pPr>
              <w:rPr>
                <w:rFonts w:eastAsia="Times New Roman" w:cs="Arial"/>
                <w:b/>
                <w:iCs/>
              </w:rPr>
            </w:pPr>
            <w:r w:rsidRPr="0022585F">
              <w:rPr>
                <w:rFonts w:eastAsia="Times New Roman" w:cs="Arial"/>
                <w:b/>
                <w:iCs/>
              </w:rPr>
              <w:t>Period End Request Date:</w:t>
            </w:r>
          </w:p>
        </w:tc>
        <w:tc>
          <w:tcPr>
            <w:tcW w:w="2500" w:type="pct"/>
          </w:tcPr>
          <w:p w14:paraId="37BE9E95" w14:textId="77777777" w:rsidR="0022585F" w:rsidRPr="0022585F" w:rsidRDefault="0022585F" w:rsidP="00BF5FA9">
            <w:pPr>
              <w:rPr>
                <w:rFonts w:eastAsia="Times New Roman" w:cs="Arial"/>
                <w:iCs/>
              </w:rPr>
            </w:pPr>
            <w:r w:rsidRPr="0022585F">
              <w:rPr>
                <w:rFonts w:eastAsia="Times New Roman" w:cs="Arial"/>
                <w:iCs/>
                <w:highlight w:val="lightGray"/>
              </w:rPr>
              <w:fldChar w:fldCharType="begin"/>
            </w:r>
            <w:r w:rsidRPr="0022585F">
              <w:rPr>
                <w:rFonts w:eastAsia="Times New Roman" w:cs="Arial"/>
                <w:iCs/>
                <w:highlight w:val="lightGray"/>
              </w:rPr>
              <w:instrText xml:space="preserve"> MACROBUTTON  AcceptAllChangesInDoc "[Enter Client Year / Period End Date]" </w:instrText>
            </w:r>
            <w:r w:rsidRPr="0022585F">
              <w:rPr>
                <w:rFonts w:eastAsia="Times New Roman" w:cs="Arial"/>
                <w:iCs/>
                <w:highlight w:val="lightGray"/>
              </w:rPr>
              <w:fldChar w:fldCharType="end"/>
            </w:r>
          </w:p>
        </w:tc>
      </w:tr>
      <w:tr w:rsidR="0022585F" w:rsidRPr="0022585F" w14:paraId="743BA931" w14:textId="77777777" w:rsidTr="00BF5FA9">
        <w:trPr>
          <w:trHeight w:val="248"/>
        </w:trPr>
        <w:tc>
          <w:tcPr>
            <w:tcW w:w="2500" w:type="pct"/>
          </w:tcPr>
          <w:p w14:paraId="12647258" w14:textId="77777777" w:rsidR="0022585F" w:rsidRPr="0022585F" w:rsidRDefault="0022585F" w:rsidP="00BF5FA9">
            <w:pPr>
              <w:rPr>
                <w:rFonts w:eastAsia="Times New Roman" w:cs="Arial"/>
                <w:b/>
                <w:iCs/>
              </w:rPr>
            </w:pPr>
            <w:r w:rsidRPr="0022585F">
              <w:rPr>
                <w:rFonts w:eastAsia="Times New Roman" w:cs="Arial"/>
                <w:b/>
                <w:iCs/>
              </w:rPr>
              <w:t xml:space="preserve">Audit Firm: </w:t>
            </w:r>
          </w:p>
        </w:tc>
        <w:tc>
          <w:tcPr>
            <w:tcW w:w="2500" w:type="pct"/>
          </w:tcPr>
          <w:p w14:paraId="32835AB5" w14:textId="77777777" w:rsidR="0022585F" w:rsidRPr="0022585F" w:rsidRDefault="0022585F" w:rsidP="00BF5FA9">
            <w:pPr>
              <w:rPr>
                <w:rFonts w:eastAsia="Times New Roman" w:cs="Arial"/>
                <w:iCs/>
              </w:rPr>
            </w:pPr>
            <w:r w:rsidRPr="0022585F">
              <w:rPr>
                <w:rFonts w:eastAsia="Times New Roman" w:cs="Arial"/>
                <w:iCs/>
                <w:highlight w:val="lightGray"/>
              </w:rPr>
              <w:fldChar w:fldCharType="begin"/>
            </w:r>
            <w:r w:rsidRPr="0022585F">
              <w:rPr>
                <w:rFonts w:eastAsia="Times New Roman" w:cs="Arial"/>
                <w:iCs/>
                <w:highlight w:val="lightGray"/>
              </w:rPr>
              <w:instrText xml:space="preserve"> MACROBUTTON  AcceptAllChangesInDoc "[Enter Audit Firm Name]" </w:instrText>
            </w:r>
            <w:r w:rsidRPr="0022585F">
              <w:rPr>
                <w:rFonts w:eastAsia="Times New Roman" w:cs="Arial"/>
                <w:iCs/>
                <w:highlight w:val="lightGray"/>
              </w:rPr>
              <w:fldChar w:fldCharType="end"/>
            </w:r>
          </w:p>
        </w:tc>
      </w:tr>
      <w:tr w:rsidR="0022585F" w:rsidRPr="0022585F" w14:paraId="5E2A0ED2" w14:textId="77777777" w:rsidTr="00BF5FA9">
        <w:trPr>
          <w:trHeight w:val="248"/>
        </w:trPr>
        <w:tc>
          <w:tcPr>
            <w:tcW w:w="2500" w:type="pct"/>
          </w:tcPr>
          <w:p w14:paraId="2FD6BC08" w14:textId="77777777" w:rsidR="0022585F" w:rsidRPr="0022585F" w:rsidRDefault="0022585F" w:rsidP="00946717">
            <w:pPr>
              <w:rPr>
                <w:rFonts w:eastAsia="Times New Roman" w:cs="Arial"/>
                <w:b/>
                <w:iCs/>
              </w:rPr>
            </w:pPr>
            <w:r w:rsidRPr="0022585F">
              <w:rPr>
                <w:rFonts w:eastAsia="Times New Roman" w:cs="Arial"/>
                <w:b/>
                <w:iCs/>
              </w:rPr>
              <w:t xml:space="preserve">Requesting </w:t>
            </w:r>
            <w:r w:rsidR="00946717">
              <w:rPr>
                <w:rFonts w:eastAsia="Times New Roman" w:cs="Arial"/>
                <w:b/>
                <w:iCs/>
              </w:rPr>
              <w:t>Audit Firm Representative</w:t>
            </w:r>
            <w:r w:rsidRPr="0022585F">
              <w:rPr>
                <w:rFonts w:eastAsia="Times New Roman" w:cs="Arial"/>
                <w:b/>
                <w:iCs/>
              </w:rPr>
              <w:t>:</w:t>
            </w:r>
          </w:p>
        </w:tc>
        <w:tc>
          <w:tcPr>
            <w:tcW w:w="2500" w:type="pct"/>
          </w:tcPr>
          <w:p w14:paraId="5BF842DD" w14:textId="77777777" w:rsidR="0022585F" w:rsidRPr="0022585F" w:rsidRDefault="00946717" w:rsidP="00BF5FA9">
            <w:pPr>
              <w:rPr>
                <w:rFonts w:eastAsia="Times New Roman" w:cs="Arial"/>
                <w:iCs/>
              </w:rPr>
            </w:pPr>
            <w:r>
              <w:rPr>
                <w:rFonts w:eastAsia="Times New Roman" w:cs="Arial"/>
                <w:iCs/>
              </w:rPr>
              <w:t xml:space="preserve"> “[Enter Audit Firm Representative Name]”</w:t>
            </w:r>
          </w:p>
        </w:tc>
      </w:tr>
    </w:tbl>
    <w:p w14:paraId="0E8775C5" w14:textId="77777777" w:rsidR="0022585F" w:rsidRPr="0022585F" w:rsidRDefault="0022585F" w:rsidP="0022585F">
      <w:pPr>
        <w:pStyle w:val="F2Normal"/>
        <w:rPr>
          <w:rFonts w:cs="Arial"/>
          <w:b/>
          <w:iCs/>
          <w:szCs w:val="22"/>
        </w:rPr>
      </w:pPr>
    </w:p>
    <w:p w14:paraId="7DBDB41F" w14:textId="77777777" w:rsidR="0022585F" w:rsidRPr="0022585F" w:rsidRDefault="000C441D" w:rsidP="0022585F">
      <w:pPr>
        <w:rPr>
          <w:rFonts w:eastAsia="Times New Roman" w:cs="Arial"/>
          <w:iCs/>
        </w:rPr>
      </w:pPr>
      <w:r>
        <w:rPr>
          <w:rFonts w:eastAsia="Times New Roman" w:cs="Arial"/>
          <w:b/>
          <w:iCs/>
        </w:rPr>
        <w:t>[</w:t>
      </w:r>
      <w:r w:rsidR="0022585F" w:rsidRPr="0022585F">
        <w:rPr>
          <w:rFonts w:eastAsia="Times New Roman" w:cs="Arial"/>
          <w:b/>
          <w:iCs/>
        </w:rPr>
        <w:t>Note:  shaded sections on the forms indicate that the auditor has to furnish related information</w:t>
      </w:r>
      <w:r>
        <w:rPr>
          <w:rFonts w:eastAsia="Times New Roman" w:cs="Arial"/>
          <w:b/>
          <w:iCs/>
        </w:rPr>
        <w:t>]</w:t>
      </w:r>
    </w:p>
    <w:p w14:paraId="71B3F3E2" w14:textId="77777777" w:rsidR="001D65D9" w:rsidRDefault="001D65D9" w:rsidP="0022585F">
      <w:pPr>
        <w:spacing w:after="0"/>
        <w:rPr>
          <w:rFonts w:eastAsia="Times New Roman" w:cs="Arial"/>
          <w:iCs/>
        </w:rPr>
      </w:pPr>
    </w:p>
    <w:tbl>
      <w:tblPr>
        <w:tblStyle w:val="TableGrid"/>
        <w:tblpPr w:leftFromText="180" w:rightFromText="180" w:vertAnchor="text" w:horzAnchor="margin" w:tblpY="-24"/>
        <w:tblW w:w="5000" w:type="pct"/>
        <w:tblLook w:val="04A0" w:firstRow="1" w:lastRow="0" w:firstColumn="1" w:lastColumn="0" w:noHBand="0" w:noVBand="1"/>
      </w:tblPr>
      <w:tblGrid>
        <w:gridCol w:w="4148"/>
        <w:gridCol w:w="4149"/>
      </w:tblGrid>
      <w:tr w:rsidR="001D65D9" w:rsidRPr="0022585F" w14:paraId="4F9A724A" w14:textId="77777777" w:rsidTr="0060372F">
        <w:trPr>
          <w:trHeight w:val="373"/>
        </w:trPr>
        <w:tc>
          <w:tcPr>
            <w:tcW w:w="2500" w:type="pct"/>
            <w:vMerge w:val="restart"/>
            <w:vAlign w:val="center"/>
          </w:tcPr>
          <w:p w14:paraId="1FA0113A" w14:textId="77777777" w:rsidR="001D65D9" w:rsidRPr="0022585F" w:rsidRDefault="001D65D9" w:rsidP="0060372F">
            <w:pPr>
              <w:pStyle w:val="ListParagraph"/>
              <w:ind w:left="0"/>
              <w:jc w:val="center"/>
              <w:rPr>
                <w:rFonts w:eastAsia="Times New Roman" w:cs="Arial"/>
                <w:b/>
                <w:iCs/>
              </w:rPr>
            </w:pPr>
            <w:r w:rsidRPr="0022585F">
              <w:rPr>
                <w:rFonts w:eastAsia="Times New Roman" w:cs="Arial"/>
                <w:b/>
                <w:iCs/>
              </w:rPr>
              <w:t xml:space="preserve">Account </w:t>
            </w:r>
            <w:r>
              <w:rPr>
                <w:rFonts w:eastAsia="Times New Roman" w:cs="Arial"/>
                <w:b/>
                <w:iCs/>
              </w:rPr>
              <w:t>No.</w:t>
            </w:r>
          </w:p>
        </w:tc>
        <w:tc>
          <w:tcPr>
            <w:tcW w:w="2500" w:type="pct"/>
            <w:vMerge w:val="restart"/>
            <w:vAlign w:val="center"/>
          </w:tcPr>
          <w:p w14:paraId="5AC195BE" w14:textId="77777777" w:rsidR="001D65D9" w:rsidRPr="0022585F" w:rsidRDefault="001D65D9" w:rsidP="0060372F">
            <w:pPr>
              <w:pStyle w:val="ListParagraph"/>
              <w:ind w:left="0"/>
              <w:jc w:val="center"/>
              <w:rPr>
                <w:rFonts w:eastAsia="Times New Roman" w:cs="Arial"/>
                <w:b/>
                <w:iCs/>
              </w:rPr>
            </w:pPr>
            <w:r w:rsidRPr="0022585F">
              <w:rPr>
                <w:rFonts w:eastAsia="Times New Roman" w:cs="Arial"/>
                <w:b/>
                <w:iCs/>
              </w:rPr>
              <w:t>Type of Account</w:t>
            </w:r>
          </w:p>
        </w:tc>
      </w:tr>
      <w:tr w:rsidR="001D65D9" w:rsidRPr="0022585F" w14:paraId="249A92A9" w14:textId="77777777" w:rsidTr="0060372F">
        <w:trPr>
          <w:trHeight w:val="373"/>
        </w:trPr>
        <w:tc>
          <w:tcPr>
            <w:tcW w:w="2500" w:type="pct"/>
            <w:vMerge/>
            <w:vAlign w:val="center"/>
          </w:tcPr>
          <w:p w14:paraId="731F59AC" w14:textId="77777777" w:rsidR="001D65D9" w:rsidRPr="0022585F" w:rsidRDefault="001D65D9" w:rsidP="0060372F">
            <w:pPr>
              <w:pStyle w:val="ListParagraph"/>
              <w:ind w:left="0"/>
              <w:jc w:val="center"/>
              <w:rPr>
                <w:rFonts w:eastAsia="Times New Roman" w:cs="Arial"/>
                <w:iCs/>
              </w:rPr>
            </w:pPr>
          </w:p>
        </w:tc>
        <w:tc>
          <w:tcPr>
            <w:tcW w:w="2500" w:type="pct"/>
            <w:vMerge/>
            <w:vAlign w:val="center"/>
          </w:tcPr>
          <w:p w14:paraId="14BFFEB1" w14:textId="77777777" w:rsidR="001D65D9" w:rsidRPr="0022585F" w:rsidRDefault="001D65D9" w:rsidP="0060372F">
            <w:pPr>
              <w:pStyle w:val="ListParagraph"/>
              <w:ind w:left="0"/>
              <w:jc w:val="center"/>
              <w:rPr>
                <w:rFonts w:eastAsia="Times New Roman" w:cs="Arial"/>
                <w:iCs/>
              </w:rPr>
            </w:pPr>
          </w:p>
        </w:tc>
      </w:tr>
      <w:tr w:rsidR="001D65D9" w:rsidRPr="0022585F" w14:paraId="25292596" w14:textId="77777777" w:rsidTr="007E0241">
        <w:trPr>
          <w:trHeight w:val="454"/>
        </w:trPr>
        <w:tc>
          <w:tcPr>
            <w:tcW w:w="2500" w:type="pct"/>
            <w:shd w:val="clear" w:color="auto" w:fill="F2F2F2" w:themeFill="background1" w:themeFillShade="F2"/>
            <w:vAlign w:val="center"/>
          </w:tcPr>
          <w:p w14:paraId="58F92660" w14:textId="77777777" w:rsidR="001D65D9" w:rsidRPr="0022585F" w:rsidRDefault="001D65D9" w:rsidP="0060372F">
            <w:pPr>
              <w:pStyle w:val="ListParagraph"/>
              <w:ind w:left="0"/>
              <w:jc w:val="center"/>
              <w:rPr>
                <w:rFonts w:eastAsia="Times New Roman" w:cs="Arial"/>
                <w:iCs/>
              </w:rPr>
            </w:pPr>
          </w:p>
        </w:tc>
        <w:tc>
          <w:tcPr>
            <w:tcW w:w="2500" w:type="pct"/>
            <w:shd w:val="clear" w:color="auto" w:fill="F2F2F2" w:themeFill="background1" w:themeFillShade="F2"/>
            <w:vAlign w:val="center"/>
          </w:tcPr>
          <w:p w14:paraId="69420791" w14:textId="77777777" w:rsidR="001D65D9" w:rsidRPr="0022585F" w:rsidRDefault="001D65D9" w:rsidP="0060372F">
            <w:pPr>
              <w:pStyle w:val="ListParagraph"/>
              <w:ind w:left="0"/>
              <w:jc w:val="center"/>
              <w:rPr>
                <w:rFonts w:eastAsia="Times New Roman" w:cs="Arial"/>
                <w:iCs/>
              </w:rPr>
            </w:pPr>
          </w:p>
        </w:tc>
      </w:tr>
      <w:tr w:rsidR="001D65D9" w:rsidRPr="0022585F" w14:paraId="658B599A" w14:textId="77777777" w:rsidTr="007E0241">
        <w:trPr>
          <w:trHeight w:val="454"/>
        </w:trPr>
        <w:tc>
          <w:tcPr>
            <w:tcW w:w="2500" w:type="pct"/>
            <w:shd w:val="clear" w:color="auto" w:fill="F2F2F2" w:themeFill="background1" w:themeFillShade="F2"/>
            <w:vAlign w:val="center"/>
          </w:tcPr>
          <w:p w14:paraId="3693B227" w14:textId="77777777" w:rsidR="001D65D9" w:rsidRPr="0022585F" w:rsidRDefault="001D65D9" w:rsidP="0060372F">
            <w:pPr>
              <w:pStyle w:val="ListParagraph"/>
              <w:ind w:left="0"/>
              <w:jc w:val="center"/>
              <w:rPr>
                <w:rFonts w:eastAsia="Times New Roman" w:cs="Arial"/>
                <w:iCs/>
              </w:rPr>
            </w:pPr>
          </w:p>
        </w:tc>
        <w:tc>
          <w:tcPr>
            <w:tcW w:w="2500" w:type="pct"/>
            <w:shd w:val="clear" w:color="auto" w:fill="F2F2F2" w:themeFill="background1" w:themeFillShade="F2"/>
            <w:vAlign w:val="center"/>
          </w:tcPr>
          <w:p w14:paraId="5B2640A8" w14:textId="77777777" w:rsidR="001D65D9" w:rsidRPr="0022585F" w:rsidRDefault="001D65D9" w:rsidP="0060372F">
            <w:pPr>
              <w:pStyle w:val="ListParagraph"/>
              <w:ind w:left="0"/>
              <w:jc w:val="center"/>
              <w:rPr>
                <w:rFonts w:eastAsia="Times New Roman" w:cs="Arial"/>
                <w:iCs/>
              </w:rPr>
            </w:pPr>
          </w:p>
        </w:tc>
      </w:tr>
      <w:tr w:rsidR="001D65D9" w:rsidRPr="0022585F" w14:paraId="379728A6" w14:textId="77777777" w:rsidTr="007E0241">
        <w:trPr>
          <w:trHeight w:val="454"/>
        </w:trPr>
        <w:tc>
          <w:tcPr>
            <w:tcW w:w="2500" w:type="pct"/>
            <w:shd w:val="clear" w:color="auto" w:fill="F2F2F2" w:themeFill="background1" w:themeFillShade="F2"/>
            <w:vAlign w:val="center"/>
          </w:tcPr>
          <w:p w14:paraId="2DF94A5B" w14:textId="77777777" w:rsidR="001D65D9" w:rsidRPr="0022585F" w:rsidRDefault="001D65D9" w:rsidP="0060372F">
            <w:pPr>
              <w:pStyle w:val="ListParagraph"/>
              <w:ind w:left="0"/>
              <w:jc w:val="center"/>
              <w:rPr>
                <w:rFonts w:eastAsia="Times New Roman" w:cs="Arial"/>
                <w:iCs/>
              </w:rPr>
            </w:pPr>
          </w:p>
        </w:tc>
        <w:tc>
          <w:tcPr>
            <w:tcW w:w="2500" w:type="pct"/>
            <w:shd w:val="clear" w:color="auto" w:fill="F2F2F2" w:themeFill="background1" w:themeFillShade="F2"/>
            <w:vAlign w:val="center"/>
          </w:tcPr>
          <w:p w14:paraId="4FA63DA1" w14:textId="77777777" w:rsidR="001D65D9" w:rsidRPr="0022585F" w:rsidRDefault="001D65D9" w:rsidP="0060372F">
            <w:pPr>
              <w:pStyle w:val="ListParagraph"/>
              <w:ind w:left="0"/>
              <w:jc w:val="center"/>
              <w:rPr>
                <w:rFonts w:eastAsia="Times New Roman" w:cs="Arial"/>
                <w:iCs/>
              </w:rPr>
            </w:pPr>
          </w:p>
        </w:tc>
      </w:tr>
      <w:tr w:rsidR="001D65D9" w:rsidRPr="0022585F" w14:paraId="7820CAA2" w14:textId="77777777" w:rsidTr="007E0241">
        <w:trPr>
          <w:trHeight w:val="454"/>
        </w:trPr>
        <w:tc>
          <w:tcPr>
            <w:tcW w:w="2500" w:type="pct"/>
            <w:shd w:val="clear" w:color="auto" w:fill="F2F2F2" w:themeFill="background1" w:themeFillShade="F2"/>
            <w:vAlign w:val="center"/>
          </w:tcPr>
          <w:p w14:paraId="3CFF3601" w14:textId="77777777" w:rsidR="001D65D9" w:rsidRPr="0022585F" w:rsidRDefault="001D65D9" w:rsidP="0060372F">
            <w:pPr>
              <w:pStyle w:val="ListParagraph"/>
              <w:ind w:left="0"/>
              <w:jc w:val="center"/>
              <w:rPr>
                <w:rFonts w:eastAsia="Times New Roman" w:cs="Arial"/>
                <w:iCs/>
              </w:rPr>
            </w:pPr>
          </w:p>
        </w:tc>
        <w:tc>
          <w:tcPr>
            <w:tcW w:w="2500" w:type="pct"/>
            <w:shd w:val="clear" w:color="auto" w:fill="F2F2F2" w:themeFill="background1" w:themeFillShade="F2"/>
            <w:vAlign w:val="center"/>
          </w:tcPr>
          <w:p w14:paraId="25C7AC11" w14:textId="77777777" w:rsidR="001D65D9" w:rsidRPr="0022585F" w:rsidRDefault="001D65D9" w:rsidP="0060372F">
            <w:pPr>
              <w:pStyle w:val="ListParagraph"/>
              <w:ind w:left="0"/>
              <w:jc w:val="center"/>
              <w:rPr>
                <w:rFonts w:eastAsia="Times New Roman" w:cs="Arial"/>
                <w:iCs/>
              </w:rPr>
            </w:pPr>
          </w:p>
        </w:tc>
      </w:tr>
    </w:tbl>
    <w:p w14:paraId="1D0AAD7A" w14:textId="77777777" w:rsidR="0022585F" w:rsidRPr="0022585F" w:rsidRDefault="0022585F" w:rsidP="0022585F">
      <w:pPr>
        <w:spacing w:after="0"/>
        <w:rPr>
          <w:rFonts w:eastAsia="Times New Roman" w:cs="Arial"/>
          <w:iCs/>
        </w:rPr>
      </w:pPr>
      <w:r w:rsidRPr="0022585F">
        <w:rPr>
          <w:rFonts w:eastAsia="Times New Roman" w:cs="Arial"/>
          <w:iCs/>
        </w:rPr>
        <w:t xml:space="preserve">According to </w:t>
      </w:r>
      <w:r w:rsidR="00BF3260">
        <w:rPr>
          <w:rFonts w:eastAsia="Times New Roman" w:cs="Arial"/>
          <w:iCs/>
        </w:rPr>
        <w:t>the financial institution’s</w:t>
      </w:r>
      <w:r w:rsidR="00BF3260" w:rsidRPr="0022585F">
        <w:rPr>
          <w:rFonts w:eastAsia="Times New Roman" w:cs="Arial"/>
          <w:iCs/>
        </w:rPr>
        <w:t xml:space="preserve"> </w:t>
      </w:r>
      <w:r w:rsidRPr="0022585F">
        <w:rPr>
          <w:rFonts w:eastAsia="Times New Roman" w:cs="Arial"/>
          <w:iCs/>
        </w:rPr>
        <w:t>records at the close of business on year/period ended</w:t>
      </w:r>
      <w:r w:rsidRPr="0022585F">
        <w:rPr>
          <w:rFonts w:eastAsia="Times New Roman" w:cs="Arial"/>
          <w:bCs/>
          <w:iCs/>
          <w:highlight w:val="lightGray"/>
        </w:rPr>
        <w:fldChar w:fldCharType="begin"/>
      </w:r>
      <w:r w:rsidRPr="0022585F">
        <w:rPr>
          <w:rFonts w:eastAsia="Times New Roman" w:cs="Arial"/>
          <w:bCs/>
          <w:iCs/>
          <w:highlight w:val="lightGray"/>
        </w:rPr>
        <w:instrText xml:space="preserve"> MACROBUTTON  AcceptAllChangesInDoc "[Enter Client Year / Period ended" </w:instrText>
      </w:r>
      <w:r w:rsidRPr="0022585F">
        <w:rPr>
          <w:rFonts w:eastAsia="Times New Roman" w:cs="Arial"/>
          <w:bCs/>
          <w:iCs/>
          <w:highlight w:val="lightGray"/>
        </w:rPr>
        <w:fldChar w:fldCharType="end"/>
      </w:r>
      <w:r w:rsidR="00E5699D">
        <w:rPr>
          <w:rFonts w:eastAsia="Times New Roman" w:cs="Arial"/>
          <w:bCs/>
          <w:iCs/>
        </w:rPr>
        <w:t>]</w:t>
      </w:r>
      <w:r w:rsidR="001D65D9">
        <w:rPr>
          <w:rFonts w:eastAsia="Times New Roman" w:cs="Arial"/>
          <w:bCs/>
          <w:iCs/>
        </w:rPr>
        <w:t xml:space="preserve"> for the accounts listed above</w:t>
      </w:r>
      <w:r w:rsidRPr="0022585F">
        <w:rPr>
          <w:rFonts w:eastAsia="Times New Roman" w:cs="Arial"/>
          <w:iCs/>
        </w:rPr>
        <w:t>:</w:t>
      </w:r>
    </w:p>
    <w:p w14:paraId="3DADE847" w14:textId="77777777" w:rsidR="0022585F" w:rsidRPr="0022585F" w:rsidRDefault="0022585F" w:rsidP="0022585F">
      <w:pPr>
        <w:spacing w:after="0"/>
        <w:rPr>
          <w:rFonts w:eastAsia="Times New Roman" w:cs="Arial"/>
          <w:iCs/>
        </w:rPr>
      </w:pPr>
    </w:p>
    <w:p w14:paraId="53B4C628" w14:textId="77777777" w:rsidR="0022585F" w:rsidRPr="0022585F" w:rsidRDefault="0022585F" w:rsidP="0022585F">
      <w:pPr>
        <w:pStyle w:val="ListParagraph"/>
        <w:widowControl/>
        <w:numPr>
          <w:ilvl w:val="0"/>
          <w:numId w:val="41"/>
        </w:numPr>
        <w:autoSpaceDE/>
        <w:autoSpaceDN/>
        <w:adjustRightInd/>
        <w:spacing w:after="0"/>
        <w:contextualSpacing/>
        <w:rPr>
          <w:rFonts w:eastAsia="Times New Roman" w:cs="Arial"/>
          <w:iCs/>
        </w:rPr>
      </w:pPr>
      <w:r w:rsidRPr="0022585F">
        <w:rPr>
          <w:rFonts w:eastAsia="Times New Roman" w:cs="Arial"/>
          <w:iCs/>
        </w:rPr>
        <w:t>The names and number of each account included in such system during the year were as follows:</w:t>
      </w:r>
    </w:p>
    <w:p w14:paraId="5922C89E" w14:textId="77777777" w:rsidR="0022585F" w:rsidRPr="0022585F" w:rsidRDefault="0022585F" w:rsidP="0022585F">
      <w:pPr>
        <w:pStyle w:val="ListParagraph"/>
        <w:spacing w:after="0"/>
        <w:rPr>
          <w:rFonts w:eastAsia="Times New Roman" w:cs="Arial"/>
          <w:iCs/>
        </w:rPr>
      </w:pPr>
    </w:p>
    <w:tbl>
      <w:tblPr>
        <w:tblStyle w:val="TableGrid"/>
        <w:tblpPr w:leftFromText="180" w:rightFromText="180" w:vertAnchor="text" w:horzAnchor="margin" w:tblpY="14"/>
        <w:tblW w:w="5000" w:type="pct"/>
        <w:tblLook w:val="04A0" w:firstRow="1" w:lastRow="0" w:firstColumn="1" w:lastColumn="0" w:noHBand="0" w:noVBand="1"/>
      </w:tblPr>
      <w:tblGrid>
        <w:gridCol w:w="1594"/>
        <w:gridCol w:w="1593"/>
        <w:gridCol w:w="2555"/>
        <w:gridCol w:w="2555"/>
      </w:tblGrid>
      <w:tr w:rsidR="0022585F" w:rsidRPr="0022585F" w14:paraId="5BC93625" w14:textId="77777777" w:rsidTr="00BF5FA9">
        <w:trPr>
          <w:trHeight w:val="506"/>
        </w:trPr>
        <w:tc>
          <w:tcPr>
            <w:tcW w:w="960" w:type="pct"/>
            <w:vAlign w:val="center"/>
          </w:tcPr>
          <w:p w14:paraId="2677384E" w14:textId="77777777" w:rsidR="0022585F" w:rsidRPr="0022585F" w:rsidRDefault="0022585F" w:rsidP="00BF5FA9">
            <w:pPr>
              <w:pStyle w:val="ListParagraph"/>
              <w:ind w:left="0"/>
              <w:jc w:val="center"/>
              <w:rPr>
                <w:rFonts w:eastAsia="Times New Roman" w:cs="Arial"/>
                <w:b/>
                <w:iCs/>
              </w:rPr>
            </w:pPr>
            <w:r w:rsidRPr="0022585F">
              <w:rPr>
                <w:rFonts w:eastAsia="Times New Roman" w:cs="Arial"/>
                <w:b/>
                <w:iCs/>
              </w:rPr>
              <w:t>Name</w:t>
            </w:r>
          </w:p>
        </w:tc>
        <w:tc>
          <w:tcPr>
            <w:tcW w:w="960" w:type="pct"/>
            <w:vAlign w:val="center"/>
          </w:tcPr>
          <w:p w14:paraId="46B7D92F" w14:textId="77777777" w:rsidR="0022585F" w:rsidRPr="0022585F" w:rsidRDefault="0022585F" w:rsidP="00BF5FA9">
            <w:pPr>
              <w:pStyle w:val="ListParagraph"/>
              <w:ind w:left="0"/>
              <w:jc w:val="center"/>
              <w:rPr>
                <w:rFonts w:eastAsia="Times New Roman" w:cs="Arial"/>
                <w:b/>
                <w:iCs/>
              </w:rPr>
            </w:pPr>
            <w:r w:rsidRPr="0022585F">
              <w:rPr>
                <w:rFonts w:eastAsia="Times New Roman" w:cs="Arial"/>
                <w:b/>
                <w:iCs/>
              </w:rPr>
              <w:t>Account Number</w:t>
            </w:r>
          </w:p>
        </w:tc>
        <w:tc>
          <w:tcPr>
            <w:tcW w:w="1540" w:type="pct"/>
            <w:vAlign w:val="center"/>
          </w:tcPr>
          <w:p w14:paraId="1613B98B" w14:textId="77777777" w:rsidR="0022585F" w:rsidRPr="0022585F" w:rsidRDefault="0022585F" w:rsidP="00BF5FA9">
            <w:pPr>
              <w:pStyle w:val="ListParagraph"/>
              <w:ind w:left="0"/>
              <w:jc w:val="center"/>
              <w:rPr>
                <w:rFonts w:eastAsia="Times New Roman" w:cs="Arial"/>
                <w:b/>
                <w:iCs/>
              </w:rPr>
            </w:pPr>
            <w:r w:rsidRPr="0022585F">
              <w:rPr>
                <w:rFonts w:eastAsia="Times New Roman" w:cs="Arial"/>
                <w:b/>
                <w:iCs/>
              </w:rPr>
              <w:t>Deemed Participant:  YES / NO</w:t>
            </w:r>
          </w:p>
        </w:tc>
        <w:tc>
          <w:tcPr>
            <w:tcW w:w="1540" w:type="pct"/>
            <w:vAlign w:val="center"/>
          </w:tcPr>
          <w:p w14:paraId="0DC1B854" w14:textId="77777777" w:rsidR="0022585F" w:rsidRPr="0022585F" w:rsidRDefault="0022585F" w:rsidP="00BF5FA9">
            <w:pPr>
              <w:pStyle w:val="ListParagraph"/>
              <w:ind w:left="0"/>
              <w:jc w:val="center"/>
              <w:rPr>
                <w:rFonts w:eastAsia="Times New Roman" w:cs="Arial"/>
                <w:b/>
                <w:iCs/>
              </w:rPr>
            </w:pPr>
            <w:r w:rsidRPr="0022585F">
              <w:rPr>
                <w:rFonts w:eastAsia="Times New Roman" w:cs="Arial"/>
                <w:b/>
                <w:iCs/>
              </w:rPr>
              <w:t>Deemed Controlling Company: YES / NO</w:t>
            </w:r>
          </w:p>
        </w:tc>
      </w:tr>
      <w:tr w:rsidR="0022585F" w:rsidRPr="0022585F" w14:paraId="379F42FD" w14:textId="77777777" w:rsidTr="00BF5FA9">
        <w:trPr>
          <w:trHeight w:val="454"/>
        </w:trPr>
        <w:tc>
          <w:tcPr>
            <w:tcW w:w="960" w:type="pct"/>
            <w:shd w:val="clear" w:color="auto" w:fill="FFFFFF" w:themeFill="background1"/>
            <w:vAlign w:val="center"/>
          </w:tcPr>
          <w:p w14:paraId="512F1C28" w14:textId="77777777" w:rsidR="0022585F" w:rsidRPr="0022585F" w:rsidRDefault="0022585F" w:rsidP="00BF5FA9">
            <w:pPr>
              <w:pStyle w:val="ListParagraph"/>
              <w:ind w:left="0"/>
              <w:jc w:val="center"/>
              <w:rPr>
                <w:rFonts w:eastAsia="Times New Roman" w:cs="Arial"/>
                <w:iCs/>
              </w:rPr>
            </w:pPr>
          </w:p>
        </w:tc>
        <w:tc>
          <w:tcPr>
            <w:tcW w:w="960" w:type="pct"/>
            <w:shd w:val="clear" w:color="auto" w:fill="FFFFFF" w:themeFill="background1"/>
            <w:vAlign w:val="center"/>
          </w:tcPr>
          <w:p w14:paraId="175807E5" w14:textId="77777777" w:rsidR="0022585F" w:rsidRPr="0022585F" w:rsidRDefault="0022585F" w:rsidP="00BF5FA9">
            <w:pPr>
              <w:pStyle w:val="ListParagraph"/>
              <w:ind w:left="0"/>
              <w:jc w:val="center"/>
              <w:rPr>
                <w:rFonts w:eastAsia="Times New Roman" w:cs="Arial"/>
                <w:iCs/>
              </w:rPr>
            </w:pPr>
          </w:p>
        </w:tc>
        <w:tc>
          <w:tcPr>
            <w:tcW w:w="1540" w:type="pct"/>
            <w:vAlign w:val="center"/>
          </w:tcPr>
          <w:p w14:paraId="27339C1B" w14:textId="77777777" w:rsidR="0022585F" w:rsidRPr="0022585F" w:rsidRDefault="0022585F" w:rsidP="00BF5FA9">
            <w:pPr>
              <w:pStyle w:val="ListParagraph"/>
              <w:ind w:left="0"/>
              <w:jc w:val="center"/>
              <w:rPr>
                <w:rFonts w:eastAsia="Times New Roman" w:cs="Arial"/>
                <w:iCs/>
              </w:rPr>
            </w:pPr>
          </w:p>
        </w:tc>
        <w:tc>
          <w:tcPr>
            <w:tcW w:w="1540" w:type="pct"/>
            <w:vAlign w:val="center"/>
          </w:tcPr>
          <w:p w14:paraId="01F88F54" w14:textId="77777777" w:rsidR="0022585F" w:rsidRPr="0022585F" w:rsidRDefault="0022585F" w:rsidP="00BF5FA9">
            <w:pPr>
              <w:pStyle w:val="ListParagraph"/>
              <w:ind w:left="0"/>
              <w:jc w:val="center"/>
              <w:rPr>
                <w:rFonts w:eastAsia="Times New Roman" w:cs="Arial"/>
                <w:iCs/>
              </w:rPr>
            </w:pPr>
          </w:p>
        </w:tc>
      </w:tr>
      <w:tr w:rsidR="0022585F" w:rsidRPr="0022585F" w14:paraId="53B1EACA" w14:textId="77777777" w:rsidTr="00BF5FA9">
        <w:trPr>
          <w:trHeight w:val="454"/>
        </w:trPr>
        <w:tc>
          <w:tcPr>
            <w:tcW w:w="960" w:type="pct"/>
            <w:shd w:val="clear" w:color="auto" w:fill="FFFFFF" w:themeFill="background1"/>
            <w:vAlign w:val="center"/>
          </w:tcPr>
          <w:p w14:paraId="73D9A399" w14:textId="77777777" w:rsidR="0022585F" w:rsidRPr="0022585F" w:rsidRDefault="0022585F" w:rsidP="00BF5FA9">
            <w:pPr>
              <w:pStyle w:val="ListParagraph"/>
              <w:ind w:left="0"/>
              <w:jc w:val="center"/>
              <w:rPr>
                <w:rFonts w:eastAsia="Times New Roman" w:cs="Arial"/>
                <w:iCs/>
              </w:rPr>
            </w:pPr>
          </w:p>
        </w:tc>
        <w:tc>
          <w:tcPr>
            <w:tcW w:w="960" w:type="pct"/>
            <w:shd w:val="clear" w:color="auto" w:fill="FFFFFF" w:themeFill="background1"/>
            <w:vAlign w:val="center"/>
          </w:tcPr>
          <w:p w14:paraId="7F66248E" w14:textId="77777777" w:rsidR="0022585F" w:rsidRPr="0022585F" w:rsidRDefault="0022585F" w:rsidP="00BF5FA9">
            <w:pPr>
              <w:pStyle w:val="ListParagraph"/>
              <w:ind w:left="0"/>
              <w:jc w:val="center"/>
              <w:rPr>
                <w:rFonts w:eastAsia="Times New Roman" w:cs="Arial"/>
                <w:iCs/>
              </w:rPr>
            </w:pPr>
          </w:p>
        </w:tc>
        <w:tc>
          <w:tcPr>
            <w:tcW w:w="1540" w:type="pct"/>
            <w:vAlign w:val="center"/>
          </w:tcPr>
          <w:p w14:paraId="0C956515" w14:textId="77777777" w:rsidR="0022585F" w:rsidRPr="0022585F" w:rsidRDefault="0022585F" w:rsidP="00BF5FA9">
            <w:pPr>
              <w:pStyle w:val="ListParagraph"/>
              <w:ind w:left="0"/>
              <w:jc w:val="center"/>
              <w:rPr>
                <w:rFonts w:eastAsia="Times New Roman" w:cs="Arial"/>
                <w:iCs/>
              </w:rPr>
            </w:pPr>
          </w:p>
        </w:tc>
        <w:tc>
          <w:tcPr>
            <w:tcW w:w="1540" w:type="pct"/>
            <w:vAlign w:val="center"/>
          </w:tcPr>
          <w:p w14:paraId="5A539618" w14:textId="77777777" w:rsidR="0022585F" w:rsidRPr="0022585F" w:rsidRDefault="0022585F" w:rsidP="00BF5FA9">
            <w:pPr>
              <w:pStyle w:val="ListParagraph"/>
              <w:ind w:left="0"/>
              <w:jc w:val="center"/>
              <w:rPr>
                <w:rFonts w:eastAsia="Times New Roman" w:cs="Arial"/>
                <w:iCs/>
              </w:rPr>
            </w:pPr>
          </w:p>
        </w:tc>
      </w:tr>
      <w:tr w:rsidR="0022585F" w:rsidRPr="0022585F" w14:paraId="0F308DC0" w14:textId="77777777" w:rsidTr="00BF5FA9">
        <w:trPr>
          <w:trHeight w:val="454"/>
        </w:trPr>
        <w:tc>
          <w:tcPr>
            <w:tcW w:w="960" w:type="pct"/>
            <w:shd w:val="clear" w:color="auto" w:fill="FFFFFF" w:themeFill="background1"/>
            <w:vAlign w:val="center"/>
          </w:tcPr>
          <w:p w14:paraId="6B891994" w14:textId="77777777" w:rsidR="0022585F" w:rsidRPr="0022585F" w:rsidRDefault="0022585F" w:rsidP="00BF5FA9">
            <w:pPr>
              <w:pStyle w:val="ListParagraph"/>
              <w:ind w:left="0"/>
              <w:jc w:val="center"/>
              <w:rPr>
                <w:rFonts w:eastAsia="Times New Roman" w:cs="Arial"/>
                <w:iCs/>
              </w:rPr>
            </w:pPr>
          </w:p>
        </w:tc>
        <w:tc>
          <w:tcPr>
            <w:tcW w:w="960" w:type="pct"/>
            <w:shd w:val="clear" w:color="auto" w:fill="FFFFFF" w:themeFill="background1"/>
            <w:vAlign w:val="center"/>
          </w:tcPr>
          <w:p w14:paraId="05A72693" w14:textId="77777777" w:rsidR="0022585F" w:rsidRPr="0022585F" w:rsidRDefault="0022585F" w:rsidP="00BF5FA9">
            <w:pPr>
              <w:pStyle w:val="ListParagraph"/>
              <w:ind w:left="0"/>
              <w:jc w:val="center"/>
              <w:rPr>
                <w:rFonts w:eastAsia="Times New Roman" w:cs="Arial"/>
                <w:iCs/>
              </w:rPr>
            </w:pPr>
          </w:p>
        </w:tc>
        <w:tc>
          <w:tcPr>
            <w:tcW w:w="1540" w:type="pct"/>
            <w:vAlign w:val="center"/>
          </w:tcPr>
          <w:p w14:paraId="787F86C7" w14:textId="77777777" w:rsidR="0022585F" w:rsidRPr="0022585F" w:rsidRDefault="0022585F" w:rsidP="00BF5FA9">
            <w:pPr>
              <w:pStyle w:val="ListParagraph"/>
              <w:ind w:left="0"/>
              <w:jc w:val="center"/>
              <w:rPr>
                <w:rFonts w:eastAsia="Times New Roman" w:cs="Arial"/>
                <w:iCs/>
              </w:rPr>
            </w:pPr>
          </w:p>
        </w:tc>
        <w:tc>
          <w:tcPr>
            <w:tcW w:w="1540" w:type="pct"/>
            <w:vAlign w:val="center"/>
          </w:tcPr>
          <w:p w14:paraId="4F627508" w14:textId="77777777" w:rsidR="0022585F" w:rsidRPr="0022585F" w:rsidRDefault="0022585F" w:rsidP="00BF5FA9">
            <w:pPr>
              <w:pStyle w:val="ListParagraph"/>
              <w:ind w:left="0"/>
              <w:jc w:val="center"/>
              <w:rPr>
                <w:rFonts w:eastAsia="Times New Roman" w:cs="Arial"/>
                <w:iCs/>
              </w:rPr>
            </w:pPr>
          </w:p>
        </w:tc>
      </w:tr>
      <w:tr w:rsidR="0022585F" w:rsidRPr="0022585F" w14:paraId="6C3972D4" w14:textId="77777777" w:rsidTr="00BF5FA9">
        <w:trPr>
          <w:trHeight w:val="454"/>
        </w:trPr>
        <w:tc>
          <w:tcPr>
            <w:tcW w:w="960" w:type="pct"/>
            <w:shd w:val="clear" w:color="auto" w:fill="FFFFFF" w:themeFill="background1"/>
            <w:vAlign w:val="center"/>
          </w:tcPr>
          <w:p w14:paraId="54BAAA0F" w14:textId="77777777" w:rsidR="0022585F" w:rsidRPr="0022585F" w:rsidRDefault="0022585F" w:rsidP="00BF5FA9">
            <w:pPr>
              <w:pStyle w:val="ListParagraph"/>
              <w:ind w:left="0"/>
              <w:jc w:val="center"/>
              <w:rPr>
                <w:rFonts w:eastAsia="Times New Roman" w:cs="Arial"/>
                <w:iCs/>
              </w:rPr>
            </w:pPr>
          </w:p>
        </w:tc>
        <w:tc>
          <w:tcPr>
            <w:tcW w:w="960" w:type="pct"/>
            <w:shd w:val="clear" w:color="auto" w:fill="FFFFFF" w:themeFill="background1"/>
            <w:vAlign w:val="center"/>
          </w:tcPr>
          <w:p w14:paraId="181ADAD7" w14:textId="77777777" w:rsidR="0022585F" w:rsidRPr="0022585F" w:rsidRDefault="0022585F" w:rsidP="00BF5FA9">
            <w:pPr>
              <w:pStyle w:val="ListParagraph"/>
              <w:ind w:left="0"/>
              <w:jc w:val="center"/>
              <w:rPr>
                <w:rFonts w:eastAsia="Times New Roman" w:cs="Arial"/>
                <w:iCs/>
              </w:rPr>
            </w:pPr>
          </w:p>
        </w:tc>
        <w:tc>
          <w:tcPr>
            <w:tcW w:w="1540" w:type="pct"/>
            <w:vAlign w:val="center"/>
          </w:tcPr>
          <w:p w14:paraId="594A3854" w14:textId="77777777" w:rsidR="0022585F" w:rsidRPr="0022585F" w:rsidRDefault="0022585F" w:rsidP="00BF5FA9">
            <w:pPr>
              <w:pStyle w:val="ListParagraph"/>
              <w:ind w:left="0"/>
              <w:jc w:val="center"/>
              <w:rPr>
                <w:rFonts w:eastAsia="Times New Roman" w:cs="Arial"/>
                <w:iCs/>
              </w:rPr>
            </w:pPr>
          </w:p>
        </w:tc>
        <w:tc>
          <w:tcPr>
            <w:tcW w:w="1540" w:type="pct"/>
            <w:vAlign w:val="center"/>
          </w:tcPr>
          <w:p w14:paraId="0F5FE0A2" w14:textId="77777777" w:rsidR="0022585F" w:rsidRPr="0022585F" w:rsidRDefault="0022585F" w:rsidP="00BF5FA9">
            <w:pPr>
              <w:pStyle w:val="ListParagraph"/>
              <w:ind w:left="0"/>
              <w:jc w:val="center"/>
              <w:rPr>
                <w:rFonts w:eastAsia="Times New Roman" w:cs="Arial"/>
                <w:iCs/>
              </w:rPr>
            </w:pPr>
          </w:p>
        </w:tc>
      </w:tr>
    </w:tbl>
    <w:p w14:paraId="72F70FE5" w14:textId="77777777" w:rsidR="0022585F" w:rsidRPr="0022585F" w:rsidRDefault="0022585F" w:rsidP="0022585F">
      <w:pPr>
        <w:pStyle w:val="ListParagraph"/>
        <w:spacing w:after="0"/>
        <w:ind w:left="360"/>
        <w:rPr>
          <w:rFonts w:eastAsia="Times New Roman" w:cs="Arial"/>
          <w:iCs/>
        </w:rPr>
      </w:pPr>
    </w:p>
    <w:p w14:paraId="0B29BF27" w14:textId="77777777" w:rsidR="0022585F" w:rsidRPr="0022585F" w:rsidRDefault="0022585F" w:rsidP="0022585F">
      <w:pPr>
        <w:pStyle w:val="ListParagraph"/>
        <w:widowControl/>
        <w:numPr>
          <w:ilvl w:val="0"/>
          <w:numId w:val="41"/>
        </w:numPr>
        <w:autoSpaceDE/>
        <w:autoSpaceDN/>
        <w:adjustRightInd/>
        <w:spacing w:after="0"/>
        <w:contextualSpacing/>
        <w:rPr>
          <w:rFonts w:eastAsia="Times New Roman" w:cs="Arial"/>
          <w:iCs/>
        </w:rPr>
      </w:pPr>
      <w:r w:rsidRPr="0022585F">
        <w:rPr>
          <w:rFonts w:eastAsia="Times New Roman" w:cs="Arial"/>
          <w:iCs/>
        </w:rPr>
        <w:t>Exceptions and/ or Comments for Auditor:</w:t>
      </w:r>
    </w:p>
    <w:tbl>
      <w:tblPr>
        <w:tblStyle w:val="TableGrid"/>
        <w:tblW w:w="5000" w:type="pct"/>
        <w:tblBorders>
          <w:top w:val="none" w:sz="0" w:space="0" w:color="auto"/>
          <w:left w:val="none" w:sz="0" w:space="0" w:color="auto"/>
          <w:right w:val="none" w:sz="0" w:space="0" w:color="auto"/>
        </w:tblBorders>
        <w:tblLook w:val="04A0" w:firstRow="1" w:lastRow="0" w:firstColumn="1" w:lastColumn="0" w:noHBand="0" w:noVBand="1"/>
      </w:tblPr>
      <w:tblGrid>
        <w:gridCol w:w="8307"/>
      </w:tblGrid>
      <w:tr w:rsidR="0022585F" w:rsidRPr="0022585F" w14:paraId="48BB3CB3" w14:textId="77777777" w:rsidTr="00BF5FA9">
        <w:trPr>
          <w:trHeight w:val="510"/>
        </w:trPr>
        <w:tc>
          <w:tcPr>
            <w:tcW w:w="5000" w:type="pct"/>
            <w:vAlign w:val="bottom"/>
          </w:tcPr>
          <w:p w14:paraId="5B96F17D" w14:textId="77777777" w:rsidR="0022585F" w:rsidRPr="0022585F" w:rsidRDefault="0022585F" w:rsidP="00BF5FA9">
            <w:pPr>
              <w:pStyle w:val="ListParagraph"/>
              <w:ind w:left="0"/>
              <w:rPr>
                <w:rFonts w:eastAsia="Times New Roman" w:cs="Arial"/>
                <w:iCs/>
              </w:rPr>
            </w:pPr>
          </w:p>
        </w:tc>
      </w:tr>
      <w:tr w:rsidR="0022585F" w:rsidRPr="0022585F" w14:paraId="75E3B486" w14:textId="77777777" w:rsidTr="00BF5FA9">
        <w:trPr>
          <w:trHeight w:val="510"/>
        </w:trPr>
        <w:tc>
          <w:tcPr>
            <w:tcW w:w="5000" w:type="pct"/>
            <w:vAlign w:val="bottom"/>
          </w:tcPr>
          <w:p w14:paraId="52147545" w14:textId="77777777" w:rsidR="0022585F" w:rsidRPr="0022585F" w:rsidRDefault="0022585F" w:rsidP="00BF5FA9">
            <w:pPr>
              <w:pStyle w:val="ListParagraph"/>
              <w:ind w:left="0"/>
              <w:rPr>
                <w:rFonts w:eastAsia="Times New Roman" w:cs="Arial"/>
                <w:iCs/>
              </w:rPr>
            </w:pPr>
          </w:p>
        </w:tc>
      </w:tr>
    </w:tbl>
    <w:p w14:paraId="3B917E6D" w14:textId="77777777" w:rsidR="0022585F" w:rsidRPr="0022585F" w:rsidRDefault="0022585F" w:rsidP="0022585F">
      <w:pPr>
        <w:pStyle w:val="ListParagraph"/>
        <w:spacing w:after="0"/>
        <w:ind w:left="360"/>
        <w:rPr>
          <w:rFonts w:eastAsia="Times New Roman" w:cs="Arial"/>
          <w:iCs/>
        </w:rPr>
      </w:pPr>
    </w:p>
    <w:p w14:paraId="57ABFE47" w14:textId="77777777" w:rsidR="0022585F" w:rsidRPr="0022585F" w:rsidRDefault="0022585F" w:rsidP="00EC3DE9">
      <w:pPr>
        <w:pStyle w:val="ListParagraph"/>
        <w:keepNext/>
        <w:keepLines/>
        <w:widowControl/>
        <w:numPr>
          <w:ilvl w:val="0"/>
          <w:numId w:val="41"/>
        </w:numPr>
        <w:autoSpaceDE/>
        <w:autoSpaceDN/>
        <w:adjustRightInd/>
        <w:spacing w:after="0"/>
        <w:contextualSpacing/>
        <w:rPr>
          <w:rFonts w:eastAsia="Times New Roman" w:cs="Arial"/>
          <w:iCs/>
        </w:rPr>
      </w:pPr>
      <w:r w:rsidRPr="0022585F">
        <w:rPr>
          <w:rFonts w:eastAsia="Times New Roman" w:cs="Arial"/>
          <w:iCs/>
        </w:rPr>
        <w:lastRenderedPageBreak/>
        <w:t xml:space="preserve">Exceptions and/ or Comments </w:t>
      </w:r>
      <w:r w:rsidR="00264B83">
        <w:rPr>
          <w:rFonts w:eastAsia="Times New Roman" w:cs="Arial"/>
          <w:iCs/>
        </w:rPr>
        <w:t xml:space="preserve">from the auditor </w:t>
      </w:r>
      <w:r w:rsidRPr="0022585F">
        <w:rPr>
          <w:rFonts w:eastAsia="Times New Roman" w:cs="Arial"/>
          <w:iCs/>
        </w:rPr>
        <w:t>for Financial Institution:</w:t>
      </w:r>
    </w:p>
    <w:tbl>
      <w:tblPr>
        <w:tblStyle w:val="TableGrid"/>
        <w:tblW w:w="5000" w:type="pct"/>
        <w:tblBorders>
          <w:top w:val="none" w:sz="0" w:space="0" w:color="auto"/>
          <w:left w:val="none" w:sz="0" w:space="0" w:color="auto"/>
          <w:right w:val="none" w:sz="0" w:space="0" w:color="auto"/>
        </w:tblBorders>
        <w:tblLook w:val="04A0" w:firstRow="1" w:lastRow="0" w:firstColumn="1" w:lastColumn="0" w:noHBand="0" w:noVBand="1"/>
      </w:tblPr>
      <w:tblGrid>
        <w:gridCol w:w="8307"/>
      </w:tblGrid>
      <w:tr w:rsidR="0022585F" w:rsidRPr="0022585F" w14:paraId="4310C0E9" w14:textId="77777777" w:rsidTr="007E0241">
        <w:trPr>
          <w:trHeight w:val="510"/>
        </w:trPr>
        <w:tc>
          <w:tcPr>
            <w:tcW w:w="5000" w:type="pct"/>
            <w:shd w:val="clear" w:color="auto" w:fill="F2F2F2" w:themeFill="background1" w:themeFillShade="F2"/>
            <w:vAlign w:val="bottom"/>
          </w:tcPr>
          <w:p w14:paraId="7C46CC18" w14:textId="77777777" w:rsidR="0022585F" w:rsidRPr="0022585F" w:rsidRDefault="0022585F" w:rsidP="00EC3DE9">
            <w:pPr>
              <w:pStyle w:val="ListParagraph"/>
              <w:keepNext/>
              <w:keepLines/>
              <w:widowControl/>
              <w:ind w:left="0"/>
              <w:rPr>
                <w:rFonts w:eastAsia="Times New Roman" w:cs="Arial"/>
                <w:iCs/>
              </w:rPr>
            </w:pPr>
          </w:p>
        </w:tc>
      </w:tr>
      <w:tr w:rsidR="0022585F" w:rsidRPr="0022585F" w14:paraId="579DE48C" w14:textId="77777777" w:rsidTr="007E0241">
        <w:trPr>
          <w:trHeight w:val="510"/>
        </w:trPr>
        <w:tc>
          <w:tcPr>
            <w:tcW w:w="5000" w:type="pct"/>
            <w:shd w:val="clear" w:color="auto" w:fill="F2F2F2" w:themeFill="background1" w:themeFillShade="F2"/>
            <w:vAlign w:val="bottom"/>
          </w:tcPr>
          <w:p w14:paraId="74C57EC9" w14:textId="77777777" w:rsidR="0022585F" w:rsidRPr="0022585F" w:rsidRDefault="0022585F" w:rsidP="00EC3DE9">
            <w:pPr>
              <w:pStyle w:val="ListParagraph"/>
              <w:keepNext/>
              <w:keepLines/>
              <w:widowControl/>
              <w:ind w:left="0"/>
              <w:rPr>
                <w:rFonts w:eastAsia="Times New Roman" w:cs="Arial"/>
                <w:iCs/>
              </w:rPr>
            </w:pPr>
          </w:p>
        </w:tc>
      </w:tr>
    </w:tbl>
    <w:p w14:paraId="5F55AEB1" w14:textId="77777777" w:rsidR="0022585F" w:rsidRPr="0022585F" w:rsidRDefault="0022585F" w:rsidP="00EC3DE9">
      <w:pPr>
        <w:keepNext/>
        <w:keepLines/>
        <w:widowControl/>
        <w:rPr>
          <w:rFonts w:cs="Arial"/>
          <w:b/>
          <w:spacing w:val="-2"/>
        </w:rPr>
      </w:pPr>
    </w:p>
    <w:p w14:paraId="751BA25A" w14:textId="77777777" w:rsidR="00A12970" w:rsidRDefault="00A12970" w:rsidP="00EC3DE9">
      <w:pPr>
        <w:keepNext/>
        <w:keepLines/>
        <w:widowControl/>
        <w:rPr>
          <w:rFonts w:cs="Arial"/>
        </w:rPr>
      </w:pPr>
    </w:p>
    <w:tbl>
      <w:tblPr>
        <w:tblStyle w:val="TableGrid"/>
        <w:tblW w:w="0" w:type="auto"/>
        <w:tblLook w:val="04A0" w:firstRow="1" w:lastRow="0" w:firstColumn="1" w:lastColumn="0" w:noHBand="0" w:noVBand="1"/>
      </w:tblPr>
      <w:tblGrid>
        <w:gridCol w:w="4169"/>
        <w:gridCol w:w="4138"/>
      </w:tblGrid>
      <w:tr w:rsidR="002E0F10" w14:paraId="36493B3A" w14:textId="77777777" w:rsidTr="0060372F">
        <w:tc>
          <w:tcPr>
            <w:tcW w:w="4261" w:type="dxa"/>
            <w:tcBorders>
              <w:top w:val="nil"/>
              <w:left w:val="nil"/>
              <w:bottom w:val="single" w:sz="4" w:space="0" w:color="auto"/>
              <w:right w:val="single" w:sz="4" w:space="0" w:color="auto"/>
            </w:tcBorders>
          </w:tcPr>
          <w:p w14:paraId="40303FAC" w14:textId="77777777" w:rsidR="002E0F10" w:rsidRPr="00886938" w:rsidRDefault="002E0F10" w:rsidP="00EC3DE9">
            <w:pPr>
              <w:keepNext/>
              <w:keepLines/>
              <w:widowControl/>
              <w:rPr>
                <w:rFonts w:eastAsia="Times New Roman" w:cs="Arial"/>
                <w:iCs/>
              </w:rPr>
            </w:pPr>
            <w:r w:rsidRPr="00886938">
              <w:rPr>
                <w:rFonts w:eastAsia="Times New Roman" w:cs="Arial"/>
                <w:iCs/>
              </w:rPr>
              <w:t>Completed by:</w:t>
            </w:r>
          </w:p>
        </w:tc>
        <w:tc>
          <w:tcPr>
            <w:tcW w:w="4262" w:type="dxa"/>
            <w:tcBorders>
              <w:top w:val="nil"/>
              <w:left w:val="single" w:sz="4" w:space="0" w:color="auto"/>
              <w:bottom w:val="single" w:sz="4" w:space="0" w:color="auto"/>
              <w:right w:val="nil"/>
            </w:tcBorders>
          </w:tcPr>
          <w:p w14:paraId="16076F65" w14:textId="77777777" w:rsidR="002E0F10" w:rsidRDefault="002E0F10" w:rsidP="00EC3DE9">
            <w:pPr>
              <w:keepNext/>
              <w:keepLines/>
              <w:widowControl/>
              <w:rPr>
                <w:rFonts w:eastAsia="Times New Roman" w:cs="Arial"/>
                <w:b/>
                <w:iCs/>
              </w:rPr>
            </w:pPr>
          </w:p>
        </w:tc>
      </w:tr>
      <w:tr w:rsidR="002E0F10" w14:paraId="1B0D224F" w14:textId="77777777" w:rsidTr="0060372F">
        <w:tc>
          <w:tcPr>
            <w:tcW w:w="4261" w:type="dxa"/>
            <w:tcBorders>
              <w:top w:val="single" w:sz="4" w:space="0" w:color="auto"/>
              <w:left w:val="nil"/>
              <w:bottom w:val="single" w:sz="4" w:space="0" w:color="auto"/>
              <w:right w:val="single" w:sz="4" w:space="0" w:color="auto"/>
            </w:tcBorders>
          </w:tcPr>
          <w:p w14:paraId="3271E920" w14:textId="77777777" w:rsidR="002E0F10" w:rsidRPr="00886938" w:rsidRDefault="002E0F10" w:rsidP="00EC3DE9">
            <w:pPr>
              <w:keepNext/>
              <w:keepLines/>
              <w:widowControl/>
              <w:rPr>
                <w:rFonts w:eastAsia="Times New Roman" w:cs="Arial"/>
                <w:iCs/>
              </w:rPr>
            </w:pPr>
            <w:r w:rsidRPr="00886938">
              <w:rPr>
                <w:rFonts w:eastAsia="Times New Roman" w:cs="Arial"/>
                <w:iCs/>
              </w:rPr>
              <w:t>Authorised signatory:</w:t>
            </w:r>
          </w:p>
        </w:tc>
        <w:tc>
          <w:tcPr>
            <w:tcW w:w="4262" w:type="dxa"/>
            <w:tcBorders>
              <w:top w:val="single" w:sz="4" w:space="0" w:color="auto"/>
              <w:left w:val="single" w:sz="4" w:space="0" w:color="auto"/>
              <w:bottom w:val="single" w:sz="4" w:space="0" w:color="auto"/>
              <w:right w:val="nil"/>
            </w:tcBorders>
          </w:tcPr>
          <w:p w14:paraId="57094E49" w14:textId="77777777" w:rsidR="002E0F10" w:rsidRDefault="002E0F10" w:rsidP="00EC3DE9">
            <w:pPr>
              <w:keepNext/>
              <w:keepLines/>
              <w:widowControl/>
              <w:rPr>
                <w:rFonts w:eastAsia="Times New Roman" w:cs="Arial"/>
                <w:b/>
                <w:iCs/>
              </w:rPr>
            </w:pPr>
          </w:p>
        </w:tc>
      </w:tr>
      <w:tr w:rsidR="002E0F10" w14:paraId="704AE2AB" w14:textId="77777777" w:rsidTr="0060372F">
        <w:tc>
          <w:tcPr>
            <w:tcW w:w="4261" w:type="dxa"/>
            <w:tcBorders>
              <w:top w:val="single" w:sz="4" w:space="0" w:color="auto"/>
              <w:left w:val="nil"/>
              <w:bottom w:val="single" w:sz="4" w:space="0" w:color="auto"/>
              <w:right w:val="single" w:sz="4" w:space="0" w:color="auto"/>
            </w:tcBorders>
          </w:tcPr>
          <w:p w14:paraId="61E9F7BB" w14:textId="77777777" w:rsidR="002E0F10" w:rsidRPr="00886938" w:rsidRDefault="002E0F10" w:rsidP="00EC3DE9">
            <w:pPr>
              <w:keepNext/>
              <w:keepLines/>
              <w:widowControl/>
              <w:rPr>
                <w:rFonts w:eastAsia="Times New Roman" w:cs="Arial"/>
                <w:iCs/>
              </w:rPr>
            </w:pPr>
            <w:r w:rsidRPr="00886938">
              <w:rPr>
                <w:rFonts w:eastAsia="Times New Roman" w:cs="Arial"/>
                <w:iCs/>
              </w:rPr>
              <w:t>Date:</w:t>
            </w:r>
          </w:p>
        </w:tc>
        <w:tc>
          <w:tcPr>
            <w:tcW w:w="4262" w:type="dxa"/>
            <w:tcBorders>
              <w:top w:val="single" w:sz="4" w:space="0" w:color="auto"/>
              <w:left w:val="single" w:sz="4" w:space="0" w:color="auto"/>
              <w:bottom w:val="single" w:sz="4" w:space="0" w:color="auto"/>
              <w:right w:val="nil"/>
            </w:tcBorders>
          </w:tcPr>
          <w:p w14:paraId="67D1A243" w14:textId="77777777" w:rsidR="002E0F10" w:rsidRDefault="002E0F10" w:rsidP="00EC3DE9">
            <w:pPr>
              <w:keepNext/>
              <w:keepLines/>
              <w:widowControl/>
              <w:rPr>
                <w:rFonts w:eastAsia="Times New Roman" w:cs="Arial"/>
                <w:b/>
                <w:iCs/>
              </w:rPr>
            </w:pPr>
          </w:p>
        </w:tc>
      </w:tr>
      <w:tr w:rsidR="002E0F10" w14:paraId="1A50551E" w14:textId="77777777" w:rsidTr="0060372F">
        <w:tc>
          <w:tcPr>
            <w:tcW w:w="4261" w:type="dxa"/>
            <w:tcBorders>
              <w:top w:val="single" w:sz="4" w:space="0" w:color="auto"/>
              <w:left w:val="nil"/>
              <w:bottom w:val="nil"/>
              <w:right w:val="single" w:sz="4" w:space="0" w:color="auto"/>
            </w:tcBorders>
          </w:tcPr>
          <w:p w14:paraId="03E69D68" w14:textId="77777777" w:rsidR="002E0F10" w:rsidRDefault="002E0F10" w:rsidP="00EC3DE9">
            <w:pPr>
              <w:keepNext/>
              <w:keepLines/>
              <w:widowControl/>
              <w:rPr>
                <w:rFonts w:eastAsia="Times New Roman" w:cs="Arial"/>
                <w:b/>
                <w:iCs/>
              </w:rPr>
            </w:pPr>
          </w:p>
        </w:tc>
        <w:tc>
          <w:tcPr>
            <w:tcW w:w="4262" w:type="dxa"/>
            <w:tcBorders>
              <w:top w:val="single" w:sz="4" w:space="0" w:color="auto"/>
              <w:left w:val="single" w:sz="4" w:space="0" w:color="auto"/>
              <w:bottom w:val="nil"/>
              <w:right w:val="nil"/>
            </w:tcBorders>
          </w:tcPr>
          <w:p w14:paraId="413145D2" w14:textId="77777777" w:rsidR="002E0F10" w:rsidRDefault="002E0F10" w:rsidP="00EC3DE9">
            <w:pPr>
              <w:keepNext/>
              <w:keepLines/>
              <w:widowControl/>
              <w:rPr>
                <w:rFonts w:eastAsia="Times New Roman" w:cs="Arial"/>
                <w:b/>
                <w:iCs/>
              </w:rPr>
            </w:pPr>
          </w:p>
        </w:tc>
      </w:tr>
    </w:tbl>
    <w:p w14:paraId="16DE32D9" w14:textId="77777777" w:rsidR="007E0B3F" w:rsidRDefault="007E0B3F" w:rsidP="0022585F">
      <w:pPr>
        <w:rPr>
          <w:rFonts w:cs="Arial"/>
        </w:rPr>
        <w:sectPr w:rsidR="007E0B3F" w:rsidSect="00726778">
          <w:pgSz w:w="11907" w:h="16840" w:code="9"/>
          <w:pgMar w:top="1440" w:right="1800" w:bottom="1440" w:left="1800" w:header="720" w:footer="720" w:gutter="0"/>
          <w:cols w:space="720"/>
          <w:noEndnote/>
          <w:docGrid w:linePitch="326"/>
        </w:sectPr>
      </w:pPr>
    </w:p>
    <w:tbl>
      <w:tblPr>
        <w:tblStyle w:val="TableGrid"/>
        <w:tblW w:w="5000" w:type="pct"/>
        <w:tblLook w:val="04A0" w:firstRow="1" w:lastRow="0" w:firstColumn="1" w:lastColumn="0" w:noHBand="0" w:noVBand="1"/>
      </w:tblPr>
      <w:tblGrid>
        <w:gridCol w:w="4148"/>
        <w:gridCol w:w="4149"/>
      </w:tblGrid>
      <w:tr w:rsidR="00A12970" w:rsidRPr="0022585F" w14:paraId="28FA31A4" w14:textId="77777777" w:rsidTr="00DA6B57">
        <w:trPr>
          <w:trHeight w:val="248"/>
        </w:trPr>
        <w:tc>
          <w:tcPr>
            <w:tcW w:w="2500" w:type="pct"/>
          </w:tcPr>
          <w:p w14:paraId="6551653A" w14:textId="77777777" w:rsidR="00A12970" w:rsidRPr="0022585F" w:rsidRDefault="00A12970" w:rsidP="00DA6B57">
            <w:pPr>
              <w:rPr>
                <w:rFonts w:eastAsia="Times New Roman" w:cs="Arial"/>
                <w:b/>
                <w:iCs/>
              </w:rPr>
            </w:pPr>
            <w:r w:rsidRPr="0022585F">
              <w:rPr>
                <w:rFonts w:eastAsia="Times New Roman" w:cs="Arial"/>
                <w:b/>
                <w:iCs/>
              </w:rPr>
              <w:lastRenderedPageBreak/>
              <w:t>Form Type:</w:t>
            </w:r>
          </w:p>
        </w:tc>
        <w:tc>
          <w:tcPr>
            <w:tcW w:w="2500" w:type="pct"/>
          </w:tcPr>
          <w:p w14:paraId="7EA55D53" w14:textId="77777777" w:rsidR="00A12970" w:rsidRPr="0022585F" w:rsidRDefault="00264B83" w:rsidP="00DA6B57">
            <w:pPr>
              <w:rPr>
                <w:rFonts w:eastAsia="Times New Roman" w:cs="Arial"/>
                <w:iCs/>
              </w:rPr>
            </w:pPr>
            <w:r w:rsidRPr="0022585F">
              <w:rPr>
                <w:rFonts w:eastAsia="Times New Roman" w:cs="Arial"/>
                <w:iCs/>
              </w:rPr>
              <w:t>Authorised Transactors / Signatories List</w:t>
            </w:r>
          </w:p>
        </w:tc>
      </w:tr>
      <w:tr w:rsidR="00A12970" w:rsidRPr="0022585F" w14:paraId="562C2D7E" w14:textId="77777777" w:rsidTr="00DA6B57">
        <w:trPr>
          <w:trHeight w:val="248"/>
        </w:trPr>
        <w:tc>
          <w:tcPr>
            <w:tcW w:w="2500" w:type="pct"/>
          </w:tcPr>
          <w:p w14:paraId="214F170E" w14:textId="77777777" w:rsidR="00A12970" w:rsidRPr="0022585F" w:rsidRDefault="00A12970" w:rsidP="00DA6B57">
            <w:pPr>
              <w:rPr>
                <w:rFonts w:eastAsia="Times New Roman" w:cs="Arial"/>
                <w:b/>
                <w:iCs/>
              </w:rPr>
            </w:pPr>
            <w:r w:rsidRPr="0022585F">
              <w:rPr>
                <w:rFonts w:eastAsia="Times New Roman" w:cs="Arial"/>
                <w:b/>
                <w:iCs/>
              </w:rPr>
              <w:t>Client:</w:t>
            </w:r>
          </w:p>
        </w:tc>
        <w:tc>
          <w:tcPr>
            <w:tcW w:w="2500" w:type="pct"/>
          </w:tcPr>
          <w:p w14:paraId="72342995" w14:textId="77777777" w:rsidR="00A12970" w:rsidRPr="0022585F" w:rsidRDefault="00A12970" w:rsidP="00DA6B57">
            <w:pPr>
              <w:rPr>
                <w:rFonts w:eastAsia="Times New Roman" w:cs="Arial"/>
                <w:iCs/>
              </w:rPr>
            </w:pPr>
            <w:r w:rsidRPr="0022585F">
              <w:rPr>
                <w:rFonts w:eastAsia="Times New Roman" w:cs="Arial"/>
                <w:iCs/>
                <w:highlight w:val="lightGray"/>
              </w:rPr>
              <w:fldChar w:fldCharType="begin"/>
            </w:r>
            <w:r w:rsidRPr="0022585F">
              <w:rPr>
                <w:rFonts w:eastAsia="Times New Roman" w:cs="Arial"/>
                <w:iCs/>
                <w:highlight w:val="lightGray"/>
              </w:rPr>
              <w:instrText xml:space="preserve"> MACROBUTTON  AcceptAllChangesInDoc "[Enter Client Name]" </w:instrText>
            </w:r>
            <w:r w:rsidRPr="0022585F">
              <w:rPr>
                <w:rFonts w:eastAsia="Times New Roman" w:cs="Arial"/>
                <w:iCs/>
                <w:highlight w:val="lightGray"/>
              </w:rPr>
              <w:fldChar w:fldCharType="end"/>
            </w:r>
          </w:p>
        </w:tc>
      </w:tr>
      <w:tr w:rsidR="00A12970" w:rsidRPr="0022585F" w14:paraId="3410AC1D" w14:textId="77777777" w:rsidTr="00DA6B57">
        <w:trPr>
          <w:trHeight w:val="248"/>
        </w:trPr>
        <w:tc>
          <w:tcPr>
            <w:tcW w:w="2500" w:type="pct"/>
          </w:tcPr>
          <w:p w14:paraId="77DA180E" w14:textId="77777777" w:rsidR="00A12970" w:rsidRPr="0022585F" w:rsidRDefault="00A12970" w:rsidP="00DA6B57">
            <w:pPr>
              <w:rPr>
                <w:rFonts w:eastAsia="Times New Roman" w:cs="Arial"/>
                <w:b/>
                <w:iCs/>
              </w:rPr>
            </w:pPr>
            <w:r w:rsidRPr="0022585F">
              <w:rPr>
                <w:rFonts w:eastAsia="Times New Roman" w:cs="Arial"/>
                <w:b/>
                <w:iCs/>
              </w:rPr>
              <w:t xml:space="preserve">Client Reg # </w:t>
            </w:r>
          </w:p>
        </w:tc>
        <w:tc>
          <w:tcPr>
            <w:tcW w:w="2500" w:type="pct"/>
          </w:tcPr>
          <w:p w14:paraId="04D9D6C3" w14:textId="77777777" w:rsidR="00A12970" w:rsidRPr="0022585F" w:rsidRDefault="00A12970" w:rsidP="00DA6B57">
            <w:pPr>
              <w:rPr>
                <w:rFonts w:eastAsia="Times New Roman" w:cs="Arial"/>
                <w:iCs/>
              </w:rPr>
            </w:pPr>
            <w:r w:rsidRPr="0022585F">
              <w:rPr>
                <w:rFonts w:eastAsia="Times New Roman" w:cs="Arial"/>
                <w:iCs/>
                <w:highlight w:val="lightGray"/>
              </w:rPr>
              <w:fldChar w:fldCharType="begin"/>
            </w:r>
            <w:r w:rsidRPr="0022585F">
              <w:rPr>
                <w:rFonts w:eastAsia="Times New Roman" w:cs="Arial"/>
                <w:iCs/>
                <w:highlight w:val="lightGray"/>
              </w:rPr>
              <w:instrText xml:space="preserve"> MACROBUTTON  AcceptAllChangesInDoc "[Enter Client Reg #]" </w:instrText>
            </w:r>
            <w:r w:rsidRPr="0022585F">
              <w:rPr>
                <w:rFonts w:eastAsia="Times New Roman" w:cs="Arial"/>
                <w:iCs/>
                <w:highlight w:val="lightGray"/>
              </w:rPr>
              <w:fldChar w:fldCharType="end"/>
            </w:r>
          </w:p>
        </w:tc>
      </w:tr>
      <w:tr w:rsidR="00A12970" w:rsidRPr="0022585F" w14:paraId="5B7A5C1F" w14:textId="77777777" w:rsidTr="00DA6B57">
        <w:trPr>
          <w:trHeight w:val="248"/>
        </w:trPr>
        <w:tc>
          <w:tcPr>
            <w:tcW w:w="2500" w:type="pct"/>
          </w:tcPr>
          <w:p w14:paraId="7EA7B3FE" w14:textId="77777777" w:rsidR="00A12970" w:rsidRPr="0022585F" w:rsidRDefault="00A12970" w:rsidP="00DA6B57">
            <w:pPr>
              <w:rPr>
                <w:rFonts w:eastAsia="Times New Roman" w:cs="Arial"/>
                <w:b/>
                <w:iCs/>
              </w:rPr>
            </w:pPr>
            <w:r w:rsidRPr="0022585F">
              <w:rPr>
                <w:rFonts w:eastAsia="Times New Roman" w:cs="Arial"/>
                <w:b/>
                <w:iCs/>
              </w:rPr>
              <w:t>Period End Request Date:</w:t>
            </w:r>
          </w:p>
        </w:tc>
        <w:tc>
          <w:tcPr>
            <w:tcW w:w="2500" w:type="pct"/>
          </w:tcPr>
          <w:p w14:paraId="02B100DA" w14:textId="77777777" w:rsidR="00A12970" w:rsidRPr="0022585F" w:rsidRDefault="00A12970" w:rsidP="00DA6B57">
            <w:pPr>
              <w:rPr>
                <w:rFonts w:eastAsia="Times New Roman" w:cs="Arial"/>
                <w:iCs/>
              </w:rPr>
            </w:pPr>
            <w:r w:rsidRPr="0022585F">
              <w:rPr>
                <w:rFonts w:eastAsia="Times New Roman" w:cs="Arial"/>
                <w:iCs/>
                <w:highlight w:val="lightGray"/>
              </w:rPr>
              <w:fldChar w:fldCharType="begin"/>
            </w:r>
            <w:r w:rsidRPr="0022585F">
              <w:rPr>
                <w:rFonts w:eastAsia="Times New Roman" w:cs="Arial"/>
                <w:iCs/>
                <w:highlight w:val="lightGray"/>
              </w:rPr>
              <w:instrText xml:space="preserve"> MACROBUTTON  AcceptAllChangesInDoc "[Enter Client Year / Period End Date]" </w:instrText>
            </w:r>
            <w:r w:rsidRPr="0022585F">
              <w:rPr>
                <w:rFonts w:eastAsia="Times New Roman" w:cs="Arial"/>
                <w:iCs/>
                <w:highlight w:val="lightGray"/>
              </w:rPr>
              <w:fldChar w:fldCharType="end"/>
            </w:r>
          </w:p>
        </w:tc>
      </w:tr>
      <w:tr w:rsidR="00A12970" w:rsidRPr="0022585F" w14:paraId="649B465D" w14:textId="77777777" w:rsidTr="00DA6B57">
        <w:trPr>
          <w:trHeight w:val="248"/>
        </w:trPr>
        <w:tc>
          <w:tcPr>
            <w:tcW w:w="2500" w:type="pct"/>
          </w:tcPr>
          <w:p w14:paraId="002D028F" w14:textId="77777777" w:rsidR="00A12970" w:rsidRPr="0022585F" w:rsidRDefault="00A12970" w:rsidP="00DA6B57">
            <w:pPr>
              <w:rPr>
                <w:rFonts w:eastAsia="Times New Roman" w:cs="Arial"/>
                <w:b/>
                <w:iCs/>
              </w:rPr>
            </w:pPr>
            <w:r w:rsidRPr="0022585F">
              <w:rPr>
                <w:rFonts w:eastAsia="Times New Roman" w:cs="Arial"/>
                <w:b/>
                <w:iCs/>
              </w:rPr>
              <w:t xml:space="preserve">Audit Firm: </w:t>
            </w:r>
          </w:p>
        </w:tc>
        <w:tc>
          <w:tcPr>
            <w:tcW w:w="2500" w:type="pct"/>
          </w:tcPr>
          <w:p w14:paraId="59C7E4A4" w14:textId="77777777" w:rsidR="00A12970" w:rsidRPr="0022585F" w:rsidRDefault="00A12970" w:rsidP="00DA6B57">
            <w:pPr>
              <w:rPr>
                <w:rFonts w:eastAsia="Times New Roman" w:cs="Arial"/>
                <w:iCs/>
              </w:rPr>
            </w:pPr>
            <w:r w:rsidRPr="0022585F">
              <w:rPr>
                <w:rFonts w:eastAsia="Times New Roman" w:cs="Arial"/>
                <w:iCs/>
                <w:highlight w:val="lightGray"/>
              </w:rPr>
              <w:fldChar w:fldCharType="begin"/>
            </w:r>
            <w:r w:rsidRPr="0022585F">
              <w:rPr>
                <w:rFonts w:eastAsia="Times New Roman" w:cs="Arial"/>
                <w:iCs/>
                <w:highlight w:val="lightGray"/>
              </w:rPr>
              <w:instrText xml:space="preserve"> MACROBUTTON  AcceptAllChangesInDoc "[Enter Audit Firm Name]" </w:instrText>
            </w:r>
            <w:r w:rsidRPr="0022585F">
              <w:rPr>
                <w:rFonts w:eastAsia="Times New Roman" w:cs="Arial"/>
                <w:iCs/>
                <w:highlight w:val="lightGray"/>
              </w:rPr>
              <w:fldChar w:fldCharType="end"/>
            </w:r>
          </w:p>
        </w:tc>
      </w:tr>
      <w:tr w:rsidR="00A12970" w:rsidRPr="0022585F" w14:paraId="15FE3315" w14:textId="77777777" w:rsidTr="00DA6B57">
        <w:trPr>
          <w:trHeight w:val="248"/>
        </w:trPr>
        <w:tc>
          <w:tcPr>
            <w:tcW w:w="2500" w:type="pct"/>
          </w:tcPr>
          <w:p w14:paraId="33E73D65" w14:textId="77777777" w:rsidR="00A12970" w:rsidRPr="0022585F" w:rsidRDefault="00A12970" w:rsidP="00946717">
            <w:pPr>
              <w:rPr>
                <w:rFonts w:eastAsia="Times New Roman" w:cs="Arial"/>
                <w:b/>
                <w:iCs/>
              </w:rPr>
            </w:pPr>
            <w:r w:rsidRPr="0022585F">
              <w:rPr>
                <w:rFonts w:eastAsia="Times New Roman" w:cs="Arial"/>
                <w:b/>
                <w:iCs/>
              </w:rPr>
              <w:t xml:space="preserve">Requesting </w:t>
            </w:r>
            <w:r w:rsidR="00946717">
              <w:rPr>
                <w:rFonts w:eastAsia="Times New Roman" w:cs="Arial"/>
                <w:b/>
                <w:iCs/>
              </w:rPr>
              <w:t>Audit Firm Representative</w:t>
            </w:r>
            <w:r w:rsidRPr="0022585F">
              <w:rPr>
                <w:rFonts w:eastAsia="Times New Roman" w:cs="Arial"/>
                <w:b/>
                <w:iCs/>
              </w:rPr>
              <w:t>:</w:t>
            </w:r>
          </w:p>
        </w:tc>
        <w:tc>
          <w:tcPr>
            <w:tcW w:w="2500" w:type="pct"/>
          </w:tcPr>
          <w:p w14:paraId="492B1CD7" w14:textId="77777777" w:rsidR="00A12970" w:rsidRPr="0022585F" w:rsidRDefault="00946717" w:rsidP="00DA6B57">
            <w:pPr>
              <w:rPr>
                <w:rFonts w:eastAsia="Times New Roman" w:cs="Arial"/>
                <w:iCs/>
              </w:rPr>
            </w:pPr>
            <w:r>
              <w:rPr>
                <w:rFonts w:eastAsia="Times New Roman" w:cs="Arial"/>
                <w:iCs/>
              </w:rPr>
              <w:t xml:space="preserve"> “[Enter Audit Firm Representative Name]”</w:t>
            </w:r>
          </w:p>
        </w:tc>
      </w:tr>
    </w:tbl>
    <w:p w14:paraId="53FA7156" w14:textId="77777777" w:rsidR="00A12970" w:rsidRPr="0022585F" w:rsidRDefault="00A12970" w:rsidP="00A12970">
      <w:pPr>
        <w:pStyle w:val="F2Normal"/>
        <w:rPr>
          <w:rFonts w:cs="Arial"/>
          <w:b/>
          <w:iCs/>
          <w:szCs w:val="22"/>
        </w:rPr>
      </w:pPr>
    </w:p>
    <w:p w14:paraId="49DADFBC" w14:textId="77777777" w:rsidR="00A12970" w:rsidRPr="0022585F" w:rsidRDefault="00A12970" w:rsidP="00A12970">
      <w:pPr>
        <w:rPr>
          <w:rFonts w:eastAsia="Times New Roman" w:cs="Arial"/>
          <w:iCs/>
        </w:rPr>
      </w:pPr>
      <w:r>
        <w:rPr>
          <w:rFonts w:eastAsia="Times New Roman" w:cs="Arial"/>
          <w:b/>
          <w:iCs/>
        </w:rPr>
        <w:t>[</w:t>
      </w:r>
      <w:r w:rsidRPr="0022585F">
        <w:rPr>
          <w:rFonts w:eastAsia="Times New Roman" w:cs="Arial"/>
          <w:b/>
          <w:iCs/>
        </w:rPr>
        <w:t>Note:  shaded sections on the forms indicate that the auditor has to furnish related information</w:t>
      </w:r>
      <w:r>
        <w:rPr>
          <w:rFonts w:eastAsia="Times New Roman" w:cs="Arial"/>
          <w:b/>
          <w:iCs/>
        </w:rPr>
        <w:t>]</w:t>
      </w:r>
    </w:p>
    <w:p w14:paraId="6CC613EC" w14:textId="77777777" w:rsidR="00232FAD" w:rsidRDefault="00232FAD" w:rsidP="00A12970">
      <w:pPr>
        <w:spacing w:after="0"/>
        <w:rPr>
          <w:rFonts w:eastAsia="Times New Roman" w:cs="Arial"/>
          <w:iCs/>
        </w:rPr>
      </w:pPr>
    </w:p>
    <w:tbl>
      <w:tblPr>
        <w:tblStyle w:val="TableGrid"/>
        <w:tblpPr w:leftFromText="180" w:rightFromText="180" w:vertAnchor="text" w:horzAnchor="margin" w:tblpY="-24"/>
        <w:tblW w:w="5000" w:type="pct"/>
        <w:tblLook w:val="04A0" w:firstRow="1" w:lastRow="0" w:firstColumn="1" w:lastColumn="0" w:noHBand="0" w:noVBand="1"/>
      </w:tblPr>
      <w:tblGrid>
        <w:gridCol w:w="4148"/>
        <w:gridCol w:w="4149"/>
      </w:tblGrid>
      <w:tr w:rsidR="00232FAD" w:rsidRPr="0022585F" w14:paraId="33FA9E39" w14:textId="77777777" w:rsidTr="0060372F">
        <w:trPr>
          <w:trHeight w:val="390"/>
        </w:trPr>
        <w:tc>
          <w:tcPr>
            <w:tcW w:w="2500" w:type="pct"/>
            <w:vMerge w:val="restart"/>
            <w:vAlign w:val="center"/>
          </w:tcPr>
          <w:p w14:paraId="05F742C5" w14:textId="77777777" w:rsidR="00232FAD" w:rsidRPr="0022585F" w:rsidRDefault="00232FAD" w:rsidP="0060372F">
            <w:pPr>
              <w:pStyle w:val="ListParagraph"/>
              <w:ind w:left="0"/>
              <w:jc w:val="center"/>
              <w:rPr>
                <w:rFonts w:eastAsia="Times New Roman" w:cs="Arial"/>
                <w:b/>
                <w:iCs/>
              </w:rPr>
            </w:pPr>
            <w:r w:rsidRPr="0022585F">
              <w:rPr>
                <w:rFonts w:eastAsia="Times New Roman" w:cs="Arial"/>
                <w:b/>
                <w:iCs/>
              </w:rPr>
              <w:t xml:space="preserve">Account </w:t>
            </w:r>
            <w:r>
              <w:rPr>
                <w:rFonts w:eastAsia="Times New Roman" w:cs="Arial"/>
                <w:b/>
                <w:iCs/>
              </w:rPr>
              <w:t>No.</w:t>
            </w:r>
          </w:p>
        </w:tc>
        <w:tc>
          <w:tcPr>
            <w:tcW w:w="2500" w:type="pct"/>
            <w:vMerge w:val="restart"/>
            <w:vAlign w:val="center"/>
          </w:tcPr>
          <w:p w14:paraId="79C920C2" w14:textId="77777777" w:rsidR="00232FAD" w:rsidRPr="0022585F" w:rsidRDefault="00232FAD" w:rsidP="0060372F">
            <w:pPr>
              <w:pStyle w:val="ListParagraph"/>
              <w:ind w:left="0"/>
              <w:jc w:val="center"/>
              <w:rPr>
                <w:rFonts w:eastAsia="Times New Roman" w:cs="Arial"/>
                <w:b/>
                <w:iCs/>
              </w:rPr>
            </w:pPr>
            <w:r w:rsidRPr="0022585F">
              <w:rPr>
                <w:rFonts w:eastAsia="Times New Roman" w:cs="Arial"/>
                <w:b/>
                <w:iCs/>
              </w:rPr>
              <w:t>Type of Account</w:t>
            </w:r>
          </w:p>
        </w:tc>
      </w:tr>
      <w:tr w:rsidR="00232FAD" w:rsidRPr="0022585F" w14:paraId="7B3FF56C" w14:textId="77777777" w:rsidTr="0060372F">
        <w:trPr>
          <w:trHeight w:val="375"/>
        </w:trPr>
        <w:tc>
          <w:tcPr>
            <w:tcW w:w="2500" w:type="pct"/>
            <w:vMerge/>
            <w:vAlign w:val="center"/>
          </w:tcPr>
          <w:p w14:paraId="3094D257" w14:textId="77777777" w:rsidR="00232FAD" w:rsidRPr="0022585F" w:rsidRDefault="00232FAD" w:rsidP="0060372F">
            <w:pPr>
              <w:pStyle w:val="ListParagraph"/>
              <w:ind w:left="0"/>
              <w:jc w:val="center"/>
              <w:rPr>
                <w:rFonts w:eastAsia="Times New Roman" w:cs="Arial"/>
                <w:iCs/>
              </w:rPr>
            </w:pPr>
          </w:p>
        </w:tc>
        <w:tc>
          <w:tcPr>
            <w:tcW w:w="2500" w:type="pct"/>
            <w:vMerge/>
            <w:vAlign w:val="center"/>
          </w:tcPr>
          <w:p w14:paraId="58562115" w14:textId="77777777" w:rsidR="00232FAD" w:rsidRPr="0022585F" w:rsidRDefault="00232FAD" w:rsidP="0060372F">
            <w:pPr>
              <w:pStyle w:val="ListParagraph"/>
              <w:ind w:left="0"/>
              <w:jc w:val="center"/>
              <w:rPr>
                <w:rFonts w:eastAsia="Times New Roman" w:cs="Arial"/>
                <w:iCs/>
              </w:rPr>
            </w:pPr>
          </w:p>
        </w:tc>
      </w:tr>
      <w:tr w:rsidR="00232FAD" w:rsidRPr="0022585F" w14:paraId="3C8D76E2" w14:textId="77777777" w:rsidTr="007E0241">
        <w:trPr>
          <w:trHeight w:val="454"/>
        </w:trPr>
        <w:tc>
          <w:tcPr>
            <w:tcW w:w="2500" w:type="pct"/>
            <w:shd w:val="clear" w:color="auto" w:fill="F2F2F2" w:themeFill="background1" w:themeFillShade="F2"/>
            <w:vAlign w:val="center"/>
          </w:tcPr>
          <w:p w14:paraId="5FB7256C" w14:textId="77777777" w:rsidR="00232FAD" w:rsidRPr="0022585F" w:rsidRDefault="00232FAD" w:rsidP="0060372F">
            <w:pPr>
              <w:pStyle w:val="ListParagraph"/>
              <w:ind w:left="0"/>
              <w:jc w:val="center"/>
              <w:rPr>
                <w:rFonts w:eastAsia="Times New Roman" w:cs="Arial"/>
                <w:iCs/>
              </w:rPr>
            </w:pPr>
          </w:p>
        </w:tc>
        <w:tc>
          <w:tcPr>
            <w:tcW w:w="2500" w:type="pct"/>
            <w:shd w:val="clear" w:color="auto" w:fill="F2F2F2" w:themeFill="background1" w:themeFillShade="F2"/>
            <w:vAlign w:val="center"/>
          </w:tcPr>
          <w:p w14:paraId="10237D60" w14:textId="77777777" w:rsidR="00232FAD" w:rsidRPr="0022585F" w:rsidRDefault="00232FAD" w:rsidP="0060372F">
            <w:pPr>
              <w:pStyle w:val="ListParagraph"/>
              <w:ind w:left="0"/>
              <w:jc w:val="center"/>
              <w:rPr>
                <w:rFonts w:eastAsia="Times New Roman" w:cs="Arial"/>
                <w:iCs/>
              </w:rPr>
            </w:pPr>
          </w:p>
        </w:tc>
      </w:tr>
      <w:tr w:rsidR="00232FAD" w:rsidRPr="0022585F" w14:paraId="4AEDA172" w14:textId="77777777" w:rsidTr="007E0241">
        <w:trPr>
          <w:trHeight w:val="454"/>
        </w:trPr>
        <w:tc>
          <w:tcPr>
            <w:tcW w:w="2500" w:type="pct"/>
            <w:shd w:val="clear" w:color="auto" w:fill="F2F2F2" w:themeFill="background1" w:themeFillShade="F2"/>
            <w:vAlign w:val="center"/>
          </w:tcPr>
          <w:p w14:paraId="1A169FFC" w14:textId="77777777" w:rsidR="00232FAD" w:rsidRPr="0022585F" w:rsidRDefault="00232FAD" w:rsidP="0060372F">
            <w:pPr>
              <w:pStyle w:val="ListParagraph"/>
              <w:ind w:left="0"/>
              <w:jc w:val="center"/>
              <w:rPr>
                <w:rFonts w:eastAsia="Times New Roman" w:cs="Arial"/>
                <w:iCs/>
              </w:rPr>
            </w:pPr>
          </w:p>
        </w:tc>
        <w:tc>
          <w:tcPr>
            <w:tcW w:w="2500" w:type="pct"/>
            <w:shd w:val="clear" w:color="auto" w:fill="F2F2F2" w:themeFill="background1" w:themeFillShade="F2"/>
            <w:vAlign w:val="center"/>
          </w:tcPr>
          <w:p w14:paraId="71043EE4" w14:textId="77777777" w:rsidR="00232FAD" w:rsidRPr="0022585F" w:rsidRDefault="00232FAD" w:rsidP="0060372F">
            <w:pPr>
              <w:pStyle w:val="ListParagraph"/>
              <w:ind w:left="0"/>
              <w:jc w:val="center"/>
              <w:rPr>
                <w:rFonts w:eastAsia="Times New Roman" w:cs="Arial"/>
                <w:iCs/>
              </w:rPr>
            </w:pPr>
          </w:p>
        </w:tc>
      </w:tr>
      <w:tr w:rsidR="00232FAD" w:rsidRPr="0022585F" w14:paraId="08FD307A" w14:textId="77777777" w:rsidTr="007E0241">
        <w:trPr>
          <w:trHeight w:val="454"/>
        </w:trPr>
        <w:tc>
          <w:tcPr>
            <w:tcW w:w="2500" w:type="pct"/>
            <w:shd w:val="clear" w:color="auto" w:fill="F2F2F2" w:themeFill="background1" w:themeFillShade="F2"/>
            <w:vAlign w:val="center"/>
          </w:tcPr>
          <w:p w14:paraId="19576C8E" w14:textId="77777777" w:rsidR="00232FAD" w:rsidRPr="0022585F" w:rsidRDefault="00232FAD" w:rsidP="0060372F">
            <w:pPr>
              <w:pStyle w:val="ListParagraph"/>
              <w:ind w:left="0"/>
              <w:jc w:val="center"/>
              <w:rPr>
                <w:rFonts w:eastAsia="Times New Roman" w:cs="Arial"/>
                <w:iCs/>
              </w:rPr>
            </w:pPr>
          </w:p>
        </w:tc>
        <w:tc>
          <w:tcPr>
            <w:tcW w:w="2500" w:type="pct"/>
            <w:shd w:val="clear" w:color="auto" w:fill="F2F2F2" w:themeFill="background1" w:themeFillShade="F2"/>
            <w:vAlign w:val="center"/>
          </w:tcPr>
          <w:p w14:paraId="49EC4AC4" w14:textId="77777777" w:rsidR="00232FAD" w:rsidRPr="0022585F" w:rsidRDefault="00232FAD" w:rsidP="0060372F">
            <w:pPr>
              <w:pStyle w:val="ListParagraph"/>
              <w:ind w:left="0"/>
              <w:jc w:val="center"/>
              <w:rPr>
                <w:rFonts w:eastAsia="Times New Roman" w:cs="Arial"/>
                <w:iCs/>
              </w:rPr>
            </w:pPr>
          </w:p>
        </w:tc>
      </w:tr>
      <w:tr w:rsidR="00232FAD" w:rsidRPr="0022585F" w14:paraId="3D91F4E2" w14:textId="77777777" w:rsidTr="007E0241">
        <w:trPr>
          <w:trHeight w:val="454"/>
        </w:trPr>
        <w:tc>
          <w:tcPr>
            <w:tcW w:w="2500" w:type="pct"/>
            <w:shd w:val="clear" w:color="auto" w:fill="F2F2F2" w:themeFill="background1" w:themeFillShade="F2"/>
            <w:vAlign w:val="center"/>
          </w:tcPr>
          <w:p w14:paraId="743961AE" w14:textId="77777777" w:rsidR="00232FAD" w:rsidRPr="0022585F" w:rsidRDefault="00232FAD" w:rsidP="0060372F">
            <w:pPr>
              <w:pStyle w:val="ListParagraph"/>
              <w:ind w:left="0"/>
              <w:jc w:val="center"/>
              <w:rPr>
                <w:rFonts w:eastAsia="Times New Roman" w:cs="Arial"/>
                <w:iCs/>
              </w:rPr>
            </w:pPr>
          </w:p>
        </w:tc>
        <w:tc>
          <w:tcPr>
            <w:tcW w:w="2500" w:type="pct"/>
            <w:shd w:val="clear" w:color="auto" w:fill="F2F2F2" w:themeFill="background1" w:themeFillShade="F2"/>
            <w:vAlign w:val="center"/>
          </w:tcPr>
          <w:p w14:paraId="5865343D" w14:textId="77777777" w:rsidR="00232FAD" w:rsidRPr="0022585F" w:rsidRDefault="00232FAD" w:rsidP="0060372F">
            <w:pPr>
              <w:pStyle w:val="ListParagraph"/>
              <w:ind w:left="0"/>
              <w:jc w:val="center"/>
              <w:rPr>
                <w:rFonts w:eastAsia="Times New Roman" w:cs="Arial"/>
                <w:iCs/>
              </w:rPr>
            </w:pPr>
          </w:p>
        </w:tc>
      </w:tr>
    </w:tbl>
    <w:p w14:paraId="236C4B15" w14:textId="77777777" w:rsidR="00A12970" w:rsidRPr="0022585F" w:rsidRDefault="00A12970" w:rsidP="00A12970">
      <w:pPr>
        <w:spacing w:after="0"/>
        <w:rPr>
          <w:rFonts w:eastAsia="Times New Roman" w:cs="Arial"/>
          <w:iCs/>
        </w:rPr>
      </w:pPr>
      <w:r w:rsidRPr="0022585F">
        <w:rPr>
          <w:rFonts w:eastAsia="Times New Roman" w:cs="Arial"/>
          <w:iCs/>
        </w:rPr>
        <w:t xml:space="preserve">According to </w:t>
      </w:r>
      <w:r w:rsidR="00BF3260">
        <w:rPr>
          <w:rFonts w:eastAsia="Times New Roman" w:cs="Arial"/>
          <w:iCs/>
        </w:rPr>
        <w:t>the financial institution’s</w:t>
      </w:r>
      <w:r w:rsidR="00BF3260" w:rsidRPr="0022585F">
        <w:rPr>
          <w:rFonts w:eastAsia="Times New Roman" w:cs="Arial"/>
          <w:iCs/>
        </w:rPr>
        <w:t xml:space="preserve"> </w:t>
      </w:r>
      <w:r w:rsidRPr="0022585F">
        <w:rPr>
          <w:rFonts w:eastAsia="Times New Roman" w:cs="Arial"/>
          <w:iCs/>
        </w:rPr>
        <w:t>records at the close of business on year/period ended</w:t>
      </w:r>
      <w:r w:rsidRPr="0022585F">
        <w:rPr>
          <w:rFonts w:eastAsia="Times New Roman" w:cs="Arial"/>
          <w:bCs/>
          <w:iCs/>
          <w:highlight w:val="lightGray"/>
        </w:rPr>
        <w:fldChar w:fldCharType="begin"/>
      </w:r>
      <w:r w:rsidRPr="0022585F">
        <w:rPr>
          <w:rFonts w:eastAsia="Times New Roman" w:cs="Arial"/>
          <w:bCs/>
          <w:iCs/>
          <w:highlight w:val="lightGray"/>
        </w:rPr>
        <w:instrText xml:space="preserve"> MACROBUTTON  AcceptAllChangesInDoc "[Enter Client Year / Period ended" </w:instrText>
      </w:r>
      <w:r w:rsidRPr="0022585F">
        <w:rPr>
          <w:rFonts w:eastAsia="Times New Roman" w:cs="Arial"/>
          <w:bCs/>
          <w:iCs/>
          <w:highlight w:val="lightGray"/>
        </w:rPr>
        <w:fldChar w:fldCharType="end"/>
      </w:r>
      <w:r w:rsidR="00E5699D">
        <w:rPr>
          <w:rFonts w:eastAsia="Times New Roman" w:cs="Arial"/>
          <w:bCs/>
          <w:iCs/>
        </w:rPr>
        <w:t>]</w:t>
      </w:r>
      <w:r w:rsidR="00232FAD">
        <w:rPr>
          <w:rFonts w:eastAsia="Times New Roman" w:cs="Arial"/>
          <w:bCs/>
          <w:iCs/>
        </w:rPr>
        <w:t xml:space="preserve"> for the accounts listed above</w:t>
      </w:r>
      <w:r w:rsidRPr="0022585F">
        <w:rPr>
          <w:rFonts w:eastAsia="Times New Roman" w:cs="Arial"/>
          <w:iCs/>
        </w:rPr>
        <w:t>:</w:t>
      </w:r>
    </w:p>
    <w:p w14:paraId="0C893B53" w14:textId="77777777" w:rsidR="00A12970" w:rsidRPr="0022585F" w:rsidRDefault="00232FAD" w:rsidP="00A12970">
      <w:pPr>
        <w:spacing w:after="0"/>
        <w:rPr>
          <w:rFonts w:eastAsia="Times New Roman" w:cs="Arial"/>
          <w:iCs/>
        </w:rPr>
      </w:pPr>
      <w:r>
        <w:rPr>
          <w:rFonts w:eastAsia="Times New Roman" w:cs="Arial"/>
          <w:iCs/>
        </w:rPr>
        <w:t xml:space="preserve"> </w:t>
      </w:r>
    </w:p>
    <w:p w14:paraId="07B598B3" w14:textId="77777777" w:rsidR="00A12970" w:rsidRPr="0022585F" w:rsidRDefault="00A12970" w:rsidP="00123B46">
      <w:pPr>
        <w:pStyle w:val="ListParagraph"/>
        <w:widowControl/>
        <w:numPr>
          <w:ilvl w:val="0"/>
          <w:numId w:val="87"/>
        </w:numPr>
        <w:autoSpaceDE/>
        <w:autoSpaceDN/>
        <w:adjustRightInd/>
        <w:spacing w:after="0"/>
        <w:contextualSpacing/>
        <w:rPr>
          <w:rFonts w:eastAsia="Times New Roman" w:cs="Arial"/>
          <w:iCs/>
        </w:rPr>
      </w:pPr>
      <w:r w:rsidRPr="0022585F">
        <w:rPr>
          <w:rFonts w:eastAsia="Times New Roman" w:cs="Arial"/>
          <w:iCs/>
        </w:rPr>
        <w:t>The authorised transactors</w:t>
      </w:r>
      <w:r>
        <w:rPr>
          <w:rFonts w:eastAsia="Times New Roman" w:cs="Arial"/>
          <w:iCs/>
        </w:rPr>
        <w:t xml:space="preserve"> / signatories</w:t>
      </w:r>
      <w:r w:rsidRPr="0022585F">
        <w:rPr>
          <w:rFonts w:eastAsia="Times New Roman" w:cs="Arial"/>
          <w:iCs/>
        </w:rPr>
        <w:t xml:space="preserve"> on the client’s accounts were as follows:</w:t>
      </w:r>
    </w:p>
    <w:p w14:paraId="5CAFD1AF" w14:textId="77777777" w:rsidR="00A12970" w:rsidRPr="0022585F" w:rsidRDefault="00A12970" w:rsidP="00A12970">
      <w:pPr>
        <w:pStyle w:val="ListParagraph"/>
        <w:spacing w:after="0"/>
        <w:rPr>
          <w:rFonts w:eastAsia="Times New Roman" w:cs="Arial"/>
          <w:iCs/>
        </w:rPr>
      </w:pPr>
    </w:p>
    <w:tbl>
      <w:tblPr>
        <w:tblStyle w:val="TableGrid"/>
        <w:tblpPr w:leftFromText="180" w:rightFromText="180" w:vertAnchor="text" w:horzAnchor="margin" w:tblpXSpec="right" w:tblpY="39"/>
        <w:tblW w:w="5000" w:type="pct"/>
        <w:tblLook w:val="04A0" w:firstRow="1" w:lastRow="0" w:firstColumn="1" w:lastColumn="0" w:noHBand="0" w:noVBand="1"/>
      </w:tblPr>
      <w:tblGrid>
        <w:gridCol w:w="5153"/>
        <w:gridCol w:w="1573"/>
        <w:gridCol w:w="1571"/>
      </w:tblGrid>
      <w:tr w:rsidR="00A12970" w:rsidRPr="0022585F" w14:paraId="4AEC1B7A" w14:textId="77777777" w:rsidTr="00DA6B57">
        <w:trPr>
          <w:trHeight w:val="506"/>
        </w:trPr>
        <w:tc>
          <w:tcPr>
            <w:tcW w:w="3105" w:type="pct"/>
            <w:vAlign w:val="center"/>
          </w:tcPr>
          <w:p w14:paraId="600C0B6D" w14:textId="77777777" w:rsidR="00A12970" w:rsidRPr="0022585F" w:rsidRDefault="00A12970" w:rsidP="00DA6B57">
            <w:pPr>
              <w:pStyle w:val="ListParagraph"/>
              <w:ind w:left="0"/>
              <w:jc w:val="center"/>
              <w:rPr>
                <w:rFonts w:eastAsia="Times New Roman" w:cs="Arial"/>
                <w:b/>
                <w:iCs/>
              </w:rPr>
            </w:pPr>
            <w:r w:rsidRPr="0022585F">
              <w:rPr>
                <w:rFonts w:eastAsia="Times New Roman" w:cs="Arial"/>
                <w:b/>
                <w:iCs/>
              </w:rPr>
              <w:t>Name of authorised Transactors / Signatories</w:t>
            </w:r>
          </w:p>
        </w:tc>
        <w:tc>
          <w:tcPr>
            <w:tcW w:w="948" w:type="pct"/>
            <w:vAlign w:val="center"/>
          </w:tcPr>
          <w:p w14:paraId="491F412B" w14:textId="77777777" w:rsidR="00A12970" w:rsidRPr="0022585F" w:rsidRDefault="00D50DCD" w:rsidP="00DA6B57">
            <w:pPr>
              <w:pStyle w:val="ListParagraph"/>
              <w:ind w:left="0"/>
              <w:jc w:val="center"/>
              <w:rPr>
                <w:rFonts w:eastAsia="Times New Roman" w:cs="Arial"/>
                <w:b/>
                <w:iCs/>
              </w:rPr>
            </w:pPr>
            <w:r>
              <w:rPr>
                <w:rFonts w:eastAsia="Times New Roman" w:cs="Arial"/>
                <w:b/>
                <w:iCs/>
              </w:rPr>
              <w:t>Account No.</w:t>
            </w:r>
          </w:p>
        </w:tc>
        <w:tc>
          <w:tcPr>
            <w:tcW w:w="947" w:type="pct"/>
            <w:vAlign w:val="center"/>
          </w:tcPr>
          <w:p w14:paraId="4F13F007" w14:textId="77777777" w:rsidR="00A12970" w:rsidRPr="0022585F" w:rsidRDefault="00A12970" w:rsidP="00DA6B57">
            <w:pPr>
              <w:pStyle w:val="ListParagraph"/>
              <w:ind w:left="0"/>
              <w:jc w:val="center"/>
              <w:rPr>
                <w:rFonts w:eastAsia="Times New Roman" w:cs="Arial"/>
                <w:b/>
                <w:iCs/>
              </w:rPr>
            </w:pPr>
            <w:r w:rsidRPr="0022585F">
              <w:rPr>
                <w:rFonts w:eastAsia="Times New Roman" w:cs="Arial"/>
                <w:b/>
                <w:iCs/>
              </w:rPr>
              <w:t>Transaction limit                 (If applicable)</w:t>
            </w:r>
          </w:p>
        </w:tc>
      </w:tr>
      <w:tr w:rsidR="00A12970" w:rsidRPr="0022585F" w14:paraId="380D37CC" w14:textId="77777777" w:rsidTr="00DA6B57">
        <w:trPr>
          <w:trHeight w:val="454"/>
        </w:trPr>
        <w:tc>
          <w:tcPr>
            <w:tcW w:w="3105" w:type="pct"/>
            <w:shd w:val="clear" w:color="auto" w:fill="FFFFFF" w:themeFill="background1"/>
            <w:vAlign w:val="center"/>
          </w:tcPr>
          <w:p w14:paraId="5EE6F67A" w14:textId="77777777" w:rsidR="00A12970" w:rsidRPr="0022585F" w:rsidRDefault="00A12970" w:rsidP="00DA6B57">
            <w:pPr>
              <w:pStyle w:val="ListParagraph"/>
              <w:ind w:left="0"/>
              <w:jc w:val="center"/>
              <w:rPr>
                <w:rFonts w:eastAsia="Times New Roman" w:cs="Arial"/>
                <w:iCs/>
              </w:rPr>
            </w:pPr>
          </w:p>
        </w:tc>
        <w:tc>
          <w:tcPr>
            <w:tcW w:w="948" w:type="pct"/>
          </w:tcPr>
          <w:p w14:paraId="5D8A9A62" w14:textId="77777777" w:rsidR="00A12970" w:rsidRPr="0022585F" w:rsidRDefault="00A12970" w:rsidP="00DA6B57">
            <w:pPr>
              <w:pStyle w:val="ListParagraph"/>
              <w:ind w:left="0"/>
              <w:jc w:val="center"/>
              <w:rPr>
                <w:rFonts w:eastAsia="Times New Roman" w:cs="Arial"/>
                <w:iCs/>
                <w:highlight w:val="lightGray"/>
              </w:rPr>
            </w:pPr>
          </w:p>
        </w:tc>
        <w:tc>
          <w:tcPr>
            <w:tcW w:w="947" w:type="pct"/>
          </w:tcPr>
          <w:p w14:paraId="2951894E" w14:textId="77777777" w:rsidR="00A12970" w:rsidRPr="0022585F" w:rsidRDefault="00A12970" w:rsidP="00DA6B57">
            <w:pPr>
              <w:pStyle w:val="ListParagraph"/>
              <w:ind w:left="0"/>
              <w:jc w:val="center"/>
              <w:rPr>
                <w:rFonts w:eastAsia="Times New Roman" w:cs="Arial"/>
                <w:iCs/>
                <w:highlight w:val="lightGray"/>
              </w:rPr>
            </w:pPr>
          </w:p>
        </w:tc>
      </w:tr>
      <w:tr w:rsidR="00A12970" w:rsidRPr="0022585F" w14:paraId="5E29722E" w14:textId="77777777" w:rsidTr="00DA6B57">
        <w:trPr>
          <w:trHeight w:val="454"/>
        </w:trPr>
        <w:tc>
          <w:tcPr>
            <w:tcW w:w="3105" w:type="pct"/>
            <w:shd w:val="clear" w:color="auto" w:fill="FFFFFF" w:themeFill="background1"/>
            <w:vAlign w:val="center"/>
          </w:tcPr>
          <w:p w14:paraId="6E226B5E" w14:textId="77777777" w:rsidR="00A12970" w:rsidRPr="0022585F" w:rsidRDefault="00A12970" w:rsidP="00DA6B57">
            <w:pPr>
              <w:pStyle w:val="ListParagraph"/>
              <w:ind w:left="0"/>
              <w:jc w:val="center"/>
              <w:rPr>
                <w:rFonts w:eastAsia="Times New Roman" w:cs="Arial"/>
                <w:iCs/>
              </w:rPr>
            </w:pPr>
          </w:p>
        </w:tc>
        <w:tc>
          <w:tcPr>
            <w:tcW w:w="948" w:type="pct"/>
          </w:tcPr>
          <w:p w14:paraId="397DE252" w14:textId="77777777" w:rsidR="00A12970" w:rsidRPr="0022585F" w:rsidRDefault="00A12970" w:rsidP="00DA6B57">
            <w:pPr>
              <w:jc w:val="center"/>
              <w:rPr>
                <w:rFonts w:eastAsia="Times New Roman" w:cs="Arial"/>
                <w:iCs/>
                <w:highlight w:val="lightGray"/>
              </w:rPr>
            </w:pPr>
          </w:p>
        </w:tc>
        <w:tc>
          <w:tcPr>
            <w:tcW w:w="947" w:type="pct"/>
          </w:tcPr>
          <w:p w14:paraId="2D60304B" w14:textId="77777777" w:rsidR="00A12970" w:rsidRPr="0022585F" w:rsidRDefault="00A12970" w:rsidP="00DA6B57">
            <w:pPr>
              <w:jc w:val="center"/>
              <w:rPr>
                <w:rFonts w:eastAsia="Times New Roman" w:cs="Arial"/>
                <w:iCs/>
                <w:highlight w:val="lightGray"/>
              </w:rPr>
            </w:pPr>
          </w:p>
        </w:tc>
      </w:tr>
      <w:tr w:rsidR="00A12970" w:rsidRPr="0022585F" w14:paraId="7A107986" w14:textId="77777777" w:rsidTr="00DA6B57">
        <w:trPr>
          <w:trHeight w:val="454"/>
        </w:trPr>
        <w:tc>
          <w:tcPr>
            <w:tcW w:w="3105" w:type="pct"/>
            <w:shd w:val="clear" w:color="auto" w:fill="FFFFFF" w:themeFill="background1"/>
            <w:vAlign w:val="center"/>
          </w:tcPr>
          <w:p w14:paraId="770E2CBE" w14:textId="77777777" w:rsidR="00A12970" w:rsidRPr="0022585F" w:rsidRDefault="00A12970" w:rsidP="00DA6B57">
            <w:pPr>
              <w:pStyle w:val="ListParagraph"/>
              <w:ind w:left="0"/>
              <w:jc w:val="center"/>
              <w:rPr>
                <w:rFonts w:eastAsia="Times New Roman" w:cs="Arial"/>
                <w:iCs/>
              </w:rPr>
            </w:pPr>
          </w:p>
        </w:tc>
        <w:tc>
          <w:tcPr>
            <w:tcW w:w="948" w:type="pct"/>
          </w:tcPr>
          <w:p w14:paraId="75D773A6" w14:textId="77777777" w:rsidR="00A12970" w:rsidRPr="0022585F" w:rsidRDefault="00A12970" w:rsidP="00DA6B57">
            <w:pPr>
              <w:jc w:val="center"/>
              <w:rPr>
                <w:rFonts w:eastAsia="Times New Roman" w:cs="Arial"/>
                <w:iCs/>
                <w:highlight w:val="lightGray"/>
              </w:rPr>
            </w:pPr>
          </w:p>
        </w:tc>
        <w:tc>
          <w:tcPr>
            <w:tcW w:w="947" w:type="pct"/>
          </w:tcPr>
          <w:p w14:paraId="657CA69B" w14:textId="77777777" w:rsidR="00A12970" w:rsidRPr="0022585F" w:rsidRDefault="00A12970" w:rsidP="00DA6B57">
            <w:pPr>
              <w:jc w:val="center"/>
              <w:rPr>
                <w:rFonts w:eastAsia="Times New Roman" w:cs="Arial"/>
                <w:iCs/>
                <w:highlight w:val="lightGray"/>
              </w:rPr>
            </w:pPr>
          </w:p>
        </w:tc>
      </w:tr>
      <w:tr w:rsidR="00A12970" w:rsidRPr="0022585F" w14:paraId="378508A1" w14:textId="77777777" w:rsidTr="00DA6B57">
        <w:trPr>
          <w:trHeight w:val="454"/>
        </w:trPr>
        <w:tc>
          <w:tcPr>
            <w:tcW w:w="3105" w:type="pct"/>
            <w:shd w:val="clear" w:color="auto" w:fill="FFFFFF" w:themeFill="background1"/>
            <w:vAlign w:val="center"/>
          </w:tcPr>
          <w:p w14:paraId="6512F520" w14:textId="77777777" w:rsidR="00A12970" w:rsidRPr="0022585F" w:rsidRDefault="00A12970" w:rsidP="00DA6B57">
            <w:pPr>
              <w:pStyle w:val="ListParagraph"/>
              <w:ind w:left="0"/>
              <w:jc w:val="center"/>
              <w:rPr>
                <w:rFonts w:eastAsia="Times New Roman" w:cs="Arial"/>
                <w:iCs/>
              </w:rPr>
            </w:pPr>
          </w:p>
        </w:tc>
        <w:tc>
          <w:tcPr>
            <w:tcW w:w="948" w:type="pct"/>
          </w:tcPr>
          <w:p w14:paraId="2352B8C0" w14:textId="77777777" w:rsidR="00A12970" w:rsidRPr="0022585F" w:rsidRDefault="00A12970" w:rsidP="00DA6B57">
            <w:pPr>
              <w:jc w:val="center"/>
              <w:rPr>
                <w:rFonts w:eastAsia="Times New Roman" w:cs="Arial"/>
                <w:iCs/>
                <w:highlight w:val="lightGray"/>
              </w:rPr>
            </w:pPr>
          </w:p>
        </w:tc>
        <w:tc>
          <w:tcPr>
            <w:tcW w:w="947" w:type="pct"/>
          </w:tcPr>
          <w:p w14:paraId="37865559" w14:textId="77777777" w:rsidR="00A12970" w:rsidRPr="0022585F" w:rsidRDefault="00A12970" w:rsidP="00DA6B57">
            <w:pPr>
              <w:jc w:val="center"/>
              <w:rPr>
                <w:rFonts w:eastAsia="Times New Roman" w:cs="Arial"/>
                <w:iCs/>
                <w:highlight w:val="lightGray"/>
              </w:rPr>
            </w:pPr>
          </w:p>
        </w:tc>
      </w:tr>
    </w:tbl>
    <w:p w14:paraId="05A8E567" w14:textId="77777777" w:rsidR="00A12970" w:rsidRPr="0022585F" w:rsidRDefault="00A12970" w:rsidP="00A12970">
      <w:pPr>
        <w:pStyle w:val="ListParagraph"/>
        <w:spacing w:after="0"/>
        <w:ind w:left="360"/>
        <w:rPr>
          <w:rFonts w:eastAsia="Times New Roman" w:cs="Arial"/>
          <w:iCs/>
        </w:rPr>
      </w:pPr>
    </w:p>
    <w:p w14:paraId="3B755CE3" w14:textId="77777777" w:rsidR="00232FAD" w:rsidRDefault="00232FAD" w:rsidP="00232FAD">
      <w:pPr>
        <w:pStyle w:val="ListParagraph"/>
        <w:widowControl/>
        <w:numPr>
          <w:ilvl w:val="0"/>
          <w:numId w:val="87"/>
        </w:numPr>
        <w:autoSpaceDE/>
        <w:autoSpaceDN/>
        <w:adjustRightInd/>
        <w:spacing w:after="0"/>
        <w:contextualSpacing/>
        <w:rPr>
          <w:rFonts w:eastAsia="Times New Roman" w:cs="Arial"/>
          <w:iCs/>
        </w:rPr>
        <w:sectPr w:rsidR="00232FAD" w:rsidSect="00726778">
          <w:pgSz w:w="11907" w:h="16840" w:code="9"/>
          <w:pgMar w:top="1440" w:right="1800" w:bottom="1440" w:left="1800" w:header="720" w:footer="720" w:gutter="0"/>
          <w:cols w:space="720"/>
          <w:noEndnote/>
          <w:docGrid w:linePitch="326"/>
        </w:sectPr>
      </w:pPr>
    </w:p>
    <w:p w14:paraId="20793A59" w14:textId="77777777" w:rsidR="00A12970" w:rsidRPr="0022585F" w:rsidRDefault="00A12970" w:rsidP="00123B46">
      <w:pPr>
        <w:pStyle w:val="ListParagraph"/>
        <w:widowControl/>
        <w:numPr>
          <w:ilvl w:val="0"/>
          <w:numId w:val="87"/>
        </w:numPr>
        <w:autoSpaceDE/>
        <w:autoSpaceDN/>
        <w:adjustRightInd/>
        <w:spacing w:after="0"/>
        <w:contextualSpacing/>
        <w:rPr>
          <w:rFonts w:eastAsia="Times New Roman" w:cs="Arial"/>
          <w:iCs/>
        </w:rPr>
      </w:pPr>
      <w:r w:rsidRPr="0022585F">
        <w:rPr>
          <w:rFonts w:eastAsia="Times New Roman" w:cs="Arial"/>
          <w:iCs/>
        </w:rPr>
        <w:lastRenderedPageBreak/>
        <w:t xml:space="preserve">We hold the following documentation with regard to power of attorney ( other than for security) from the client in the </w:t>
      </w:r>
      <w:r w:rsidR="001B7363" w:rsidRPr="00666443">
        <w:rPr>
          <w:rFonts w:cs="Arial"/>
          <w:lang w:eastAsia="en-US"/>
        </w:rPr>
        <w:t>financial institution</w:t>
      </w:r>
      <w:r w:rsidRPr="0022585F">
        <w:rPr>
          <w:rFonts w:eastAsia="Times New Roman" w:cs="Arial"/>
          <w:iCs/>
        </w:rPr>
        <w:t>’s favour or in favour of a third party:</w:t>
      </w:r>
    </w:p>
    <w:tbl>
      <w:tblPr>
        <w:tblStyle w:val="TableGrid"/>
        <w:tblW w:w="5000" w:type="pct"/>
        <w:tblBorders>
          <w:top w:val="none" w:sz="0" w:space="0" w:color="auto"/>
          <w:left w:val="none" w:sz="0" w:space="0" w:color="auto"/>
          <w:right w:val="none" w:sz="0" w:space="0" w:color="auto"/>
        </w:tblBorders>
        <w:tblLook w:val="04A0" w:firstRow="1" w:lastRow="0" w:firstColumn="1" w:lastColumn="0" w:noHBand="0" w:noVBand="1"/>
      </w:tblPr>
      <w:tblGrid>
        <w:gridCol w:w="8307"/>
      </w:tblGrid>
      <w:tr w:rsidR="00A12970" w:rsidRPr="0022585F" w14:paraId="16875F68" w14:textId="77777777" w:rsidTr="00DA6B57">
        <w:trPr>
          <w:trHeight w:val="510"/>
        </w:trPr>
        <w:tc>
          <w:tcPr>
            <w:tcW w:w="5000" w:type="pct"/>
            <w:vAlign w:val="bottom"/>
          </w:tcPr>
          <w:p w14:paraId="65C01F8D" w14:textId="77777777" w:rsidR="00A12970" w:rsidRPr="0022585F" w:rsidRDefault="00A12970" w:rsidP="00DA6B57">
            <w:pPr>
              <w:pStyle w:val="ListParagraph"/>
              <w:ind w:left="0"/>
              <w:rPr>
                <w:rFonts w:eastAsia="Times New Roman" w:cs="Arial"/>
                <w:iCs/>
              </w:rPr>
            </w:pPr>
          </w:p>
        </w:tc>
      </w:tr>
      <w:tr w:rsidR="00A12970" w:rsidRPr="0022585F" w14:paraId="2D2C28C8" w14:textId="77777777" w:rsidTr="00DA6B57">
        <w:trPr>
          <w:trHeight w:val="510"/>
        </w:trPr>
        <w:tc>
          <w:tcPr>
            <w:tcW w:w="5000" w:type="pct"/>
            <w:vAlign w:val="bottom"/>
          </w:tcPr>
          <w:p w14:paraId="6263E3EF" w14:textId="77777777" w:rsidR="00A12970" w:rsidRPr="0022585F" w:rsidRDefault="00A12970" w:rsidP="00DA6B57">
            <w:pPr>
              <w:pStyle w:val="ListParagraph"/>
              <w:ind w:left="0"/>
              <w:rPr>
                <w:rFonts w:eastAsia="Times New Roman" w:cs="Arial"/>
                <w:iCs/>
              </w:rPr>
            </w:pPr>
          </w:p>
        </w:tc>
      </w:tr>
      <w:tr w:rsidR="00A12970" w:rsidRPr="0022585F" w14:paraId="3E4CC8F7" w14:textId="77777777" w:rsidTr="00DA6B57">
        <w:trPr>
          <w:trHeight w:val="510"/>
        </w:trPr>
        <w:tc>
          <w:tcPr>
            <w:tcW w:w="5000" w:type="pct"/>
            <w:vAlign w:val="bottom"/>
          </w:tcPr>
          <w:p w14:paraId="12255C26" w14:textId="77777777" w:rsidR="00A12970" w:rsidRPr="0022585F" w:rsidRDefault="00A12970" w:rsidP="00DA6B57">
            <w:pPr>
              <w:pStyle w:val="ListParagraph"/>
              <w:ind w:left="0"/>
              <w:rPr>
                <w:rFonts w:eastAsia="Times New Roman" w:cs="Arial"/>
                <w:iCs/>
              </w:rPr>
            </w:pPr>
          </w:p>
        </w:tc>
      </w:tr>
      <w:tr w:rsidR="00A12970" w:rsidRPr="0022585F" w14:paraId="32D71C8B" w14:textId="77777777" w:rsidTr="00DA6B57">
        <w:trPr>
          <w:trHeight w:val="510"/>
        </w:trPr>
        <w:tc>
          <w:tcPr>
            <w:tcW w:w="5000" w:type="pct"/>
            <w:vAlign w:val="bottom"/>
          </w:tcPr>
          <w:p w14:paraId="22C6772F" w14:textId="77777777" w:rsidR="00A12970" w:rsidRPr="0022585F" w:rsidRDefault="00A12970" w:rsidP="00DA6B57">
            <w:pPr>
              <w:pStyle w:val="ListParagraph"/>
              <w:ind w:left="0"/>
              <w:rPr>
                <w:rFonts w:eastAsia="Times New Roman" w:cs="Arial"/>
                <w:iCs/>
              </w:rPr>
            </w:pPr>
          </w:p>
        </w:tc>
      </w:tr>
    </w:tbl>
    <w:p w14:paraId="016ECB81" w14:textId="77777777" w:rsidR="00A12970" w:rsidRPr="0022585F" w:rsidRDefault="00A12970" w:rsidP="00A12970">
      <w:pPr>
        <w:pStyle w:val="ListParagraph"/>
        <w:spacing w:after="0"/>
        <w:ind w:left="360"/>
        <w:rPr>
          <w:rFonts w:eastAsia="Times New Roman" w:cs="Arial"/>
          <w:iCs/>
        </w:rPr>
      </w:pPr>
    </w:p>
    <w:p w14:paraId="1281C086" w14:textId="77777777" w:rsidR="00A12970" w:rsidRPr="0022585F" w:rsidRDefault="00A12970" w:rsidP="00123B46">
      <w:pPr>
        <w:pStyle w:val="ListParagraph"/>
        <w:widowControl/>
        <w:numPr>
          <w:ilvl w:val="0"/>
          <w:numId w:val="87"/>
        </w:numPr>
        <w:autoSpaceDE/>
        <w:autoSpaceDN/>
        <w:adjustRightInd/>
        <w:spacing w:after="0"/>
        <w:contextualSpacing/>
        <w:rPr>
          <w:rFonts w:eastAsia="Times New Roman" w:cs="Arial"/>
          <w:iCs/>
        </w:rPr>
      </w:pPr>
      <w:r w:rsidRPr="0022585F">
        <w:rPr>
          <w:rFonts w:eastAsia="Times New Roman" w:cs="Arial"/>
          <w:iCs/>
        </w:rPr>
        <w:t>Exceptions and/ or Comments for Auditor:</w:t>
      </w:r>
    </w:p>
    <w:tbl>
      <w:tblPr>
        <w:tblStyle w:val="TableGrid"/>
        <w:tblW w:w="5000" w:type="pct"/>
        <w:tblBorders>
          <w:top w:val="none" w:sz="0" w:space="0" w:color="auto"/>
          <w:left w:val="none" w:sz="0" w:space="0" w:color="auto"/>
          <w:right w:val="none" w:sz="0" w:space="0" w:color="auto"/>
        </w:tblBorders>
        <w:tblLook w:val="04A0" w:firstRow="1" w:lastRow="0" w:firstColumn="1" w:lastColumn="0" w:noHBand="0" w:noVBand="1"/>
      </w:tblPr>
      <w:tblGrid>
        <w:gridCol w:w="8307"/>
      </w:tblGrid>
      <w:tr w:rsidR="00A12970" w:rsidRPr="0022585F" w14:paraId="67C6B2A2" w14:textId="77777777" w:rsidTr="00DA6B57">
        <w:trPr>
          <w:trHeight w:val="510"/>
        </w:trPr>
        <w:tc>
          <w:tcPr>
            <w:tcW w:w="5000" w:type="pct"/>
            <w:vAlign w:val="bottom"/>
          </w:tcPr>
          <w:p w14:paraId="16C3920D" w14:textId="77777777" w:rsidR="00A12970" w:rsidRPr="0022585F" w:rsidRDefault="00A12970" w:rsidP="00DA6B57">
            <w:pPr>
              <w:pStyle w:val="ListParagraph"/>
              <w:ind w:left="0"/>
              <w:rPr>
                <w:rFonts w:eastAsia="Times New Roman" w:cs="Arial"/>
                <w:iCs/>
              </w:rPr>
            </w:pPr>
          </w:p>
        </w:tc>
      </w:tr>
      <w:tr w:rsidR="00A12970" w:rsidRPr="0022585F" w14:paraId="75E7FD66" w14:textId="77777777" w:rsidTr="00DA6B57">
        <w:trPr>
          <w:trHeight w:val="510"/>
        </w:trPr>
        <w:tc>
          <w:tcPr>
            <w:tcW w:w="5000" w:type="pct"/>
            <w:vAlign w:val="bottom"/>
          </w:tcPr>
          <w:p w14:paraId="4CBFD1FF" w14:textId="77777777" w:rsidR="00A12970" w:rsidRPr="0022585F" w:rsidRDefault="00A12970" w:rsidP="00DA6B57">
            <w:pPr>
              <w:pStyle w:val="ListParagraph"/>
              <w:ind w:left="0"/>
              <w:rPr>
                <w:rFonts w:eastAsia="Times New Roman" w:cs="Arial"/>
                <w:iCs/>
              </w:rPr>
            </w:pPr>
          </w:p>
        </w:tc>
      </w:tr>
    </w:tbl>
    <w:p w14:paraId="5FF1231F" w14:textId="77777777" w:rsidR="00A12970" w:rsidRPr="0022585F" w:rsidRDefault="00A12970" w:rsidP="00A12970">
      <w:pPr>
        <w:pStyle w:val="ListParagraph"/>
        <w:spacing w:after="0"/>
        <w:ind w:left="360"/>
        <w:rPr>
          <w:rFonts w:eastAsia="Times New Roman" w:cs="Arial"/>
          <w:iCs/>
        </w:rPr>
      </w:pPr>
    </w:p>
    <w:p w14:paraId="40DD39D9" w14:textId="77777777" w:rsidR="00A12970" w:rsidRPr="0022585F" w:rsidRDefault="00A12970" w:rsidP="00123B46">
      <w:pPr>
        <w:pStyle w:val="ListParagraph"/>
        <w:widowControl/>
        <w:numPr>
          <w:ilvl w:val="0"/>
          <w:numId w:val="87"/>
        </w:numPr>
        <w:autoSpaceDE/>
        <w:autoSpaceDN/>
        <w:adjustRightInd/>
        <w:spacing w:after="0"/>
        <w:contextualSpacing/>
        <w:rPr>
          <w:rFonts w:eastAsia="Times New Roman" w:cs="Arial"/>
          <w:iCs/>
        </w:rPr>
      </w:pPr>
      <w:r w:rsidRPr="0022585F">
        <w:rPr>
          <w:rFonts w:eastAsia="Times New Roman" w:cs="Arial"/>
          <w:iCs/>
        </w:rPr>
        <w:t xml:space="preserve">Exceptions and/ or Comments </w:t>
      </w:r>
      <w:r w:rsidR="00264B83">
        <w:rPr>
          <w:rFonts w:eastAsia="Times New Roman" w:cs="Arial"/>
          <w:iCs/>
        </w:rPr>
        <w:t>from</w:t>
      </w:r>
      <w:r w:rsidR="00BF3260">
        <w:rPr>
          <w:rFonts w:eastAsia="Times New Roman" w:cs="Arial"/>
          <w:iCs/>
        </w:rPr>
        <w:t xml:space="preserve"> the auditor</w:t>
      </w:r>
      <w:r w:rsidR="00264B83">
        <w:rPr>
          <w:rFonts w:eastAsia="Times New Roman" w:cs="Arial"/>
          <w:iCs/>
        </w:rPr>
        <w:t xml:space="preserve"> </w:t>
      </w:r>
      <w:r w:rsidRPr="0022585F">
        <w:rPr>
          <w:rFonts w:eastAsia="Times New Roman" w:cs="Arial"/>
          <w:iCs/>
        </w:rPr>
        <w:t>for Financial Institution:</w:t>
      </w:r>
    </w:p>
    <w:tbl>
      <w:tblPr>
        <w:tblStyle w:val="TableGrid"/>
        <w:tblW w:w="5000" w:type="pct"/>
        <w:tblBorders>
          <w:top w:val="none" w:sz="0" w:space="0" w:color="auto"/>
          <w:left w:val="none" w:sz="0" w:space="0" w:color="auto"/>
          <w:right w:val="none" w:sz="0" w:space="0" w:color="auto"/>
        </w:tblBorders>
        <w:tblLook w:val="04A0" w:firstRow="1" w:lastRow="0" w:firstColumn="1" w:lastColumn="0" w:noHBand="0" w:noVBand="1"/>
      </w:tblPr>
      <w:tblGrid>
        <w:gridCol w:w="8307"/>
      </w:tblGrid>
      <w:tr w:rsidR="00A12970" w:rsidRPr="0022585F" w14:paraId="7D9BE7D1" w14:textId="77777777" w:rsidTr="007E0241">
        <w:trPr>
          <w:trHeight w:val="510"/>
        </w:trPr>
        <w:tc>
          <w:tcPr>
            <w:tcW w:w="5000" w:type="pct"/>
            <w:shd w:val="clear" w:color="auto" w:fill="F2F2F2" w:themeFill="background1" w:themeFillShade="F2"/>
            <w:vAlign w:val="bottom"/>
          </w:tcPr>
          <w:p w14:paraId="02010EA8" w14:textId="77777777" w:rsidR="00A12970" w:rsidRPr="0022585F" w:rsidRDefault="00A12970" w:rsidP="00DA6B57">
            <w:pPr>
              <w:pStyle w:val="ListParagraph"/>
              <w:ind w:left="0"/>
              <w:rPr>
                <w:rFonts w:eastAsia="Times New Roman" w:cs="Arial"/>
                <w:iCs/>
              </w:rPr>
            </w:pPr>
          </w:p>
        </w:tc>
      </w:tr>
      <w:tr w:rsidR="00A12970" w:rsidRPr="0022585F" w14:paraId="215C1774" w14:textId="77777777" w:rsidTr="007E0241">
        <w:trPr>
          <w:trHeight w:val="510"/>
        </w:trPr>
        <w:tc>
          <w:tcPr>
            <w:tcW w:w="5000" w:type="pct"/>
            <w:shd w:val="clear" w:color="auto" w:fill="F2F2F2" w:themeFill="background1" w:themeFillShade="F2"/>
            <w:vAlign w:val="bottom"/>
          </w:tcPr>
          <w:p w14:paraId="6119443F" w14:textId="77777777" w:rsidR="00A12970" w:rsidRPr="0022585F" w:rsidRDefault="00A12970" w:rsidP="00DA6B57">
            <w:pPr>
              <w:pStyle w:val="ListParagraph"/>
              <w:ind w:left="0"/>
              <w:rPr>
                <w:rFonts w:eastAsia="Times New Roman" w:cs="Arial"/>
                <w:iCs/>
              </w:rPr>
            </w:pPr>
          </w:p>
        </w:tc>
      </w:tr>
    </w:tbl>
    <w:p w14:paraId="64FC8C90" w14:textId="77777777" w:rsidR="008E04BA" w:rsidRDefault="008E04BA" w:rsidP="000F685D">
      <w:pPr>
        <w:pStyle w:val="Heading2"/>
      </w:pPr>
    </w:p>
    <w:tbl>
      <w:tblPr>
        <w:tblStyle w:val="TableGrid"/>
        <w:tblW w:w="0" w:type="auto"/>
        <w:tblLook w:val="04A0" w:firstRow="1" w:lastRow="0" w:firstColumn="1" w:lastColumn="0" w:noHBand="0" w:noVBand="1"/>
      </w:tblPr>
      <w:tblGrid>
        <w:gridCol w:w="4169"/>
        <w:gridCol w:w="4138"/>
      </w:tblGrid>
      <w:tr w:rsidR="002E0F10" w14:paraId="0F81BA52" w14:textId="77777777" w:rsidTr="0060372F">
        <w:tc>
          <w:tcPr>
            <w:tcW w:w="4261" w:type="dxa"/>
            <w:tcBorders>
              <w:top w:val="nil"/>
              <w:left w:val="nil"/>
              <w:bottom w:val="single" w:sz="4" w:space="0" w:color="auto"/>
              <w:right w:val="single" w:sz="4" w:space="0" w:color="auto"/>
            </w:tcBorders>
          </w:tcPr>
          <w:p w14:paraId="47A95ED5" w14:textId="77777777" w:rsidR="002E0F10" w:rsidRPr="00886938" w:rsidRDefault="002E0F10" w:rsidP="0060372F">
            <w:pPr>
              <w:rPr>
                <w:rFonts w:eastAsia="Times New Roman" w:cs="Arial"/>
                <w:iCs/>
              </w:rPr>
            </w:pPr>
            <w:r w:rsidRPr="00886938">
              <w:rPr>
                <w:rFonts w:eastAsia="Times New Roman" w:cs="Arial"/>
                <w:iCs/>
              </w:rPr>
              <w:t>Completed by:</w:t>
            </w:r>
          </w:p>
        </w:tc>
        <w:tc>
          <w:tcPr>
            <w:tcW w:w="4262" w:type="dxa"/>
            <w:tcBorders>
              <w:top w:val="nil"/>
              <w:left w:val="single" w:sz="4" w:space="0" w:color="auto"/>
              <w:bottom w:val="single" w:sz="4" w:space="0" w:color="auto"/>
              <w:right w:val="nil"/>
            </w:tcBorders>
          </w:tcPr>
          <w:p w14:paraId="47A7E825" w14:textId="77777777" w:rsidR="002E0F10" w:rsidRDefault="002E0F10" w:rsidP="0060372F">
            <w:pPr>
              <w:rPr>
                <w:rFonts w:eastAsia="Times New Roman" w:cs="Arial"/>
                <w:b/>
                <w:iCs/>
              </w:rPr>
            </w:pPr>
          </w:p>
        </w:tc>
      </w:tr>
      <w:tr w:rsidR="002E0F10" w14:paraId="634C615C" w14:textId="77777777" w:rsidTr="0060372F">
        <w:tc>
          <w:tcPr>
            <w:tcW w:w="4261" w:type="dxa"/>
            <w:tcBorders>
              <w:top w:val="single" w:sz="4" w:space="0" w:color="auto"/>
              <w:left w:val="nil"/>
              <w:bottom w:val="single" w:sz="4" w:space="0" w:color="auto"/>
              <w:right w:val="single" w:sz="4" w:space="0" w:color="auto"/>
            </w:tcBorders>
          </w:tcPr>
          <w:p w14:paraId="7ED59E52" w14:textId="77777777" w:rsidR="002E0F10" w:rsidRPr="00886938" w:rsidRDefault="002E0F10" w:rsidP="0060372F">
            <w:pPr>
              <w:rPr>
                <w:rFonts w:eastAsia="Times New Roman" w:cs="Arial"/>
                <w:iCs/>
              </w:rPr>
            </w:pPr>
            <w:r w:rsidRPr="00886938">
              <w:rPr>
                <w:rFonts w:eastAsia="Times New Roman" w:cs="Arial"/>
                <w:iCs/>
              </w:rPr>
              <w:t>Authorised signatory:</w:t>
            </w:r>
          </w:p>
        </w:tc>
        <w:tc>
          <w:tcPr>
            <w:tcW w:w="4262" w:type="dxa"/>
            <w:tcBorders>
              <w:top w:val="single" w:sz="4" w:space="0" w:color="auto"/>
              <w:left w:val="single" w:sz="4" w:space="0" w:color="auto"/>
              <w:bottom w:val="single" w:sz="4" w:space="0" w:color="auto"/>
              <w:right w:val="nil"/>
            </w:tcBorders>
          </w:tcPr>
          <w:p w14:paraId="6427BB61" w14:textId="77777777" w:rsidR="002E0F10" w:rsidRDefault="002E0F10" w:rsidP="0060372F">
            <w:pPr>
              <w:rPr>
                <w:rFonts w:eastAsia="Times New Roman" w:cs="Arial"/>
                <w:b/>
                <w:iCs/>
              </w:rPr>
            </w:pPr>
          </w:p>
        </w:tc>
      </w:tr>
      <w:tr w:rsidR="002E0F10" w14:paraId="1E165F5C" w14:textId="77777777" w:rsidTr="0060372F">
        <w:tc>
          <w:tcPr>
            <w:tcW w:w="4261" w:type="dxa"/>
            <w:tcBorders>
              <w:top w:val="single" w:sz="4" w:space="0" w:color="auto"/>
              <w:left w:val="nil"/>
              <w:bottom w:val="single" w:sz="4" w:space="0" w:color="auto"/>
              <w:right w:val="single" w:sz="4" w:space="0" w:color="auto"/>
            </w:tcBorders>
          </w:tcPr>
          <w:p w14:paraId="0440008F" w14:textId="77777777" w:rsidR="002E0F10" w:rsidRPr="00886938" w:rsidRDefault="002E0F10" w:rsidP="0060372F">
            <w:pPr>
              <w:rPr>
                <w:rFonts w:eastAsia="Times New Roman" w:cs="Arial"/>
                <w:iCs/>
              </w:rPr>
            </w:pPr>
            <w:r w:rsidRPr="00886938">
              <w:rPr>
                <w:rFonts w:eastAsia="Times New Roman" w:cs="Arial"/>
                <w:iCs/>
              </w:rPr>
              <w:t>Date:</w:t>
            </w:r>
          </w:p>
        </w:tc>
        <w:tc>
          <w:tcPr>
            <w:tcW w:w="4262" w:type="dxa"/>
            <w:tcBorders>
              <w:top w:val="single" w:sz="4" w:space="0" w:color="auto"/>
              <w:left w:val="single" w:sz="4" w:space="0" w:color="auto"/>
              <w:bottom w:val="single" w:sz="4" w:space="0" w:color="auto"/>
              <w:right w:val="nil"/>
            </w:tcBorders>
          </w:tcPr>
          <w:p w14:paraId="26622446" w14:textId="77777777" w:rsidR="002E0F10" w:rsidRDefault="002E0F10" w:rsidP="0060372F">
            <w:pPr>
              <w:rPr>
                <w:rFonts w:eastAsia="Times New Roman" w:cs="Arial"/>
                <w:b/>
                <w:iCs/>
              </w:rPr>
            </w:pPr>
          </w:p>
        </w:tc>
      </w:tr>
      <w:tr w:rsidR="002E0F10" w14:paraId="09E46BB6" w14:textId="77777777" w:rsidTr="0060372F">
        <w:tc>
          <w:tcPr>
            <w:tcW w:w="4261" w:type="dxa"/>
            <w:tcBorders>
              <w:top w:val="single" w:sz="4" w:space="0" w:color="auto"/>
              <w:left w:val="nil"/>
              <w:bottom w:val="nil"/>
              <w:right w:val="single" w:sz="4" w:space="0" w:color="auto"/>
            </w:tcBorders>
          </w:tcPr>
          <w:p w14:paraId="5B54FC4D" w14:textId="77777777" w:rsidR="002E0F10" w:rsidRDefault="002E0F10" w:rsidP="0060372F">
            <w:pPr>
              <w:rPr>
                <w:rFonts w:eastAsia="Times New Roman" w:cs="Arial"/>
                <w:b/>
                <w:iCs/>
              </w:rPr>
            </w:pPr>
          </w:p>
        </w:tc>
        <w:tc>
          <w:tcPr>
            <w:tcW w:w="4262" w:type="dxa"/>
            <w:tcBorders>
              <w:top w:val="single" w:sz="4" w:space="0" w:color="auto"/>
              <w:left w:val="single" w:sz="4" w:space="0" w:color="auto"/>
              <w:bottom w:val="nil"/>
              <w:right w:val="nil"/>
            </w:tcBorders>
          </w:tcPr>
          <w:p w14:paraId="665FF26F" w14:textId="77777777" w:rsidR="002E0F10" w:rsidRDefault="002E0F10" w:rsidP="0060372F">
            <w:pPr>
              <w:rPr>
                <w:rFonts w:eastAsia="Times New Roman" w:cs="Arial"/>
                <w:b/>
                <w:iCs/>
              </w:rPr>
            </w:pPr>
          </w:p>
        </w:tc>
      </w:tr>
    </w:tbl>
    <w:p w14:paraId="1B04E15D" w14:textId="77777777" w:rsidR="002E0F10" w:rsidRPr="002E0F10" w:rsidRDefault="002E0F10" w:rsidP="00123B46"/>
    <w:sectPr w:rsidR="002E0F10" w:rsidRPr="002E0F10" w:rsidSect="00726778">
      <w:pgSz w:w="11907" w:h="16840" w:code="9"/>
      <w:pgMar w:top="1440" w:right="1800" w:bottom="1440" w:left="1800" w:header="720" w:footer="720" w:gutter="0"/>
      <w:cols w:space="720"/>
      <w:noEndnote/>
      <w:docGrid w:linePitch="326"/>
    </w:sectPr>
  </w:body>
</w:document>
</file>

<file path=word/customizations.xml><?xml version="1.0" encoding="utf-8"?>
<wne:tcg xmlns:r="http://schemas.openxmlformats.org/officeDocument/2006/relationships" xmlns:wne="http://schemas.microsoft.com/office/word/2006/wordml">
  <wne:keymaps>
    <wne:keymap wne:kcmPrimary="0430">
      <wne:acd wne:acdName="acd1"/>
    </wne:keymap>
    <wne:keymap wne:kcmPrimary="0431">
      <wne:acd wne:acdName="acd0"/>
    </wne:keymap>
    <wne:keymap wne:kcmPrimary="0442">
      <wne:acd wne:acdName="acd2"/>
    </wne:keymap>
    <wne:keymap wne:kcmPrimary="044E">
      <wne:acd wne:acdName="acd1"/>
    </wne:keymap>
  </wne:keymaps>
  <wne:toolbars>
    <wne:acdManifest>
      <wne:acdEntry wne:acdName="acd0"/>
      <wne:acdEntry wne:acdName="acd1"/>
      <wne:acdEntry wne:acdName="acd2"/>
    </wne:acdManifest>
  </wne:toolbars>
  <wne:acds>
    <wne:acd wne:argValue="AQAAAAEA" wne:acdName="acd0" wne:fciIndexBasedOn="0065"/>
    <wne:acd wne:argValue="AgBOAHUAbQBiAGUAcgBlAGQAIABQAGEAcgBhAGcAcgBhAHAAaAA=" wne:acdName="acd1" wne:fciIndexBasedOn="0065"/>
    <wne:acd wne:argValue="AgBOAHUAbQBiAGUAcgBlAGQAIABQAGEAcgBhAGcAcgBhAHAAaAAgAC0AIABCAHUAbABsAGUAdABl&#10;ACAAbABpAHMAdAAgACsAIABMAGUAZgB0ADoAIAAgADAAIgAgAEYAaQByAHMAdAAgAGwAaQBuAGUA&#10;OgAgACAAMAAiAA==" wne:acdName="acd2"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303C7" w14:textId="77777777" w:rsidR="00D452EB" w:rsidRDefault="00D452EB" w:rsidP="008F6B31">
      <w:r>
        <w:separator/>
      </w:r>
    </w:p>
  </w:endnote>
  <w:endnote w:type="continuationSeparator" w:id="0">
    <w:p w14:paraId="274968DC" w14:textId="77777777" w:rsidR="00D452EB" w:rsidRDefault="00D452EB" w:rsidP="008F6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otusWPSet">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Bold">
    <w:altName w:val="Aria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yriad Pro">
    <w:altName w:val="Segoe UI"/>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Univers">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2D741" w14:textId="77777777" w:rsidR="001F2D41" w:rsidRDefault="001F2D41" w:rsidP="007D1F8C">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40</w:t>
    </w:r>
    <w:r>
      <w:rPr>
        <w:rStyle w:val="PageNumber"/>
      </w:rPr>
      <w:fldChar w:fldCharType="end"/>
    </w:r>
  </w:p>
  <w:p w14:paraId="12B8B48E" w14:textId="77777777" w:rsidR="001F2D41" w:rsidRPr="00AD791C" w:rsidRDefault="001F2D41" w:rsidP="00EF67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7E2E4" w14:textId="77777777" w:rsidR="001F2D41" w:rsidRPr="00C06972" w:rsidRDefault="001F2D41" w:rsidP="00837304">
    <w:pPr>
      <w:pStyle w:val="Footer"/>
      <w:jc w:val="center"/>
      <w:rPr>
        <w:rFonts w:cs="Arial"/>
        <w:sz w:val="18"/>
        <w:szCs w:val="18"/>
      </w:rPr>
    </w:pPr>
    <w:r w:rsidRPr="00C06972">
      <w:rPr>
        <w:rFonts w:cs="Arial"/>
        <w:sz w:val="18"/>
        <w:szCs w:val="18"/>
      </w:rPr>
      <w:t xml:space="preserve">Page </w:t>
    </w:r>
    <w:r w:rsidRPr="00C06972">
      <w:rPr>
        <w:rStyle w:val="PageNumber"/>
        <w:rFonts w:cs="Arial"/>
        <w:sz w:val="18"/>
        <w:szCs w:val="18"/>
      </w:rPr>
      <w:fldChar w:fldCharType="begin"/>
    </w:r>
    <w:r w:rsidRPr="00C06972">
      <w:rPr>
        <w:rStyle w:val="PageNumber"/>
        <w:rFonts w:cs="Arial"/>
        <w:sz w:val="18"/>
        <w:szCs w:val="18"/>
      </w:rPr>
      <w:instrText xml:space="preserve"> PAGE </w:instrText>
    </w:r>
    <w:r w:rsidRPr="00C06972">
      <w:rPr>
        <w:rStyle w:val="PageNumber"/>
        <w:rFonts w:cs="Arial"/>
        <w:sz w:val="18"/>
        <w:szCs w:val="18"/>
      </w:rPr>
      <w:fldChar w:fldCharType="separate"/>
    </w:r>
    <w:r w:rsidR="00726778">
      <w:rPr>
        <w:rStyle w:val="PageNumber"/>
        <w:rFonts w:cs="Arial"/>
        <w:noProof/>
        <w:sz w:val="18"/>
        <w:szCs w:val="18"/>
      </w:rPr>
      <w:t>3</w:t>
    </w:r>
    <w:r w:rsidRPr="00C06972">
      <w:rPr>
        <w:rStyle w:val="PageNumber"/>
        <w:rFonts w:cs="Arial"/>
        <w:sz w:val="18"/>
        <w:szCs w:val="18"/>
      </w:rPr>
      <w:fldChar w:fldCharType="end"/>
    </w:r>
    <w:r w:rsidRPr="00C06972">
      <w:rPr>
        <w:rStyle w:val="PageNumber"/>
        <w:rFonts w:cs="Arial"/>
        <w:sz w:val="18"/>
        <w:szCs w:val="18"/>
      </w:rPr>
      <w:t xml:space="preserve"> of </w:t>
    </w:r>
    <w:r w:rsidRPr="00C06972">
      <w:rPr>
        <w:rStyle w:val="PageNumber"/>
        <w:rFonts w:cs="Arial"/>
        <w:sz w:val="18"/>
        <w:szCs w:val="18"/>
      </w:rPr>
      <w:fldChar w:fldCharType="begin"/>
    </w:r>
    <w:r w:rsidRPr="00C06972">
      <w:rPr>
        <w:rStyle w:val="PageNumber"/>
        <w:rFonts w:cs="Arial"/>
        <w:sz w:val="18"/>
        <w:szCs w:val="18"/>
      </w:rPr>
      <w:instrText xml:space="preserve"> NUMPAGES </w:instrText>
    </w:r>
    <w:r w:rsidRPr="00C06972">
      <w:rPr>
        <w:rStyle w:val="PageNumber"/>
        <w:rFonts w:cs="Arial"/>
        <w:sz w:val="18"/>
        <w:szCs w:val="18"/>
      </w:rPr>
      <w:fldChar w:fldCharType="separate"/>
    </w:r>
    <w:r w:rsidR="00DC39FA">
      <w:rPr>
        <w:rStyle w:val="PageNumber"/>
        <w:rFonts w:cs="Arial"/>
        <w:noProof/>
        <w:sz w:val="18"/>
        <w:szCs w:val="18"/>
      </w:rPr>
      <w:t>39</w:t>
    </w:r>
    <w:r w:rsidRPr="00C06972">
      <w:rPr>
        <w:rStyle w:val="PageNumber"/>
        <w:rFonts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856119411"/>
      <w:docPartObj>
        <w:docPartGallery w:val="Page Numbers (Bottom of Page)"/>
        <w:docPartUnique/>
      </w:docPartObj>
    </w:sdtPr>
    <w:sdtEndPr/>
    <w:sdtContent>
      <w:sdt>
        <w:sdtPr>
          <w:rPr>
            <w:sz w:val="20"/>
            <w:szCs w:val="20"/>
          </w:rPr>
          <w:id w:val="834727929"/>
          <w:docPartObj>
            <w:docPartGallery w:val="Page Numbers (Top of Page)"/>
            <w:docPartUnique/>
          </w:docPartObj>
        </w:sdtPr>
        <w:sdtEndPr/>
        <w:sdtContent>
          <w:p w14:paraId="2D63B9E6" w14:textId="77777777" w:rsidR="00726778" w:rsidRDefault="00726778">
            <w:pPr>
              <w:pStyle w:val="Footer"/>
              <w:jc w:val="right"/>
              <w:rPr>
                <w:sz w:val="20"/>
                <w:szCs w:val="20"/>
              </w:rPr>
            </w:pPr>
          </w:p>
          <w:p w14:paraId="65DF86D7" w14:textId="77777777" w:rsidR="00726778" w:rsidRPr="00325620" w:rsidRDefault="00726778" w:rsidP="00726778">
            <w:pPr>
              <w:pStyle w:val="Footer"/>
              <w:tabs>
                <w:tab w:val="clear" w:pos="4153"/>
                <w:tab w:val="clear" w:pos="8306"/>
                <w:tab w:val="center" w:pos="4253"/>
                <w:tab w:val="right" w:pos="8647"/>
              </w:tabs>
              <w:jc w:val="center"/>
              <w:rPr>
                <w:sz w:val="20"/>
                <w:szCs w:val="20"/>
              </w:rPr>
            </w:pPr>
            <w:r w:rsidRPr="00726778">
              <w:rPr>
                <w:rFonts w:cs="Arial"/>
                <w:sz w:val="18"/>
                <w:szCs w:val="18"/>
              </w:rPr>
              <w:t xml:space="preserve">Page </w:t>
            </w:r>
            <w:r w:rsidRPr="00726778">
              <w:rPr>
                <w:rFonts w:cs="Arial"/>
                <w:sz w:val="18"/>
                <w:szCs w:val="18"/>
              </w:rPr>
              <w:fldChar w:fldCharType="begin"/>
            </w:r>
            <w:r w:rsidRPr="00726778">
              <w:rPr>
                <w:rFonts w:cs="Arial"/>
                <w:sz w:val="18"/>
                <w:szCs w:val="18"/>
              </w:rPr>
              <w:instrText xml:space="preserve"> PAGE </w:instrText>
            </w:r>
            <w:r w:rsidRPr="00726778">
              <w:rPr>
                <w:rFonts w:cs="Arial"/>
                <w:sz w:val="18"/>
                <w:szCs w:val="18"/>
              </w:rPr>
              <w:fldChar w:fldCharType="separate"/>
            </w:r>
            <w:r w:rsidR="00170B11">
              <w:rPr>
                <w:rFonts w:cs="Arial"/>
                <w:noProof/>
                <w:sz w:val="18"/>
                <w:szCs w:val="18"/>
              </w:rPr>
              <w:t>4</w:t>
            </w:r>
            <w:r w:rsidRPr="00726778">
              <w:rPr>
                <w:rFonts w:cs="Arial"/>
                <w:sz w:val="18"/>
                <w:szCs w:val="18"/>
              </w:rPr>
              <w:fldChar w:fldCharType="end"/>
            </w:r>
            <w:r w:rsidRPr="00726778">
              <w:rPr>
                <w:rFonts w:cs="Arial"/>
                <w:sz w:val="18"/>
                <w:szCs w:val="18"/>
              </w:rPr>
              <w:t xml:space="preserve"> of </w:t>
            </w:r>
            <w:r w:rsidRPr="00726778">
              <w:rPr>
                <w:rFonts w:cs="Arial"/>
                <w:sz w:val="18"/>
                <w:szCs w:val="18"/>
              </w:rPr>
              <w:fldChar w:fldCharType="begin"/>
            </w:r>
            <w:r w:rsidRPr="00726778">
              <w:rPr>
                <w:rFonts w:cs="Arial"/>
                <w:sz w:val="18"/>
                <w:szCs w:val="18"/>
              </w:rPr>
              <w:instrText xml:space="preserve"> NUMPAGES  </w:instrText>
            </w:r>
            <w:r w:rsidRPr="00726778">
              <w:rPr>
                <w:rFonts w:cs="Arial"/>
                <w:sz w:val="18"/>
                <w:szCs w:val="18"/>
              </w:rPr>
              <w:fldChar w:fldCharType="separate"/>
            </w:r>
            <w:r w:rsidR="00170B11">
              <w:rPr>
                <w:rFonts w:cs="Arial"/>
                <w:noProof/>
                <w:sz w:val="18"/>
                <w:szCs w:val="18"/>
              </w:rPr>
              <w:t>39</w:t>
            </w:r>
            <w:r w:rsidRPr="00726778">
              <w:rPr>
                <w:rFonts w:cs="Arial"/>
                <w:sz w:val="18"/>
                <w:szCs w:val="18"/>
              </w:rPr>
              <w:fldChar w:fldCharType="end"/>
            </w:r>
          </w:p>
        </w:sdtContent>
      </w:sdt>
    </w:sdtContent>
  </w:sdt>
  <w:p w14:paraId="4B44E196" w14:textId="77777777" w:rsidR="00726778" w:rsidRPr="00325620" w:rsidRDefault="00726778" w:rsidP="00837304">
    <w:pPr>
      <w:pStyle w:val="Footer"/>
      <w:spacing w:before="120"/>
      <w:jc w:val="center"/>
      <w:rPr>
        <w:rFonts w:cs="Arial"/>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2A4CB" w14:textId="77777777" w:rsidR="00726778" w:rsidRPr="00726778" w:rsidRDefault="00726778" w:rsidP="00726778">
    <w:pPr>
      <w:pStyle w:val="Footer"/>
      <w:tabs>
        <w:tab w:val="clear" w:pos="4153"/>
        <w:tab w:val="clear" w:pos="8306"/>
        <w:tab w:val="center" w:pos="4253"/>
        <w:tab w:val="right" w:pos="8222"/>
      </w:tabs>
      <w:jc w:val="center"/>
      <w:rPr>
        <w:sz w:val="20"/>
        <w:szCs w:val="20"/>
      </w:rPr>
    </w:pPr>
    <w:r>
      <w:rPr>
        <w:sz w:val="20"/>
        <w:szCs w:val="20"/>
      </w:rPr>
      <w:t>P</w:t>
    </w:r>
    <w:r w:rsidRPr="00726778">
      <w:rPr>
        <w:sz w:val="20"/>
        <w:szCs w:val="20"/>
      </w:rPr>
      <w:t xml:space="preserve">age </w:t>
    </w:r>
    <w:r w:rsidRPr="00726778">
      <w:rPr>
        <w:sz w:val="20"/>
        <w:szCs w:val="20"/>
      </w:rPr>
      <w:fldChar w:fldCharType="begin"/>
    </w:r>
    <w:r w:rsidRPr="00726778">
      <w:rPr>
        <w:sz w:val="20"/>
        <w:szCs w:val="20"/>
      </w:rPr>
      <w:instrText xml:space="preserve"> PAGE </w:instrText>
    </w:r>
    <w:r w:rsidRPr="00726778">
      <w:rPr>
        <w:sz w:val="20"/>
        <w:szCs w:val="20"/>
      </w:rPr>
      <w:fldChar w:fldCharType="separate"/>
    </w:r>
    <w:r w:rsidR="00170B11">
      <w:rPr>
        <w:noProof/>
        <w:sz w:val="20"/>
        <w:szCs w:val="20"/>
      </w:rPr>
      <w:t>2</w:t>
    </w:r>
    <w:r w:rsidRPr="00726778">
      <w:rPr>
        <w:sz w:val="20"/>
        <w:szCs w:val="20"/>
      </w:rPr>
      <w:fldChar w:fldCharType="end"/>
    </w:r>
    <w:r w:rsidRPr="00726778">
      <w:rPr>
        <w:sz w:val="20"/>
        <w:szCs w:val="20"/>
      </w:rPr>
      <w:t xml:space="preserve"> of </w:t>
    </w:r>
    <w:r w:rsidRPr="00726778">
      <w:rPr>
        <w:sz w:val="20"/>
        <w:szCs w:val="20"/>
      </w:rPr>
      <w:fldChar w:fldCharType="begin"/>
    </w:r>
    <w:r w:rsidRPr="00726778">
      <w:rPr>
        <w:sz w:val="20"/>
        <w:szCs w:val="20"/>
      </w:rPr>
      <w:instrText xml:space="preserve"> NUMPAGES  </w:instrText>
    </w:r>
    <w:r w:rsidRPr="00726778">
      <w:rPr>
        <w:sz w:val="20"/>
        <w:szCs w:val="20"/>
      </w:rPr>
      <w:fldChar w:fldCharType="separate"/>
    </w:r>
    <w:r w:rsidR="00170B11">
      <w:rPr>
        <w:noProof/>
        <w:sz w:val="20"/>
        <w:szCs w:val="20"/>
      </w:rPr>
      <w:t>27</w:t>
    </w:r>
    <w:r w:rsidRPr="00726778">
      <w:rPr>
        <w:sz w:val="20"/>
        <w:szCs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439411593"/>
      <w:docPartObj>
        <w:docPartGallery w:val="Page Numbers (Bottom of Page)"/>
        <w:docPartUnique/>
      </w:docPartObj>
    </w:sdtPr>
    <w:sdtEndPr/>
    <w:sdtContent>
      <w:sdt>
        <w:sdtPr>
          <w:rPr>
            <w:sz w:val="20"/>
            <w:szCs w:val="20"/>
          </w:rPr>
          <w:id w:val="860082579"/>
          <w:docPartObj>
            <w:docPartGallery w:val="Page Numbers (Top of Page)"/>
            <w:docPartUnique/>
          </w:docPartObj>
        </w:sdtPr>
        <w:sdtEndPr/>
        <w:sdtContent>
          <w:p w14:paraId="189C3315" w14:textId="77777777" w:rsidR="00726778" w:rsidRDefault="00726778">
            <w:pPr>
              <w:pStyle w:val="Footer"/>
              <w:jc w:val="right"/>
              <w:rPr>
                <w:sz w:val="20"/>
                <w:szCs w:val="20"/>
              </w:rPr>
            </w:pPr>
          </w:p>
          <w:p w14:paraId="3B607742" w14:textId="77777777" w:rsidR="001F2D41" w:rsidRPr="00325620" w:rsidRDefault="001F2D41" w:rsidP="00726778">
            <w:pPr>
              <w:pStyle w:val="Footer"/>
              <w:jc w:val="center"/>
              <w:rPr>
                <w:sz w:val="20"/>
                <w:szCs w:val="20"/>
              </w:rPr>
            </w:pPr>
            <w:r w:rsidRPr="00726778">
              <w:rPr>
                <w:rFonts w:cs="Arial"/>
                <w:sz w:val="18"/>
                <w:szCs w:val="18"/>
              </w:rPr>
              <w:t xml:space="preserve">Page </w:t>
            </w:r>
            <w:r w:rsidRPr="00726778">
              <w:rPr>
                <w:rFonts w:cs="Arial"/>
                <w:sz w:val="18"/>
                <w:szCs w:val="18"/>
              </w:rPr>
              <w:fldChar w:fldCharType="begin"/>
            </w:r>
            <w:r w:rsidRPr="00726778">
              <w:rPr>
                <w:rFonts w:cs="Arial"/>
                <w:sz w:val="18"/>
                <w:szCs w:val="18"/>
              </w:rPr>
              <w:instrText xml:space="preserve"> PAGE </w:instrText>
            </w:r>
            <w:r w:rsidRPr="00726778">
              <w:rPr>
                <w:rFonts w:cs="Arial"/>
                <w:sz w:val="18"/>
                <w:szCs w:val="18"/>
              </w:rPr>
              <w:fldChar w:fldCharType="separate"/>
            </w:r>
            <w:r w:rsidR="00170B11">
              <w:rPr>
                <w:rFonts w:cs="Arial"/>
                <w:noProof/>
                <w:sz w:val="18"/>
                <w:szCs w:val="18"/>
              </w:rPr>
              <w:t>21</w:t>
            </w:r>
            <w:r w:rsidRPr="00726778">
              <w:rPr>
                <w:rFonts w:cs="Arial"/>
                <w:sz w:val="18"/>
                <w:szCs w:val="18"/>
              </w:rPr>
              <w:fldChar w:fldCharType="end"/>
            </w:r>
            <w:r w:rsidRPr="00726778">
              <w:rPr>
                <w:rFonts w:cs="Arial"/>
                <w:sz w:val="18"/>
                <w:szCs w:val="18"/>
              </w:rPr>
              <w:t xml:space="preserve"> of </w:t>
            </w:r>
            <w:r w:rsidRPr="00726778">
              <w:rPr>
                <w:rFonts w:cs="Arial"/>
                <w:sz w:val="18"/>
                <w:szCs w:val="18"/>
              </w:rPr>
              <w:fldChar w:fldCharType="begin"/>
            </w:r>
            <w:r w:rsidRPr="00726778">
              <w:rPr>
                <w:rFonts w:cs="Arial"/>
                <w:sz w:val="18"/>
                <w:szCs w:val="18"/>
              </w:rPr>
              <w:instrText xml:space="preserve"> NUMPAGES  </w:instrText>
            </w:r>
            <w:r w:rsidRPr="00726778">
              <w:rPr>
                <w:rFonts w:cs="Arial"/>
                <w:sz w:val="18"/>
                <w:szCs w:val="18"/>
              </w:rPr>
              <w:fldChar w:fldCharType="separate"/>
            </w:r>
            <w:r w:rsidR="00170B11">
              <w:rPr>
                <w:rFonts w:cs="Arial"/>
                <w:noProof/>
                <w:sz w:val="18"/>
                <w:szCs w:val="18"/>
              </w:rPr>
              <w:t>39</w:t>
            </w:r>
            <w:r w:rsidRPr="00726778">
              <w:rPr>
                <w:rFonts w:cs="Arial"/>
                <w:sz w:val="18"/>
                <w:szCs w:val="18"/>
              </w:rPr>
              <w:fldChar w:fldCharType="end"/>
            </w:r>
          </w:p>
        </w:sdtContent>
      </w:sdt>
    </w:sdtContent>
  </w:sdt>
  <w:p w14:paraId="7ECBF584" w14:textId="77777777" w:rsidR="001F2D41" w:rsidRPr="00325620" w:rsidRDefault="001F2D41" w:rsidP="00837304">
    <w:pPr>
      <w:pStyle w:val="Footer"/>
      <w:spacing w:before="120"/>
      <w:jc w:val="center"/>
      <w:rPr>
        <w:rFonts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384152" w14:textId="77777777" w:rsidR="00D452EB" w:rsidRDefault="00D452EB" w:rsidP="008F6B31">
      <w:r>
        <w:separator/>
      </w:r>
    </w:p>
  </w:footnote>
  <w:footnote w:type="continuationSeparator" w:id="0">
    <w:p w14:paraId="314DACEF" w14:textId="77777777" w:rsidR="00D452EB" w:rsidRDefault="00D452EB" w:rsidP="008F6B31">
      <w:r>
        <w:continuationSeparator/>
      </w:r>
    </w:p>
  </w:footnote>
  <w:footnote w:id="1">
    <w:p w14:paraId="79B75693" w14:textId="77777777" w:rsidR="001F2D41" w:rsidRPr="003A4BDE" w:rsidRDefault="001F2D41" w:rsidP="00255E6F">
      <w:pPr>
        <w:pStyle w:val="FootnoteText"/>
        <w:rPr>
          <w:rFonts w:ascii="Arial" w:hAnsi="Arial" w:cs="Arial"/>
          <w:sz w:val="20"/>
          <w:szCs w:val="20"/>
          <w:lang w:val="en-ZA"/>
        </w:rPr>
      </w:pPr>
      <w:r w:rsidRPr="00E233DF">
        <w:rPr>
          <w:rStyle w:val="FootnoteReference"/>
          <w:rFonts w:ascii="Arial" w:hAnsi="Arial" w:cs="Arial"/>
          <w:sz w:val="20"/>
          <w:szCs w:val="20"/>
          <w:vertAlign w:val="superscript"/>
        </w:rPr>
        <w:footnoteRef/>
      </w:r>
      <w:r w:rsidRPr="00CA792E">
        <w:rPr>
          <w:rFonts w:ascii="Arial" w:hAnsi="Arial" w:cs="Arial"/>
          <w:sz w:val="20"/>
          <w:szCs w:val="20"/>
        </w:rPr>
        <w:t xml:space="preserve"> </w:t>
      </w:r>
      <w:r>
        <w:rPr>
          <w:rFonts w:ascii="Arial" w:hAnsi="Arial" w:cs="Arial"/>
          <w:bCs/>
          <w:sz w:val="20"/>
          <w:szCs w:val="20"/>
        </w:rPr>
        <w:t>Bills of Exchange Act, No 34 of 1964, section 1</w:t>
      </w:r>
    </w:p>
  </w:footnote>
  <w:footnote w:id="2">
    <w:p w14:paraId="098137BF" w14:textId="77777777" w:rsidR="001F2D41" w:rsidRPr="003A4BDE" w:rsidRDefault="001F2D41" w:rsidP="00255E6F">
      <w:pPr>
        <w:pStyle w:val="FootnoteText"/>
        <w:rPr>
          <w:rFonts w:ascii="Arial" w:hAnsi="Arial" w:cs="Arial"/>
          <w:sz w:val="20"/>
          <w:szCs w:val="20"/>
          <w:lang w:val="en-ZA"/>
        </w:rPr>
      </w:pPr>
      <w:r w:rsidRPr="00E233DF">
        <w:rPr>
          <w:rStyle w:val="FootnoteReference"/>
          <w:rFonts w:ascii="Arial" w:hAnsi="Arial" w:cs="Arial"/>
          <w:color w:val="auto"/>
          <w:sz w:val="20"/>
          <w:szCs w:val="20"/>
          <w:vertAlign w:val="superscript"/>
        </w:rPr>
        <w:footnoteRef/>
      </w:r>
      <w:r w:rsidRPr="003A4BDE">
        <w:rPr>
          <w:rFonts w:ascii="Arial" w:hAnsi="Arial" w:cs="Arial"/>
          <w:sz w:val="20"/>
          <w:szCs w:val="20"/>
        </w:rPr>
        <w:t xml:space="preserve"> </w:t>
      </w:r>
      <w:r>
        <w:rPr>
          <w:rFonts w:ascii="Arial" w:hAnsi="Arial" w:cs="Arial"/>
          <w:bCs/>
          <w:sz w:val="20"/>
          <w:szCs w:val="20"/>
        </w:rPr>
        <w:t>Bills of Exchange Act, No 34 of 1964, section 1</w:t>
      </w:r>
    </w:p>
  </w:footnote>
  <w:footnote w:id="3">
    <w:p w14:paraId="3D44550E" w14:textId="77777777" w:rsidR="001F2D41" w:rsidRPr="003A4BDE" w:rsidRDefault="001F2D41">
      <w:pPr>
        <w:pStyle w:val="FootnoteText"/>
        <w:rPr>
          <w:rFonts w:ascii="Arial" w:hAnsi="Arial" w:cs="Arial"/>
          <w:sz w:val="20"/>
          <w:szCs w:val="20"/>
          <w:lang w:val="en-ZA"/>
        </w:rPr>
      </w:pPr>
      <w:r w:rsidRPr="00E233DF">
        <w:rPr>
          <w:rStyle w:val="FootnoteReference"/>
          <w:rFonts w:ascii="Arial" w:hAnsi="Arial" w:cs="Arial"/>
          <w:color w:val="auto"/>
          <w:sz w:val="20"/>
          <w:szCs w:val="20"/>
          <w:vertAlign w:val="superscript"/>
        </w:rPr>
        <w:footnoteRef/>
      </w:r>
      <w:r w:rsidRPr="003A4BDE">
        <w:rPr>
          <w:rFonts w:ascii="Arial" w:hAnsi="Arial" w:cs="Arial"/>
          <w:sz w:val="20"/>
          <w:szCs w:val="20"/>
        </w:rPr>
        <w:t xml:space="preserve"> </w:t>
      </w:r>
      <w:r>
        <w:rPr>
          <w:rFonts w:ascii="Arial" w:hAnsi="Arial" w:cs="Arial"/>
          <w:bCs/>
          <w:sz w:val="20"/>
          <w:szCs w:val="20"/>
        </w:rPr>
        <w:t>Bills of Exchange Act, No 34 of 1964, section 1</w:t>
      </w:r>
    </w:p>
  </w:footnote>
  <w:footnote w:id="4">
    <w:p w14:paraId="017FDC8C" w14:textId="77777777" w:rsidR="001F2D41" w:rsidRPr="00BA5E57" w:rsidRDefault="001F2D41" w:rsidP="00D25C9E">
      <w:pPr>
        <w:pStyle w:val="FootnoteText"/>
        <w:rPr>
          <w:rFonts w:ascii="Arial" w:hAnsi="Arial" w:cs="Arial"/>
          <w:sz w:val="20"/>
          <w:szCs w:val="20"/>
          <w:lang w:val="en-ZA"/>
        </w:rPr>
      </w:pPr>
      <w:r w:rsidRPr="00E233DF">
        <w:rPr>
          <w:rStyle w:val="FootnoteReference"/>
          <w:rFonts w:ascii="Arial" w:hAnsi="Arial" w:cs="Arial"/>
          <w:sz w:val="20"/>
          <w:szCs w:val="20"/>
          <w:vertAlign w:val="superscript"/>
        </w:rPr>
        <w:footnoteRef/>
      </w:r>
      <w:r w:rsidRPr="00E233DF">
        <w:rPr>
          <w:rFonts w:ascii="Arial" w:hAnsi="Arial" w:cs="Arial"/>
          <w:sz w:val="20"/>
          <w:szCs w:val="20"/>
          <w:vertAlign w:val="superscript"/>
        </w:rPr>
        <w:t xml:space="preserve"> </w:t>
      </w:r>
      <w:r>
        <w:rPr>
          <w:rFonts w:ascii="Arial" w:hAnsi="Arial" w:cs="Arial"/>
          <w:sz w:val="20"/>
          <w:szCs w:val="20"/>
        </w:rPr>
        <w:t xml:space="preserve">May include </w:t>
      </w:r>
      <w:r w:rsidRPr="001B7363">
        <w:rPr>
          <w:rFonts w:ascii="Arial" w:hAnsi="Arial" w:cs="Arial"/>
          <w:sz w:val="20"/>
          <w:szCs w:val="20"/>
        </w:rPr>
        <w:t xml:space="preserve">the </w:t>
      </w:r>
      <w:r w:rsidRPr="00621409">
        <w:rPr>
          <w:rFonts w:ascii="Arial" w:hAnsi="Arial" w:cs="Arial"/>
          <w:sz w:val="20"/>
          <w:szCs w:val="20"/>
          <w:lang w:eastAsia="en-US"/>
        </w:rPr>
        <w:t>financial institution</w:t>
      </w:r>
      <w:r w:rsidRPr="001B7363">
        <w:rPr>
          <w:rFonts w:ascii="Arial" w:hAnsi="Arial" w:cs="Arial"/>
          <w:sz w:val="20"/>
          <w:szCs w:val="20"/>
        </w:rPr>
        <w:t>’s</w:t>
      </w:r>
      <w:r>
        <w:rPr>
          <w:rFonts w:ascii="Arial" w:hAnsi="Arial" w:cs="Arial"/>
          <w:sz w:val="20"/>
          <w:szCs w:val="20"/>
        </w:rPr>
        <w:t xml:space="preserve"> branch code as well as the account number</w:t>
      </w:r>
    </w:p>
  </w:footnote>
  <w:footnote w:id="5">
    <w:p w14:paraId="213C8DE6" w14:textId="77777777" w:rsidR="001F2D41" w:rsidRPr="001D7D5D" w:rsidRDefault="001F2D41" w:rsidP="00756B89">
      <w:pPr>
        <w:pStyle w:val="FootnoteText"/>
        <w:rPr>
          <w:rFonts w:ascii="Arial" w:hAnsi="Arial" w:cs="Arial"/>
          <w:sz w:val="20"/>
          <w:szCs w:val="20"/>
          <w:lang w:val="en-ZA"/>
        </w:rPr>
      </w:pPr>
      <w:r w:rsidRPr="00E233DF">
        <w:rPr>
          <w:rStyle w:val="FootnoteReference"/>
          <w:rFonts w:ascii="Arial" w:hAnsi="Arial" w:cs="Arial"/>
          <w:sz w:val="20"/>
          <w:szCs w:val="20"/>
          <w:vertAlign w:val="superscript"/>
        </w:rPr>
        <w:footnoteRef/>
      </w:r>
      <w:r w:rsidRPr="00E233DF">
        <w:rPr>
          <w:rFonts w:ascii="Arial" w:hAnsi="Arial" w:cs="Arial"/>
          <w:sz w:val="20"/>
          <w:szCs w:val="20"/>
          <w:vertAlign w:val="superscript"/>
        </w:rPr>
        <w:t xml:space="preserve"> </w:t>
      </w:r>
      <w:r w:rsidRPr="001D7D5D">
        <w:rPr>
          <w:rFonts w:ascii="Arial" w:hAnsi="Arial" w:cs="Arial"/>
          <w:sz w:val="20"/>
          <w:szCs w:val="20"/>
          <w:lang w:val="en-ZA"/>
        </w:rPr>
        <w:t xml:space="preserve">ISA 505, </w:t>
      </w:r>
      <w:r w:rsidRPr="001D7D5D">
        <w:rPr>
          <w:rFonts w:ascii="Arial" w:hAnsi="Arial" w:cs="Arial"/>
          <w:i/>
          <w:sz w:val="20"/>
          <w:szCs w:val="20"/>
        </w:rPr>
        <w:t>External Confirmations</w:t>
      </w:r>
      <w:r>
        <w:rPr>
          <w:rFonts w:ascii="Arial" w:hAnsi="Arial" w:cs="Arial"/>
          <w:i/>
          <w:sz w:val="20"/>
          <w:szCs w:val="20"/>
        </w:rPr>
        <w:t>,</w:t>
      </w:r>
      <w:r w:rsidRPr="001D7D5D">
        <w:rPr>
          <w:rFonts w:ascii="Arial" w:hAnsi="Arial" w:cs="Arial"/>
          <w:sz w:val="20"/>
          <w:szCs w:val="20"/>
          <w:lang w:val="en-ZA"/>
        </w:rPr>
        <w:t xml:space="preserve"> paragraph A12</w:t>
      </w:r>
    </w:p>
  </w:footnote>
  <w:footnote w:id="6">
    <w:p w14:paraId="2B1C7C63" w14:textId="77777777" w:rsidR="001F2D41" w:rsidRPr="00BA5E57" w:rsidRDefault="001F2D41" w:rsidP="00E10A09">
      <w:pPr>
        <w:pStyle w:val="FootnoteText"/>
        <w:rPr>
          <w:rFonts w:ascii="Arial" w:hAnsi="Arial" w:cs="Arial"/>
          <w:sz w:val="20"/>
          <w:szCs w:val="20"/>
          <w:lang w:val="en-ZA"/>
        </w:rPr>
      </w:pPr>
      <w:r w:rsidRPr="00E233DF">
        <w:rPr>
          <w:rStyle w:val="FootnoteReference"/>
          <w:rFonts w:ascii="Arial" w:hAnsi="Arial" w:cs="Arial"/>
          <w:sz w:val="20"/>
          <w:szCs w:val="20"/>
          <w:vertAlign w:val="superscript"/>
        </w:rPr>
        <w:footnoteRef/>
      </w:r>
      <w:r w:rsidRPr="00E233DF">
        <w:rPr>
          <w:rFonts w:ascii="Arial" w:hAnsi="Arial" w:cs="Arial"/>
          <w:sz w:val="20"/>
          <w:szCs w:val="20"/>
          <w:vertAlign w:val="superscript"/>
        </w:rPr>
        <w:t xml:space="preserve"> </w:t>
      </w:r>
      <w:r>
        <w:rPr>
          <w:rFonts w:ascii="Arial" w:hAnsi="Arial" w:cs="Arial"/>
          <w:sz w:val="20"/>
          <w:szCs w:val="20"/>
        </w:rPr>
        <w:t xml:space="preserve">May include </w:t>
      </w:r>
      <w:r w:rsidRPr="001B7363">
        <w:rPr>
          <w:rFonts w:ascii="Arial" w:hAnsi="Arial" w:cs="Arial"/>
          <w:sz w:val="20"/>
          <w:szCs w:val="20"/>
        </w:rPr>
        <w:t xml:space="preserve">the </w:t>
      </w:r>
      <w:r w:rsidRPr="00621409">
        <w:rPr>
          <w:rFonts w:ascii="Arial" w:hAnsi="Arial" w:cs="Arial"/>
          <w:sz w:val="20"/>
          <w:szCs w:val="20"/>
          <w:lang w:eastAsia="en-US"/>
        </w:rPr>
        <w:t>financial institution</w:t>
      </w:r>
      <w:r w:rsidRPr="001B7363">
        <w:rPr>
          <w:rFonts w:ascii="Arial" w:hAnsi="Arial" w:cs="Arial"/>
          <w:sz w:val="20"/>
          <w:szCs w:val="20"/>
        </w:rPr>
        <w:t>’s</w:t>
      </w:r>
      <w:r>
        <w:rPr>
          <w:rFonts w:ascii="Arial" w:hAnsi="Arial" w:cs="Arial"/>
          <w:sz w:val="20"/>
          <w:szCs w:val="20"/>
        </w:rPr>
        <w:t xml:space="preserve"> branch code as well as the account number</w:t>
      </w:r>
    </w:p>
  </w:footnote>
  <w:footnote w:id="7">
    <w:p w14:paraId="7EDC9A0C" w14:textId="77777777" w:rsidR="001F2D41" w:rsidRPr="00B3289D" w:rsidRDefault="001F2D41">
      <w:pPr>
        <w:pStyle w:val="FootnoteText"/>
        <w:rPr>
          <w:rFonts w:ascii="Arial" w:hAnsi="Arial" w:cs="Arial"/>
          <w:sz w:val="20"/>
          <w:szCs w:val="20"/>
          <w:lang w:val="en-ZA"/>
        </w:rPr>
      </w:pPr>
      <w:r w:rsidRPr="007E0241">
        <w:rPr>
          <w:rStyle w:val="FootnoteReference"/>
          <w:rFonts w:ascii="Arial" w:hAnsi="Arial" w:cs="Arial"/>
          <w:sz w:val="20"/>
          <w:szCs w:val="20"/>
          <w:vertAlign w:val="superscript"/>
        </w:rPr>
        <w:footnoteRef/>
      </w:r>
      <w:r w:rsidRPr="007E0241">
        <w:rPr>
          <w:rFonts w:ascii="Arial" w:hAnsi="Arial" w:cs="Arial"/>
          <w:sz w:val="20"/>
          <w:szCs w:val="20"/>
          <w:vertAlign w:val="superscript"/>
        </w:rPr>
        <w:t xml:space="preserve"> </w:t>
      </w:r>
      <w:r w:rsidRPr="00B3289D">
        <w:rPr>
          <w:rFonts w:ascii="Arial" w:hAnsi="Arial" w:cs="Arial"/>
          <w:sz w:val="20"/>
          <w:szCs w:val="20"/>
          <w:lang w:val="en-ZA"/>
        </w:rPr>
        <w:t>Or other entity or individual</w:t>
      </w:r>
    </w:p>
  </w:footnote>
  <w:footnote w:id="8">
    <w:p w14:paraId="700EA9C4" w14:textId="77777777" w:rsidR="001F2D41" w:rsidRPr="00123B46" w:rsidRDefault="001F2D41">
      <w:pPr>
        <w:pStyle w:val="FootnoteText"/>
        <w:rPr>
          <w:rFonts w:ascii="Arial" w:hAnsi="Arial" w:cs="Arial"/>
          <w:sz w:val="20"/>
          <w:szCs w:val="20"/>
          <w:lang w:val="en-ZA"/>
        </w:rPr>
      </w:pPr>
      <w:r w:rsidRPr="007E0241">
        <w:rPr>
          <w:rStyle w:val="FootnoteReference"/>
          <w:rFonts w:ascii="Arial" w:hAnsi="Arial" w:cs="Arial"/>
          <w:sz w:val="20"/>
          <w:szCs w:val="20"/>
          <w:vertAlign w:val="superscript"/>
        </w:rPr>
        <w:footnoteRef/>
      </w:r>
      <w:r w:rsidRPr="007E0241">
        <w:rPr>
          <w:rFonts w:ascii="Arial" w:hAnsi="Arial" w:cs="Arial"/>
          <w:sz w:val="20"/>
          <w:szCs w:val="20"/>
          <w:vertAlign w:val="superscript"/>
        </w:rPr>
        <w:t xml:space="preserve"> </w:t>
      </w:r>
      <w:r>
        <w:rPr>
          <w:rFonts w:ascii="Arial" w:hAnsi="Arial" w:cs="Arial"/>
          <w:sz w:val="20"/>
          <w:szCs w:val="20"/>
        </w:rPr>
        <w:t>Or indicated other arrangement for settlement of charges arising</w:t>
      </w:r>
    </w:p>
  </w:footnote>
  <w:footnote w:id="9">
    <w:p w14:paraId="7D93BFE8" w14:textId="77777777" w:rsidR="001F2D41" w:rsidRPr="00621409" w:rsidRDefault="001F2D41" w:rsidP="00621409">
      <w:pPr>
        <w:pStyle w:val="FootnoteText"/>
        <w:jc w:val="both"/>
        <w:rPr>
          <w:rFonts w:ascii="Arial" w:hAnsi="Arial" w:cs="Arial"/>
          <w:sz w:val="20"/>
          <w:szCs w:val="20"/>
          <w:lang w:val="en-ZA"/>
        </w:rPr>
      </w:pPr>
      <w:r w:rsidRPr="00E233DF">
        <w:rPr>
          <w:rStyle w:val="FootnoteReference"/>
          <w:rFonts w:ascii="Arial" w:hAnsi="Arial" w:cs="Arial"/>
          <w:sz w:val="20"/>
          <w:szCs w:val="20"/>
          <w:vertAlign w:val="superscript"/>
        </w:rPr>
        <w:footnoteRef/>
      </w:r>
      <w:r w:rsidRPr="00E233DF">
        <w:rPr>
          <w:rFonts w:ascii="Arial" w:hAnsi="Arial" w:cs="Arial"/>
          <w:sz w:val="20"/>
          <w:szCs w:val="20"/>
          <w:vertAlign w:val="superscript"/>
        </w:rPr>
        <w:t xml:space="preserve"> </w:t>
      </w:r>
      <w:r w:rsidRPr="001B7363">
        <w:rPr>
          <w:rFonts w:ascii="Arial" w:hAnsi="Arial" w:cs="Arial"/>
          <w:sz w:val="20"/>
          <w:szCs w:val="20"/>
        </w:rPr>
        <w:t xml:space="preserve">The </w:t>
      </w:r>
      <w:r w:rsidRPr="00621409">
        <w:rPr>
          <w:rFonts w:ascii="Arial" w:hAnsi="Arial" w:cs="Arial"/>
          <w:sz w:val="20"/>
          <w:szCs w:val="20"/>
          <w:lang w:eastAsia="en-US"/>
        </w:rPr>
        <w:t>financial institution</w:t>
      </w:r>
      <w:r w:rsidRPr="001B7363">
        <w:rPr>
          <w:rFonts w:ascii="Arial" w:hAnsi="Arial" w:cs="Arial"/>
          <w:sz w:val="20"/>
          <w:szCs w:val="20"/>
        </w:rPr>
        <w:t xml:space="preserve"> may attach to the external confirmation certificate a </w:t>
      </w:r>
      <w:r w:rsidRPr="00621409">
        <w:rPr>
          <w:rFonts w:ascii="Arial" w:hAnsi="Arial" w:cs="Arial"/>
          <w:sz w:val="20"/>
          <w:szCs w:val="20"/>
          <w:lang w:eastAsia="en-US"/>
        </w:rPr>
        <w:t>financial institution</w:t>
      </w:r>
      <w:r w:rsidRPr="001B7363">
        <w:rPr>
          <w:rFonts w:ascii="Arial" w:eastAsia="Times New Roman" w:hAnsi="Arial" w:cs="Arial"/>
          <w:iCs/>
          <w:sz w:val="20"/>
          <w:szCs w:val="20"/>
        </w:rPr>
        <w:t xml:space="preserve"> systems generated</w:t>
      </w:r>
      <w:r w:rsidRPr="00621409">
        <w:rPr>
          <w:rFonts w:ascii="Arial" w:eastAsia="Times New Roman" w:hAnsi="Arial" w:cs="Arial"/>
          <w:iCs/>
          <w:sz w:val="20"/>
          <w:szCs w:val="20"/>
        </w:rPr>
        <w:t xml:space="preserve"> portfolio </w:t>
      </w:r>
      <w:r w:rsidRPr="00621409">
        <w:rPr>
          <w:rFonts w:ascii="Arial" w:hAnsi="Arial" w:cs="Arial"/>
          <w:sz w:val="20"/>
          <w:szCs w:val="20"/>
        </w:rPr>
        <w:t>of trade / open position</w:t>
      </w:r>
      <w:r w:rsidRPr="001B7363">
        <w:rPr>
          <w:rFonts w:ascii="Arial" w:hAnsi="Arial" w:cs="Arial"/>
          <w:sz w:val="20"/>
          <w:szCs w:val="20"/>
        </w:rPr>
        <w:t xml:space="preserve"> summary instead of filling in this table</w:t>
      </w:r>
      <w:r>
        <w:rPr>
          <w:rFonts w:ascii="Arial" w:hAnsi="Arial" w:cs="Arial"/>
          <w:sz w:val="20"/>
          <w:szCs w:val="20"/>
        </w:rPr>
        <w:t xml:space="preserve"> provided the information requested includes at a minimum the information included in the table for FEC’s.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703DE" w14:textId="77777777" w:rsidR="001F2D41" w:rsidRPr="00AD791C" w:rsidRDefault="001F2D41" w:rsidP="008F6B31">
    <w:pPr>
      <w:pStyle w:val="Header"/>
    </w:pPr>
    <w:r w:rsidRPr="00AD791C">
      <w:t>FINANCIAL REPORTING FRAMEWORKS AND AUDIT OPINIONS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6B35E" w14:textId="77777777" w:rsidR="001F2D41" w:rsidRPr="003D6519" w:rsidRDefault="001F2D41" w:rsidP="00EF67DB">
    <w:pPr>
      <w:pStyle w:val="Header"/>
      <w:jc w:val="center"/>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239BB" w14:textId="77777777" w:rsidR="001F2D41" w:rsidRPr="00CA792E" w:rsidRDefault="001F2D41" w:rsidP="00F57834">
    <w:pPr>
      <w:pStyle w:val="Header"/>
      <w:tabs>
        <w:tab w:val="clear" w:pos="8306"/>
        <w:tab w:val="right" w:pos="8505"/>
      </w:tabs>
      <w:jc w:val="left"/>
      <w:rPr>
        <w:b/>
      </w:rPr>
    </w:pPr>
    <w:r>
      <w:rPr>
        <w:b/>
      </w:rPr>
      <w:tab/>
    </w:r>
    <w:r>
      <w:rPr>
        <w:b/>
      </w:rPr>
      <w:tab/>
    </w:r>
    <w:r>
      <w:rPr>
        <w:b/>
      </w:rPr>
      <w:tab/>
    </w:r>
    <w:r>
      <w:rPr>
        <w:b/>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91DF3" w14:textId="77777777" w:rsidR="001F2D41" w:rsidRPr="00B3289D" w:rsidRDefault="001F2D41" w:rsidP="00EF67DB">
    <w:pPr>
      <w:pStyle w:val="Header"/>
      <w:jc w:val="center"/>
      <w:rPr>
        <w:b/>
        <w:sz w:val="18"/>
        <w:szCs w:val="18"/>
      </w:rPr>
    </w:pPr>
    <w:r w:rsidRPr="00B3289D">
      <w:rPr>
        <w:rFonts w:cs="Arial"/>
        <w:sz w:val="18"/>
        <w:szCs w:val="18"/>
      </w:rPr>
      <w:t>SAAPS 6</w:t>
    </w:r>
    <w:r>
      <w:rPr>
        <w:rFonts w:cs="Arial"/>
        <w:sz w:val="18"/>
        <w:szCs w:val="18"/>
      </w:rPr>
      <w:t>,</w:t>
    </w:r>
    <w:r w:rsidRPr="00B3289D">
      <w:rPr>
        <w:rFonts w:cs="Arial"/>
        <w:sz w:val="18"/>
        <w:szCs w:val="18"/>
      </w:rPr>
      <w:t xml:space="preserve"> EXTERNAL CONFIRMATIONS FROM FINANCIAL INSTITUTIONS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D6C3B" w14:textId="77777777" w:rsidR="001F2D41" w:rsidRDefault="001F2D41" w:rsidP="00621409">
    <w:pPr>
      <w:pStyle w:val="Header"/>
      <w:jc w:val="center"/>
      <w:rPr>
        <w:rFonts w:cs="Arial"/>
        <w:sz w:val="18"/>
        <w:szCs w:val="18"/>
      </w:rPr>
    </w:pPr>
    <w:r w:rsidRPr="00B3289D">
      <w:rPr>
        <w:rFonts w:cs="Arial"/>
        <w:sz w:val="18"/>
        <w:szCs w:val="18"/>
      </w:rPr>
      <w:t>SAAPS 6</w:t>
    </w:r>
    <w:r>
      <w:rPr>
        <w:rFonts w:cs="Arial"/>
        <w:sz w:val="18"/>
        <w:szCs w:val="18"/>
      </w:rPr>
      <w:t>,</w:t>
    </w:r>
    <w:r w:rsidRPr="00B3289D">
      <w:rPr>
        <w:rFonts w:cs="Arial"/>
        <w:sz w:val="18"/>
        <w:szCs w:val="18"/>
      </w:rPr>
      <w:t xml:space="preserve"> EXTERNAL CONFIRMATIONS FROM FINANCIAL INSTITUTIONS</w:t>
    </w:r>
    <w:r w:rsidRPr="006D2C16">
      <w:rPr>
        <w:rFonts w:cs="Arial"/>
      </w:rPr>
      <w:t xml:space="preserve"> </w:t>
    </w:r>
  </w:p>
  <w:p w14:paraId="1F4DE4E2" w14:textId="77777777" w:rsidR="001F2D41" w:rsidRPr="00B3289D" w:rsidRDefault="001F2D41" w:rsidP="00B3289D">
    <w:pPr>
      <w:pStyle w:val="Header"/>
      <w:jc w:val="center"/>
      <w:rPr>
        <w:rFonts w:eastAsia="Times New Roman" w:cs="Arial"/>
        <w:b/>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141B0"/>
    <w:multiLevelType w:val="hybridMultilevel"/>
    <w:tmpl w:val="BA84F1E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02A63B18"/>
    <w:multiLevelType w:val="hybridMultilevel"/>
    <w:tmpl w:val="73285B68"/>
    <w:lvl w:ilvl="0" w:tplc="B64E5E60">
      <w:start w:val="1"/>
      <w:numFmt w:val="decimal"/>
      <w:lvlText w:val="Example %1"/>
      <w:lvlJc w:val="left"/>
      <w:pPr>
        <w:tabs>
          <w:tab w:val="num" w:pos="1080"/>
        </w:tabs>
        <w:ind w:left="720" w:hanging="720"/>
      </w:pPr>
      <w:rPr>
        <w:b/>
        <w:i w:val="0"/>
        <w:sz w:val="22"/>
      </w:rPr>
    </w:lvl>
    <w:lvl w:ilvl="1" w:tplc="12129D92">
      <w:start w:val="1"/>
      <w:numFmt w:val="bullet"/>
      <w:pStyle w:val="bullet"/>
      <w:lvlText w:val=""/>
      <w:lvlJc w:val="left"/>
      <w:pPr>
        <w:tabs>
          <w:tab w:val="num" w:pos="1440"/>
        </w:tabs>
        <w:ind w:left="1440" w:hanging="360"/>
      </w:pPr>
      <w:rPr>
        <w:rFonts w:ascii="Wingdings" w:hAnsi="Wingdings" w:hint="default"/>
        <w:sz w:val="24"/>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030F04D9"/>
    <w:multiLevelType w:val="hybridMultilevel"/>
    <w:tmpl w:val="5394B2F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03D94208"/>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47D6C28"/>
    <w:multiLevelType w:val="multilevel"/>
    <w:tmpl w:val="532A0922"/>
    <w:lvl w:ilvl="0">
      <w:start w:val="1"/>
      <w:numFmt w:val="bullet"/>
      <w:lvlText w:val=""/>
      <w:lvlJc w:val="left"/>
      <w:pPr>
        <w:tabs>
          <w:tab w:val="num" w:pos="567"/>
        </w:tabs>
        <w:ind w:left="567" w:hanging="567"/>
      </w:pPr>
      <w:rPr>
        <w:rFonts w:ascii="Symbol" w:hAnsi="Symbol" w:hint="default"/>
        <w:b w:val="0"/>
        <w:bCs w:val="0"/>
        <w:i w:val="0"/>
        <w:iCs w:val="0"/>
        <w:caps w:val="0"/>
        <w:smallCaps w:val="0"/>
        <w:strike w:val="0"/>
        <w:dstrike w:val="0"/>
        <w:noProof w:val="0"/>
        <w:vanish w:val="0"/>
        <w:color w:val="000000"/>
        <w:spacing w:val="0"/>
        <w:kern w:val="0"/>
        <w:position w:val="0"/>
        <w:sz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134"/>
        </w:tabs>
        <w:ind w:left="1134" w:hanging="567"/>
      </w:pPr>
      <w:rPr>
        <w:rFonts w:ascii="Symbol" w:hAnsi="Symbol" w:hint="default"/>
      </w:rPr>
    </w:lvl>
    <w:lvl w:ilvl="2">
      <w:start w:val="1"/>
      <w:numFmt w:val="lowerRoman"/>
      <w:lvlText w:val="(%3)"/>
      <w:lvlJc w:val="left"/>
      <w:pPr>
        <w:tabs>
          <w:tab w:val="num" w:pos="1701"/>
        </w:tabs>
        <w:ind w:left="1701" w:hanging="567"/>
      </w:pPr>
      <w:rPr>
        <w:rFonts w:hint="default"/>
      </w:rPr>
    </w:lvl>
    <w:lvl w:ilvl="3">
      <w:start w:val="1"/>
      <w:numFmt w:val="decimal"/>
      <w:lvlText w:val="%1.%2.%3.%4"/>
      <w:lvlJc w:val="left"/>
      <w:pPr>
        <w:tabs>
          <w:tab w:val="num" w:pos="2268"/>
        </w:tabs>
        <w:ind w:left="2268" w:hanging="567"/>
      </w:pPr>
      <w:rPr>
        <w:rFonts w:hint="default"/>
      </w:rPr>
    </w:lvl>
    <w:lvl w:ilvl="4">
      <w:start w:val="1"/>
      <w:numFmt w:val="decimal"/>
      <w:lvlText w:val="%1.%2.%3.%4.%5"/>
      <w:lvlJc w:val="left"/>
      <w:pPr>
        <w:tabs>
          <w:tab w:val="num" w:pos="3915"/>
        </w:tabs>
        <w:ind w:left="3402" w:hanging="567"/>
      </w:pPr>
      <w:rPr>
        <w:rFonts w:hint="default"/>
      </w:rPr>
    </w:lvl>
    <w:lvl w:ilvl="5">
      <w:start w:val="1"/>
      <w:numFmt w:val="decimal"/>
      <w:lvlText w:val="%1.%2.%3.%4.%5.%6"/>
      <w:lvlJc w:val="left"/>
      <w:pPr>
        <w:tabs>
          <w:tab w:val="num" w:pos="4482"/>
        </w:tabs>
        <w:ind w:left="3969" w:hanging="567"/>
      </w:pPr>
      <w:rPr>
        <w:rFonts w:hint="default"/>
      </w:rPr>
    </w:lvl>
    <w:lvl w:ilvl="6">
      <w:start w:val="1"/>
      <w:numFmt w:val="decimal"/>
      <w:lvlText w:val="%1.%2.%3.%4.%5.%6.%7"/>
      <w:lvlJc w:val="left"/>
      <w:pPr>
        <w:tabs>
          <w:tab w:val="num" w:pos="1298"/>
        </w:tabs>
        <w:ind w:left="1298" w:hanging="1298"/>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2"/>
        </w:tabs>
        <w:ind w:left="1582" w:hanging="1582"/>
      </w:pPr>
      <w:rPr>
        <w:rFonts w:hint="default"/>
      </w:rPr>
    </w:lvl>
  </w:abstractNum>
  <w:abstractNum w:abstractNumId="5" w15:restartNumberingAfterBreak="0">
    <w:nsid w:val="06B34441"/>
    <w:multiLevelType w:val="multilevel"/>
    <w:tmpl w:val="532A0922"/>
    <w:lvl w:ilvl="0">
      <w:start w:val="1"/>
      <w:numFmt w:val="bullet"/>
      <w:lvlText w:val=""/>
      <w:lvlJc w:val="left"/>
      <w:pPr>
        <w:tabs>
          <w:tab w:val="num" w:pos="567"/>
        </w:tabs>
        <w:ind w:left="567" w:hanging="567"/>
      </w:pPr>
      <w:rPr>
        <w:rFonts w:ascii="Symbol" w:hAnsi="Symbol" w:hint="default"/>
        <w:b w:val="0"/>
        <w:bCs w:val="0"/>
        <w:i w:val="0"/>
        <w:iCs w:val="0"/>
        <w:caps w:val="0"/>
        <w:smallCaps w:val="0"/>
        <w:strike w:val="0"/>
        <w:dstrike w:val="0"/>
        <w:noProof w:val="0"/>
        <w:vanish w:val="0"/>
        <w:color w:val="000000"/>
        <w:spacing w:val="0"/>
        <w:kern w:val="0"/>
        <w:position w:val="0"/>
        <w:sz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134"/>
        </w:tabs>
        <w:ind w:left="1134" w:hanging="567"/>
      </w:pPr>
      <w:rPr>
        <w:rFonts w:ascii="Symbol" w:hAnsi="Symbol" w:hint="default"/>
      </w:rPr>
    </w:lvl>
    <w:lvl w:ilvl="2">
      <w:start w:val="1"/>
      <w:numFmt w:val="lowerRoman"/>
      <w:lvlText w:val="(%3)"/>
      <w:lvlJc w:val="left"/>
      <w:pPr>
        <w:tabs>
          <w:tab w:val="num" w:pos="1701"/>
        </w:tabs>
        <w:ind w:left="1701" w:hanging="567"/>
      </w:pPr>
      <w:rPr>
        <w:rFonts w:hint="default"/>
      </w:rPr>
    </w:lvl>
    <w:lvl w:ilvl="3">
      <w:start w:val="1"/>
      <w:numFmt w:val="decimal"/>
      <w:lvlText w:val="%1.%2.%3.%4"/>
      <w:lvlJc w:val="left"/>
      <w:pPr>
        <w:tabs>
          <w:tab w:val="num" w:pos="2268"/>
        </w:tabs>
        <w:ind w:left="2268" w:hanging="567"/>
      </w:pPr>
      <w:rPr>
        <w:rFonts w:hint="default"/>
      </w:rPr>
    </w:lvl>
    <w:lvl w:ilvl="4">
      <w:start w:val="1"/>
      <w:numFmt w:val="decimal"/>
      <w:lvlText w:val="%1.%2.%3.%4.%5"/>
      <w:lvlJc w:val="left"/>
      <w:pPr>
        <w:tabs>
          <w:tab w:val="num" w:pos="3915"/>
        </w:tabs>
        <w:ind w:left="3402" w:hanging="567"/>
      </w:pPr>
      <w:rPr>
        <w:rFonts w:hint="default"/>
      </w:rPr>
    </w:lvl>
    <w:lvl w:ilvl="5">
      <w:start w:val="1"/>
      <w:numFmt w:val="decimal"/>
      <w:lvlText w:val="%1.%2.%3.%4.%5.%6"/>
      <w:lvlJc w:val="left"/>
      <w:pPr>
        <w:tabs>
          <w:tab w:val="num" w:pos="4482"/>
        </w:tabs>
        <w:ind w:left="3969" w:hanging="567"/>
      </w:pPr>
      <w:rPr>
        <w:rFonts w:hint="default"/>
      </w:rPr>
    </w:lvl>
    <w:lvl w:ilvl="6">
      <w:start w:val="1"/>
      <w:numFmt w:val="decimal"/>
      <w:lvlText w:val="%1.%2.%3.%4.%5.%6.%7"/>
      <w:lvlJc w:val="left"/>
      <w:pPr>
        <w:tabs>
          <w:tab w:val="num" w:pos="1298"/>
        </w:tabs>
        <w:ind w:left="1298" w:hanging="1298"/>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2"/>
        </w:tabs>
        <w:ind w:left="1582" w:hanging="1582"/>
      </w:pPr>
      <w:rPr>
        <w:rFonts w:hint="default"/>
      </w:rPr>
    </w:lvl>
  </w:abstractNum>
  <w:abstractNum w:abstractNumId="6" w15:restartNumberingAfterBreak="0">
    <w:nsid w:val="086B1A62"/>
    <w:multiLevelType w:val="hybridMultilevel"/>
    <w:tmpl w:val="9EC8E23E"/>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start w:val="1"/>
      <w:numFmt w:val="bullet"/>
      <w:lvlText w:val=""/>
      <w:lvlJc w:val="left"/>
      <w:pPr>
        <w:ind w:left="1800" w:hanging="360"/>
      </w:pPr>
      <w:rPr>
        <w:rFonts w:ascii="Wingdings" w:hAnsi="Wingdings" w:hint="default"/>
      </w:rPr>
    </w:lvl>
    <w:lvl w:ilvl="3" w:tplc="1C090001">
      <w:start w:val="1"/>
      <w:numFmt w:val="bullet"/>
      <w:lvlText w:val=""/>
      <w:lvlJc w:val="left"/>
      <w:pPr>
        <w:ind w:left="2520" w:hanging="360"/>
      </w:pPr>
      <w:rPr>
        <w:rFonts w:ascii="Symbol" w:hAnsi="Symbol" w:hint="default"/>
      </w:rPr>
    </w:lvl>
    <w:lvl w:ilvl="4" w:tplc="1C090003">
      <w:start w:val="1"/>
      <w:numFmt w:val="bullet"/>
      <w:lvlText w:val="o"/>
      <w:lvlJc w:val="left"/>
      <w:pPr>
        <w:ind w:left="3240" w:hanging="360"/>
      </w:pPr>
      <w:rPr>
        <w:rFonts w:ascii="Courier New" w:hAnsi="Courier New" w:cs="Courier New" w:hint="default"/>
      </w:rPr>
    </w:lvl>
    <w:lvl w:ilvl="5" w:tplc="1C090005">
      <w:start w:val="1"/>
      <w:numFmt w:val="bullet"/>
      <w:lvlText w:val=""/>
      <w:lvlJc w:val="left"/>
      <w:pPr>
        <w:ind w:left="3960" w:hanging="360"/>
      </w:pPr>
      <w:rPr>
        <w:rFonts w:ascii="Wingdings" w:hAnsi="Wingdings" w:hint="default"/>
      </w:rPr>
    </w:lvl>
    <w:lvl w:ilvl="6" w:tplc="1C090001">
      <w:start w:val="1"/>
      <w:numFmt w:val="bullet"/>
      <w:lvlText w:val=""/>
      <w:lvlJc w:val="left"/>
      <w:pPr>
        <w:ind w:left="4680" w:hanging="360"/>
      </w:pPr>
      <w:rPr>
        <w:rFonts w:ascii="Symbol" w:hAnsi="Symbol" w:hint="default"/>
      </w:rPr>
    </w:lvl>
    <w:lvl w:ilvl="7" w:tplc="1C090003">
      <w:start w:val="1"/>
      <w:numFmt w:val="bullet"/>
      <w:lvlText w:val="o"/>
      <w:lvlJc w:val="left"/>
      <w:pPr>
        <w:ind w:left="5400" w:hanging="360"/>
      </w:pPr>
      <w:rPr>
        <w:rFonts w:ascii="Courier New" w:hAnsi="Courier New" w:cs="Courier New" w:hint="default"/>
      </w:rPr>
    </w:lvl>
    <w:lvl w:ilvl="8" w:tplc="1C090005">
      <w:start w:val="1"/>
      <w:numFmt w:val="bullet"/>
      <w:lvlText w:val=""/>
      <w:lvlJc w:val="left"/>
      <w:pPr>
        <w:ind w:left="6120" w:hanging="360"/>
      </w:pPr>
      <w:rPr>
        <w:rFonts w:ascii="Wingdings" w:hAnsi="Wingdings" w:hint="default"/>
      </w:rPr>
    </w:lvl>
  </w:abstractNum>
  <w:abstractNum w:abstractNumId="7" w15:restartNumberingAfterBreak="0">
    <w:nsid w:val="0AFD3C59"/>
    <w:multiLevelType w:val="multilevel"/>
    <w:tmpl w:val="08424CEE"/>
    <w:lvl w:ilvl="0">
      <w:start w:val="1"/>
      <w:numFmt w:val="decimal"/>
      <w:lvlText w:val="%1."/>
      <w:lvlJc w:val="left"/>
      <w:pPr>
        <w:tabs>
          <w:tab w:val="num" w:pos="567"/>
        </w:tabs>
        <w:ind w:left="567" w:hanging="567"/>
      </w:pPr>
      <w:rPr>
        <w:rFonts w:ascii="Arial Narrow" w:hAnsi="Arial Narrow" w:cs="Times New Roman" w:hint="default"/>
        <w:b w:val="0"/>
        <w:bCs w:val="0"/>
        <w:i w:val="0"/>
        <w:iCs w:val="0"/>
        <w:caps w:val="0"/>
        <w:smallCaps w:val="0"/>
        <w:strike w:val="0"/>
        <w:dstrike w:val="0"/>
        <w:noProof w:val="0"/>
        <w:vanish w:val="0"/>
        <w:color w:val="000000"/>
        <w:spacing w:val="0"/>
        <w:kern w:val="0"/>
        <w:position w:val="0"/>
        <w:sz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o"/>
      <w:lvlJc w:val="left"/>
      <w:pPr>
        <w:tabs>
          <w:tab w:val="num" w:pos="2268"/>
        </w:tabs>
        <w:ind w:left="2268" w:hanging="567"/>
      </w:pPr>
      <w:rPr>
        <w:rFonts w:ascii="Courier New" w:hAnsi="Courier New" w:cs="Courier New" w:hint="default"/>
      </w:rPr>
    </w:lvl>
    <w:lvl w:ilvl="4">
      <w:start w:val="1"/>
      <w:numFmt w:val="decimal"/>
      <w:lvlText w:val="%1.%2.%3.%4.%5"/>
      <w:lvlJc w:val="left"/>
      <w:pPr>
        <w:tabs>
          <w:tab w:val="num" w:pos="3915"/>
        </w:tabs>
        <w:ind w:left="3402" w:hanging="567"/>
      </w:pPr>
      <w:rPr>
        <w:rFonts w:hint="default"/>
      </w:rPr>
    </w:lvl>
    <w:lvl w:ilvl="5">
      <w:start w:val="1"/>
      <w:numFmt w:val="decimal"/>
      <w:lvlText w:val="%1.%2.%3.%4.%5.%6"/>
      <w:lvlJc w:val="left"/>
      <w:pPr>
        <w:tabs>
          <w:tab w:val="num" w:pos="4482"/>
        </w:tabs>
        <w:ind w:left="3969" w:hanging="567"/>
      </w:pPr>
      <w:rPr>
        <w:rFonts w:hint="default"/>
      </w:rPr>
    </w:lvl>
    <w:lvl w:ilvl="6">
      <w:start w:val="1"/>
      <w:numFmt w:val="decimal"/>
      <w:lvlText w:val="%1.%2.%3.%4.%5.%6.%7"/>
      <w:lvlJc w:val="left"/>
      <w:pPr>
        <w:tabs>
          <w:tab w:val="num" w:pos="1298"/>
        </w:tabs>
        <w:ind w:left="1298" w:hanging="1298"/>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2"/>
        </w:tabs>
        <w:ind w:left="1582" w:hanging="1582"/>
      </w:pPr>
      <w:rPr>
        <w:rFonts w:hint="default"/>
      </w:rPr>
    </w:lvl>
  </w:abstractNum>
  <w:abstractNum w:abstractNumId="8" w15:restartNumberingAfterBreak="0">
    <w:nsid w:val="0B015955"/>
    <w:multiLevelType w:val="multilevel"/>
    <w:tmpl w:val="1492986E"/>
    <w:lvl w:ilvl="0">
      <w:start w:val="1"/>
      <w:numFmt w:val="decimal"/>
      <w:lvlText w:val="%1."/>
      <w:lvlJc w:val="left"/>
      <w:pPr>
        <w:tabs>
          <w:tab w:val="num" w:pos="567"/>
        </w:tabs>
        <w:ind w:left="567" w:hanging="567"/>
      </w:pPr>
      <w:rPr>
        <w:rFonts w:ascii="Arial Narrow" w:hAnsi="Arial Narrow" w:cs="Times New Roman" w:hint="default"/>
        <w:b w:val="0"/>
        <w:bCs w:val="0"/>
        <w:i w:val="0"/>
        <w:iCs w:val="0"/>
        <w:caps w:val="0"/>
        <w:smallCaps w:val="0"/>
        <w:strike w:val="0"/>
        <w:dstrike w:val="0"/>
        <w:noProof w:val="0"/>
        <w:vanish w:val="0"/>
        <w:color w:val="000000"/>
        <w:spacing w:val="0"/>
        <w:kern w:val="0"/>
        <w:position w:val="0"/>
        <w:sz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134"/>
        </w:tabs>
        <w:ind w:left="1134" w:hanging="567"/>
      </w:pPr>
      <w:rPr>
        <w:rFonts w:ascii="Symbol" w:hAnsi="Symbol" w:hint="default"/>
      </w:rPr>
    </w:lvl>
    <w:lvl w:ilvl="2">
      <w:start w:val="1"/>
      <w:numFmt w:val="lowerRoman"/>
      <w:lvlText w:val="(%3)"/>
      <w:lvlJc w:val="left"/>
      <w:pPr>
        <w:tabs>
          <w:tab w:val="num" w:pos="1701"/>
        </w:tabs>
        <w:ind w:left="1701" w:hanging="567"/>
      </w:pPr>
      <w:rPr>
        <w:rFonts w:hint="default"/>
      </w:rPr>
    </w:lvl>
    <w:lvl w:ilvl="3">
      <w:start w:val="1"/>
      <w:numFmt w:val="bullet"/>
      <w:lvlText w:val="o"/>
      <w:lvlJc w:val="left"/>
      <w:pPr>
        <w:tabs>
          <w:tab w:val="num" w:pos="2268"/>
        </w:tabs>
        <w:ind w:left="2268" w:hanging="567"/>
      </w:pPr>
      <w:rPr>
        <w:rFonts w:ascii="Courier New" w:hAnsi="Courier New" w:cs="Courier New" w:hint="default"/>
      </w:rPr>
    </w:lvl>
    <w:lvl w:ilvl="4">
      <w:start w:val="1"/>
      <w:numFmt w:val="decimal"/>
      <w:lvlText w:val="%1.%2.%3.%4.%5"/>
      <w:lvlJc w:val="left"/>
      <w:pPr>
        <w:tabs>
          <w:tab w:val="num" w:pos="3915"/>
        </w:tabs>
        <w:ind w:left="3402" w:hanging="567"/>
      </w:pPr>
      <w:rPr>
        <w:rFonts w:hint="default"/>
      </w:rPr>
    </w:lvl>
    <w:lvl w:ilvl="5">
      <w:start w:val="1"/>
      <w:numFmt w:val="decimal"/>
      <w:lvlText w:val="%1.%2.%3.%4.%5.%6"/>
      <w:lvlJc w:val="left"/>
      <w:pPr>
        <w:tabs>
          <w:tab w:val="num" w:pos="4482"/>
        </w:tabs>
        <w:ind w:left="3969" w:hanging="567"/>
      </w:pPr>
      <w:rPr>
        <w:rFonts w:hint="default"/>
      </w:rPr>
    </w:lvl>
    <w:lvl w:ilvl="6">
      <w:start w:val="1"/>
      <w:numFmt w:val="decimal"/>
      <w:lvlText w:val="%1.%2.%3.%4.%5.%6.%7"/>
      <w:lvlJc w:val="left"/>
      <w:pPr>
        <w:tabs>
          <w:tab w:val="num" w:pos="1298"/>
        </w:tabs>
        <w:ind w:left="1298" w:hanging="1298"/>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2"/>
        </w:tabs>
        <w:ind w:left="1582" w:hanging="1582"/>
      </w:pPr>
      <w:rPr>
        <w:rFonts w:hint="default"/>
      </w:rPr>
    </w:lvl>
  </w:abstractNum>
  <w:abstractNum w:abstractNumId="9" w15:restartNumberingAfterBreak="0">
    <w:nsid w:val="0BEA47B6"/>
    <w:multiLevelType w:val="multilevel"/>
    <w:tmpl w:val="1492986E"/>
    <w:lvl w:ilvl="0">
      <w:start w:val="1"/>
      <w:numFmt w:val="decimal"/>
      <w:lvlText w:val="%1."/>
      <w:lvlJc w:val="left"/>
      <w:pPr>
        <w:tabs>
          <w:tab w:val="num" w:pos="567"/>
        </w:tabs>
        <w:ind w:left="567" w:hanging="567"/>
      </w:pPr>
      <w:rPr>
        <w:rFonts w:ascii="Arial Narrow" w:hAnsi="Arial Narrow" w:cs="Times New Roman" w:hint="default"/>
        <w:b w:val="0"/>
        <w:bCs w:val="0"/>
        <w:i w:val="0"/>
        <w:iCs w:val="0"/>
        <w:caps w:val="0"/>
        <w:smallCaps w:val="0"/>
        <w:strike w:val="0"/>
        <w:dstrike w:val="0"/>
        <w:noProof w:val="0"/>
        <w:vanish w:val="0"/>
        <w:color w:val="000000"/>
        <w:spacing w:val="0"/>
        <w:kern w:val="0"/>
        <w:position w:val="0"/>
        <w:sz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134"/>
        </w:tabs>
        <w:ind w:left="1134" w:hanging="567"/>
      </w:pPr>
      <w:rPr>
        <w:rFonts w:ascii="Symbol" w:hAnsi="Symbol" w:hint="default"/>
      </w:rPr>
    </w:lvl>
    <w:lvl w:ilvl="2">
      <w:start w:val="1"/>
      <w:numFmt w:val="lowerRoman"/>
      <w:lvlText w:val="(%3)"/>
      <w:lvlJc w:val="left"/>
      <w:pPr>
        <w:tabs>
          <w:tab w:val="num" w:pos="1701"/>
        </w:tabs>
        <w:ind w:left="1701" w:hanging="567"/>
      </w:pPr>
      <w:rPr>
        <w:rFonts w:hint="default"/>
      </w:rPr>
    </w:lvl>
    <w:lvl w:ilvl="3">
      <w:start w:val="1"/>
      <w:numFmt w:val="bullet"/>
      <w:lvlText w:val="o"/>
      <w:lvlJc w:val="left"/>
      <w:pPr>
        <w:tabs>
          <w:tab w:val="num" w:pos="2268"/>
        </w:tabs>
        <w:ind w:left="2268" w:hanging="567"/>
      </w:pPr>
      <w:rPr>
        <w:rFonts w:ascii="Courier New" w:hAnsi="Courier New" w:cs="Courier New" w:hint="default"/>
      </w:rPr>
    </w:lvl>
    <w:lvl w:ilvl="4">
      <w:start w:val="1"/>
      <w:numFmt w:val="decimal"/>
      <w:lvlText w:val="%1.%2.%3.%4.%5"/>
      <w:lvlJc w:val="left"/>
      <w:pPr>
        <w:tabs>
          <w:tab w:val="num" w:pos="3915"/>
        </w:tabs>
        <w:ind w:left="3402" w:hanging="567"/>
      </w:pPr>
      <w:rPr>
        <w:rFonts w:hint="default"/>
      </w:rPr>
    </w:lvl>
    <w:lvl w:ilvl="5">
      <w:start w:val="1"/>
      <w:numFmt w:val="decimal"/>
      <w:lvlText w:val="%1.%2.%3.%4.%5.%6"/>
      <w:lvlJc w:val="left"/>
      <w:pPr>
        <w:tabs>
          <w:tab w:val="num" w:pos="4482"/>
        </w:tabs>
        <w:ind w:left="3969" w:hanging="567"/>
      </w:pPr>
      <w:rPr>
        <w:rFonts w:hint="default"/>
      </w:rPr>
    </w:lvl>
    <w:lvl w:ilvl="6">
      <w:start w:val="1"/>
      <w:numFmt w:val="decimal"/>
      <w:lvlText w:val="%1.%2.%3.%4.%5.%6.%7"/>
      <w:lvlJc w:val="left"/>
      <w:pPr>
        <w:tabs>
          <w:tab w:val="num" w:pos="1298"/>
        </w:tabs>
        <w:ind w:left="1298" w:hanging="1298"/>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2"/>
        </w:tabs>
        <w:ind w:left="1582" w:hanging="1582"/>
      </w:pPr>
      <w:rPr>
        <w:rFonts w:hint="default"/>
      </w:rPr>
    </w:lvl>
  </w:abstractNum>
  <w:abstractNum w:abstractNumId="10" w15:restartNumberingAfterBreak="0">
    <w:nsid w:val="0DEA6E6C"/>
    <w:multiLevelType w:val="hybridMultilevel"/>
    <w:tmpl w:val="4E5EE894"/>
    <w:lvl w:ilvl="0" w:tplc="7FFC4C12">
      <w:start w:val="1"/>
      <w:numFmt w:val="decimal"/>
      <w:lvlText w:val="%1."/>
      <w:lvlJc w:val="left"/>
      <w:pPr>
        <w:ind w:left="720" w:hanging="360"/>
      </w:pPr>
      <w:rPr>
        <w:rFonts w:ascii="Arial" w:hAnsi="Arial" w:hint="default"/>
        <w:b w:val="0"/>
        <w:sz w:val="22"/>
      </w:rPr>
    </w:lvl>
    <w:lvl w:ilvl="1" w:tplc="1C090019" w:tentative="1">
      <w:start w:val="1"/>
      <w:numFmt w:val="lowerLetter"/>
      <w:lvlText w:val="%2."/>
      <w:lvlJc w:val="left"/>
      <w:pPr>
        <w:ind w:left="1440" w:hanging="360"/>
      </w:pPr>
    </w:lvl>
    <w:lvl w:ilvl="2" w:tplc="8294EF84">
      <w:start w:val="8"/>
      <w:numFmt w:val="decimal"/>
      <w:lvlText w:val="%3."/>
      <w:lvlJc w:val="left"/>
      <w:pPr>
        <w:ind w:left="2160" w:hanging="180"/>
      </w:pPr>
      <w:rPr>
        <w:rFonts w:ascii="Arial" w:hAnsi="Arial" w:hint="default"/>
        <w:b w:val="0"/>
        <w:i w:val="0"/>
        <w:sz w:val="22"/>
      </w:r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0ECD6FD4"/>
    <w:multiLevelType w:val="hybridMultilevel"/>
    <w:tmpl w:val="66821EE4"/>
    <w:lvl w:ilvl="0" w:tplc="1C090001">
      <w:start w:val="1"/>
      <w:numFmt w:val="bullet"/>
      <w:lvlText w:val=""/>
      <w:lvlJc w:val="left"/>
      <w:pPr>
        <w:ind w:left="-198" w:hanging="360"/>
      </w:pPr>
      <w:rPr>
        <w:rFonts w:ascii="Symbol" w:hAnsi="Symbol" w:hint="default"/>
      </w:rPr>
    </w:lvl>
    <w:lvl w:ilvl="1" w:tplc="1C090003" w:tentative="1">
      <w:start w:val="1"/>
      <w:numFmt w:val="bullet"/>
      <w:lvlText w:val="o"/>
      <w:lvlJc w:val="left"/>
      <w:pPr>
        <w:ind w:left="522" w:hanging="360"/>
      </w:pPr>
      <w:rPr>
        <w:rFonts w:ascii="Courier New" w:hAnsi="Courier New" w:cs="Courier New" w:hint="default"/>
      </w:rPr>
    </w:lvl>
    <w:lvl w:ilvl="2" w:tplc="1C090005" w:tentative="1">
      <w:start w:val="1"/>
      <w:numFmt w:val="bullet"/>
      <w:lvlText w:val=""/>
      <w:lvlJc w:val="left"/>
      <w:pPr>
        <w:ind w:left="1242" w:hanging="360"/>
      </w:pPr>
      <w:rPr>
        <w:rFonts w:ascii="Wingdings" w:hAnsi="Wingdings" w:hint="default"/>
      </w:rPr>
    </w:lvl>
    <w:lvl w:ilvl="3" w:tplc="1C090001" w:tentative="1">
      <w:start w:val="1"/>
      <w:numFmt w:val="bullet"/>
      <w:lvlText w:val=""/>
      <w:lvlJc w:val="left"/>
      <w:pPr>
        <w:ind w:left="1962" w:hanging="360"/>
      </w:pPr>
      <w:rPr>
        <w:rFonts w:ascii="Symbol" w:hAnsi="Symbol" w:hint="default"/>
      </w:rPr>
    </w:lvl>
    <w:lvl w:ilvl="4" w:tplc="1C090003" w:tentative="1">
      <w:start w:val="1"/>
      <w:numFmt w:val="bullet"/>
      <w:lvlText w:val="o"/>
      <w:lvlJc w:val="left"/>
      <w:pPr>
        <w:ind w:left="2682" w:hanging="360"/>
      </w:pPr>
      <w:rPr>
        <w:rFonts w:ascii="Courier New" w:hAnsi="Courier New" w:cs="Courier New" w:hint="default"/>
      </w:rPr>
    </w:lvl>
    <w:lvl w:ilvl="5" w:tplc="1C090005" w:tentative="1">
      <w:start w:val="1"/>
      <w:numFmt w:val="bullet"/>
      <w:lvlText w:val=""/>
      <w:lvlJc w:val="left"/>
      <w:pPr>
        <w:ind w:left="3402" w:hanging="360"/>
      </w:pPr>
      <w:rPr>
        <w:rFonts w:ascii="Wingdings" w:hAnsi="Wingdings" w:hint="default"/>
      </w:rPr>
    </w:lvl>
    <w:lvl w:ilvl="6" w:tplc="1C090001" w:tentative="1">
      <w:start w:val="1"/>
      <w:numFmt w:val="bullet"/>
      <w:lvlText w:val=""/>
      <w:lvlJc w:val="left"/>
      <w:pPr>
        <w:ind w:left="4122" w:hanging="360"/>
      </w:pPr>
      <w:rPr>
        <w:rFonts w:ascii="Symbol" w:hAnsi="Symbol" w:hint="default"/>
      </w:rPr>
    </w:lvl>
    <w:lvl w:ilvl="7" w:tplc="1C090003" w:tentative="1">
      <w:start w:val="1"/>
      <w:numFmt w:val="bullet"/>
      <w:lvlText w:val="o"/>
      <w:lvlJc w:val="left"/>
      <w:pPr>
        <w:ind w:left="4842" w:hanging="360"/>
      </w:pPr>
      <w:rPr>
        <w:rFonts w:ascii="Courier New" w:hAnsi="Courier New" w:cs="Courier New" w:hint="default"/>
      </w:rPr>
    </w:lvl>
    <w:lvl w:ilvl="8" w:tplc="1C090005" w:tentative="1">
      <w:start w:val="1"/>
      <w:numFmt w:val="bullet"/>
      <w:lvlText w:val=""/>
      <w:lvlJc w:val="left"/>
      <w:pPr>
        <w:ind w:left="5562" w:hanging="360"/>
      </w:pPr>
      <w:rPr>
        <w:rFonts w:ascii="Wingdings" w:hAnsi="Wingdings" w:hint="default"/>
      </w:rPr>
    </w:lvl>
  </w:abstractNum>
  <w:abstractNum w:abstractNumId="12" w15:restartNumberingAfterBreak="0">
    <w:nsid w:val="0EF03823"/>
    <w:multiLevelType w:val="hybridMultilevel"/>
    <w:tmpl w:val="3520977A"/>
    <w:lvl w:ilvl="0" w:tplc="15B6491C">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11AD48FE"/>
    <w:multiLevelType w:val="hybridMultilevel"/>
    <w:tmpl w:val="CC02E67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148A326A"/>
    <w:multiLevelType w:val="hybridMultilevel"/>
    <w:tmpl w:val="AD66BA64"/>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155B7D73"/>
    <w:multiLevelType w:val="hybridMultilevel"/>
    <w:tmpl w:val="D07CCD5E"/>
    <w:lvl w:ilvl="0" w:tplc="1C090017">
      <w:start w:val="1"/>
      <w:numFmt w:val="lowerLetter"/>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6" w15:restartNumberingAfterBreak="0">
    <w:nsid w:val="159D6623"/>
    <w:multiLevelType w:val="hybridMultilevel"/>
    <w:tmpl w:val="11C41050"/>
    <w:lvl w:ilvl="0" w:tplc="CB8E8A04">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7" w15:restartNumberingAfterBreak="0">
    <w:nsid w:val="1C6A538F"/>
    <w:multiLevelType w:val="hybridMultilevel"/>
    <w:tmpl w:val="291C7410"/>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8" w15:restartNumberingAfterBreak="0">
    <w:nsid w:val="1CB4547F"/>
    <w:multiLevelType w:val="multilevel"/>
    <w:tmpl w:val="94724B18"/>
    <w:lvl w:ilvl="0">
      <w:start w:val="1"/>
      <w:numFmt w:val="lowerLetter"/>
      <w:lvlText w:val="%1)"/>
      <w:lvlJc w:val="left"/>
      <w:pPr>
        <w:tabs>
          <w:tab w:val="num" w:pos="567"/>
        </w:tabs>
        <w:ind w:left="567" w:hanging="567"/>
      </w:pPr>
      <w:rPr>
        <w:rFonts w:hint="default"/>
        <w:b w:val="0"/>
        <w:bCs w:val="0"/>
        <w:i w:val="0"/>
        <w:iCs w:val="0"/>
        <w:caps w:val="0"/>
        <w:smallCaps w:val="0"/>
        <w:strike w:val="0"/>
        <w:dstrike w:val="0"/>
        <w:noProof w:val="0"/>
        <w:vanish w:val="0"/>
        <w:color w:val="000000"/>
        <w:spacing w:val="0"/>
        <w:kern w:val="0"/>
        <w:position w:val="0"/>
        <w:sz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134"/>
        </w:tabs>
        <w:ind w:left="1134" w:hanging="567"/>
      </w:pPr>
      <w:rPr>
        <w:rFonts w:ascii="Symbol" w:hAnsi="Symbol" w:hint="default"/>
      </w:rPr>
    </w:lvl>
    <w:lvl w:ilvl="2">
      <w:start w:val="1"/>
      <w:numFmt w:val="lowerRoman"/>
      <w:lvlText w:val="(%3)"/>
      <w:lvlJc w:val="left"/>
      <w:pPr>
        <w:tabs>
          <w:tab w:val="num" w:pos="1701"/>
        </w:tabs>
        <w:ind w:left="1701" w:hanging="567"/>
      </w:pPr>
      <w:rPr>
        <w:rFonts w:hint="default"/>
      </w:rPr>
    </w:lvl>
    <w:lvl w:ilvl="3">
      <w:start w:val="1"/>
      <w:numFmt w:val="decimal"/>
      <w:lvlText w:val="%1.%2.%3.%4"/>
      <w:lvlJc w:val="left"/>
      <w:pPr>
        <w:tabs>
          <w:tab w:val="num" w:pos="2268"/>
        </w:tabs>
        <w:ind w:left="2268" w:hanging="567"/>
      </w:pPr>
      <w:rPr>
        <w:rFonts w:hint="default"/>
      </w:rPr>
    </w:lvl>
    <w:lvl w:ilvl="4">
      <w:start w:val="1"/>
      <w:numFmt w:val="decimal"/>
      <w:lvlText w:val="%1.%2.%3.%4.%5"/>
      <w:lvlJc w:val="left"/>
      <w:pPr>
        <w:tabs>
          <w:tab w:val="num" w:pos="3915"/>
        </w:tabs>
        <w:ind w:left="3402" w:hanging="567"/>
      </w:pPr>
      <w:rPr>
        <w:rFonts w:hint="default"/>
      </w:rPr>
    </w:lvl>
    <w:lvl w:ilvl="5">
      <w:start w:val="1"/>
      <w:numFmt w:val="decimal"/>
      <w:lvlText w:val="%1.%2.%3.%4.%5.%6"/>
      <w:lvlJc w:val="left"/>
      <w:pPr>
        <w:tabs>
          <w:tab w:val="num" w:pos="4482"/>
        </w:tabs>
        <w:ind w:left="3969" w:hanging="567"/>
      </w:pPr>
      <w:rPr>
        <w:rFonts w:hint="default"/>
      </w:rPr>
    </w:lvl>
    <w:lvl w:ilvl="6">
      <w:start w:val="1"/>
      <w:numFmt w:val="decimal"/>
      <w:lvlText w:val="%1.%2.%3.%4.%5.%6.%7"/>
      <w:lvlJc w:val="left"/>
      <w:pPr>
        <w:tabs>
          <w:tab w:val="num" w:pos="1298"/>
        </w:tabs>
        <w:ind w:left="1298" w:hanging="1298"/>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2"/>
        </w:tabs>
        <w:ind w:left="1582" w:hanging="1582"/>
      </w:pPr>
      <w:rPr>
        <w:rFonts w:hint="default"/>
      </w:rPr>
    </w:lvl>
  </w:abstractNum>
  <w:abstractNum w:abstractNumId="19" w15:restartNumberingAfterBreak="0">
    <w:nsid w:val="1CFE7A3A"/>
    <w:multiLevelType w:val="hybridMultilevel"/>
    <w:tmpl w:val="C7D025DE"/>
    <w:lvl w:ilvl="0" w:tplc="1C090001">
      <w:start w:val="1"/>
      <w:numFmt w:val="bullet"/>
      <w:lvlText w:val=""/>
      <w:lvlJc w:val="left"/>
      <w:pPr>
        <w:ind w:left="927" w:hanging="360"/>
      </w:pPr>
      <w:rPr>
        <w:rFonts w:ascii="Symbol" w:hAnsi="Symbol" w:hint="default"/>
      </w:rPr>
    </w:lvl>
    <w:lvl w:ilvl="1" w:tplc="1C090001">
      <w:start w:val="1"/>
      <w:numFmt w:val="bullet"/>
      <w:lvlText w:val=""/>
      <w:lvlJc w:val="left"/>
      <w:pPr>
        <w:ind w:left="1647" w:hanging="360"/>
      </w:pPr>
      <w:rPr>
        <w:rFonts w:ascii="Symbol" w:hAnsi="Symbol" w:hint="default"/>
      </w:rPr>
    </w:lvl>
    <w:lvl w:ilvl="2" w:tplc="1C09001B">
      <w:start w:val="1"/>
      <w:numFmt w:val="lowerRoman"/>
      <w:lvlText w:val="%3."/>
      <w:lvlJc w:val="right"/>
      <w:pPr>
        <w:ind w:left="2367" w:hanging="180"/>
      </w:pPr>
    </w:lvl>
    <w:lvl w:ilvl="3" w:tplc="1C09000F">
      <w:start w:val="1"/>
      <w:numFmt w:val="decimal"/>
      <w:lvlText w:val="%4."/>
      <w:lvlJc w:val="left"/>
      <w:pPr>
        <w:ind w:left="3087" w:hanging="360"/>
      </w:pPr>
    </w:lvl>
    <w:lvl w:ilvl="4" w:tplc="1C090019">
      <w:start w:val="1"/>
      <w:numFmt w:val="lowerLetter"/>
      <w:lvlText w:val="%5."/>
      <w:lvlJc w:val="left"/>
      <w:pPr>
        <w:ind w:left="3807" w:hanging="360"/>
      </w:pPr>
    </w:lvl>
    <w:lvl w:ilvl="5" w:tplc="1C09001B">
      <w:start w:val="1"/>
      <w:numFmt w:val="lowerRoman"/>
      <w:lvlText w:val="%6."/>
      <w:lvlJc w:val="right"/>
      <w:pPr>
        <w:ind w:left="4527" w:hanging="180"/>
      </w:pPr>
    </w:lvl>
    <w:lvl w:ilvl="6" w:tplc="1C09000F">
      <w:start w:val="1"/>
      <w:numFmt w:val="decimal"/>
      <w:lvlText w:val="%7."/>
      <w:lvlJc w:val="left"/>
      <w:pPr>
        <w:ind w:left="5247" w:hanging="360"/>
      </w:pPr>
    </w:lvl>
    <w:lvl w:ilvl="7" w:tplc="1C090019">
      <w:start w:val="1"/>
      <w:numFmt w:val="lowerLetter"/>
      <w:lvlText w:val="%8."/>
      <w:lvlJc w:val="left"/>
      <w:pPr>
        <w:ind w:left="5967" w:hanging="360"/>
      </w:pPr>
    </w:lvl>
    <w:lvl w:ilvl="8" w:tplc="1C09001B">
      <w:start w:val="1"/>
      <w:numFmt w:val="lowerRoman"/>
      <w:lvlText w:val="%9."/>
      <w:lvlJc w:val="right"/>
      <w:pPr>
        <w:ind w:left="6687" w:hanging="180"/>
      </w:pPr>
    </w:lvl>
  </w:abstractNum>
  <w:abstractNum w:abstractNumId="20" w15:restartNumberingAfterBreak="0">
    <w:nsid w:val="1FE957D4"/>
    <w:multiLevelType w:val="hybridMultilevel"/>
    <w:tmpl w:val="D37014B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15:restartNumberingAfterBreak="0">
    <w:nsid w:val="20B869A3"/>
    <w:multiLevelType w:val="hybridMultilevel"/>
    <w:tmpl w:val="D37014B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22750E5D"/>
    <w:multiLevelType w:val="multilevel"/>
    <w:tmpl w:val="532A0922"/>
    <w:lvl w:ilvl="0">
      <w:start w:val="1"/>
      <w:numFmt w:val="bullet"/>
      <w:lvlText w:val=""/>
      <w:lvlJc w:val="left"/>
      <w:pPr>
        <w:tabs>
          <w:tab w:val="num" w:pos="567"/>
        </w:tabs>
        <w:ind w:left="567" w:hanging="567"/>
      </w:pPr>
      <w:rPr>
        <w:rFonts w:ascii="Symbol" w:hAnsi="Symbol" w:hint="default"/>
        <w:b w:val="0"/>
        <w:bCs w:val="0"/>
        <w:i w:val="0"/>
        <w:iCs w:val="0"/>
        <w:caps w:val="0"/>
        <w:smallCaps w:val="0"/>
        <w:strike w:val="0"/>
        <w:dstrike w:val="0"/>
        <w:noProof w:val="0"/>
        <w:vanish w:val="0"/>
        <w:color w:val="000000"/>
        <w:spacing w:val="0"/>
        <w:kern w:val="0"/>
        <w:position w:val="0"/>
        <w:sz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134"/>
        </w:tabs>
        <w:ind w:left="1134" w:hanging="567"/>
      </w:pPr>
      <w:rPr>
        <w:rFonts w:ascii="Symbol" w:hAnsi="Symbol" w:hint="default"/>
      </w:rPr>
    </w:lvl>
    <w:lvl w:ilvl="2">
      <w:start w:val="1"/>
      <w:numFmt w:val="lowerRoman"/>
      <w:lvlText w:val="(%3)"/>
      <w:lvlJc w:val="left"/>
      <w:pPr>
        <w:tabs>
          <w:tab w:val="num" w:pos="1701"/>
        </w:tabs>
        <w:ind w:left="1701" w:hanging="567"/>
      </w:pPr>
      <w:rPr>
        <w:rFonts w:hint="default"/>
      </w:rPr>
    </w:lvl>
    <w:lvl w:ilvl="3">
      <w:start w:val="1"/>
      <w:numFmt w:val="decimal"/>
      <w:lvlText w:val="%1.%2.%3.%4"/>
      <w:lvlJc w:val="left"/>
      <w:pPr>
        <w:tabs>
          <w:tab w:val="num" w:pos="2268"/>
        </w:tabs>
        <w:ind w:left="2268" w:hanging="567"/>
      </w:pPr>
      <w:rPr>
        <w:rFonts w:hint="default"/>
      </w:rPr>
    </w:lvl>
    <w:lvl w:ilvl="4">
      <w:start w:val="1"/>
      <w:numFmt w:val="decimal"/>
      <w:lvlText w:val="%1.%2.%3.%4.%5"/>
      <w:lvlJc w:val="left"/>
      <w:pPr>
        <w:tabs>
          <w:tab w:val="num" w:pos="3915"/>
        </w:tabs>
        <w:ind w:left="3402" w:hanging="567"/>
      </w:pPr>
      <w:rPr>
        <w:rFonts w:hint="default"/>
      </w:rPr>
    </w:lvl>
    <w:lvl w:ilvl="5">
      <w:start w:val="1"/>
      <w:numFmt w:val="decimal"/>
      <w:lvlText w:val="%1.%2.%3.%4.%5.%6"/>
      <w:lvlJc w:val="left"/>
      <w:pPr>
        <w:tabs>
          <w:tab w:val="num" w:pos="4482"/>
        </w:tabs>
        <w:ind w:left="3969" w:hanging="567"/>
      </w:pPr>
      <w:rPr>
        <w:rFonts w:hint="default"/>
      </w:rPr>
    </w:lvl>
    <w:lvl w:ilvl="6">
      <w:start w:val="1"/>
      <w:numFmt w:val="decimal"/>
      <w:lvlText w:val="%1.%2.%3.%4.%5.%6.%7"/>
      <w:lvlJc w:val="left"/>
      <w:pPr>
        <w:tabs>
          <w:tab w:val="num" w:pos="1298"/>
        </w:tabs>
        <w:ind w:left="1298" w:hanging="1298"/>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2"/>
        </w:tabs>
        <w:ind w:left="1582" w:hanging="1582"/>
      </w:pPr>
      <w:rPr>
        <w:rFonts w:hint="default"/>
      </w:rPr>
    </w:lvl>
  </w:abstractNum>
  <w:abstractNum w:abstractNumId="23" w15:restartNumberingAfterBreak="0">
    <w:nsid w:val="23F77D21"/>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2AE302C8"/>
    <w:multiLevelType w:val="hybridMultilevel"/>
    <w:tmpl w:val="D660DA2E"/>
    <w:lvl w:ilvl="0" w:tplc="1C090001">
      <w:start w:val="1"/>
      <w:numFmt w:val="bullet"/>
      <w:lvlText w:val=""/>
      <w:lvlJc w:val="left"/>
      <w:pPr>
        <w:ind w:left="1854" w:hanging="360"/>
      </w:pPr>
      <w:rPr>
        <w:rFonts w:ascii="Symbol" w:hAnsi="Symbol" w:hint="default"/>
      </w:rPr>
    </w:lvl>
    <w:lvl w:ilvl="1" w:tplc="1C090003" w:tentative="1">
      <w:start w:val="1"/>
      <w:numFmt w:val="bullet"/>
      <w:lvlText w:val="o"/>
      <w:lvlJc w:val="left"/>
      <w:pPr>
        <w:ind w:left="2574" w:hanging="360"/>
      </w:pPr>
      <w:rPr>
        <w:rFonts w:ascii="Courier New" w:hAnsi="Courier New" w:cs="Courier New" w:hint="default"/>
      </w:rPr>
    </w:lvl>
    <w:lvl w:ilvl="2" w:tplc="1C090005" w:tentative="1">
      <w:start w:val="1"/>
      <w:numFmt w:val="bullet"/>
      <w:lvlText w:val=""/>
      <w:lvlJc w:val="left"/>
      <w:pPr>
        <w:ind w:left="3294" w:hanging="360"/>
      </w:pPr>
      <w:rPr>
        <w:rFonts w:ascii="Wingdings" w:hAnsi="Wingdings" w:hint="default"/>
      </w:rPr>
    </w:lvl>
    <w:lvl w:ilvl="3" w:tplc="1C090001" w:tentative="1">
      <w:start w:val="1"/>
      <w:numFmt w:val="bullet"/>
      <w:lvlText w:val=""/>
      <w:lvlJc w:val="left"/>
      <w:pPr>
        <w:ind w:left="4014" w:hanging="360"/>
      </w:pPr>
      <w:rPr>
        <w:rFonts w:ascii="Symbol" w:hAnsi="Symbol" w:hint="default"/>
      </w:rPr>
    </w:lvl>
    <w:lvl w:ilvl="4" w:tplc="1C090003" w:tentative="1">
      <w:start w:val="1"/>
      <w:numFmt w:val="bullet"/>
      <w:lvlText w:val="o"/>
      <w:lvlJc w:val="left"/>
      <w:pPr>
        <w:ind w:left="4734" w:hanging="360"/>
      </w:pPr>
      <w:rPr>
        <w:rFonts w:ascii="Courier New" w:hAnsi="Courier New" w:cs="Courier New" w:hint="default"/>
      </w:rPr>
    </w:lvl>
    <w:lvl w:ilvl="5" w:tplc="1C090005" w:tentative="1">
      <w:start w:val="1"/>
      <w:numFmt w:val="bullet"/>
      <w:lvlText w:val=""/>
      <w:lvlJc w:val="left"/>
      <w:pPr>
        <w:ind w:left="5454" w:hanging="360"/>
      </w:pPr>
      <w:rPr>
        <w:rFonts w:ascii="Wingdings" w:hAnsi="Wingdings" w:hint="default"/>
      </w:rPr>
    </w:lvl>
    <w:lvl w:ilvl="6" w:tplc="1C090001" w:tentative="1">
      <w:start w:val="1"/>
      <w:numFmt w:val="bullet"/>
      <w:lvlText w:val=""/>
      <w:lvlJc w:val="left"/>
      <w:pPr>
        <w:ind w:left="6174" w:hanging="360"/>
      </w:pPr>
      <w:rPr>
        <w:rFonts w:ascii="Symbol" w:hAnsi="Symbol" w:hint="default"/>
      </w:rPr>
    </w:lvl>
    <w:lvl w:ilvl="7" w:tplc="1C090003" w:tentative="1">
      <w:start w:val="1"/>
      <w:numFmt w:val="bullet"/>
      <w:lvlText w:val="o"/>
      <w:lvlJc w:val="left"/>
      <w:pPr>
        <w:ind w:left="6894" w:hanging="360"/>
      </w:pPr>
      <w:rPr>
        <w:rFonts w:ascii="Courier New" w:hAnsi="Courier New" w:cs="Courier New" w:hint="default"/>
      </w:rPr>
    </w:lvl>
    <w:lvl w:ilvl="8" w:tplc="1C090005" w:tentative="1">
      <w:start w:val="1"/>
      <w:numFmt w:val="bullet"/>
      <w:lvlText w:val=""/>
      <w:lvlJc w:val="left"/>
      <w:pPr>
        <w:ind w:left="7614" w:hanging="360"/>
      </w:pPr>
      <w:rPr>
        <w:rFonts w:ascii="Wingdings" w:hAnsi="Wingdings" w:hint="default"/>
      </w:rPr>
    </w:lvl>
  </w:abstractNum>
  <w:abstractNum w:abstractNumId="25" w15:restartNumberingAfterBreak="0">
    <w:nsid w:val="2C7E0D0B"/>
    <w:multiLevelType w:val="hybridMultilevel"/>
    <w:tmpl w:val="FD0C6AC6"/>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26" w15:restartNumberingAfterBreak="0">
    <w:nsid w:val="318508F8"/>
    <w:multiLevelType w:val="hybridMultilevel"/>
    <w:tmpl w:val="AACE202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7" w15:restartNumberingAfterBreak="0">
    <w:nsid w:val="321F0EB8"/>
    <w:multiLevelType w:val="hybridMultilevel"/>
    <w:tmpl w:val="B0206EE8"/>
    <w:lvl w:ilvl="0" w:tplc="ED1A8098">
      <w:start w:val="1"/>
      <w:numFmt w:val="decimal"/>
      <w:pStyle w:val="Heading4"/>
      <w:lvlText w:val="%1."/>
      <w:lvlJc w:val="left"/>
      <w:pPr>
        <w:ind w:left="360" w:hanging="360"/>
      </w:pPr>
      <w:rPr>
        <w:rFonts w:ascii="Times New Roman" w:hAnsi="Times New Roman" w:hint="default"/>
        <w:b/>
        <w:i w:val="0"/>
        <w:sz w:val="22"/>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8" w15:restartNumberingAfterBreak="0">
    <w:nsid w:val="33C66FDD"/>
    <w:multiLevelType w:val="multilevel"/>
    <w:tmpl w:val="1084E93C"/>
    <w:lvl w:ilvl="0">
      <w:start w:val="1"/>
      <w:numFmt w:val="decimal"/>
      <w:lvlText w:val="%1."/>
      <w:lvlJc w:val="left"/>
      <w:pPr>
        <w:tabs>
          <w:tab w:val="num" w:pos="567"/>
        </w:tabs>
        <w:ind w:left="567" w:hanging="567"/>
      </w:pPr>
      <w:rPr>
        <w:rFonts w:ascii="Arial Narrow" w:hAnsi="Arial Narrow" w:cs="Times New Roman" w:hint="default"/>
        <w:b w:val="0"/>
        <w:bCs w:val="0"/>
        <w:i w:val="0"/>
        <w:iCs w:val="0"/>
        <w:caps w:val="0"/>
        <w:smallCaps w:val="0"/>
        <w:strike w:val="0"/>
        <w:dstrike w:val="0"/>
        <w:noProof w:val="0"/>
        <w:vanish w:val="0"/>
        <w:color w:val="000000"/>
        <w:spacing w:val="0"/>
        <w:kern w:val="0"/>
        <w:position w:val="0"/>
        <w:sz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2."/>
      <w:lvlJc w:val="left"/>
      <w:pPr>
        <w:tabs>
          <w:tab w:val="num" w:pos="1134"/>
        </w:tabs>
        <w:ind w:left="1134" w:hanging="567"/>
      </w:pPr>
      <w:rPr>
        <w:rFonts w:ascii="Arial" w:hAnsi="Arial" w:hint="default"/>
        <w:b w:val="0"/>
        <w:sz w:val="22"/>
      </w:rPr>
    </w:lvl>
    <w:lvl w:ilvl="2">
      <w:start w:val="1"/>
      <w:numFmt w:val="lowerRoman"/>
      <w:lvlText w:val="(%3)"/>
      <w:lvlJc w:val="left"/>
      <w:pPr>
        <w:tabs>
          <w:tab w:val="num" w:pos="1701"/>
        </w:tabs>
        <w:ind w:left="1701" w:hanging="567"/>
      </w:pPr>
      <w:rPr>
        <w:rFonts w:hint="default"/>
      </w:rPr>
    </w:lvl>
    <w:lvl w:ilvl="3">
      <w:start w:val="1"/>
      <w:numFmt w:val="decimal"/>
      <w:lvlText w:val="%1.%2.%3.%4"/>
      <w:lvlJc w:val="left"/>
      <w:pPr>
        <w:tabs>
          <w:tab w:val="num" w:pos="2268"/>
        </w:tabs>
        <w:ind w:left="2268" w:hanging="567"/>
      </w:pPr>
      <w:rPr>
        <w:rFonts w:hint="default"/>
      </w:rPr>
    </w:lvl>
    <w:lvl w:ilvl="4">
      <w:start w:val="1"/>
      <w:numFmt w:val="decimal"/>
      <w:lvlText w:val="%1.%2.%3.%4.%5"/>
      <w:lvlJc w:val="left"/>
      <w:pPr>
        <w:tabs>
          <w:tab w:val="num" w:pos="3915"/>
        </w:tabs>
        <w:ind w:left="3402" w:hanging="567"/>
      </w:pPr>
      <w:rPr>
        <w:rFonts w:hint="default"/>
      </w:rPr>
    </w:lvl>
    <w:lvl w:ilvl="5">
      <w:start w:val="1"/>
      <w:numFmt w:val="decimal"/>
      <w:lvlText w:val="%1.%2.%3.%4.%5.%6"/>
      <w:lvlJc w:val="left"/>
      <w:pPr>
        <w:tabs>
          <w:tab w:val="num" w:pos="4482"/>
        </w:tabs>
        <w:ind w:left="3969" w:hanging="567"/>
      </w:pPr>
      <w:rPr>
        <w:rFonts w:hint="default"/>
      </w:rPr>
    </w:lvl>
    <w:lvl w:ilvl="6">
      <w:start w:val="1"/>
      <w:numFmt w:val="decimal"/>
      <w:lvlText w:val="%1.%2.%3.%4.%5.%6.%7"/>
      <w:lvlJc w:val="left"/>
      <w:pPr>
        <w:tabs>
          <w:tab w:val="num" w:pos="1298"/>
        </w:tabs>
        <w:ind w:left="1298" w:hanging="1298"/>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2"/>
        </w:tabs>
        <w:ind w:left="1582" w:hanging="1582"/>
      </w:pPr>
      <w:rPr>
        <w:rFonts w:hint="default"/>
      </w:rPr>
    </w:lvl>
  </w:abstractNum>
  <w:abstractNum w:abstractNumId="29" w15:restartNumberingAfterBreak="0">
    <w:nsid w:val="34CD5187"/>
    <w:multiLevelType w:val="multilevel"/>
    <w:tmpl w:val="1492986E"/>
    <w:lvl w:ilvl="0">
      <w:start w:val="1"/>
      <w:numFmt w:val="decimal"/>
      <w:lvlText w:val="%1."/>
      <w:lvlJc w:val="left"/>
      <w:pPr>
        <w:tabs>
          <w:tab w:val="num" w:pos="567"/>
        </w:tabs>
        <w:ind w:left="567" w:hanging="567"/>
      </w:pPr>
      <w:rPr>
        <w:rFonts w:ascii="Arial Narrow" w:hAnsi="Arial Narrow" w:cs="Times New Roman" w:hint="default"/>
        <w:b w:val="0"/>
        <w:bCs w:val="0"/>
        <w:i w:val="0"/>
        <w:iCs w:val="0"/>
        <w:caps w:val="0"/>
        <w:smallCaps w:val="0"/>
        <w:strike w:val="0"/>
        <w:dstrike w:val="0"/>
        <w:noProof w:val="0"/>
        <w:vanish w:val="0"/>
        <w:color w:val="000000"/>
        <w:spacing w:val="0"/>
        <w:kern w:val="0"/>
        <w:position w:val="0"/>
        <w:sz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134"/>
        </w:tabs>
        <w:ind w:left="1134" w:hanging="567"/>
      </w:pPr>
      <w:rPr>
        <w:rFonts w:ascii="Symbol" w:hAnsi="Symbol" w:hint="default"/>
      </w:rPr>
    </w:lvl>
    <w:lvl w:ilvl="2">
      <w:start w:val="1"/>
      <w:numFmt w:val="lowerRoman"/>
      <w:lvlText w:val="(%3)"/>
      <w:lvlJc w:val="left"/>
      <w:pPr>
        <w:tabs>
          <w:tab w:val="num" w:pos="1701"/>
        </w:tabs>
        <w:ind w:left="1701" w:hanging="567"/>
      </w:pPr>
      <w:rPr>
        <w:rFonts w:hint="default"/>
      </w:rPr>
    </w:lvl>
    <w:lvl w:ilvl="3">
      <w:start w:val="1"/>
      <w:numFmt w:val="bullet"/>
      <w:lvlText w:val="o"/>
      <w:lvlJc w:val="left"/>
      <w:pPr>
        <w:tabs>
          <w:tab w:val="num" w:pos="2268"/>
        </w:tabs>
        <w:ind w:left="2268" w:hanging="567"/>
      </w:pPr>
      <w:rPr>
        <w:rFonts w:ascii="Courier New" w:hAnsi="Courier New" w:cs="Courier New" w:hint="default"/>
      </w:rPr>
    </w:lvl>
    <w:lvl w:ilvl="4">
      <w:start w:val="1"/>
      <w:numFmt w:val="decimal"/>
      <w:lvlText w:val="%1.%2.%3.%4.%5"/>
      <w:lvlJc w:val="left"/>
      <w:pPr>
        <w:tabs>
          <w:tab w:val="num" w:pos="3915"/>
        </w:tabs>
        <w:ind w:left="3402" w:hanging="567"/>
      </w:pPr>
      <w:rPr>
        <w:rFonts w:hint="default"/>
      </w:rPr>
    </w:lvl>
    <w:lvl w:ilvl="5">
      <w:start w:val="1"/>
      <w:numFmt w:val="decimal"/>
      <w:lvlText w:val="%1.%2.%3.%4.%5.%6"/>
      <w:lvlJc w:val="left"/>
      <w:pPr>
        <w:tabs>
          <w:tab w:val="num" w:pos="4482"/>
        </w:tabs>
        <w:ind w:left="3969" w:hanging="567"/>
      </w:pPr>
      <w:rPr>
        <w:rFonts w:hint="default"/>
      </w:rPr>
    </w:lvl>
    <w:lvl w:ilvl="6">
      <w:start w:val="1"/>
      <w:numFmt w:val="decimal"/>
      <w:lvlText w:val="%1.%2.%3.%4.%5.%6.%7"/>
      <w:lvlJc w:val="left"/>
      <w:pPr>
        <w:tabs>
          <w:tab w:val="num" w:pos="1298"/>
        </w:tabs>
        <w:ind w:left="1298" w:hanging="1298"/>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2"/>
        </w:tabs>
        <w:ind w:left="1582" w:hanging="1582"/>
      </w:pPr>
      <w:rPr>
        <w:rFonts w:hint="default"/>
      </w:rPr>
    </w:lvl>
  </w:abstractNum>
  <w:abstractNum w:abstractNumId="30" w15:restartNumberingAfterBreak="0">
    <w:nsid w:val="361344C2"/>
    <w:multiLevelType w:val="hybridMultilevel"/>
    <w:tmpl w:val="AAAC2958"/>
    <w:lvl w:ilvl="0" w:tplc="0409000F">
      <w:start w:val="1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37EC10E6"/>
    <w:multiLevelType w:val="hybridMultilevel"/>
    <w:tmpl w:val="10F028BA"/>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2" w15:restartNumberingAfterBreak="0">
    <w:nsid w:val="3A5B73FC"/>
    <w:multiLevelType w:val="hybridMultilevel"/>
    <w:tmpl w:val="B7E41946"/>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3" w15:restartNumberingAfterBreak="0">
    <w:nsid w:val="3C6C4877"/>
    <w:multiLevelType w:val="hybridMultilevel"/>
    <w:tmpl w:val="8B5CE2F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4" w15:restartNumberingAfterBreak="0">
    <w:nsid w:val="3C6E058F"/>
    <w:multiLevelType w:val="multilevel"/>
    <w:tmpl w:val="021C24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3D3C6124"/>
    <w:multiLevelType w:val="hybridMultilevel"/>
    <w:tmpl w:val="FA369F22"/>
    <w:lvl w:ilvl="0" w:tplc="45820CEE">
      <w:start w:val="9"/>
      <w:numFmt w:val="decimal"/>
      <w:lvlText w:val="%1."/>
      <w:lvlJc w:val="left"/>
      <w:pPr>
        <w:ind w:left="720" w:hanging="360"/>
      </w:pPr>
      <w:rPr>
        <w:rFonts w:ascii="Arial" w:hAnsi="Arial" w:hint="default"/>
        <w:b w:val="0"/>
        <w:sz w:val="22"/>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6" w15:restartNumberingAfterBreak="0">
    <w:nsid w:val="41D12132"/>
    <w:multiLevelType w:val="hybridMultilevel"/>
    <w:tmpl w:val="4C62CACC"/>
    <w:lvl w:ilvl="0" w:tplc="26C80AA4">
      <w:start w:val="1"/>
      <w:numFmt w:val="decimal"/>
      <w:lvlText w:val="%1."/>
      <w:lvlJc w:val="left"/>
      <w:pPr>
        <w:ind w:left="36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7" w15:restartNumberingAfterBreak="0">
    <w:nsid w:val="42DE0448"/>
    <w:multiLevelType w:val="hybridMultilevel"/>
    <w:tmpl w:val="1A08FF5C"/>
    <w:lvl w:ilvl="0" w:tplc="BE9E46F8">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8" w15:restartNumberingAfterBreak="0">
    <w:nsid w:val="42FB5AD7"/>
    <w:multiLevelType w:val="hybridMultilevel"/>
    <w:tmpl w:val="A7F0237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9" w15:restartNumberingAfterBreak="0">
    <w:nsid w:val="438B75C5"/>
    <w:multiLevelType w:val="hybridMultilevel"/>
    <w:tmpl w:val="4F24ABF2"/>
    <w:lvl w:ilvl="0" w:tplc="5BE4B918">
      <w:start w:val="1"/>
      <w:numFmt w:val="decimal"/>
      <w:lvlText w:val="%1."/>
      <w:lvlJc w:val="left"/>
      <w:pPr>
        <w:ind w:left="643" w:hanging="360"/>
      </w:pPr>
      <w:rPr>
        <w:rFonts w:hint="default"/>
      </w:rPr>
    </w:lvl>
    <w:lvl w:ilvl="1" w:tplc="1C090019" w:tentative="1">
      <w:start w:val="1"/>
      <w:numFmt w:val="lowerLetter"/>
      <w:lvlText w:val="%2."/>
      <w:lvlJc w:val="left"/>
      <w:pPr>
        <w:ind w:left="1363" w:hanging="360"/>
      </w:pPr>
    </w:lvl>
    <w:lvl w:ilvl="2" w:tplc="1C09001B" w:tentative="1">
      <w:start w:val="1"/>
      <w:numFmt w:val="lowerRoman"/>
      <w:lvlText w:val="%3."/>
      <w:lvlJc w:val="right"/>
      <w:pPr>
        <w:ind w:left="2083" w:hanging="180"/>
      </w:pPr>
    </w:lvl>
    <w:lvl w:ilvl="3" w:tplc="1C09000F" w:tentative="1">
      <w:start w:val="1"/>
      <w:numFmt w:val="decimal"/>
      <w:lvlText w:val="%4."/>
      <w:lvlJc w:val="left"/>
      <w:pPr>
        <w:ind w:left="2803" w:hanging="360"/>
      </w:pPr>
    </w:lvl>
    <w:lvl w:ilvl="4" w:tplc="1C090019" w:tentative="1">
      <w:start w:val="1"/>
      <w:numFmt w:val="lowerLetter"/>
      <w:lvlText w:val="%5."/>
      <w:lvlJc w:val="left"/>
      <w:pPr>
        <w:ind w:left="3523" w:hanging="360"/>
      </w:pPr>
    </w:lvl>
    <w:lvl w:ilvl="5" w:tplc="1C09001B" w:tentative="1">
      <w:start w:val="1"/>
      <w:numFmt w:val="lowerRoman"/>
      <w:lvlText w:val="%6."/>
      <w:lvlJc w:val="right"/>
      <w:pPr>
        <w:ind w:left="4243" w:hanging="180"/>
      </w:pPr>
    </w:lvl>
    <w:lvl w:ilvl="6" w:tplc="1C09000F" w:tentative="1">
      <w:start w:val="1"/>
      <w:numFmt w:val="decimal"/>
      <w:lvlText w:val="%7."/>
      <w:lvlJc w:val="left"/>
      <w:pPr>
        <w:ind w:left="4963" w:hanging="360"/>
      </w:pPr>
    </w:lvl>
    <w:lvl w:ilvl="7" w:tplc="1C090019" w:tentative="1">
      <w:start w:val="1"/>
      <w:numFmt w:val="lowerLetter"/>
      <w:lvlText w:val="%8."/>
      <w:lvlJc w:val="left"/>
      <w:pPr>
        <w:ind w:left="5683" w:hanging="360"/>
      </w:pPr>
    </w:lvl>
    <w:lvl w:ilvl="8" w:tplc="1C09001B" w:tentative="1">
      <w:start w:val="1"/>
      <w:numFmt w:val="lowerRoman"/>
      <w:lvlText w:val="%9."/>
      <w:lvlJc w:val="right"/>
      <w:pPr>
        <w:ind w:left="6403" w:hanging="180"/>
      </w:pPr>
    </w:lvl>
  </w:abstractNum>
  <w:abstractNum w:abstractNumId="40" w15:restartNumberingAfterBreak="0">
    <w:nsid w:val="46A14E1B"/>
    <w:multiLevelType w:val="hybridMultilevel"/>
    <w:tmpl w:val="4236658A"/>
    <w:lvl w:ilvl="0" w:tplc="EC529508">
      <w:start w:val="1"/>
      <w:numFmt w:val="bullet"/>
      <w:pStyle w:val="NumberedParagraph-BulletelistLeft0Firstline0"/>
      <w:lvlText w:val=""/>
      <w:lvlJc w:val="left"/>
      <w:pPr>
        <w:ind w:left="720" w:hanging="360"/>
      </w:pPr>
      <w:rPr>
        <w:rFonts w:ascii="Symbol" w:hAnsi="Symbol" w:hint="default"/>
        <w:b w:val="0"/>
        <w:i w:val="0"/>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1" w15:restartNumberingAfterBreak="0">
    <w:nsid w:val="4C581826"/>
    <w:multiLevelType w:val="singleLevel"/>
    <w:tmpl w:val="6C102292"/>
    <w:lvl w:ilvl="0">
      <w:start w:val="1"/>
      <w:numFmt w:val="bullet"/>
      <w:lvlText w:val=""/>
      <w:lvlJc w:val="left"/>
      <w:pPr>
        <w:tabs>
          <w:tab w:val="num" w:pos="0"/>
        </w:tabs>
        <w:ind w:left="283" w:hanging="283"/>
      </w:pPr>
      <w:rPr>
        <w:rFonts w:ascii="Symbol" w:hAnsi="Symbol" w:hint="default"/>
      </w:rPr>
    </w:lvl>
  </w:abstractNum>
  <w:abstractNum w:abstractNumId="42" w15:restartNumberingAfterBreak="0">
    <w:nsid w:val="4D225EFD"/>
    <w:multiLevelType w:val="hybridMultilevel"/>
    <w:tmpl w:val="143488DA"/>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3" w15:restartNumberingAfterBreak="0">
    <w:nsid w:val="4E2A55AB"/>
    <w:multiLevelType w:val="hybridMultilevel"/>
    <w:tmpl w:val="0F28BBEE"/>
    <w:lvl w:ilvl="0" w:tplc="C1F8EDEC">
      <w:start w:val="1"/>
      <w:numFmt w:val="decimal"/>
      <w:lvlText w:val="%1."/>
      <w:lvlJc w:val="left"/>
      <w:pPr>
        <w:ind w:left="360" w:hanging="360"/>
      </w:pPr>
      <w:rPr>
        <w:rFonts w:asciiTheme="minorHAnsi" w:eastAsiaTheme="minorHAnsi" w:hAnsiTheme="minorHAnsi" w:cstheme="minorBidi"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44" w15:restartNumberingAfterBreak="0">
    <w:nsid w:val="50367198"/>
    <w:multiLevelType w:val="singleLevel"/>
    <w:tmpl w:val="90768AE2"/>
    <w:lvl w:ilvl="0">
      <w:start w:val="1"/>
      <w:numFmt w:val="bullet"/>
      <w:lvlText w:val=""/>
      <w:lvlJc w:val="left"/>
      <w:pPr>
        <w:tabs>
          <w:tab w:val="num" w:pos="360"/>
        </w:tabs>
        <w:ind w:left="360" w:hanging="360"/>
      </w:pPr>
      <w:rPr>
        <w:rFonts w:ascii="Symbol" w:hAnsi="Symbol" w:hint="default"/>
        <w:sz w:val="20"/>
      </w:rPr>
    </w:lvl>
  </w:abstractNum>
  <w:abstractNum w:abstractNumId="45" w15:restartNumberingAfterBreak="0">
    <w:nsid w:val="504C457A"/>
    <w:multiLevelType w:val="hybridMultilevel"/>
    <w:tmpl w:val="833E7086"/>
    <w:lvl w:ilvl="0" w:tplc="17660998">
      <w:start w:val="1"/>
      <w:numFmt w:val="decimal"/>
      <w:lvlText w:val="%1."/>
      <w:lvlJc w:val="left"/>
      <w:pPr>
        <w:ind w:left="360" w:hanging="360"/>
      </w:pPr>
      <w:rPr>
        <w:b w:val="0"/>
        <w:i w:val="0"/>
      </w:rPr>
    </w:lvl>
    <w:lvl w:ilvl="1" w:tplc="44A84E02">
      <w:start w:val="1"/>
      <w:numFmt w:val="bullet"/>
      <w:lvlText w:val=""/>
      <w:lvlJc w:val="left"/>
      <w:pPr>
        <w:ind w:left="1080" w:hanging="360"/>
      </w:pPr>
      <w:rPr>
        <w:rFonts w:ascii="Symbol" w:hAnsi="Symbol" w:hint="default"/>
        <w:color w:val="auto"/>
        <w:sz w:val="20"/>
        <w:szCs w:val="20"/>
      </w:rPr>
    </w:lvl>
    <w:lvl w:ilvl="2" w:tplc="4F946A00">
      <w:start w:val="1"/>
      <w:numFmt w:val="bullet"/>
      <w:lvlText w:val="o"/>
      <w:lvlJc w:val="left"/>
      <w:pPr>
        <w:ind w:left="1800" w:hanging="180"/>
      </w:pPr>
      <w:rPr>
        <w:rFonts w:ascii="Courier New" w:hAnsi="Courier New" w:cs="Courier New" w:hint="default"/>
        <w:sz w:val="18"/>
      </w:rPr>
    </w:lvl>
    <w:lvl w:ilvl="3" w:tplc="04090001">
      <w:start w:val="1"/>
      <w:numFmt w:val="lowerRoman"/>
      <w:lvlText w:val="%4)"/>
      <w:lvlJc w:val="left"/>
      <w:pPr>
        <w:ind w:left="2880" w:hanging="720"/>
      </w:pPr>
    </w:lvl>
    <w:lvl w:ilvl="4" w:tplc="9FC0F842">
      <w:start w:val="1"/>
      <w:numFmt w:val="lowerLetter"/>
      <w:lvlText w:val="(%5)"/>
      <w:lvlJc w:val="left"/>
      <w:pPr>
        <w:ind w:left="3420" w:hanging="54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6" w15:restartNumberingAfterBreak="0">
    <w:nsid w:val="51600F64"/>
    <w:multiLevelType w:val="hybridMultilevel"/>
    <w:tmpl w:val="71401100"/>
    <w:lvl w:ilvl="0" w:tplc="74E874B0">
      <w:start w:val="1"/>
      <w:numFmt w:val="lowerLetter"/>
      <w:lvlText w:val="%1)"/>
      <w:lvlJc w:val="left"/>
      <w:pPr>
        <w:ind w:left="720" w:hanging="360"/>
      </w:pPr>
      <w:rPr>
        <w:b w:val="0"/>
        <w:bCs w:val="0"/>
        <w:sz w:val="18"/>
        <w:szCs w:val="18"/>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7" w15:restartNumberingAfterBreak="0">
    <w:nsid w:val="51697056"/>
    <w:multiLevelType w:val="hybridMultilevel"/>
    <w:tmpl w:val="BD340576"/>
    <w:lvl w:ilvl="0" w:tplc="1C090001">
      <w:start w:val="1"/>
      <w:numFmt w:val="bullet"/>
      <w:lvlText w:val=""/>
      <w:lvlJc w:val="left"/>
      <w:pPr>
        <w:ind w:left="1287" w:hanging="360"/>
      </w:pPr>
      <w:rPr>
        <w:rFonts w:ascii="Symbol" w:hAnsi="Symbol" w:hint="default"/>
      </w:rPr>
    </w:lvl>
    <w:lvl w:ilvl="1" w:tplc="1C090003" w:tentative="1">
      <w:start w:val="1"/>
      <w:numFmt w:val="bullet"/>
      <w:lvlText w:val="o"/>
      <w:lvlJc w:val="left"/>
      <w:pPr>
        <w:ind w:left="2007" w:hanging="360"/>
      </w:pPr>
      <w:rPr>
        <w:rFonts w:ascii="Courier New" w:hAnsi="Courier New" w:cs="Courier New" w:hint="default"/>
      </w:rPr>
    </w:lvl>
    <w:lvl w:ilvl="2" w:tplc="1C090005" w:tentative="1">
      <w:start w:val="1"/>
      <w:numFmt w:val="bullet"/>
      <w:lvlText w:val=""/>
      <w:lvlJc w:val="left"/>
      <w:pPr>
        <w:ind w:left="2727" w:hanging="360"/>
      </w:pPr>
      <w:rPr>
        <w:rFonts w:ascii="Wingdings" w:hAnsi="Wingdings" w:hint="default"/>
      </w:rPr>
    </w:lvl>
    <w:lvl w:ilvl="3" w:tplc="1C090001" w:tentative="1">
      <w:start w:val="1"/>
      <w:numFmt w:val="bullet"/>
      <w:lvlText w:val=""/>
      <w:lvlJc w:val="left"/>
      <w:pPr>
        <w:ind w:left="3447" w:hanging="360"/>
      </w:pPr>
      <w:rPr>
        <w:rFonts w:ascii="Symbol" w:hAnsi="Symbol" w:hint="default"/>
      </w:rPr>
    </w:lvl>
    <w:lvl w:ilvl="4" w:tplc="1C090003" w:tentative="1">
      <w:start w:val="1"/>
      <w:numFmt w:val="bullet"/>
      <w:lvlText w:val="o"/>
      <w:lvlJc w:val="left"/>
      <w:pPr>
        <w:ind w:left="4167" w:hanging="360"/>
      </w:pPr>
      <w:rPr>
        <w:rFonts w:ascii="Courier New" w:hAnsi="Courier New" w:cs="Courier New" w:hint="default"/>
      </w:rPr>
    </w:lvl>
    <w:lvl w:ilvl="5" w:tplc="1C090005" w:tentative="1">
      <w:start w:val="1"/>
      <w:numFmt w:val="bullet"/>
      <w:lvlText w:val=""/>
      <w:lvlJc w:val="left"/>
      <w:pPr>
        <w:ind w:left="4887" w:hanging="360"/>
      </w:pPr>
      <w:rPr>
        <w:rFonts w:ascii="Wingdings" w:hAnsi="Wingdings" w:hint="default"/>
      </w:rPr>
    </w:lvl>
    <w:lvl w:ilvl="6" w:tplc="1C090001" w:tentative="1">
      <w:start w:val="1"/>
      <w:numFmt w:val="bullet"/>
      <w:lvlText w:val=""/>
      <w:lvlJc w:val="left"/>
      <w:pPr>
        <w:ind w:left="5607" w:hanging="360"/>
      </w:pPr>
      <w:rPr>
        <w:rFonts w:ascii="Symbol" w:hAnsi="Symbol" w:hint="default"/>
      </w:rPr>
    </w:lvl>
    <w:lvl w:ilvl="7" w:tplc="1C090003" w:tentative="1">
      <w:start w:val="1"/>
      <w:numFmt w:val="bullet"/>
      <w:lvlText w:val="o"/>
      <w:lvlJc w:val="left"/>
      <w:pPr>
        <w:ind w:left="6327" w:hanging="360"/>
      </w:pPr>
      <w:rPr>
        <w:rFonts w:ascii="Courier New" w:hAnsi="Courier New" w:cs="Courier New" w:hint="default"/>
      </w:rPr>
    </w:lvl>
    <w:lvl w:ilvl="8" w:tplc="1C090005" w:tentative="1">
      <w:start w:val="1"/>
      <w:numFmt w:val="bullet"/>
      <w:lvlText w:val=""/>
      <w:lvlJc w:val="left"/>
      <w:pPr>
        <w:ind w:left="7047" w:hanging="360"/>
      </w:pPr>
      <w:rPr>
        <w:rFonts w:ascii="Wingdings" w:hAnsi="Wingdings" w:hint="default"/>
      </w:rPr>
    </w:lvl>
  </w:abstractNum>
  <w:abstractNum w:abstractNumId="48" w15:restartNumberingAfterBreak="0">
    <w:nsid w:val="55834533"/>
    <w:multiLevelType w:val="hybridMultilevel"/>
    <w:tmpl w:val="664E3A2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9" w15:restartNumberingAfterBreak="0">
    <w:nsid w:val="563D184D"/>
    <w:multiLevelType w:val="multilevel"/>
    <w:tmpl w:val="1492986E"/>
    <w:lvl w:ilvl="0">
      <w:start w:val="1"/>
      <w:numFmt w:val="decimal"/>
      <w:lvlText w:val="%1."/>
      <w:lvlJc w:val="left"/>
      <w:pPr>
        <w:tabs>
          <w:tab w:val="num" w:pos="567"/>
        </w:tabs>
        <w:ind w:left="567" w:hanging="567"/>
      </w:pPr>
      <w:rPr>
        <w:rFonts w:ascii="Arial Narrow" w:hAnsi="Arial Narrow" w:cs="Times New Roman" w:hint="default"/>
        <w:b w:val="0"/>
        <w:bCs w:val="0"/>
        <w:i w:val="0"/>
        <w:iCs w:val="0"/>
        <w:caps w:val="0"/>
        <w:smallCaps w:val="0"/>
        <w:strike w:val="0"/>
        <w:dstrike w:val="0"/>
        <w:noProof w:val="0"/>
        <w:vanish w:val="0"/>
        <w:color w:val="000000"/>
        <w:spacing w:val="0"/>
        <w:kern w:val="0"/>
        <w:position w:val="0"/>
        <w:sz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134"/>
        </w:tabs>
        <w:ind w:left="1134" w:hanging="567"/>
      </w:pPr>
      <w:rPr>
        <w:rFonts w:ascii="Symbol" w:hAnsi="Symbol" w:hint="default"/>
      </w:rPr>
    </w:lvl>
    <w:lvl w:ilvl="2">
      <w:start w:val="1"/>
      <w:numFmt w:val="lowerRoman"/>
      <w:lvlText w:val="(%3)"/>
      <w:lvlJc w:val="left"/>
      <w:pPr>
        <w:tabs>
          <w:tab w:val="num" w:pos="1701"/>
        </w:tabs>
        <w:ind w:left="1701" w:hanging="567"/>
      </w:pPr>
      <w:rPr>
        <w:rFonts w:hint="default"/>
      </w:rPr>
    </w:lvl>
    <w:lvl w:ilvl="3">
      <w:start w:val="1"/>
      <w:numFmt w:val="bullet"/>
      <w:lvlText w:val="o"/>
      <w:lvlJc w:val="left"/>
      <w:pPr>
        <w:tabs>
          <w:tab w:val="num" w:pos="2268"/>
        </w:tabs>
        <w:ind w:left="2268" w:hanging="567"/>
      </w:pPr>
      <w:rPr>
        <w:rFonts w:ascii="Courier New" w:hAnsi="Courier New" w:cs="Courier New" w:hint="default"/>
      </w:rPr>
    </w:lvl>
    <w:lvl w:ilvl="4">
      <w:start w:val="1"/>
      <w:numFmt w:val="decimal"/>
      <w:lvlText w:val="%1.%2.%3.%4.%5"/>
      <w:lvlJc w:val="left"/>
      <w:pPr>
        <w:tabs>
          <w:tab w:val="num" w:pos="3915"/>
        </w:tabs>
        <w:ind w:left="3402" w:hanging="567"/>
      </w:pPr>
      <w:rPr>
        <w:rFonts w:hint="default"/>
      </w:rPr>
    </w:lvl>
    <w:lvl w:ilvl="5">
      <w:start w:val="1"/>
      <w:numFmt w:val="decimal"/>
      <w:lvlText w:val="%1.%2.%3.%4.%5.%6"/>
      <w:lvlJc w:val="left"/>
      <w:pPr>
        <w:tabs>
          <w:tab w:val="num" w:pos="4482"/>
        </w:tabs>
        <w:ind w:left="3969" w:hanging="567"/>
      </w:pPr>
      <w:rPr>
        <w:rFonts w:hint="default"/>
      </w:rPr>
    </w:lvl>
    <w:lvl w:ilvl="6">
      <w:start w:val="1"/>
      <w:numFmt w:val="decimal"/>
      <w:lvlText w:val="%1.%2.%3.%4.%5.%6.%7"/>
      <w:lvlJc w:val="left"/>
      <w:pPr>
        <w:tabs>
          <w:tab w:val="num" w:pos="1298"/>
        </w:tabs>
        <w:ind w:left="1298" w:hanging="1298"/>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2"/>
        </w:tabs>
        <w:ind w:left="1582" w:hanging="1582"/>
      </w:pPr>
      <w:rPr>
        <w:rFonts w:hint="default"/>
      </w:rPr>
    </w:lvl>
  </w:abstractNum>
  <w:abstractNum w:abstractNumId="50" w15:restartNumberingAfterBreak="0">
    <w:nsid w:val="5849288F"/>
    <w:multiLevelType w:val="hybridMultilevel"/>
    <w:tmpl w:val="88B4E6E6"/>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51" w15:restartNumberingAfterBreak="0">
    <w:nsid w:val="58A3229F"/>
    <w:multiLevelType w:val="hybridMultilevel"/>
    <w:tmpl w:val="C2F826D6"/>
    <w:lvl w:ilvl="0" w:tplc="1C090001">
      <w:start w:val="1"/>
      <w:numFmt w:val="bullet"/>
      <w:lvlText w:val=""/>
      <w:lvlJc w:val="left"/>
      <w:pPr>
        <w:ind w:left="1287" w:hanging="360"/>
      </w:pPr>
      <w:rPr>
        <w:rFonts w:ascii="Symbol" w:hAnsi="Symbol" w:hint="default"/>
      </w:rPr>
    </w:lvl>
    <w:lvl w:ilvl="1" w:tplc="1C090003" w:tentative="1">
      <w:start w:val="1"/>
      <w:numFmt w:val="bullet"/>
      <w:lvlText w:val="o"/>
      <w:lvlJc w:val="left"/>
      <w:pPr>
        <w:ind w:left="2007" w:hanging="360"/>
      </w:pPr>
      <w:rPr>
        <w:rFonts w:ascii="Courier New" w:hAnsi="Courier New" w:cs="Courier New" w:hint="default"/>
      </w:rPr>
    </w:lvl>
    <w:lvl w:ilvl="2" w:tplc="1C090005" w:tentative="1">
      <w:start w:val="1"/>
      <w:numFmt w:val="bullet"/>
      <w:lvlText w:val=""/>
      <w:lvlJc w:val="left"/>
      <w:pPr>
        <w:ind w:left="2727" w:hanging="360"/>
      </w:pPr>
      <w:rPr>
        <w:rFonts w:ascii="Wingdings" w:hAnsi="Wingdings" w:hint="default"/>
      </w:rPr>
    </w:lvl>
    <w:lvl w:ilvl="3" w:tplc="1C090001" w:tentative="1">
      <w:start w:val="1"/>
      <w:numFmt w:val="bullet"/>
      <w:lvlText w:val=""/>
      <w:lvlJc w:val="left"/>
      <w:pPr>
        <w:ind w:left="3447" w:hanging="360"/>
      </w:pPr>
      <w:rPr>
        <w:rFonts w:ascii="Symbol" w:hAnsi="Symbol" w:hint="default"/>
      </w:rPr>
    </w:lvl>
    <w:lvl w:ilvl="4" w:tplc="1C090003" w:tentative="1">
      <w:start w:val="1"/>
      <w:numFmt w:val="bullet"/>
      <w:lvlText w:val="o"/>
      <w:lvlJc w:val="left"/>
      <w:pPr>
        <w:ind w:left="4167" w:hanging="360"/>
      </w:pPr>
      <w:rPr>
        <w:rFonts w:ascii="Courier New" w:hAnsi="Courier New" w:cs="Courier New" w:hint="default"/>
      </w:rPr>
    </w:lvl>
    <w:lvl w:ilvl="5" w:tplc="1C090005" w:tentative="1">
      <w:start w:val="1"/>
      <w:numFmt w:val="bullet"/>
      <w:lvlText w:val=""/>
      <w:lvlJc w:val="left"/>
      <w:pPr>
        <w:ind w:left="4887" w:hanging="360"/>
      </w:pPr>
      <w:rPr>
        <w:rFonts w:ascii="Wingdings" w:hAnsi="Wingdings" w:hint="default"/>
      </w:rPr>
    </w:lvl>
    <w:lvl w:ilvl="6" w:tplc="1C090001" w:tentative="1">
      <w:start w:val="1"/>
      <w:numFmt w:val="bullet"/>
      <w:lvlText w:val=""/>
      <w:lvlJc w:val="left"/>
      <w:pPr>
        <w:ind w:left="5607" w:hanging="360"/>
      </w:pPr>
      <w:rPr>
        <w:rFonts w:ascii="Symbol" w:hAnsi="Symbol" w:hint="default"/>
      </w:rPr>
    </w:lvl>
    <w:lvl w:ilvl="7" w:tplc="1C090003" w:tentative="1">
      <w:start w:val="1"/>
      <w:numFmt w:val="bullet"/>
      <w:lvlText w:val="o"/>
      <w:lvlJc w:val="left"/>
      <w:pPr>
        <w:ind w:left="6327" w:hanging="360"/>
      </w:pPr>
      <w:rPr>
        <w:rFonts w:ascii="Courier New" w:hAnsi="Courier New" w:cs="Courier New" w:hint="default"/>
      </w:rPr>
    </w:lvl>
    <w:lvl w:ilvl="8" w:tplc="1C090005" w:tentative="1">
      <w:start w:val="1"/>
      <w:numFmt w:val="bullet"/>
      <w:lvlText w:val=""/>
      <w:lvlJc w:val="left"/>
      <w:pPr>
        <w:ind w:left="7047" w:hanging="360"/>
      </w:pPr>
      <w:rPr>
        <w:rFonts w:ascii="Wingdings" w:hAnsi="Wingdings" w:hint="default"/>
      </w:rPr>
    </w:lvl>
  </w:abstractNum>
  <w:abstractNum w:abstractNumId="52" w15:restartNumberingAfterBreak="0">
    <w:nsid w:val="5A4F3FAF"/>
    <w:multiLevelType w:val="hybridMultilevel"/>
    <w:tmpl w:val="C2BAE750"/>
    <w:lvl w:ilvl="0" w:tplc="B04276F6">
      <w:start w:val="1"/>
      <w:numFmt w:val="decimal"/>
      <w:lvlText w:val="%1."/>
      <w:lvlJc w:val="left"/>
      <w:pPr>
        <w:ind w:left="720" w:hanging="360"/>
      </w:pPr>
      <w:rPr>
        <w:rFonts w:ascii="Arial" w:hAnsi="Arial" w:hint="default"/>
        <w:b w:val="0"/>
        <w:i w:val="0"/>
        <w:spacing w:val="0"/>
        <w:w w:val="100"/>
        <w:position w:val="0"/>
        <w:sz w:val="22"/>
        <w14:numSpacing w14:val="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3" w15:restartNumberingAfterBreak="0">
    <w:nsid w:val="5B7A31F8"/>
    <w:multiLevelType w:val="hybridMultilevel"/>
    <w:tmpl w:val="AFA6FE00"/>
    <w:lvl w:ilvl="0" w:tplc="1C090011">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4" w15:restartNumberingAfterBreak="0">
    <w:nsid w:val="5D8C02B7"/>
    <w:multiLevelType w:val="hybridMultilevel"/>
    <w:tmpl w:val="88B4E6E6"/>
    <w:lvl w:ilvl="0" w:tplc="1C09000F">
      <w:start w:val="1"/>
      <w:numFmt w:val="decimal"/>
      <w:lvlText w:val="%1."/>
      <w:lvlJc w:val="left"/>
      <w:pPr>
        <w:ind w:left="360" w:hanging="360"/>
      </w:pPr>
      <w:rPr>
        <w:rFonts w:hint="default"/>
      </w:rPr>
    </w:lvl>
    <w:lvl w:ilvl="1" w:tplc="1C090019">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55" w15:restartNumberingAfterBreak="0">
    <w:nsid w:val="5EEB3978"/>
    <w:multiLevelType w:val="hybridMultilevel"/>
    <w:tmpl w:val="88B4E6E6"/>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56" w15:restartNumberingAfterBreak="0">
    <w:nsid w:val="60C405EB"/>
    <w:multiLevelType w:val="hybridMultilevel"/>
    <w:tmpl w:val="1492681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7" w15:restartNumberingAfterBreak="0">
    <w:nsid w:val="60CC42D8"/>
    <w:multiLevelType w:val="hybridMultilevel"/>
    <w:tmpl w:val="1BCCEB92"/>
    <w:lvl w:ilvl="0" w:tplc="1C090011">
      <w:start w:val="1"/>
      <w:numFmt w:val="decimal"/>
      <w:lvlText w:val="%1)"/>
      <w:lvlJc w:val="left"/>
      <w:pPr>
        <w:ind w:left="2880" w:hanging="360"/>
      </w:pPr>
      <w:rPr>
        <w:rFonts w:hint="default"/>
      </w:rPr>
    </w:lvl>
    <w:lvl w:ilvl="1" w:tplc="1C090019" w:tentative="1">
      <w:start w:val="1"/>
      <w:numFmt w:val="lowerLetter"/>
      <w:lvlText w:val="%2."/>
      <w:lvlJc w:val="left"/>
      <w:pPr>
        <w:ind w:left="3600" w:hanging="360"/>
      </w:pPr>
    </w:lvl>
    <w:lvl w:ilvl="2" w:tplc="1C09001B" w:tentative="1">
      <w:start w:val="1"/>
      <w:numFmt w:val="lowerRoman"/>
      <w:lvlText w:val="%3."/>
      <w:lvlJc w:val="right"/>
      <w:pPr>
        <w:ind w:left="4320" w:hanging="180"/>
      </w:pPr>
    </w:lvl>
    <w:lvl w:ilvl="3" w:tplc="1C09000F" w:tentative="1">
      <w:start w:val="1"/>
      <w:numFmt w:val="decimal"/>
      <w:lvlText w:val="%4."/>
      <w:lvlJc w:val="left"/>
      <w:pPr>
        <w:ind w:left="5040" w:hanging="360"/>
      </w:pPr>
    </w:lvl>
    <w:lvl w:ilvl="4" w:tplc="1C090019" w:tentative="1">
      <w:start w:val="1"/>
      <w:numFmt w:val="lowerLetter"/>
      <w:lvlText w:val="%5."/>
      <w:lvlJc w:val="left"/>
      <w:pPr>
        <w:ind w:left="5760" w:hanging="360"/>
      </w:pPr>
    </w:lvl>
    <w:lvl w:ilvl="5" w:tplc="1C09001B" w:tentative="1">
      <w:start w:val="1"/>
      <w:numFmt w:val="lowerRoman"/>
      <w:lvlText w:val="%6."/>
      <w:lvlJc w:val="right"/>
      <w:pPr>
        <w:ind w:left="6480" w:hanging="180"/>
      </w:pPr>
    </w:lvl>
    <w:lvl w:ilvl="6" w:tplc="1C09000F" w:tentative="1">
      <w:start w:val="1"/>
      <w:numFmt w:val="decimal"/>
      <w:lvlText w:val="%7."/>
      <w:lvlJc w:val="left"/>
      <w:pPr>
        <w:ind w:left="7200" w:hanging="360"/>
      </w:pPr>
    </w:lvl>
    <w:lvl w:ilvl="7" w:tplc="1C090019" w:tentative="1">
      <w:start w:val="1"/>
      <w:numFmt w:val="lowerLetter"/>
      <w:lvlText w:val="%8."/>
      <w:lvlJc w:val="left"/>
      <w:pPr>
        <w:ind w:left="7920" w:hanging="360"/>
      </w:pPr>
    </w:lvl>
    <w:lvl w:ilvl="8" w:tplc="1C09001B" w:tentative="1">
      <w:start w:val="1"/>
      <w:numFmt w:val="lowerRoman"/>
      <w:lvlText w:val="%9."/>
      <w:lvlJc w:val="right"/>
      <w:pPr>
        <w:ind w:left="8640" w:hanging="180"/>
      </w:pPr>
    </w:lvl>
  </w:abstractNum>
  <w:abstractNum w:abstractNumId="58" w15:restartNumberingAfterBreak="0">
    <w:nsid w:val="60ED4201"/>
    <w:multiLevelType w:val="hybridMultilevel"/>
    <w:tmpl w:val="BDECAC8C"/>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9" w15:restartNumberingAfterBreak="0">
    <w:nsid w:val="615C448E"/>
    <w:multiLevelType w:val="hybridMultilevel"/>
    <w:tmpl w:val="1492681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0" w15:restartNumberingAfterBreak="0">
    <w:nsid w:val="653859EE"/>
    <w:multiLevelType w:val="hybridMultilevel"/>
    <w:tmpl w:val="14926816"/>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61" w15:restartNumberingAfterBreak="0">
    <w:nsid w:val="65E96F52"/>
    <w:multiLevelType w:val="multilevel"/>
    <w:tmpl w:val="E348C2C2"/>
    <w:lvl w:ilvl="0">
      <w:start w:val="1"/>
      <w:numFmt w:val="decimal"/>
      <w:lvlText w:val="%1."/>
      <w:lvlJc w:val="left"/>
      <w:pPr>
        <w:tabs>
          <w:tab w:val="num" w:pos="567"/>
        </w:tabs>
        <w:ind w:left="567" w:hanging="567"/>
      </w:pPr>
      <w:rPr>
        <w:rFonts w:ascii="Arial Narrow" w:hAnsi="Arial Narrow" w:cs="Times New Roman" w:hint="default"/>
        <w:b w:val="0"/>
        <w:bCs w:val="0"/>
        <w:i w:val="0"/>
        <w:iCs w:val="0"/>
        <w:caps w:val="0"/>
        <w:smallCaps w:val="0"/>
        <w:strike w:val="0"/>
        <w:dstrike w:val="0"/>
        <w:noProof w:val="0"/>
        <w:vanish w:val="0"/>
        <w:color w:val="000000"/>
        <w:spacing w:val="0"/>
        <w:kern w:val="0"/>
        <w:position w:val="0"/>
        <w:sz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decimal"/>
      <w:lvlText w:val="%1.%2.%3.%4"/>
      <w:lvlJc w:val="left"/>
      <w:pPr>
        <w:tabs>
          <w:tab w:val="num" w:pos="2268"/>
        </w:tabs>
        <w:ind w:left="2268" w:hanging="567"/>
      </w:pPr>
      <w:rPr>
        <w:rFonts w:hint="default"/>
      </w:rPr>
    </w:lvl>
    <w:lvl w:ilvl="4">
      <w:start w:val="1"/>
      <w:numFmt w:val="decimal"/>
      <w:lvlText w:val="%1.%2.%3.%4.%5"/>
      <w:lvlJc w:val="left"/>
      <w:pPr>
        <w:tabs>
          <w:tab w:val="num" w:pos="3915"/>
        </w:tabs>
        <w:ind w:left="3402" w:hanging="567"/>
      </w:pPr>
      <w:rPr>
        <w:rFonts w:hint="default"/>
      </w:rPr>
    </w:lvl>
    <w:lvl w:ilvl="5">
      <w:start w:val="1"/>
      <w:numFmt w:val="decimal"/>
      <w:lvlText w:val="%1.%2.%3.%4.%5.%6"/>
      <w:lvlJc w:val="left"/>
      <w:pPr>
        <w:tabs>
          <w:tab w:val="num" w:pos="4482"/>
        </w:tabs>
        <w:ind w:left="3969" w:hanging="567"/>
      </w:pPr>
      <w:rPr>
        <w:rFonts w:hint="default"/>
      </w:rPr>
    </w:lvl>
    <w:lvl w:ilvl="6">
      <w:start w:val="1"/>
      <w:numFmt w:val="decimal"/>
      <w:lvlText w:val="%1.%2.%3.%4.%5.%6.%7"/>
      <w:lvlJc w:val="left"/>
      <w:pPr>
        <w:tabs>
          <w:tab w:val="num" w:pos="1298"/>
        </w:tabs>
        <w:ind w:left="1298" w:hanging="1298"/>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2"/>
        </w:tabs>
        <w:ind w:left="1582" w:hanging="1582"/>
      </w:pPr>
      <w:rPr>
        <w:rFonts w:hint="default"/>
      </w:rPr>
    </w:lvl>
  </w:abstractNum>
  <w:abstractNum w:abstractNumId="62" w15:restartNumberingAfterBreak="0">
    <w:nsid w:val="6722405C"/>
    <w:multiLevelType w:val="hybridMultilevel"/>
    <w:tmpl w:val="596AB11E"/>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63" w15:restartNumberingAfterBreak="0">
    <w:nsid w:val="68C806F5"/>
    <w:multiLevelType w:val="hybridMultilevel"/>
    <w:tmpl w:val="1652C102"/>
    <w:lvl w:ilvl="0" w:tplc="F05805B4">
      <w:start w:val="1"/>
      <w:numFmt w:val="decimal"/>
      <w:lvlText w:val="%1."/>
      <w:lvlJc w:val="left"/>
      <w:pPr>
        <w:ind w:left="360" w:hanging="360"/>
      </w:pPr>
      <w:rPr>
        <w:rFonts w:asciiTheme="minorHAnsi" w:eastAsiaTheme="minorHAnsi" w:hAnsiTheme="minorHAnsi" w:cstheme="minorBidi"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64" w15:restartNumberingAfterBreak="0">
    <w:nsid w:val="68E865EE"/>
    <w:multiLevelType w:val="hybridMultilevel"/>
    <w:tmpl w:val="CB2CDADE"/>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5" w15:restartNumberingAfterBreak="0">
    <w:nsid w:val="6BBA0A96"/>
    <w:multiLevelType w:val="multilevel"/>
    <w:tmpl w:val="E3B2D8D6"/>
    <w:lvl w:ilvl="0">
      <w:start w:val="1"/>
      <w:numFmt w:val="bullet"/>
      <w:lvlRestart w:val="0"/>
      <w:lvlText w:val=""/>
      <w:lvlJc w:val="left"/>
      <w:pPr>
        <w:tabs>
          <w:tab w:val="num" w:pos="454"/>
        </w:tabs>
        <w:ind w:left="454" w:hanging="454"/>
      </w:pPr>
      <w:rPr>
        <w:rFonts w:ascii="Symbol" w:hAnsi="Symbol" w:hint="default"/>
        <w:b w:val="0"/>
        <w:i w:val="0"/>
        <w:color w:val="auto"/>
        <w:sz w:val="24"/>
      </w:rPr>
    </w:lvl>
    <w:lvl w:ilvl="1">
      <w:start w:val="1"/>
      <w:numFmt w:val="bullet"/>
      <w:lvlText w:val=""/>
      <w:lvlJc w:val="left"/>
      <w:pPr>
        <w:tabs>
          <w:tab w:val="num" w:pos="907"/>
        </w:tabs>
        <w:ind w:left="907" w:hanging="453"/>
      </w:pPr>
      <w:rPr>
        <w:rFonts w:ascii="LotusWPSet" w:hAnsi="LotusWPSet" w:hint="default"/>
        <w:b w:val="0"/>
        <w:i w:val="0"/>
        <w:sz w:val="24"/>
      </w:rPr>
    </w:lvl>
    <w:lvl w:ilvl="2">
      <w:start w:val="1"/>
      <w:numFmt w:val="bullet"/>
      <w:lvlText w:val=""/>
      <w:lvlJc w:val="left"/>
      <w:pPr>
        <w:tabs>
          <w:tab w:val="num" w:pos="1361"/>
        </w:tabs>
        <w:ind w:left="1361" w:hanging="454"/>
      </w:pPr>
      <w:rPr>
        <w:rFonts w:ascii="LotusWPSet" w:hAnsi="LotusWPSet" w:hint="default"/>
        <w:b w:val="0"/>
        <w:i w:val="0"/>
        <w:sz w:val="24"/>
      </w:rPr>
    </w:lvl>
    <w:lvl w:ilvl="3">
      <w:start w:val="1"/>
      <w:numFmt w:val="bullet"/>
      <w:lvlText w:val=""/>
      <w:lvlJc w:val="left"/>
      <w:pPr>
        <w:tabs>
          <w:tab w:val="num" w:pos="1814"/>
        </w:tabs>
        <w:ind w:left="1814" w:hanging="453"/>
      </w:pPr>
      <w:rPr>
        <w:rFonts w:ascii="LotusWPSet" w:hAnsi="LotusWPSet" w:hint="default"/>
      </w:rPr>
    </w:lvl>
    <w:lvl w:ilvl="4">
      <w:start w:val="1"/>
      <w:numFmt w:val="bullet"/>
      <w:lvlText w:val=""/>
      <w:lvlJc w:val="left"/>
      <w:pPr>
        <w:tabs>
          <w:tab w:val="num" w:pos="1797"/>
        </w:tabs>
        <w:ind w:left="1797" w:hanging="357"/>
      </w:pPr>
      <w:rPr>
        <w:rFonts w:ascii="Symbol" w:hAnsi="Symbol" w:hint="default"/>
      </w:rPr>
    </w:lvl>
    <w:lvl w:ilvl="5">
      <w:start w:val="1"/>
      <w:numFmt w:val="bullet"/>
      <w:lvlText w:val=""/>
      <w:lvlJc w:val="left"/>
      <w:pPr>
        <w:tabs>
          <w:tab w:val="num" w:pos="2160"/>
        </w:tabs>
        <w:ind w:left="2160" w:hanging="363"/>
      </w:pPr>
      <w:rPr>
        <w:rFonts w:ascii="Wingdings" w:hAnsi="Wingdings" w:hint="default"/>
      </w:rPr>
    </w:lvl>
    <w:lvl w:ilvl="6">
      <w:start w:val="1"/>
      <w:numFmt w:val="bullet"/>
      <w:lvlText w:val=""/>
      <w:lvlJc w:val="left"/>
      <w:pPr>
        <w:tabs>
          <w:tab w:val="num" w:pos="2517"/>
        </w:tabs>
        <w:ind w:left="2517" w:hanging="357"/>
      </w:pPr>
      <w:rPr>
        <w:rFonts w:ascii="Wingdings" w:hAnsi="Wingdings"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66" w15:restartNumberingAfterBreak="0">
    <w:nsid w:val="6D925242"/>
    <w:multiLevelType w:val="hybridMultilevel"/>
    <w:tmpl w:val="664E3A2A"/>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67" w15:restartNumberingAfterBreak="0">
    <w:nsid w:val="6F7E176A"/>
    <w:multiLevelType w:val="multilevel"/>
    <w:tmpl w:val="D55A98A6"/>
    <w:lvl w:ilvl="0">
      <w:start w:val="1"/>
      <w:numFmt w:val="decimal"/>
      <w:lvlText w:val="%1."/>
      <w:lvlJc w:val="left"/>
      <w:pPr>
        <w:tabs>
          <w:tab w:val="num" w:pos="567"/>
        </w:tabs>
        <w:ind w:left="567" w:hanging="567"/>
      </w:pPr>
      <w:rPr>
        <w:rFonts w:ascii="Arial Narrow" w:hAnsi="Arial Narrow" w:cs="Times New Roman" w:hint="default"/>
        <w:b w:val="0"/>
        <w:bCs w:val="0"/>
        <w:i w:val="0"/>
        <w:iCs w:val="0"/>
        <w:caps w:val="0"/>
        <w:smallCaps w:val="0"/>
        <w:strike w:val="0"/>
        <w:dstrike w:val="0"/>
        <w:noProof w:val="0"/>
        <w:vanish w:val="0"/>
        <w:color w:val="000000"/>
        <w:spacing w:val="0"/>
        <w:kern w:val="0"/>
        <w:position w:val="0"/>
        <w:sz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134"/>
        </w:tabs>
        <w:ind w:left="1134" w:hanging="567"/>
      </w:pPr>
      <w:rPr>
        <w:rFonts w:ascii="Arial" w:hAnsi="Arial" w:hint="default"/>
        <w:b w:val="0"/>
        <w:sz w:val="22"/>
      </w:rPr>
    </w:lvl>
    <w:lvl w:ilvl="2">
      <w:start w:val="1"/>
      <w:numFmt w:val="lowerRoman"/>
      <w:lvlText w:val="(%3)"/>
      <w:lvlJc w:val="left"/>
      <w:pPr>
        <w:tabs>
          <w:tab w:val="num" w:pos="1701"/>
        </w:tabs>
        <w:ind w:left="1701" w:hanging="567"/>
      </w:pPr>
      <w:rPr>
        <w:rFonts w:hint="default"/>
      </w:rPr>
    </w:lvl>
    <w:lvl w:ilvl="3">
      <w:start w:val="1"/>
      <w:numFmt w:val="decimal"/>
      <w:lvlText w:val="%1.%2.%3.%4"/>
      <w:lvlJc w:val="left"/>
      <w:pPr>
        <w:tabs>
          <w:tab w:val="num" w:pos="2268"/>
        </w:tabs>
        <w:ind w:left="2268" w:hanging="567"/>
      </w:pPr>
      <w:rPr>
        <w:rFonts w:hint="default"/>
      </w:rPr>
    </w:lvl>
    <w:lvl w:ilvl="4">
      <w:start w:val="1"/>
      <w:numFmt w:val="decimal"/>
      <w:lvlText w:val="%1.%2.%3.%4.%5"/>
      <w:lvlJc w:val="left"/>
      <w:pPr>
        <w:tabs>
          <w:tab w:val="num" w:pos="3915"/>
        </w:tabs>
        <w:ind w:left="3402" w:hanging="567"/>
      </w:pPr>
      <w:rPr>
        <w:rFonts w:hint="default"/>
      </w:rPr>
    </w:lvl>
    <w:lvl w:ilvl="5">
      <w:start w:val="1"/>
      <w:numFmt w:val="decimal"/>
      <w:lvlText w:val="%1.%2.%3.%4.%5.%6"/>
      <w:lvlJc w:val="left"/>
      <w:pPr>
        <w:tabs>
          <w:tab w:val="num" w:pos="4482"/>
        </w:tabs>
        <w:ind w:left="3969" w:hanging="567"/>
      </w:pPr>
      <w:rPr>
        <w:rFonts w:hint="default"/>
      </w:rPr>
    </w:lvl>
    <w:lvl w:ilvl="6">
      <w:start w:val="1"/>
      <w:numFmt w:val="decimal"/>
      <w:lvlText w:val="%1.%2.%3.%4.%5.%6.%7"/>
      <w:lvlJc w:val="left"/>
      <w:pPr>
        <w:tabs>
          <w:tab w:val="num" w:pos="1298"/>
        </w:tabs>
        <w:ind w:left="1298" w:hanging="1298"/>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2"/>
        </w:tabs>
        <w:ind w:left="1582" w:hanging="1582"/>
      </w:pPr>
      <w:rPr>
        <w:rFonts w:hint="default"/>
      </w:rPr>
    </w:lvl>
  </w:abstractNum>
  <w:abstractNum w:abstractNumId="68" w15:restartNumberingAfterBreak="0">
    <w:nsid w:val="72267765"/>
    <w:multiLevelType w:val="hybridMultilevel"/>
    <w:tmpl w:val="7BBC832E"/>
    <w:lvl w:ilvl="0" w:tplc="1C090017">
      <w:start w:val="1"/>
      <w:numFmt w:val="lowerLetter"/>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69" w15:restartNumberingAfterBreak="0">
    <w:nsid w:val="731D72F6"/>
    <w:multiLevelType w:val="hybridMultilevel"/>
    <w:tmpl w:val="47CE149E"/>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70" w15:restartNumberingAfterBreak="0">
    <w:nsid w:val="741A5AED"/>
    <w:multiLevelType w:val="hybridMultilevel"/>
    <w:tmpl w:val="96E0826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1" w15:restartNumberingAfterBreak="0">
    <w:nsid w:val="74CC7DC8"/>
    <w:multiLevelType w:val="hybridMultilevel"/>
    <w:tmpl w:val="14926816"/>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72" w15:restartNumberingAfterBreak="0">
    <w:nsid w:val="75091D33"/>
    <w:multiLevelType w:val="multilevel"/>
    <w:tmpl w:val="D250FDE0"/>
    <w:lvl w:ilvl="0">
      <w:start w:val="1"/>
      <w:numFmt w:val="decimal"/>
      <w:pStyle w:val="NumList"/>
      <w:lvlText w:val="%1."/>
      <w:lvlJc w:val="left"/>
      <w:pPr>
        <w:tabs>
          <w:tab w:val="num" w:pos="567"/>
        </w:tabs>
        <w:ind w:left="567" w:hanging="567"/>
      </w:pPr>
      <w:rPr>
        <w:rFonts w:ascii="Arial Narrow" w:hAnsi="Arial Narrow" w:cs="Times New Roman" w:hint="default"/>
        <w:b w:val="0"/>
        <w:bCs w:val="0"/>
        <w:i w:val="0"/>
        <w:iCs w:val="0"/>
        <w:caps w:val="0"/>
        <w:smallCaps w:val="0"/>
        <w:strike w:val="0"/>
        <w:dstrike w:val="0"/>
        <w:noProof w:val="0"/>
        <w:vanish w:val="0"/>
        <w:color w:val="000000"/>
        <w:spacing w:val="0"/>
        <w:kern w:val="0"/>
        <w:position w:val="0"/>
        <w:sz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134"/>
        </w:tabs>
        <w:ind w:left="1134" w:hanging="567"/>
      </w:pPr>
      <w:rPr>
        <w:rFonts w:ascii="Symbol" w:hAnsi="Symbol" w:hint="default"/>
      </w:rPr>
    </w:lvl>
    <w:lvl w:ilvl="2">
      <w:start w:val="1"/>
      <w:numFmt w:val="lowerRoman"/>
      <w:lvlText w:val="(%3)"/>
      <w:lvlJc w:val="left"/>
      <w:pPr>
        <w:tabs>
          <w:tab w:val="num" w:pos="1701"/>
        </w:tabs>
        <w:ind w:left="1701" w:hanging="567"/>
      </w:pPr>
      <w:rPr>
        <w:rFonts w:hint="default"/>
      </w:rPr>
    </w:lvl>
    <w:lvl w:ilvl="3">
      <w:start w:val="1"/>
      <w:numFmt w:val="decimal"/>
      <w:lvlText w:val="%1.%2.%3.%4"/>
      <w:lvlJc w:val="left"/>
      <w:pPr>
        <w:tabs>
          <w:tab w:val="num" w:pos="2268"/>
        </w:tabs>
        <w:ind w:left="2268" w:hanging="567"/>
      </w:pPr>
      <w:rPr>
        <w:rFonts w:hint="default"/>
      </w:rPr>
    </w:lvl>
    <w:lvl w:ilvl="4">
      <w:start w:val="1"/>
      <w:numFmt w:val="decimal"/>
      <w:lvlText w:val="%1.%2.%3.%4.%5"/>
      <w:lvlJc w:val="left"/>
      <w:pPr>
        <w:tabs>
          <w:tab w:val="num" w:pos="3915"/>
        </w:tabs>
        <w:ind w:left="3402" w:hanging="567"/>
      </w:pPr>
      <w:rPr>
        <w:rFonts w:hint="default"/>
      </w:rPr>
    </w:lvl>
    <w:lvl w:ilvl="5">
      <w:start w:val="1"/>
      <w:numFmt w:val="decimal"/>
      <w:lvlText w:val="%1.%2.%3.%4.%5.%6"/>
      <w:lvlJc w:val="left"/>
      <w:pPr>
        <w:tabs>
          <w:tab w:val="num" w:pos="4482"/>
        </w:tabs>
        <w:ind w:left="3969" w:hanging="567"/>
      </w:pPr>
      <w:rPr>
        <w:rFonts w:hint="default"/>
      </w:rPr>
    </w:lvl>
    <w:lvl w:ilvl="6">
      <w:start w:val="1"/>
      <w:numFmt w:val="decimal"/>
      <w:lvlText w:val="%1.%2.%3.%4.%5.%6.%7"/>
      <w:lvlJc w:val="left"/>
      <w:pPr>
        <w:tabs>
          <w:tab w:val="num" w:pos="1298"/>
        </w:tabs>
        <w:ind w:left="1298" w:hanging="1298"/>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2"/>
        </w:tabs>
        <w:ind w:left="1582" w:hanging="1582"/>
      </w:pPr>
      <w:rPr>
        <w:rFonts w:hint="default"/>
      </w:rPr>
    </w:lvl>
  </w:abstractNum>
  <w:abstractNum w:abstractNumId="73" w15:restartNumberingAfterBreak="0">
    <w:nsid w:val="773868DF"/>
    <w:multiLevelType w:val="hybridMultilevel"/>
    <w:tmpl w:val="05BA3120"/>
    <w:lvl w:ilvl="0" w:tplc="115EB3B0">
      <w:start w:val="1"/>
      <w:numFmt w:val="lowerLetter"/>
      <w:lvlText w:val="%1)"/>
      <w:lvlJc w:val="left"/>
      <w:pPr>
        <w:ind w:left="144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4" w15:restartNumberingAfterBreak="0">
    <w:nsid w:val="783F4954"/>
    <w:multiLevelType w:val="multilevel"/>
    <w:tmpl w:val="1492986E"/>
    <w:lvl w:ilvl="0">
      <w:start w:val="1"/>
      <w:numFmt w:val="decimal"/>
      <w:lvlText w:val="%1."/>
      <w:lvlJc w:val="left"/>
      <w:pPr>
        <w:tabs>
          <w:tab w:val="num" w:pos="567"/>
        </w:tabs>
        <w:ind w:left="567" w:hanging="567"/>
      </w:pPr>
      <w:rPr>
        <w:rFonts w:ascii="Arial Narrow" w:hAnsi="Arial Narrow" w:cs="Times New Roman" w:hint="default"/>
        <w:b w:val="0"/>
        <w:bCs w:val="0"/>
        <w:i w:val="0"/>
        <w:iCs w:val="0"/>
        <w:caps w:val="0"/>
        <w:smallCaps w:val="0"/>
        <w:strike w:val="0"/>
        <w:dstrike w:val="0"/>
        <w:noProof w:val="0"/>
        <w:vanish w:val="0"/>
        <w:color w:val="000000"/>
        <w:spacing w:val="0"/>
        <w:kern w:val="0"/>
        <w:position w:val="0"/>
        <w:sz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134"/>
        </w:tabs>
        <w:ind w:left="1134" w:hanging="567"/>
      </w:pPr>
      <w:rPr>
        <w:rFonts w:ascii="Symbol" w:hAnsi="Symbol" w:hint="default"/>
      </w:rPr>
    </w:lvl>
    <w:lvl w:ilvl="2">
      <w:start w:val="1"/>
      <w:numFmt w:val="lowerRoman"/>
      <w:lvlText w:val="(%3)"/>
      <w:lvlJc w:val="left"/>
      <w:pPr>
        <w:tabs>
          <w:tab w:val="num" w:pos="1701"/>
        </w:tabs>
        <w:ind w:left="1701" w:hanging="567"/>
      </w:pPr>
      <w:rPr>
        <w:rFonts w:hint="default"/>
      </w:rPr>
    </w:lvl>
    <w:lvl w:ilvl="3">
      <w:start w:val="1"/>
      <w:numFmt w:val="bullet"/>
      <w:lvlText w:val="o"/>
      <w:lvlJc w:val="left"/>
      <w:pPr>
        <w:tabs>
          <w:tab w:val="num" w:pos="2268"/>
        </w:tabs>
        <w:ind w:left="2268" w:hanging="567"/>
      </w:pPr>
      <w:rPr>
        <w:rFonts w:ascii="Courier New" w:hAnsi="Courier New" w:cs="Courier New" w:hint="default"/>
      </w:rPr>
    </w:lvl>
    <w:lvl w:ilvl="4">
      <w:start w:val="1"/>
      <w:numFmt w:val="decimal"/>
      <w:lvlText w:val="%1.%2.%3.%4.%5"/>
      <w:lvlJc w:val="left"/>
      <w:pPr>
        <w:tabs>
          <w:tab w:val="num" w:pos="3915"/>
        </w:tabs>
        <w:ind w:left="3402" w:hanging="567"/>
      </w:pPr>
      <w:rPr>
        <w:rFonts w:hint="default"/>
      </w:rPr>
    </w:lvl>
    <w:lvl w:ilvl="5">
      <w:start w:val="1"/>
      <w:numFmt w:val="decimal"/>
      <w:lvlText w:val="%1.%2.%3.%4.%5.%6"/>
      <w:lvlJc w:val="left"/>
      <w:pPr>
        <w:tabs>
          <w:tab w:val="num" w:pos="4482"/>
        </w:tabs>
        <w:ind w:left="3969" w:hanging="567"/>
      </w:pPr>
      <w:rPr>
        <w:rFonts w:hint="default"/>
      </w:rPr>
    </w:lvl>
    <w:lvl w:ilvl="6">
      <w:start w:val="1"/>
      <w:numFmt w:val="decimal"/>
      <w:lvlText w:val="%1.%2.%3.%4.%5.%6.%7"/>
      <w:lvlJc w:val="left"/>
      <w:pPr>
        <w:tabs>
          <w:tab w:val="num" w:pos="1298"/>
        </w:tabs>
        <w:ind w:left="1298" w:hanging="1298"/>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2"/>
        </w:tabs>
        <w:ind w:left="1582" w:hanging="1582"/>
      </w:pPr>
      <w:rPr>
        <w:rFonts w:hint="default"/>
      </w:rPr>
    </w:lvl>
  </w:abstractNum>
  <w:abstractNum w:abstractNumId="75" w15:restartNumberingAfterBreak="0">
    <w:nsid w:val="78680F9A"/>
    <w:multiLevelType w:val="hybridMultilevel"/>
    <w:tmpl w:val="50068B0C"/>
    <w:lvl w:ilvl="0" w:tplc="1C090017">
      <w:start w:val="1"/>
      <w:numFmt w:val="lowerLetter"/>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76" w15:restartNumberingAfterBreak="0">
    <w:nsid w:val="789B3301"/>
    <w:multiLevelType w:val="hybridMultilevel"/>
    <w:tmpl w:val="291C741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7" w15:restartNumberingAfterBreak="0">
    <w:nsid w:val="799171B7"/>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8" w15:restartNumberingAfterBreak="0">
    <w:nsid w:val="79BF5A3F"/>
    <w:multiLevelType w:val="hybridMultilevel"/>
    <w:tmpl w:val="B6323B40"/>
    <w:lvl w:ilvl="0" w:tplc="1C090001">
      <w:start w:val="1"/>
      <w:numFmt w:val="bullet"/>
      <w:lvlText w:val=""/>
      <w:lvlJc w:val="left"/>
      <w:pPr>
        <w:ind w:left="1429" w:hanging="360"/>
      </w:pPr>
      <w:rPr>
        <w:rFonts w:ascii="Symbol" w:hAnsi="Symbol" w:hint="default"/>
      </w:rPr>
    </w:lvl>
    <w:lvl w:ilvl="1" w:tplc="1C090003" w:tentative="1">
      <w:start w:val="1"/>
      <w:numFmt w:val="bullet"/>
      <w:lvlText w:val="o"/>
      <w:lvlJc w:val="left"/>
      <w:pPr>
        <w:ind w:left="2149" w:hanging="360"/>
      </w:pPr>
      <w:rPr>
        <w:rFonts w:ascii="Courier New" w:hAnsi="Courier New" w:cs="Courier New" w:hint="default"/>
      </w:rPr>
    </w:lvl>
    <w:lvl w:ilvl="2" w:tplc="1C090005" w:tentative="1">
      <w:start w:val="1"/>
      <w:numFmt w:val="bullet"/>
      <w:lvlText w:val=""/>
      <w:lvlJc w:val="left"/>
      <w:pPr>
        <w:ind w:left="2869" w:hanging="360"/>
      </w:pPr>
      <w:rPr>
        <w:rFonts w:ascii="Wingdings" w:hAnsi="Wingdings" w:hint="default"/>
      </w:rPr>
    </w:lvl>
    <w:lvl w:ilvl="3" w:tplc="1C090001" w:tentative="1">
      <w:start w:val="1"/>
      <w:numFmt w:val="bullet"/>
      <w:lvlText w:val=""/>
      <w:lvlJc w:val="left"/>
      <w:pPr>
        <w:ind w:left="3589" w:hanging="360"/>
      </w:pPr>
      <w:rPr>
        <w:rFonts w:ascii="Symbol" w:hAnsi="Symbol" w:hint="default"/>
      </w:rPr>
    </w:lvl>
    <w:lvl w:ilvl="4" w:tplc="1C090003" w:tentative="1">
      <w:start w:val="1"/>
      <w:numFmt w:val="bullet"/>
      <w:lvlText w:val="o"/>
      <w:lvlJc w:val="left"/>
      <w:pPr>
        <w:ind w:left="4309" w:hanging="360"/>
      </w:pPr>
      <w:rPr>
        <w:rFonts w:ascii="Courier New" w:hAnsi="Courier New" w:cs="Courier New" w:hint="default"/>
      </w:rPr>
    </w:lvl>
    <w:lvl w:ilvl="5" w:tplc="1C090005" w:tentative="1">
      <w:start w:val="1"/>
      <w:numFmt w:val="bullet"/>
      <w:lvlText w:val=""/>
      <w:lvlJc w:val="left"/>
      <w:pPr>
        <w:ind w:left="5029" w:hanging="360"/>
      </w:pPr>
      <w:rPr>
        <w:rFonts w:ascii="Wingdings" w:hAnsi="Wingdings" w:hint="default"/>
      </w:rPr>
    </w:lvl>
    <w:lvl w:ilvl="6" w:tplc="1C090001" w:tentative="1">
      <w:start w:val="1"/>
      <w:numFmt w:val="bullet"/>
      <w:lvlText w:val=""/>
      <w:lvlJc w:val="left"/>
      <w:pPr>
        <w:ind w:left="5749" w:hanging="360"/>
      </w:pPr>
      <w:rPr>
        <w:rFonts w:ascii="Symbol" w:hAnsi="Symbol" w:hint="default"/>
      </w:rPr>
    </w:lvl>
    <w:lvl w:ilvl="7" w:tplc="1C090003" w:tentative="1">
      <w:start w:val="1"/>
      <w:numFmt w:val="bullet"/>
      <w:lvlText w:val="o"/>
      <w:lvlJc w:val="left"/>
      <w:pPr>
        <w:ind w:left="6469" w:hanging="360"/>
      </w:pPr>
      <w:rPr>
        <w:rFonts w:ascii="Courier New" w:hAnsi="Courier New" w:cs="Courier New" w:hint="default"/>
      </w:rPr>
    </w:lvl>
    <w:lvl w:ilvl="8" w:tplc="1C090005" w:tentative="1">
      <w:start w:val="1"/>
      <w:numFmt w:val="bullet"/>
      <w:lvlText w:val=""/>
      <w:lvlJc w:val="left"/>
      <w:pPr>
        <w:ind w:left="7189" w:hanging="360"/>
      </w:pPr>
      <w:rPr>
        <w:rFonts w:ascii="Wingdings" w:hAnsi="Wingdings" w:hint="default"/>
      </w:rPr>
    </w:lvl>
  </w:abstractNum>
  <w:abstractNum w:abstractNumId="79" w15:restartNumberingAfterBreak="0">
    <w:nsid w:val="7EBD64E1"/>
    <w:multiLevelType w:val="multilevel"/>
    <w:tmpl w:val="8C8A2752"/>
    <w:lvl w:ilvl="0">
      <w:start w:val="1"/>
      <w:numFmt w:val="decimal"/>
      <w:lvlText w:val="%1."/>
      <w:lvlJc w:val="left"/>
      <w:pPr>
        <w:tabs>
          <w:tab w:val="num" w:pos="567"/>
        </w:tabs>
        <w:ind w:left="567" w:hanging="567"/>
      </w:pPr>
      <w:rPr>
        <w:rFonts w:ascii="Arial Narrow" w:hAnsi="Arial Narrow" w:cs="Times New Roman" w:hint="default"/>
        <w:b w:val="0"/>
        <w:bCs w:val="0"/>
        <w:i w:val="0"/>
        <w:iCs w:val="0"/>
        <w:caps w:val="0"/>
        <w:smallCaps w:val="0"/>
        <w:strike w:val="0"/>
        <w:dstrike w:val="0"/>
        <w:noProof w:val="0"/>
        <w:vanish w:val="0"/>
        <w:color w:val="000000"/>
        <w:spacing w:val="0"/>
        <w:kern w:val="0"/>
        <w:position w:val="0"/>
        <w:sz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134"/>
        </w:tabs>
        <w:ind w:left="1134" w:hanging="567"/>
      </w:pPr>
      <w:rPr>
        <w:rFonts w:ascii="Arial" w:hAnsi="Arial" w:hint="default"/>
        <w:b w:val="0"/>
        <w:i w:val="0"/>
        <w:spacing w:val="0"/>
        <w:w w:val="100"/>
        <w:position w:val="0"/>
        <w:sz w:val="22"/>
        <w14:numSpacing w14:val="default"/>
      </w:rPr>
    </w:lvl>
    <w:lvl w:ilvl="2">
      <w:start w:val="1"/>
      <w:numFmt w:val="lowerRoman"/>
      <w:lvlText w:val="(%3)"/>
      <w:lvlJc w:val="left"/>
      <w:pPr>
        <w:tabs>
          <w:tab w:val="num" w:pos="1701"/>
        </w:tabs>
        <w:ind w:left="1701" w:hanging="567"/>
      </w:pPr>
      <w:rPr>
        <w:rFonts w:hint="default"/>
      </w:rPr>
    </w:lvl>
    <w:lvl w:ilvl="3">
      <w:start w:val="1"/>
      <w:numFmt w:val="decimal"/>
      <w:lvlText w:val="%1.%2.%3.%4"/>
      <w:lvlJc w:val="left"/>
      <w:pPr>
        <w:tabs>
          <w:tab w:val="num" w:pos="2268"/>
        </w:tabs>
        <w:ind w:left="2268" w:hanging="567"/>
      </w:pPr>
      <w:rPr>
        <w:rFonts w:hint="default"/>
      </w:rPr>
    </w:lvl>
    <w:lvl w:ilvl="4">
      <w:start w:val="1"/>
      <w:numFmt w:val="decimal"/>
      <w:lvlText w:val="%1.%2.%3.%4.%5"/>
      <w:lvlJc w:val="left"/>
      <w:pPr>
        <w:tabs>
          <w:tab w:val="num" w:pos="3915"/>
        </w:tabs>
        <w:ind w:left="3402" w:hanging="567"/>
      </w:pPr>
      <w:rPr>
        <w:rFonts w:hint="default"/>
      </w:rPr>
    </w:lvl>
    <w:lvl w:ilvl="5">
      <w:start w:val="1"/>
      <w:numFmt w:val="decimal"/>
      <w:lvlText w:val="%1.%2.%3.%4.%5.%6"/>
      <w:lvlJc w:val="left"/>
      <w:pPr>
        <w:tabs>
          <w:tab w:val="num" w:pos="4482"/>
        </w:tabs>
        <w:ind w:left="3969" w:hanging="567"/>
      </w:pPr>
      <w:rPr>
        <w:rFonts w:hint="default"/>
      </w:rPr>
    </w:lvl>
    <w:lvl w:ilvl="6">
      <w:start w:val="1"/>
      <w:numFmt w:val="decimal"/>
      <w:lvlText w:val="%1.%2.%3.%4.%5.%6.%7"/>
      <w:lvlJc w:val="left"/>
      <w:pPr>
        <w:tabs>
          <w:tab w:val="num" w:pos="1298"/>
        </w:tabs>
        <w:ind w:left="1298" w:hanging="1298"/>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2"/>
        </w:tabs>
        <w:ind w:left="1582" w:hanging="1582"/>
      </w:pPr>
      <w:rPr>
        <w:rFonts w:hint="default"/>
      </w:rPr>
    </w:lvl>
  </w:abstractNum>
  <w:num w:numId="1" w16cid:durableId="747574062">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2280690">
    <w:abstractNumId w:val="27"/>
  </w:num>
  <w:num w:numId="3" w16cid:durableId="1167206795">
    <w:abstractNumId w:val="7"/>
  </w:num>
  <w:num w:numId="4" w16cid:durableId="2095055212">
    <w:abstractNumId w:val="40"/>
  </w:num>
  <w:num w:numId="5" w16cid:durableId="1235972055">
    <w:abstractNumId w:val="7"/>
  </w:num>
  <w:num w:numId="6" w16cid:durableId="1600218420">
    <w:abstractNumId w:val="7"/>
  </w:num>
  <w:num w:numId="7" w16cid:durableId="1327977830">
    <w:abstractNumId w:val="6"/>
  </w:num>
  <w:num w:numId="8" w16cid:durableId="72078579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8184352">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49593392">
    <w:abstractNumId w:val="45"/>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87596149">
    <w:abstractNumId w:val="69"/>
  </w:num>
  <w:num w:numId="12" w16cid:durableId="861626355">
    <w:abstractNumId w:val="6"/>
  </w:num>
  <w:num w:numId="13" w16cid:durableId="1754930187">
    <w:abstractNumId w:val="19"/>
  </w:num>
  <w:num w:numId="14" w16cid:durableId="763571423">
    <w:abstractNumId w:val="22"/>
  </w:num>
  <w:num w:numId="15" w16cid:durableId="1236822748">
    <w:abstractNumId w:val="5"/>
  </w:num>
  <w:num w:numId="16" w16cid:durableId="750739859">
    <w:abstractNumId w:val="4"/>
  </w:num>
  <w:num w:numId="17" w16cid:durableId="987367439">
    <w:abstractNumId w:val="41"/>
  </w:num>
  <w:num w:numId="18" w16cid:durableId="796991366">
    <w:abstractNumId w:val="44"/>
  </w:num>
  <w:num w:numId="19" w16cid:durableId="1304965691">
    <w:abstractNumId w:val="30"/>
  </w:num>
  <w:num w:numId="20" w16cid:durableId="1254587533">
    <w:abstractNumId w:val="39"/>
  </w:num>
  <w:num w:numId="21" w16cid:durableId="653602240">
    <w:abstractNumId w:val="34"/>
  </w:num>
  <w:num w:numId="22" w16cid:durableId="1936983152">
    <w:abstractNumId w:val="37"/>
  </w:num>
  <w:num w:numId="23" w16cid:durableId="1672836046">
    <w:abstractNumId w:val="65"/>
  </w:num>
  <w:num w:numId="24" w16cid:durableId="874999092">
    <w:abstractNumId w:val="57"/>
  </w:num>
  <w:num w:numId="25" w16cid:durableId="1208645006">
    <w:abstractNumId w:val="53"/>
  </w:num>
  <w:num w:numId="26" w16cid:durableId="1591621009">
    <w:abstractNumId w:val="70"/>
  </w:num>
  <w:num w:numId="27" w16cid:durableId="1261139571">
    <w:abstractNumId w:val="55"/>
  </w:num>
  <w:num w:numId="28" w16cid:durableId="964894260">
    <w:abstractNumId w:val="54"/>
  </w:num>
  <w:num w:numId="29" w16cid:durableId="1596474997">
    <w:abstractNumId w:val="50"/>
  </w:num>
  <w:num w:numId="30" w16cid:durableId="70200369">
    <w:abstractNumId w:val="20"/>
  </w:num>
  <w:num w:numId="31" w16cid:durableId="188688952">
    <w:abstractNumId w:val="66"/>
  </w:num>
  <w:num w:numId="32" w16cid:durableId="1129128015">
    <w:abstractNumId w:val="21"/>
  </w:num>
  <w:num w:numId="33" w16cid:durableId="87504659">
    <w:abstractNumId w:val="13"/>
  </w:num>
  <w:num w:numId="34" w16cid:durableId="1480540585">
    <w:abstractNumId w:val="71"/>
  </w:num>
  <w:num w:numId="35" w16cid:durableId="2078744096">
    <w:abstractNumId w:val="59"/>
  </w:num>
  <w:num w:numId="36" w16cid:durableId="1285111723">
    <w:abstractNumId w:val="60"/>
  </w:num>
  <w:num w:numId="37" w16cid:durableId="1417677544">
    <w:abstractNumId w:val="56"/>
  </w:num>
  <w:num w:numId="38" w16cid:durableId="804347407">
    <w:abstractNumId w:val="38"/>
  </w:num>
  <w:num w:numId="39" w16cid:durableId="1059788400">
    <w:abstractNumId w:val="17"/>
  </w:num>
  <w:num w:numId="40" w16cid:durableId="1993873863">
    <w:abstractNumId w:val="0"/>
  </w:num>
  <w:num w:numId="41" w16cid:durableId="238173320">
    <w:abstractNumId w:val="62"/>
  </w:num>
  <w:num w:numId="42" w16cid:durableId="1132093267">
    <w:abstractNumId w:val="76"/>
  </w:num>
  <w:num w:numId="43" w16cid:durableId="654454680">
    <w:abstractNumId w:val="32"/>
  </w:num>
  <w:num w:numId="44" w16cid:durableId="1318336694">
    <w:abstractNumId w:val="43"/>
  </w:num>
  <w:num w:numId="45" w16cid:durableId="579292994">
    <w:abstractNumId w:val="63"/>
  </w:num>
  <w:num w:numId="46" w16cid:durableId="555433019">
    <w:abstractNumId w:val="48"/>
  </w:num>
  <w:num w:numId="47" w16cid:durableId="419327449">
    <w:abstractNumId w:val="11"/>
  </w:num>
  <w:num w:numId="48" w16cid:durableId="1829905899">
    <w:abstractNumId w:val="26"/>
  </w:num>
  <w:num w:numId="49" w16cid:durableId="1924759174">
    <w:abstractNumId w:val="3"/>
  </w:num>
  <w:num w:numId="50" w16cid:durableId="1867600946">
    <w:abstractNumId w:val="23"/>
  </w:num>
  <w:num w:numId="51" w16cid:durableId="306473692">
    <w:abstractNumId w:val="78"/>
  </w:num>
  <w:num w:numId="52" w16cid:durableId="793794655">
    <w:abstractNumId w:val="12"/>
  </w:num>
  <w:num w:numId="53" w16cid:durableId="652830912">
    <w:abstractNumId w:val="2"/>
  </w:num>
  <w:num w:numId="54" w16cid:durableId="1052196579">
    <w:abstractNumId w:val="33"/>
  </w:num>
  <w:num w:numId="55" w16cid:durableId="1910724399">
    <w:abstractNumId w:val="47"/>
  </w:num>
  <w:num w:numId="56" w16cid:durableId="480971537">
    <w:abstractNumId w:val="51"/>
  </w:num>
  <w:num w:numId="57" w16cid:durableId="850951513">
    <w:abstractNumId w:val="24"/>
  </w:num>
  <w:num w:numId="58" w16cid:durableId="387270511">
    <w:abstractNumId w:val="49"/>
  </w:num>
  <w:num w:numId="59" w16cid:durableId="649945098">
    <w:abstractNumId w:val="8"/>
  </w:num>
  <w:num w:numId="60" w16cid:durableId="91515039">
    <w:abstractNumId w:val="29"/>
  </w:num>
  <w:num w:numId="61" w16cid:durableId="347758639">
    <w:abstractNumId w:val="9"/>
  </w:num>
  <w:num w:numId="62" w16cid:durableId="840702541">
    <w:abstractNumId w:val="74"/>
  </w:num>
  <w:num w:numId="63" w16cid:durableId="1856528299">
    <w:abstractNumId w:val="77"/>
  </w:num>
  <w:num w:numId="64" w16cid:durableId="1701126119">
    <w:abstractNumId w:val="72"/>
  </w:num>
  <w:num w:numId="65" w16cid:durableId="1036583373">
    <w:abstractNumId w:val="18"/>
  </w:num>
  <w:num w:numId="66" w16cid:durableId="2113820061">
    <w:abstractNumId w:val="64"/>
  </w:num>
  <w:num w:numId="67" w16cid:durableId="312835886">
    <w:abstractNumId w:val="14"/>
  </w:num>
  <w:num w:numId="68" w16cid:durableId="1775519018">
    <w:abstractNumId w:val="58"/>
  </w:num>
  <w:num w:numId="69" w16cid:durableId="451942024">
    <w:abstractNumId w:val="75"/>
  </w:num>
  <w:num w:numId="70" w16cid:durableId="1556819323">
    <w:abstractNumId w:val="15"/>
  </w:num>
  <w:num w:numId="71" w16cid:durableId="545336894">
    <w:abstractNumId w:val="68"/>
  </w:num>
  <w:num w:numId="72" w16cid:durableId="1339694085">
    <w:abstractNumId w:val="73"/>
  </w:num>
  <w:num w:numId="73" w16cid:durableId="120418088">
    <w:abstractNumId w:val="31"/>
  </w:num>
  <w:num w:numId="74" w16cid:durableId="2113669996">
    <w:abstractNumId w:val="72"/>
  </w:num>
  <w:num w:numId="75" w16cid:durableId="1733890675">
    <w:abstractNumId w:val="42"/>
  </w:num>
  <w:num w:numId="76" w16cid:durableId="1834100340">
    <w:abstractNumId w:val="72"/>
  </w:num>
  <w:num w:numId="77" w16cid:durableId="1047342283">
    <w:abstractNumId w:val="72"/>
  </w:num>
  <w:num w:numId="78" w16cid:durableId="2031909662">
    <w:abstractNumId w:val="79"/>
  </w:num>
  <w:num w:numId="79" w16cid:durableId="2050378469">
    <w:abstractNumId w:val="72"/>
  </w:num>
  <w:num w:numId="80" w16cid:durableId="1130054782">
    <w:abstractNumId w:val="52"/>
  </w:num>
  <w:num w:numId="81" w16cid:durableId="530386784">
    <w:abstractNumId w:val="16"/>
  </w:num>
  <w:num w:numId="82" w16cid:durableId="242685804">
    <w:abstractNumId w:val="67"/>
  </w:num>
  <w:num w:numId="83" w16cid:durableId="1393962971">
    <w:abstractNumId w:val="61"/>
  </w:num>
  <w:num w:numId="84" w16cid:durableId="166483741">
    <w:abstractNumId w:val="28"/>
  </w:num>
  <w:num w:numId="85" w16cid:durableId="721948589">
    <w:abstractNumId w:val="10"/>
  </w:num>
  <w:num w:numId="86" w16cid:durableId="576597991">
    <w:abstractNumId w:val="35"/>
  </w:num>
  <w:num w:numId="87" w16cid:durableId="2012641912">
    <w:abstractNumId w:val="36"/>
  </w:num>
  <w:num w:numId="88" w16cid:durableId="214779797">
    <w:abstractNumId w:val="46"/>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F92"/>
    <w:rsid w:val="00000820"/>
    <w:rsid w:val="0000172F"/>
    <w:rsid w:val="0000179A"/>
    <w:rsid w:val="00001B7F"/>
    <w:rsid w:val="000020D2"/>
    <w:rsid w:val="00004210"/>
    <w:rsid w:val="00004416"/>
    <w:rsid w:val="00004CFD"/>
    <w:rsid w:val="00005E19"/>
    <w:rsid w:val="00006A7D"/>
    <w:rsid w:val="00007A86"/>
    <w:rsid w:val="00010C8F"/>
    <w:rsid w:val="0001183B"/>
    <w:rsid w:val="0001232F"/>
    <w:rsid w:val="00014786"/>
    <w:rsid w:val="0001485D"/>
    <w:rsid w:val="00014E1B"/>
    <w:rsid w:val="00017677"/>
    <w:rsid w:val="00020FFD"/>
    <w:rsid w:val="000219B1"/>
    <w:rsid w:val="000219DE"/>
    <w:rsid w:val="00021B2B"/>
    <w:rsid w:val="00022D75"/>
    <w:rsid w:val="0002422C"/>
    <w:rsid w:val="00024F6F"/>
    <w:rsid w:val="000253A0"/>
    <w:rsid w:val="000256FE"/>
    <w:rsid w:val="00025C9C"/>
    <w:rsid w:val="0002654E"/>
    <w:rsid w:val="000265F3"/>
    <w:rsid w:val="000271CB"/>
    <w:rsid w:val="00027D68"/>
    <w:rsid w:val="00027D8B"/>
    <w:rsid w:val="000309A1"/>
    <w:rsid w:val="00030C61"/>
    <w:rsid w:val="00031308"/>
    <w:rsid w:val="000315B5"/>
    <w:rsid w:val="00031B7C"/>
    <w:rsid w:val="00031ECB"/>
    <w:rsid w:val="000331E5"/>
    <w:rsid w:val="0003334C"/>
    <w:rsid w:val="000364D3"/>
    <w:rsid w:val="00036BA4"/>
    <w:rsid w:val="0003722B"/>
    <w:rsid w:val="000376A6"/>
    <w:rsid w:val="000376E1"/>
    <w:rsid w:val="00037C18"/>
    <w:rsid w:val="000407AB"/>
    <w:rsid w:val="00040846"/>
    <w:rsid w:val="0004133C"/>
    <w:rsid w:val="0004345B"/>
    <w:rsid w:val="00043AFE"/>
    <w:rsid w:val="00043CD9"/>
    <w:rsid w:val="00044CA0"/>
    <w:rsid w:val="00044FFD"/>
    <w:rsid w:val="00045BF1"/>
    <w:rsid w:val="00045D49"/>
    <w:rsid w:val="00045EA7"/>
    <w:rsid w:val="00045F10"/>
    <w:rsid w:val="000476FB"/>
    <w:rsid w:val="00047BD6"/>
    <w:rsid w:val="000519D0"/>
    <w:rsid w:val="00052368"/>
    <w:rsid w:val="000525C6"/>
    <w:rsid w:val="000529D2"/>
    <w:rsid w:val="00052BE7"/>
    <w:rsid w:val="000532AF"/>
    <w:rsid w:val="000537A0"/>
    <w:rsid w:val="000539C8"/>
    <w:rsid w:val="00054363"/>
    <w:rsid w:val="00054B5D"/>
    <w:rsid w:val="00055037"/>
    <w:rsid w:val="00055920"/>
    <w:rsid w:val="00055F0E"/>
    <w:rsid w:val="00057B7C"/>
    <w:rsid w:val="000604F9"/>
    <w:rsid w:val="0006095F"/>
    <w:rsid w:val="00061375"/>
    <w:rsid w:val="00061F85"/>
    <w:rsid w:val="00062B49"/>
    <w:rsid w:val="0006440D"/>
    <w:rsid w:val="00065798"/>
    <w:rsid w:val="00066827"/>
    <w:rsid w:val="000676E9"/>
    <w:rsid w:val="00067BC7"/>
    <w:rsid w:val="000707A8"/>
    <w:rsid w:val="000707BF"/>
    <w:rsid w:val="00071B4A"/>
    <w:rsid w:val="00074646"/>
    <w:rsid w:val="00074A29"/>
    <w:rsid w:val="00074C11"/>
    <w:rsid w:val="00075781"/>
    <w:rsid w:val="00075883"/>
    <w:rsid w:val="000759D5"/>
    <w:rsid w:val="00075B44"/>
    <w:rsid w:val="00075F35"/>
    <w:rsid w:val="0007680F"/>
    <w:rsid w:val="00076954"/>
    <w:rsid w:val="00076E83"/>
    <w:rsid w:val="00077042"/>
    <w:rsid w:val="000778B5"/>
    <w:rsid w:val="00077DDA"/>
    <w:rsid w:val="000804C2"/>
    <w:rsid w:val="0008235E"/>
    <w:rsid w:val="000827EE"/>
    <w:rsid w:val="0008306B"/>
    <w:rsid w:val="000844F4"/>
    <w:rsid w:val="0008557D"/>
    <w:rsid w:val="00086513"/>
    <w:rsid w:val="00086B00"/>
    <w:rsid w:val="00090178"/>
    <w:rsid w:val="000905F8"/>
    <w:rsid w:val="00090991"/>
    <w:rsid w:val="00090B5A"/>
    <w:rsid w:val="000927AB"/>
    <w:rsid w:val="00094384"/>
    <w:rsid w:val="0009473D"/>
    <w:rsid w:val="00095050"/>
    <w:rsid w:val="00096643"/>
    <w:rsid w:val="00096B9A"/>
    <w:rsid w:val="000A05B9"/>
    <w:rsid w:val="000A1581"/>
    <w:rsid w:val="000A22E8"/>
    <w:rsid w:val="000A27E7"/>
    <w:rsid w:val="000A2E6B"/>
    <w:rsid w:val="000A3324"/>
    <w:rsid w:val="000A3FDE"/>
    <w:rsid w:val="000A42E9"/>
    <w:rsid w:val="000A42FA"/>
    <w:rsid w:val="000A6653"/>
    <w:rsid w:val="000A68B1"/>
    <w:rsid w:val="000B06DD"/>
    <w:rsid w:val="000B34E4"/>
    <w:rsid w:val="000B36A4"/>
    <w:rsid w:val="000B46DE"/>
    <w:rsid w:val="000B639F"/>
    <w:rsid w:val="000C0D74"/>
    <w:rsid w:val="000C0F61"/>
    <w:rsid w:val="000C277D"/>
    <w:rsid w:val="000C29B7"/>
    <w:rsid w:val="000C321D"/>
    <w:rsid w:val="000C365E"/>
    <w:rsid w:val="000C3CAE"/>
    <w:rsid w:val="000C3E86"/>
    <w:rsid w:val="000C441D"/>
    <w:rsid w:val="000C5548"/>
    <w:rsid w:val="000C558B"/>
    <w:rsid w:val="000C5F9B"/>
    <w:rsid w:val="000C658E"/>
    <w:rsid w:val="000C6A29"/>
    <w:rsid w:val="000C6BEF"/>
    <w:rsid w:val="000C6F44"/>
    <w:rsid w:val="000C78D9"/>
    <w:rsid w:val="000D041F"/>
    <w:rsid w:val="000D11A1"/>
    <w:rsid w:val="000D18F5"/>
    <w:rsid w:val="000D3AD2"/>
    <w:rsid w:val="000D407E"/>
    <w:rsid w:val="000D46E9"/>
    <w:rsid w:val="000D4DEB"/>
    <w:rsid w:val="000D5DE8"/>
    <w:rsid w:val="000D64F8"/>
    <w:rsid w:val="000D6A31"/>
    <w:rsid w:val="000D7776"/>
    <w:rsid w:val="000D7BA7"/>
    <w:rsid w:val="000D7CB4"/>
    <w:rsid w:val="000E14E4"/>
    <w:rsid w:val="000E1508"/>
    <w:rsid w:val="000E1A68"/>
    <w:rsid w:val="000E3493"/>
    <w:rsid w:val="000E3BB5"/>
    <w:rsid w:val="000E4123"/>
    <w:rsid w:val="000E4A41"/>
    <w:rsid w:val="000E5255"/>
    <w:rsid w:val="000E6081"/>
    <w:rsid w:val="000E7A9C"/>
    <w:rsid w:val="000E7FA7"/>
    <w:rsid w:val="000F01AB"/>
    <w:rsid w:val="000F3137"/>
    <w:rsid w:val="000F3606"/>
    <w:rsid w:val="000F5AAE"/>
    <w:rsid w:val="000F60A5"/>
    <w:rsid w:val="000F685D"/>
    <w:rsid w:val="00100BC4"/>
    <w:rsid w:val="00101227"/>
    <w:rsid w:val="001016E0"/>
    <w:rsid w:val="00103CA9"/>
    <w:rsid w:val="00104641"/>
    <w:rsid w:val="00104763"/>
    <w:rsid w:val="001049B2"/>
    <w:rsid w:val="00104DB4"/>
    <w:rsid w:val="00104F4C"/>
    <w:rsid w:val="00105E10"/>
    <w:rsid w:val="00106CB0"/>
    <w:rsid w:val="00106E86"/>
    <w:rsid w:val="00107108"/>
    <w:rsid w:val="00107765"/>
    <w:rsid w:val="00110777"/>
    <w:rsid w:val="00110A16"/>
    <w:rsid w:val="00111182"/>
    <w:rsid w:val="00111E08"/>
    <w:rsid w:val="001127C1"/>
    <w:rsid w:val="001129CA"/>
    <w:rsid w:val="00112CDF"/>
    <w:rsid w:val="0011367D"/>
    <w:rsid w:val="001138DB"/>
    <w:rsid w:val="001145A9"/>
    <w:rsid w:val="0011526C"/>
    <w:rsid w:val="0011611B"/>
    <w:rsid w:val="0012112F"/>
    <w:rsid w:val="001232D2"/>
    <w:rsid w:val="00123A36"/>
    <w:rsid w:val="00123B46"/>
    <w:rsid w:val="0012437D"/>
    <w:rsid w:val="00124C46"/>
    <w:rsid w:val="00125B0F"/>
    <w:rsid w:val="00125B6F"/>
    <w:rsid w:val="00125F83"/>
    <w:rsid w:val="00125FAF"/>
    <w:rsid w:val="001266D1"/>
    <w:rsid w:val="00126C7B"/>
    <w:rsid w:val="00127D2A"/>
    <w:rsid w:val="00127DEE"/>
    <w:rsid w:val="0013032E"/>
    <w:rsid w:val="00130524"/>
    <w:rsid w:val="0013053E"/>
    <w:rsid w:val="0013118B"/>
    <w:rsid w:val="00131456"/>
    <w:rsid w:val="00131658"/>
    <w:rsid w:val="0013270E"/>
    <w:rsid w:val="00132AF0"/>
    <w:rsid w:val="0013495E"/>
    <w:rsid w:val="00134B4D"/>
    <w:rsid w:val="001354AD"/>
    <w:rsid w:val="00136CFD"/>
    <w:rsid w:val="00137B9E"/>
    <w:rsid w:val="00140A44"/>
    <w:rsid w:val="00141368"/>
    <w:rsid w:val="001413F3"/>
    <w:rsid w:val="00142650"/>
    <w:rsid w:val="00143531"/>
    <w:rsid w:val="00143716"/>
    <w:rsid w:val="00145F41"/>
    <w:rsid w:val="00146DA9"/>
    <w:rsid w:val="0014715E"/>
    <w:rsid w:val="001475EE"/>
    <w:rsid w:val="00147C8F"/>
    <w:rsid w:val="001502FA"/>
    <w:rsid w:val="00150D56"/>
    <w:rsid w:val="00151EEB"/>
    <w:rsid w:val="00151FDA"/>
    <w:rsid w:val="00153540"/>
    <w:rsid w:val="0015453F"/>
    <w:rsid w:val="00154B7D"/>
    <w:rsid w:val="00154D66"/>
    <w:rsid w:val="00154ECA"/>
    <w:rsid w:val="00154FC6"/>
    <w:rsid w:val="00156A57"/>
    <w:rsid w:val="00156B5D"/>
    <w:rsid w:val="001575D2"/>
    <w:rsid w:val="00160FE8"/>
    <w:rsid w:val="00161751"/>
    <w:rsid w:val="00161AFE"/>
    <w:rsid w:val="00161BEB"/>
    <w:rsid w:val="0016283B"/>
    <w:rsid w:val="00163E94"/>
    <w:rsid w:val="001644F6"/>
    <w:rsid w:val="001668AC"/>
    <w:rsid w:val="00166CA7"/>
    <w:rsid w:val="001673C8"/>
    <w:rsid w:val="00167C60"/>
    <w:rsid w:val="00170B11"/>
    <w:rsid w:val="00172468"/>
    <w:rsid w:val="00173E9D"/>
    <w:rsid w:val="00174057"/>
    <w:rsid w:val="00174736"/>
    <w:rsid w:val="001748ED"/>
    <w:rsid w:val="001750F0"/>
    <w:rsid w:val="001761BA"/>
    <w:rsid w:val="001767B6"/>
    <w:rsid w:val="001776FD"/>
    <w:rsid w:val="0017787D"/>
    <w:rsid w:val="00177C03"/>
    <w:rsid w:val="00177E37"/>
    <w:rsid w:val="00180136"/>
    <w:rsid w:val="0018064E"/>
    <w:rsid w:val="00180939"/>
    <w:rsid w:val="00180BDA"/>
    <w:rsid w:val="001811F7"/>
    <w:rsid w:val="00181282"/>
    <w:rsid w:val="0018353A"/>
    <w:rsid w:val="00183C4E"/>
    <w:rsid w:val="0018463C"/>
    <w:rsid w:val="00184797"/>
    <w:rsid w:val="00185D85"/>
    <w:rsid w:val="0018670F"/>
    <w:rsid w:val="00186A19"/>
    <w:rsid w:val="001900F4"/>
    <w:rsid w:val="00191E1D"/>
    <w:rsid w:val="00192766"/>
    <w:rsid w:val="00192C3C"/>
    <w:rsid w:val="001941CB"/>
    <w:rsid w:val="00196E9D"/>
    <w:rsid w:val="001A018A"/>
    <w:rsid w:val="001A1092"/>
    <w:rsid w:val="001A1959"/>
    <w:rsid w:val="001A3DBC"/>
    <w:rsid w:val="001A4699"/>
    <w:rsid w:val="001A4C39"/>
    <w:rsid w:val="001A4E6B"/>
    <w:rsid w:val="001A513F"/>
    <w:rsid w:val="001A5181"/>
    <w:rsid w:val="001A7651"/>
    <w:rsid w:val="001A7ABB"/>
    <w:rsid w:val="001B069E"/>
    <w:rsid w:val="001B07DF"/>
    <w:rsid w:val="001B1C81"/>
    <w:rsid w:val="001B372F"/>
    <w:rsid w:val="001B4D1A"/>
    <w:rsid w:val="001B4F27"/>
    <w:rsid w:val="001B5917"/>
    <w:rsid w:val="001B7363"/>
    <w:rsid w:val="001B7B1F"/>
    <w:rsid w:val="001C1154"/>
    <w:rsid w:val="001C115A"/>
    <w:rsid w:val="001C2224"/>
    <w:rsid w:val="001C2C45"/>
    <w:rsid w:val="001C33A4"/>
    <w:rsid w:val="001C4945"/>
    <w:rsid w:val="001C5D5B"/>
    <w:rsid w:val="001C63FA"/>
    <w:rsid w:val="001C66C6"/>
    <w:rsid w:val="001C6E2E"/>
    <w:rsid w:val="001C70DA"/>
    <w:rsid w:val="001C7ED9"/>
    <w:rsid w:val="001D0A40"/>
    <w:rsid w:val="001D0B73"/>
    <w:rsid w:val="001D33CC"/>
    <w:rsid w:val="001D469A"/>
    <w:rsid w:val="001D65D9"/>
    <w:rsid w:val="001D6B75"/>
    <w:rsid w:val="001D7D5D"/>
    <w:rsid w:val="001E01D0"/>
    <w:rsid w:val="001E116F"/>
    <w:rsid w:val="001E1A7C"/>
    <w:rsid w:val="001E1BA5"/>
    <w:rsid w:val="001E2CEC"/>
    <w:rsid w:val="001E37EE"/>
    <w:rsid w:val="001E4638"/>
    <w:rsid w:val="001E6281"/>
    <w:rsid w:val="001E79DE"/>
    <w:rsid w:val="001E7D07"/>
    <w:rsid w:val="001E7F99"/>
    <w:rsid w:val="001F0C49"/>
    <w:rsid w:val="001F13F8"/>
    <w:rsid w:val="001F1610"/>
    <w:rsid w:val="001F1A62"/>
    <w:rsid w:val="001F29BC"/>
    <w:rsid w:val="001F29E2"/>
    <w:rsid w:val="001F2C63"/>
    <w:rsid w:val="001F2D41"/>
    <w:rsid w:val="001F42C2"/>
    <w:rsid w:val="001F4F6D"/>
    <w:rsid w:val="001F59A3"/>
    <w:rsid w:val="001F70F5"/>
    <w:rsid w:val="002014DE"/>
    <w:rsid w:val="0020259F"/>
    <w:rsid w:val="002028AD"/>
    <w:rsid w:val="0020314C"/>
    <w:rsid w:val="0020340F"/>
    <w:rsid w:val="0020345F"/>
    <w:rsid w:val="0020354D"/>
    <w:rsid w:val="00203FDB"/>
    <w:rsid w:val="00204678"/>
    <w:rsid w:val="002055EC"/>
    <w:rsid w:val="002057AF"/>
    <w:rsid w:val="00205F21"/>
    <w:rsid w:val="00206552"/>
    <w:rsid w:val="00206A21"/>
    <w:rsid w:val="002073F2"/>
    <w:rsid w:val="0021030E"/>
    <w:rsid w:val="00210E09"/>
    <w:rsid w:val="002110FC"/>
    <w:rsid w:val="0021146C"/>
    <w:rsid w:val="00211A02"/>
    <w:rsid w:val="00211B38"/>
    <w:rsid w:val="00211ED5"/>
    <w:rsid w:val="00215052"/>
    <w:rsid w:val="00217EAE"/>
    <w:rsid w:val="002207A1"/>
    <w:rsid w:val="0022094B"/>
    <w:rsid w:val="00222F0C"/>
    <w:rsid w:val="00223D1E"/>
    <w:rsid w:val="00224001"/>
    <w:rsid w:val="00224388"/>
    <w:rsid w:val="0022585F"/>
    <w:rsid w:val="0022694F"/>
    <w:rsid w:val="00227468"/>
    <w:rsid w:val="00227776"/>
    <w:rsid w:val="00227D96"/>
    <w:rsid w:val="002303D7"/>
    <w:rsid w:val="00231550"/>
    <w:rsid w:val="00232956"/>
    <w:rsid w:val="00232A6F"/>
    <w:rsid w:val="00232FAD"/>
    <w:rsid w:val="00233471"/>
    <w:rsid w:val="00233D1B"/>
    <w:rsid w:val="00233F00"/>
    <w:rsid w:val="002343C7"/>
    <w:rsid w:val="002348F5"/>
    <w:rsid w:val="00234EB4"/>
    <w:rsid w:val="002366A1"/>
    <w:rsid w:val="00236BB3"/>
    <w:rsid w:val="00237DDC"/>
    <w:rsid w:val="00240CF5"/>
    <w:rsid w:val="00240FBF"/>
    <w:rsid w:val="00241340"/>
    <w:rsid w:val="00241443"/>
    <w:rsid w:val="002422C7"/>
    <w:rsid w:val="00242485"/>
    <w:rsid w:val="0024594D"/>
    <w:rsid w:val="00245DF2"/>
    <w:rsid w:val="002463FE"/>
    <w:rsid w:val="00246871"/>
    <w:rsid w:val="0024740A"/>
    <w:rsid w:val="00247AC8"/>
    <w:rsid w:val="00250305"/>
    <w:rsid w:val="002507EF"/>
    <w:rsid w:val="00250B23"/>
    <w:rsid w:val="00250C41"/>
    <w:rsid w:val="002510AA"/>
    <w:rsid w:val="00252711"/>
    <w:rsid w:val="002531E0"/>
    <w:rsid w:val="002545D8"/>
    <w:rsid w:val="0025499E"/>
    <w:rsid w:val="00255E6F"/>
    <w:rsid w:val="002561BF"/>
    <w:rsid w:val="002616B9"/>
    <w:rsid w:val="00261ECC"/>
    <w:rsid w:val="002641C6"/>
    <w:rsid w:val="00264375"/>
    <w:rsid w:val="002646D5"/>
    <w:rsid w:val="00264949"/>
    <w:rsid w:val="00264B83"/>
    <w:rsid w:val="00265617"/>
    <w:rsid w:val="002671F8"/>
    <w:rsid w:val="002675E6"/>
    <w:rsid w:val="002710C1"/>
    <w:rsid w:val="002718EC"/>
    <w:rsid w:val="00271B81"/>
    <w:rsid w:val="00271F5F"/>
    <w:rsid w:val="00272FAF"/>
    <w:rsid w:val="002753D7"/>
    <w:rsid w:val="002754B4"/>
    <w:rsid w:val="002800C6"/>
    <w:rsid w:val="00280B45"/>
    <w:rsid w:val="00280EE7"/>
    <w:rsid w:val="0028222B"/>
    <w:rsid w:val="00282450"/>
    <w:rsid w:val="00282A6C"/>
    <w:rsid w:val="0028399A"/>
    <w:rsid w:val="00283B01"/>
    <w:rsid w:val="0028591A"/>
    <w:rsid w:val="00285BBE"/>
    <w:rsid w:val="0028607C"/>
    <w:rsid w:val="0028661F"/>
    <w:rsid w:val="002877D0"/>
    <w:rsid w:val="00287DB7"/>
    <w:rsid w:val="00287F99"/>
    <w:rsid w:val="00291FDD"/>
    <w:rsid w:val="00292168"/>
    <w:rsid w:val="002930A6"/>
    <w:rsid w:val="0029362E"/>
    <w:rsid w:val="00293F7D"/>
    <w:rsid w:val="00294A81"/>
    <w:rsid w:val="00295142"/>
    <w:rsid w:val="002957F0"/>
    <w:rsid w:val="002957F5"/>
    <w:rsid w:val="002A0EB7"/>
    <w:rsid w:val="002A1A79"/>
    <w:rsid w:val="002A2990"/>
    <w:rsid w:val="002A3642"/>
    <w:rsid w:val="002A3B86"/>
    <w:rsid w:val="002A3D63"/>
    <w:rsid w:val="002A447B"/>
    <w:rsid w:val="002A51DD"/>
    <w:rsid w:val="002A595D"/>
    <w:rsid w:val="002A61E7"/>
    <w:rsid w:val="002A78CE"/>
    <w:rsid w:val="002A79D9"/>
    <w:rsid w:val="002B0537"/>
    <w:rsid w:val="002B10B3"/>
    <w:rsid w:val="002B1C9C"/>
    <w:rsid w:val="002B272D"/>
    <w:rsid w:val="002B44D3"/>
    <w:rsid w:val="002B5C0F"/>
    <w:rsid w:val="002B63FF"/>
    <w:rsid w:val="002B7A4D"/>
    <w:rsid w:val="002C0576"/>
    <w:rsid w:val="002C1B82"/>
    <w:rsid w:val="002C263A"/>
    <w:rsid w:val="002C3277"/>
    <w:rsid w:val="002C3927"/>
    <w:rsid w:val="002C457A"/>
    <w:rsid w:val="002C4624"/>
    <w:rsid w:val="002C4CBA"/>
    <w:rsid w:val="002C5E65"/>
    <w:rsid w:val="002C5E8D"/>
    <w:rsid w:val="002C616E"/>
    <w:rsid w:val="002C6393"/>
    <w:rsid w:val="002C6449"/>
    <w:rsid w:val="002C71F1"/>
    <w:rsid w:val="002C72AE"/>
    <w:rsid w:val="002C79C5"/>
    <w:rsid w:val="002C7B9F"/>
    <w:rsid w:val="002D15B4"/>
    <w:rsid w:val="002D177F"/>
    <w:rsid w:val="002D25B2"/>
    <w:rsid w:val="002D26A6"/>
    <w:rsid w:val="002D29DE"/>
    <w:rsid w:val="002D2BF2"/>
    <w:rsid w:val="002D2E84"/>
    <w:rsid w:val="002D3CA4"/>
    <w:rsid w:val="002D462B"/>
    <w:rsid w:val="002D49C9"/>
    <w:rsid w:val="002D4CA0"/>
    <w:rsid w:val="002D600F"/>
    <w:rsid w:val="002D6926"/>
    <w:rsid w:val="002D741B"/>
    <w:rsid w:val="002D7DC9"/>
    <w:rsid w:val="002E0648"/>
    <w:rsid w:val="002E0D67"/>
    <w:rsid w:val="002E0F10"/>
    <w:rsid w:val="002E1FC8"/>
    <w:rsid w:val="002E3867"/>
    <w:rsid w:val="002E42BD"/>
    <w:rsid w:val="002E5011"/>
    <w:rsid w:val="002E6147"/>
    <w:rsid w:val="002E61A8"/>
    <w:rsid w:val="002E6BA5"/>
    <w:rsid w:val="002E6C91"/>
    <w:rsid w:val="002E7314"/>
    <w:rsid w:val="002F0983"/>
    <w:rsid w:val="002F178B"/>
    <w:rsid w:val="002F1983"/>
    <w:rsid w:val="002F1EC7"/>
    <w:rsid w:val="002F23ED"/>
    <w:rsid w:val="002F2DB7"/>
    <w:rsid w:val="002F2F2B"/>
    <w:rsid w:val="002F3316"/>
    <w:rsid w:val="002F3355"/>
    <w:rsid w:val="002F3F52"/>
    <w:rsid w:val="002F53B8"/>
    <w:rsid w:val="002F59F6"/>
    <w:rsid w:val="002F5FA4"/>
    <w:rsid w:val="002F6071"/>
    <w:rsid w:val="002F6318"/>
    <w:rsid w:val="002F683D"/>
    <w:rsid w:val="002F7BF9"/>
    <w:rsid w:val="003009C4"/>
    <w:rsid w:val="003020CC"/>
    <w:rsid w:val="003031BE"/>
    <w:rsid w:val="003031C3"/>
    <w:rsid w:val="003038D5"/>
    <w:rsid w:val="00304049"/>
    <w:rsid w:val="003047CA"/>
    <w:rsid w:val="00304EA8"/>
    <w:rsid w:val="0030523D"/>
    <w:rsid w:val="0030544D"/>
    <w:rsid w:val="00306C16"/>
    <w:rsid w:val="00307C30"/>
    <w:rsid w:val="003108FB"/>
    <w:rsid w:val="00311100"/>
    <w:rsid w:val="00315549"/>
    <w:rsid w:val="00315BB1"/>
    <w:rsid w:val="00316494"/>
    <w:rsid w:val="00317724"/>
    <w:rsid w:val="0032047A"/>
    <w:rsid w:val="00320499"/>
    <w:rsid w:val="00321085"/>
    <w:rsid w:val="003216B4"/>
    <w:rsid w:val="00321C4F"/>
    <w:rsid w:val="00323330"/>
    <w:rsid w:val="00323C90"/>
    <w:rsid w:val="00323F29"/>
    <w:rsid w:val="00324D41"/>
    <w:rsid w:val="003252D5"/>
    <w:rsid w:val="00325620"/>
    <w:rsid w:val="00325DC1"/>
    <w:rsid w:val="00326008"/>
    <w:rsid w:val="00326184"/>
    <w:rsid w:val="00327334"/>
    <w:rsid w:val="003276AF"/>
    <w:rsid w:val="00330764"/>
    <w:rsid w:val="00331604"/>
    <w:rsid w:val="00331C66"/>
    <w:rsid w:val="0033269D"/>
    <w:rsid w:val="003327EA"/>
    <w:rsid w:val="00333125"/>
    <w:rsid w:val="003337CA"/>
    <w:rsid w:val="00333ACE"/>
    <w:rsid w:val="00333FEC"/>
    <w:rsid w:val="003352B1"/>
    <w:rsid w:val="00335C25"/>
    <w:rsid w:val="00337D69"/>
    <w:rsid w:val="00340F05"/>
    <w:rsid w:val="00342262"/>
    <w:rsid w:val="00342448"/>
    <w:rsid w:val="003424B0"/>
    <w:rsid w:val="003440EF"/>
    <w:rsid w:val="003445AB"/>
    <w:rsid w:val="00344DF0"/>
    <w:rsid w:val="0034515F"/>
    <w:rsid w:val="00345D92"/>
    <w:rsid w:val="00345E2D"/>
    <w:rsid w:val="00346414"/>
    <w:rsid w:val="00346D2B"/>
    <w:rsid w:val="00346E20"/>
    <w:rsid w:val="003505A1"/>
    <w:rsid w:val="00351513"/>
    <w:rsid w:val="00351811"/>
    <w:rsid w:val="003529B3"/>
    <w:rsid w:val="003531A3"/>
    <w:rsid w:val="00353901"/>
    <w:rsid w:val="00355244"/>
    <w:rsid w:val="00357D56"/>
    <w:rsid w:val="00357E2E"/>
    <w:rsid w:val="00360933"/>
    <w:rsid w:val="00361521"/>
    <w:rsid w:val="0036198F"/>
    <w:rsid w:val="0036223F"/>
    <w:rsid w:val="00362879"/>
    <w:rsid w:val="00362D43"/>
    <w:rsid w:val="00364C4F"/>
    <w:rsid w:val="003651FD"/>
    <w:rsid w:val="00365741"/>
    <w:rsid w:val="00365B59"/>
    <w:rsid w:val="00372820"/>
    <w:rsid w:val="0037414A"/>
    <w:rsid w:val="00375ACB"/>
    <w:rsid w:val="00377CC1"/>
    <w:rsid w:val="00377DAE"/>
    <w:rsid w:val="0038015C"/>
    <w:rsid w:val="00381005"/>
    <w:rsid w:val="00382966"/>
    <w:rsid w:val="00383826"/>
    <w:rsid w:val="003839F1"/>
    <w:rsid w:val="0038477E"/>
    <w:rsid w:val="0038527A"/>
    <w:rsid w:val="0038558D"/>
    <w:rsid w:val="00385BFA"/>
    <w:rsid w:val="00386419"/>
    <w:rsid w:val="00387064"/>
    <w:rsid w:val="00390BBC"/>
    <w:rsid w:val="00390F4D"/>
    <w:rsid w:val="003910C4"/>
    <w:rsid w:val="00391F80"/>
    <w:rsid w:val="00392662"/>
    <w:rsid w:val="00392907"/>
    <w:rsid w:val="0039327B"/>
    <w:rsid w:val="00395803"/>
    <w:rsid w:val="00395BEC"/>
    <w:rsid w:val="0039656F"/>
    <w:rsid w:val="0039688C"/>
    <w:rsid w:val="003A0D04"/>
    <w:rsid w:val="003A0FC6"/>
    <w:rsid w:val="003A11D3"/>
    <w:rsid w:val="003A1481"/>
    <w:rsid w:val="003A1C28"/>
    <w:rsid w:val="003A220F"/>
    <w:rsid w:val="003A28F6"/>
    <w:rsid w:val="003A29F0"/>
    <w:rsid w:val="003A3513"/>
    <w:rsid w:val="003A38B1"/>
    <w:rsid w:val="003A441F"/>
    <w:rsid w:val="003A4BDE"/>
    <w:rsid w:val="003A5382"/>
    <w:rsid w:val="003A60C2"/>
    <w:rsid w:val="003A6553"/>
    <w:rsid w:val="003A6964"/>
    <w:rsid w:val="003A6A6E"/>
    <w:rsid w:val="003B08A0"/>
    <w:rsid w:val="003B0D9A"/>
    <w:rsid w:val="003B1A6E"/>
    <w:rsid w:val="003B1D6A"/>
    <w:rsid w:val="003B2554"/>
    <w:rsid w:val="003B3788"/>
    <w:rsid w:val="003B3844"/>
    <w:rsid w:val="003B4006"/>
    <w:rsid w:val="003B4752"/>
    <w:rsid w:val="003B4D85"/>
    <w:rsid w:val="003B5441"/>
    <w:rsid w:val="003B5C9B"/>
    <w:rsid w:val="003B6120"/>
    <w:rsid w:val="003B7318"/>
    <w:rsid w:val="003B7569"/>
    <w:rsid w:val="003B7FF2"/>
    <w:rsid w:val="003C0239"/>
    <w:rsid w:val="003C4362"/>
    <w:rsid w:val="003C48C4"/>
    <w:rsid w:val="003C505B"/>
    <w:rsid w:val="003C57E0"/>
    <w:rsid w:val="003C5CEA"/>
    <w:rsid w:val="003C652C"/>
    <w:rsid w:val="003C6C57"/>
    <w:rsid w:val="003C7019"/>
    <w:rsid w:val="003C76A4"/>
    <w:rsid w:val="003C7F3C"/>
    <w:rsid w:val="003D0CF2"/>
    <w:rsid w:val="003D156B"/>
    <w:rsid w:val="003D1992"/>
    <w:rsid w:val="003D19B8"/>
    <w:rsid w:val="003D1B11"/>
    <w:rsid w:val="003D1F1E"/>
    <w:rsid w:val="003D2E9B"/>
    <w:rsid w:val="003D3640"/>
    <w:rsid w:val="003D42E1"/>
    <w:rsid w:val="003D42FD"/>
    <w:rsid w:val="003D48B4"/>
    <w:rsid w:val="003D5951"/>
    <w:rsid w:val="003D637C"/>
    <w:rsid w:val="003D6519"/>
    <w:rsid w:val="003D6CA6"/>
    <w:rsid w:val="003D7531"/>
    <w:rsid w:val="003D7FA8"/>
    <w:rsid w:val="003E1D7C"/>
    <w:rsid w:val="003E1EF0"/>
    <w:rsid w:val="003E3AD2"/>
    <w:rsid w:val="003E4496"/>
    <w:rsid w:val="003E5024"/>
    <w:rsid w:val="003E5731"/>
    <w:rsid w:val="003F03C1"/>
    <w:rsid w:val="003F0C81"/>
    <w:rsid w:val="003F179C"/>
    <w:rsid w:val="003F232B"/>
    <w:rsid w:val="003F2CF1"/>
    <w:rsid w:val="003F4D82"/>
    <w:rsid w:val="003F4F55"/>
    <w:rsid w:val="003F50AF"/>
    <w:rsid w:val="003F5567"/>
    <w:rsid w:val="003F5950"/>
    <w:rsid w:val="003F5FC6"/>
    <w:rsid w:val="003F6599"/>
    <w:rsid w:val="003F706A"/>
    <w:rsid w:val="003F7674"/>
    <w:rsid w:val="003F7745"/>
    <w:rsid w:val="00400A5E"/>
    <w:rsid w:val="004018C6"/>
    <w:rsid w:val="00402441"/>
    <w:rsid w:val="00403461"/>
    <w:rsid w:val="004041A0"/>
    <w:rsid w:val="004062AE"/>
    <w:rsid w:val="00406368"/>
    <w:rsid w:val="00406963"/>
    <w:rsid w:val="00406EAF"/>
    <w:rsid w:val="004073C7"/>
    <w:rsid w:val="00407B5F"/>
    <w:rsid w:val="00410EB3"/>
    <w:rsid w:val="00412125"/>
    <w:rsid w:val="00412587"/>
    <w:rsid w:val="004128F3"/>
    <w:rsid w:val="00414A22"/>
    <w:rsid w:val="00414C50"/>
    <w:rsid w:val="00414F7C"/>
    <w:rsid w:val="0041567F"/>
    <w:rsid w:val="004163BB"/>
    <w:rsid w:val="00416E7C"/>
    <w:rsid w:val="004204A9"/>
    <w:rsid w:val="00421A75"/>
    <w:rsid w:val="00422349"/>
    <w:rsid w:val="004229A3"/>
    <w:rsid w:val="00422CA5"/>
    <w:rsid w:val="00423181"/>
    <w:rsid w:val="00423C57"/>
    <w:rsid w:val="00427767"/>
    <w:rsid w:val="004301AC"/>
    <w:rsid w:val="004305B9"/>
    <w:rsid w:val="004314A4"/>
    <w:rsid w:val="004339E3"/>
    <w:rsid w:val="00433A8C"/>
    <w:rsid w:val="00434BF5"/>
    <w:rsid w:val="0043597C"/>
    <w:rsid w:val="00435D39"/>
    <w:rsid w:val="00435EB7"/>
    <w:rsid w:val="0043731F"/>
    <w:rsid w:val="00440CF7"/>
    <w:rsid w:val="00443B5B"/>
    <w:rsid w:val="00445721"/>
    <w:rsid w:val="00445F07"/>
    <w:rsid w:val="00446FFF"/>
    <w:rsid w:val="004503EF"/>
    <w:rsid w:val="004508D8"/>
    <w:rsid w:val="0045269D"/>
    <w:rsid w:val="00452ED2"/>
    <w:rsid w:val="00454360"/>
    <w:rsid w:val="00455859"/>
    <w:rsid w:val="00456580"/>
    <w:rsid w:val="00456BF0"/>
    <w:rsid w:val="004574F1"/>
    <w:rsid w:val="00457588"/>
    <w:rsid w:val="00457E3B"/>
    <w:rsid w:val="00461D1C"/>
    <w:rsid w:val="00462016"/>
    <w:rsid w:val="004629F6"/>
    <w:rsid w:val="00462A48"/>
    <w:rsid w:val="00463BD2"/>
    <w:rsid w:val="00464109"/>
    <w:rsid w:val="00464265"/>
    <w:rsid w:val="00464339"/>
    <w:rsid w:val="00464CF0"/>
    <w:rsid w:val="004659E5"/>
    <w:rsid w:val="00465F7B"/>
    <w:rsid w:val="00466BE7"/>
    <w:rsid w:val="00466DCC"/>
    <w:rsid w:val="00467D6A"/>
    <w:rsid w:val="00470D7F"/>
    <w:rsid w:val="00470E39"/>
    <w:rsid w:val="0047132E"/>
    <w:rsid w:val="00471907"/>
    <w:rsid w:val="0047230E"/>
    <w:rsid w:val="0047243B"/>
    <w:rsid w:val="004735B7"/>
    <w:rsid w:val="004758F2"/>
    <w:rsid w:val="00476333"/>
    <w:rsid w:val="00476D6B"/>
    <w:rsid w:val="00480746"/>
    <w:rsid w:val="00480BA3"/>
    <w:rsid w:val="00480C1A"/>
    <w:rsid w:val="00480F11"/>
    <w:rsid w:val="00483580"/>
    <w:rsid w:val="00486A15"/>
    <w:rsid w:val="00487630"/>
    <w:rsid w:val="004905FA"/>
    <w:rsid w:val="0049108E"/>
    <w:rsid w:val="0049187A"/>
    <w:rsid w:val="00492426"/>
    <w:rsid w:val="00492464"/>
    <w:rsid w:val="00492D14"/>
    <w:rsid w:val="00494753"/>
    <w:rsid w:val="004953B4"/>
    <w:rsid w:val="00495448"/>
    <w:rsid w:val="00496DEB"/>
    <w:rsid w:val="004A0DA7"/>
    <w:rsid w:val="004A0FD2"/>
    <w:rsid w:val="004A112C"/>
    <w:rsid w:val="004A1531"/>
    <w:rsid w:val="004A157A"/>
    <w:rsid w:val="004A1ADE"/>
    <w:rsid w:val="004A1D8A"/>
    <w:rsid w:val="004A397C"/>
    <w:rsid w:val="004A39A1"/>
    <w:rsid w:val="004A3A26"/>
    <w:rsid w:val="004A49F7"/>
    <w:rsid w:val="004A5107"/>
    <w:rsid w:val="004A637F"/>
    <w:rsid w:val="004A684F"/>
    <w:rsid w:val="004A693D"/>
    <w:rsid w:val="004A7B75"/>
    <w:rsid w:val="004B00AF"/>
    <w:rsid w:val="004B253D"/>
    <w:rsid w:val="004B2717"/>
    <w:rsid w:val="004B2AE6"/>
    <w:rsid w:val="004B3083"/>
    <w:rsid w:val="004B5399"/>
    <w:rsid w:val="004B5607"/>
    <w:rsid w:val="004B5EB7"/>
    <w:rsid w:val="004B64BE"/>
    <w:rsid w:val="004B7660"/>
    <w:rsid w:val="004B7F7A"/>
    <w:rsid w:val="004C07D9"/>
    <w:rsid w:val="004C0B92"/>
    <w:rsid w:val="004C2759"/>
    <w:rsid w:val="004C410D"/>
    <w:rsid w:val="004C4744"/>
    <w:rsid w:val="004C4CB5"/>
    <w:rsid w:val="004C5E3D"/>
    <w:rsid w:val="004C62D3"/>
    <w:rsid w:val="004C73A2"/>
    <w:rsid w:val="004D0130"/>
    <w:rsid w:val="004D0C0E"/>
    <w:rsid w:val="004D1373"/>
    <w:rsid w:val="004D181F"/>
    <w:rsid w:val="004D4804"/>
    <w:rsid w:val="004D56C9"/>
    <w:rsid w:val="004D5A76"/>
    <w:rsid w:val="004D5D4E"/>
    <w:rsid w:val="004D5EFA"/>
    <w:rsid w:val="004D61C4"/>
    <w:rsid w:val="004D6F98"/>
    <w:rsid w:val="004D73CA"/>
    <w:rsid w:val="004D7545"/>
    <w:rsid w:val="004D7BE6"/>
    <w:rsid w:val="004D7D21"/>
    <w:rsid w:val="004E0495"/>
    <w:rsid w:val="004E2248"/>
    <w:rsid w:val="004E2DC7"/>
    <w:rsid w:val="004E3205"/>
    <w:rsid w:val="004E3344"/>
    <w:rsid w:val="004E3738"/>
    <w:rsid w:val="004E3893"/>
    <w:rsid w:val="004E4298"/>
    <w:rsid w:val="004E4470"/>
    <w:rsid w:val="004E4D07"/>
    <w:rsid w:val="004E58EA"/>
    <w:rsid w:val="004E5FDC"/>
    <w:rsid w:val="004E6678"/>
    <w:rsid w:val="004E675A"/>
    <w:rsid w:val="004E7B70"/>
    <w:rsid w:val="004F2613"/>
    <w:rsid w:val="004F2B59"/>
    <w:rsid w:val="004F2DBF"/>
    <w:rsid w:val="004F3689"/>
    <w:rsid w:val="004F399A"/>
    <w:rsid w:val="004F438B"/>
    <w:rsid w:val="004F6827"/>
    <w:rsid w:val="004F6FEA"/>
    <w:rsid w:val="004F70E9"/>
    <w:rsid w:val="004F748F"/>
    <w:rsid w:val="004F7697"/>
    <w:rsid w:val="004F7FC3"/>
    <w:rsid w:val="00501E2F"/>
    <w:rsid w:val="0050201F"/>
    <w:rsid w:val="00504A63"/>
    <w:rsid w:val="00505131"/>
    <w:rsid w:val="00505D21"/>
    <w:rsid w:val="00505D33"/>
    <w:rsid w:val="00506069"/>
    <w:rsid w:val="00506789"/>
    <w:rsid w:val="00507E84"/>
    <w:rsid w:val="00510864"/>
    <w:rsid w:val="0051297E"/>
    <w:rsid w:val="00513939"/>
    <w:rsid w:val="00513BE6"/>
    <w:rsid w:val="00513DA7"/>
    <w:rsid w:val="005142F5"/>
    <w:rsid w:val="00514FD9"/>
    <w:rsid w:val="00515315"/>
    <w:rsid w:val="005156EB"/>
    <w:rsid w:val="00515930"/>
    <w:rsid w:val="00516A22"/>
    <w:rsid w:val="00516BBC"/>
    <w:rsid w:val="00516F2B"/>
    <w:rsid w:val="00517E02"/>
    <w:rsid w:val="005202D8"/>
    <w:rsid w:val="00521148"/>
    <w:rsid w:val="0052131C"/>
    <w:rsid w:val="00521C53"/>
    <w:rsid w:val="005222F1"/>
    <w:rsid w:val="0052390D"/>
    <w:rsid w:val="00523C7F"/>
    <w:rsid w:val="00524C1E"/>
    <w:rsid w:val="00525F03"/>
    <w:rsid w:val="0052636E"/>
    <w:rsid w:val="005271BE"/>
    <w:rsid w:val="00527323"/>
    <w:rsid w:val="005308F1"/>
    <w:rsid w:val="00531280"/>
    <w:rsid w:val="005316CC"/>
    <w:rsid w:val="00531A53"/>
    <w:rsid w:val="00531A55"/>
    <w:rsid w:val="00531BB7"/>
    <w:rsid w:val="00531FC1"/>
    <w:rsid w:val="0053237B"/>
    <w:rsid w:val="00532E26"/>
    <w:rsid w:val="00534D93"/>
    <w:rsid w:val="00535D4C"/>
    <w:rsid w:val="00537755"/>
    <w:rsid w:val="00537D65"/>
    <w:rsid w:val="00541B17"/>
    <w:rsid w:val="0054228B"/>
    <w:rsid w:val="00542407"/>
    <w:rsid w:val="005438CB"/>
    <w:rsid w:val="00544E27"/>
    <w:rsid w:val="00546AA2"/>
    <w:rsid w:val="0054742A"/>
    <w:rsid w:val="005474EE"/>
    <w:rsid w:val="00551093"/>
    <w:rsid w:val="005522A4"/>
    <w:rsid w:val="00552B0B"/>
    <w:rsid w:val="00552F74"/>
    <w:rsid w:val="005532D9"/>
    <w:rsid w:val="00553CE2"/>
    <w:rsid w:val="00554238"/>
    <w:rsid w:val="00554640"/>
    <w:rsid w:val="00554A00"/>
    <w:rsid w:val="00555109"/>
    <w:rsid w:val="005552DA"/>
    <w:rsid w:val="00556014"/>
    <w:rsid w:val="0055709F"/>
    <w:rsid w:val="00560034"/>
    <w:rsid w:val="00560B35"/>
    <w:rsid w:val="00561B62"/>
    <w:rsid w:val="00565064"/>
    <w:rsid w:val="005654CE"/>
    <w:rsid w:val="0056564D"/>
    <w:rsid w:val="0056627F"/>
    <w:rsid w:val="00566D3E"/>
    <w:rsid w:val="0056703D"/>
    <w:rsid w:val="005702D7"/>
    <w:rsid w:val="005705E7"/>
    <w:rsid w:val="00571177"/>
    <w:rsid w:val="00571C34"/>
    <w:rsid w:val="005723C0"/>
    <w:rsid w:val="005747FE"/>
    <w:rsid w:val="00574869"/>
    <w:rsid w:val="0057517D"/>
    <w:rsid w:val="00576183"/>
    <w:rsid w:val="00577296"/>
    <w:rsid w:val="00577326"/>
    <w:rsid w:val="005806ED"/>
    <w:rsid w:val="005808D1"/>
    <w:rsid w:val="00580A85"/>
    <w:rsid w:val="00580CA8"/>
    <w:rsid w:val="00582054"/>
    <w:rsid w:val="00582679"/>
    <w:rsid w:val="005832F2"/>
    <w:rsid w:val="005841C1"/>
    <w:rsid w:val="00584F20"/>
    <w:rsid w:val="00584FB7"/>
    <w:rsid w:val="00585C69"/>
    <w:rsid w:val="005861D7"/>
    <w:rsid w:val="00586AB2"/>
    <w:rsid w:val="0058712C"/>
    <w:rsid w:val="0059033B"/>
    <w:rsid w:val="00590502"/>
    <w:rsid w:val="005905E2"/>
    <w:rsid w:val="00591238"/>
    <w:rsid w:val="00591AED"/>
    <w:rsid w:val="00592710"/>
    <w:rsid w:val="00593077"/>
    <w:rsid w:val="00593999"/>
    <w:rsid w:val="005955D2"/>
    <w:rsid w:val="0059574F"/>
    <w:rsid w:val="0059664A"/>
    <w:rsid w:val="00596A54"/>
    <w:rsid w:val="00596D57"/>
    <w:rsid w:val="00596DB8"/>
    <w:rsid w:val="00596FE8"/>
    <w:rsid w:val="005A07A0"/>
    <w:rsid w:val="005A0A92"/>
    <w:rsid w:val="005A1481"/>
    <w:rsid w:val="005A154B"/>
    <w:rsid w:val="005A1D20"/>
    <w:rsid w:val="005A23BB"/>
    <w:rsid w:val="005A2BAD"/>
    <w:rsid w:val="005A3C70"/>
    <w:rsid w:val="005A51F5"/>
    <w:rsid w:val="005A5502"/>
    <w:rsid w:val="005A610D"/>
    <w:rsid w:val="005A7765"/>
    <w:rsid w:val="005B1E4E"/>
    <w:rsid w:val="005B2C93"/>
    <w:rsid w:val="005B3B54"/>
    <w:rsid w:val="005B3CFF"/>
    <w:rsid w:val="005B4BC3"/>
    <w:rsid w:val="005B5504"/>
    <w:rsid w:val="005B5ABF"/>
    <w:rsid w:val="005B6EE7"/>
    <w:rsid w:val="005C005A"/>
    <w:rsid w:val="005C007B"/>
    <w:rsid w:val="005C04A0"/>
    <w:rsid w:val="005C2C9D"/>
    <w:rsid w:val="005C4A89"/>
    <w:rsid w:val="005C7E48"/>
    <w:rsid w:val="005D0262"/>
    <w:rsid w:val="005D0B87"/>
    <w:rsid w:val="005D113B"/>
    <w:rsid w:val="005D224D"/>
    <w:rsid w:val="005D2506"/>
    <w:rsid w:val="005D319E"/>
    <w:rsid w:val="005D4603"/>
    <w:rsid w:val="005D4AA7"/>
    <w:rsid w:val="005D4BD8"/>
    <w:rsid w:val="005D6D0B"/>
    <w:rsid w:val="005E11F6"/>
    <w:rsid w:val="005E25D4"/>
    <w:rsid w:val="005E3F78"/>
    <w:rsid w:val="005E3FF3"/>
    <w:rsid w:val="005E4360"/>
    <w:rsid w:val="005E4E95"/>
    <w:rsid w:val="005E62CD"/>
    <w:rsid w:val="005E6635"/>
    <w:rsid w:val="005E6D01"/>
    <w:rsid w:val="005E7E74"/>
    <w:rsid w:val="005E7F55"/>
    <w:rsid w:val="005F026E"/>
    <w:rsid w:val="005F0E5C"/>
    <w:rsid w:val="005F154F"/>
    <w:rsid w:val="005F16E3"/>
    <w:rsid w:val="005F19AE"/>
    <w:rsid w:val="005F21E3"/>
    <w:rsid w:val="005F2A3E"/>
    <w:rsid w:val="005F4CE7"/>
    <w:rsid w:val="005F5056"/>
    <w:rsid w:val="005F73FB"/>
    <w:rsid w:val="005F79CE"/>
    <w:rsid w:val="00600EC9"/>
    <w:rsid w:val="00600FD5"/>
    <w:rsid w:val="006017E3"/>
    <w:rsid w:val="00602A35"/>
    <w:rsid w:val="0060372F"/>
    <w:rsid w:val="00603847"/>
    <w:rsid w:val="0060472C"/>
    <w:rsid w:val="00605B7D"/>
    <w:rsid w:val="00605DD5"/>
    <w:rsid w:val="00605F1C"/>
    <w:rsid w:val="00606B47"/>
    <w:rsid w:val="00607560"/>
    <w:rsid w:val="00613129"/>
    <w:rsid w:val="00613583"/>
    <w:rsid w:val="00613A6A"/>
    <w:rsid w:val="006140C9"/>
    <w:rsid w:val="00614615"/>
    <w:rsid w:val="00614BC2"/>
    <w:rsid w:val="00615E11"/>
    <w:rsid w:val="00615E64"/>
    <w:rsid w:val="006166D8"/>
    <w:rsid w:val="006167BC"/>
    <w:rsid w:val="00620989"/>
    <w:rsid w:val="00621409"/>
    <w:rsid w:val="0062143E"/>
    <w:rsid w:val="006226AD"/>
    <w:rsid w:val="006233DF"/>
    <w:rsid w:val="006238DB"/>
    <w:rsid w:val="00625D72"/>
    <w:rsid w:val="00625E67"/>
    <w:rsid w:val="00626797"/>
    <w:rsid w:val="00626DF4"/>
    <w:rsid w:val="00627101"/>
    <w:rsid w:val="00627930"/>
    <w:rsid w:val="006308E4"/>
    <w:rsid w:val="006314C4"/>
    <w:rsid w:val="00633FC2"/>
    <w:rsid w:val="00634C74"/>
    <w:rsid w:val="006350E1"/>
    <w:rsid w:val="006351A3"/>
    <w:rsid w:val="006356D5"/>
    <w:rsid w:val="00635860"/>
    <w:rsid w:val="00635C8A"/>
    <w:rsid w:val="0063663C"/>
    <w:rsid w:val="00637180"/>
    <w:rsid w:val="0063719C"/>
    <w:rsid w:val="006418CB"/>
    <w:rsid w:val="00642EE5"/>
    <w:rsid w:val="006436B8"/>
    <w:rsid w:val="00643B07"/>
    <w:rsid w:val="00643BAC"/>
    <w:rsid w:val="00644606"/>
    <w:rsid w:val="0064467E"/>
    <w:rsid w:val="0064557C"/>
    <w:rsid w:val="006471F7"/>
    <w:rsid w:val="00647306"/>
    <w:rsid w:val="0064757D"/>
    <w:rsid w:val="0065099F"/>
    <w:rsid w:val="00650C7C"/>
    <w:rsid w:val="00650C9E"/>
    <w:rsid w:val="00650EE8"/>
    <w:rsid w:val="00651231"/>
    <w:rsid w:val="0065158B"/>
    <w:rsid w:val="00652142"/>
    <w:rsid w:val="006523DA"/>
    <w:rsid w:val="00652651"/>
    <w:rsid w:val="00653C5B"/>
    <w:rsid w:val="00654916"/>
    <w:rsid w:val="00655859"/>
    <w:rsid w:val="00656837"/>
    <w:rsid w:val="00660F5B"/>
    <w:rsid w:val="00660F8A"/>
    <w:rsid w:val="0066117F"/>
    <w:rsid w:val="00661D1A"/>
    <w:rsid w:val="0066261D"/>
    <w:rsid w:val="00662C24"/>
    <w:rsid w:val="00662CC1"/>
    <w:rsid w:val="006638DF"/>
    <w:rsid w:val="00663A3F"/>
    <w:rsid w:val="00663D43"/>
    <w:rsid w:val="0066402B"/>
    <w:rsid w:val="00664426"/>
    <w:rsid w:val="00664833"/>
    <w:rsid w:val="00664F5B"/>
    <w:rsid w:val="00665368"/>
    <w:rsid w:val="00665500"/>
    <w:rsid w:val="00665AB2"/>
    <w:rsid w:val="00665ADB"/>
    <w:rsid w:val="00667C4A"/>
    <w:rsid w:val="006703BB"/>
    <w:rsid w:val="00670AEF"/>
    <w:rsid w:val="00671207"/>
    <w:rsid w:val="006714AA"/>
    <w:rsid w:val="00671ADB"/>
    <w:rsid w:val="00671DB2"/>
    <w:rsid w:val="00672BA2"/>
    <w:rsid w:val="00672EFD"/>
    <w:rsid w:val="0067321A"/>
    <w:rsid w:val="0067381B"/>
    <w:rsid w:val="00673D4F"/>
    <w:rsid w:val="00674841"/>
    <w:rsid w:val="0067596A"/>
    <w:rsid w:val="006772BB"/>
    <w:rsid w:val="00680607"/>
    <w:rsid w:val="006811F9"/>
    <w:rsid w:val="00681602"/>
    <w:rsid w:val="00681CB5"/>
    <w:rsid w:val="00682717"/>
    <w:rsid w:val="00682C8D"/>
    <w:rsid w:val="006835C4"/>
    <w:rsid w:val="0068385B"/>
    <w:rsid w:val="00685D1D"/>
    <w:rsid w:val="00686AB6"/>
    <w:rsid w:val="0068727F"/>
    <w:rsid w:val="00692710"/>
    <w:rsid w:val="0069271F"/>
    <w:rsid w:val="00692984"/>
    <w:rsid w:val="0069481C"/>
    <w:rsid w:val="00694BE3"/>
    <w:rsid w:val="00694F34"/>
    <w:rsid w:val="00697592"/>
    <w:rsid w:val="006A1175"/>
    <w:rsid w:val="006A158E"/>
    <w:rsid w:val="006A1A49"/>
    <w:rsid w:val="006A2CA0"/>
    <w:rsid w:val="006A34F2"/>
    <w:rsid w:val="006A4A56"/>
    <w:rsid w:val="006A4E59"/>
    <w:rsid w:val="006A5CF3"/>
    <w:rsid w:val="006A68BB"/>
    <w:rsid w:val="006A6C2F"/>
    <w:rsid w:val="006B0667"/>
    <w:rsid w:val="006B1710"/>
    <w:rsid w:val="006B1A70"/>
    <w:rsid w:val="006B205D"/>
    <w:rsid w:val="006B22FA"/>
    <w:rsid w:val="006B2451"/>
    <w:rsid w:val="006B2785"/>
    <w:rsid w:val="006B2BC1"/>
    <w:rsid w:val="006B30DC"/>
    <w:rsid w:val="006B433D"/>
    <w:rsid w:val="006B458D"/>
    <w:rsid w:val="006B5E70"/>
    <w:rsid w:val="006B75AB"/>
    <w:rsid w:val="006B7FCA"/>
    <w:rsid w:val="006C0319"/>
    <w:rsid w:val="006C257F"/>
    <w:rsid w:val="006C2D74"/>
    <w:rsid w:val="006C3114"/>
    <w:rsid w:val="006C3709"/>
    <w:rsid w:val="006C412C"/>
    <w:rsid w:val="006C49F6"/>
    <w:rsid w:val="006C777D"/>
    <w:rsid w:val="006D15D3"/>
    <w:rsid w:val="006D23AA"/>
    <w:rsid w:val="006D269E"/>
    <w:rsid w:val="006D2C16"/>
    <w:rsid w:val="006D2FF6"/>
    <w:rsid w:val="006D40F1"/>
    <w:rsid w:val="006D41E9"/>
    <w:rsid w:val="006D4513"/>
    <w:rsid w:val="006D4D8A"/>
    <w:rsid w:val="006D5120"/>
    <w:rsid w:val="006D593F"/>
    <w:rsid w:val="006D653A"/>
    <w:rsid w:val="006D70CE"/>
    <w:rsid w:val="006D722E"/>
    <w:rsid w:val="006D7436"/>
    <w:rsid w:val="006D7ADD"/>
    <w:rsid w:val="006E0A96"/>
    <w:rsid w:val="006E2AF4"/>
    <w:rsid w:val="006E433A"/>
    <w:rsid w:val="006E5959"/>
    <w:rsid w:val="006E6278"/>
    <w:rsid w:val="006E6507"/>
    <w:rsid w:val="006E6664"/>
    <w:rsid w:val="006E702C"/>
    <w:rsid w:val="006F0836"/>
    <w:rsid w:val="006F0955"/>
    <w:rsid w:val="006F0C34"/>
    <w:rsid w:val="006F1298"/>
    <w:rsid w:val="006F1B6E"/>
    <w:rsid w:val="006F2726"/>
    <w:rsid w:val="006F2843"/>
    <w:rsid w:val="006F53F2"/>
    <w:rsid w:val="006F5A7F"/>
    <w:rsid w:val="006F7B0E"/>
    <w:rsid w:val="006F7EBC"/>
    <w:rsid w:val="007005C0"/>
    <w:rsid w:val="007015BD"/>
    <w:rsid w:val="00701B29"/>
    <w:rsid w:val="00702200"/>
    <w:rsid w:val="00702C81"/>
    <w:rsid w:val="00703410"/>
    <w:rsid w:val="00703783"/>
    <w:rsid w:val="00705F5D"/>
    <w:rsid w:val="00706CF2"/>
    <w:rsid w:val="00707E67"/>
    <w:rsid w:val="00710015"/>
    <w:rsid w:val="007113F4"/>
    <w:rsid w:val="00711868"/>
    <w:rsid w:val="007135D6"/>
    <w:rsid w:val="00715A81"/>
    <w:rsid w:val="00716C1D"/>
    <w:rsid w:val="007171F0"/>
    <w:rsid w:val="0071747C"/>
    <w:rsid w:val="00717923"/>
    <w:rsid w:val="0072084C"/>
    <w:rsid w:val="00720EB7"/>
    <w:rsid w:val="00723287"/>
    <w:rsid w:val="0072332F"/>
    <w:rsid w:val="007248AF"/>
    <w:rsid w:val="00725E48"/>
    <w:rsid w:val="00726778"/>
    <w:rsid w:val="00726826"/>
    <w:rsid w:val="00726C23"/>
    <w:rsid w:val="00732CDA"/>
    <w:rsid w:val="0073431F"/>
    <w:rsid w:val="007348DE"/>
    <w:rsid w:val="0073517E"/>
    <w:rsid w:val="00735D2F"/>
    <w:rsid w:val="0073633D"/>
    <w:rsid w:val="00740318"/>
    <w:rsid w:val="00740E3C"/>
    <w:rsid w:val="00741940"/>
    <w:rsid w:val="00741D6E"/>
    <w:rsid w:val="007426DA"/>
    <w:rsid w:val="007437D5"/>
    <w:rsid w:val="00743C3E"/>
    <w:rsid w:val="007446C0"/>
    <w:rsid w:val="00745890"/>
    <w:rsid w:val="00745BAC"/>
    <w:rsid w:val="00750716"/>
    <w:rsid w:val="0075262D"/>
    <w:rsid w:val="00752E26"/>
    <w:rsid w:val="00753636"/>
    <w:rsid w:val="007539EC"/>
    <w:rsid w:val="0075449F"/>
    <w:rsid w:val="00754F8A"/>
    <w:rsid w:val="007555E2"/>
    <w:rsid w:val="00755D2E"/>
    <w:rsid w:val="00755DE0"/>
    <w:rsid w:val="00756309"/>
    <w:rsid w:val="0075634F"/>
    <w:rsid w:val="00756B89"/>
    <w:rsid w:val="0075742C"/>
    <w:rsid w:val="00757C27"/>
    <w:rsid w:val="007601C7"/>
    <w:rsid w:val="00760596"/>
    <w:rsid w:val="007605AD"/>
    <w:rsid w:val="00761571"/>
    <w:rsid w:val="007617AF"/>
    <w:rsid w:val="007625C4"/>
    <w:rsid w:val="00763DC8"/>
    <w:rsid w:val="00763F30"/>
    <w:rsid w:val="00765853"/>
    <w:rsid w:val="007658EC"/>
    <w:rsid w:val="00765F3A"/>
    <w:rsid w:val="00766457"/>
    <w:rsid w:val="00766FC4"/>
    <w:rsid w:val="00767088"/>
    <w:rsid w:val="00770D25"/>
    <w:rsid w:val="0077188A"/>
    <w:rsid w:val="00771E18"/>
    <w:rsid w:val="00775925"/>
    <w:rsid w:val="007807FF"/>
    <w:rsid w:val="00780E73"/>
    <w:rsid w:val="00781102"/>
    <w:rsid w:val="007818CB"/>
    <w:rsid w:val="007819A1"/>
    <w:rsid w:val="00781C58"/>
    <w:rsid w:val="00782F9A"/>
    <w:rsid w:val="00785CAC"/>
    <w:rsid w:val="0079085B"/>
    <w:rsid w:val="0079104E"/>
    <w:rsid w:val="00791F32"/>
    <w:rsid w:val="007925DA"/>
    <w:rsid w:val="00793318"/>
    <w:rsid w:val="00794C30"/>
    <w:rsid w:val="00794F01"/>
    <w:rsid w:val="00796D3A"/>
    <w:rsid w:val="007A00D6"/>
    <w:rsid w:val="007A17EB"/>
    <w:rsid w:val="007A1FB5"/>
    <w:rsid w:val="007A25CC"/>
    <w:rsid w:val="007A2C12"/>
    <w:rsid w:val="007A2DC3"/>
    <w:rsid w:val="007A3DF5"/>
    <w:rsid w:val="007A57BD"/>
    <w:rsid w:val="007A59F2"/>
    <w:rsid w:val="007A62C9"/>
    <w:rsid w:val="007A76BD"/>
    <w:rsid w:val="007A7ABC"/>
    <w:rsid w:val="007B1173"/>
    <w:rsid w:val="007B1882"/>
    <w:rsid w:val="007B2532"/>
    <w:rsid w:val="007B27D9"/>
    <w:rsid w:val="007B2E55"/>
    <w:rsid w:val="007B2F92"/>
    <w:rsid w:val="007B3500"/>
    <w:rsid w:val="007B3745"/>
    <w:rsid w:val="007B3874"/>
    <w:rsid w:val="007B3C9F"/>
    <w:rsid w:val="007B4257"/>
    <w:rsid w:val="007B56BA"/>
    <w:rsid w:val="007B67FA"/>
    <w:rsid w:val="007B77C0"/>
    <w:rsid w:val="007B7957"/>
    <w:rsid w:val="007C0D4E"/>
    <w:rsid w:val="007C1073"/>
    <w:rsid w:val="007C1559"/>
    <w:rsid w:val="007C185F"/>
    <w:rsid w:val="007C29F4"/>
    <w:rsid w:val="007C3DCF"/>
    <w:rsid w:val="007D03B7"/>
    <w:rsid w:val="007D08F0"/>
    <w:rsid w:val="007D0E0B"/>
    <w:rsid w:val="007D1F8C"/>
    <w:rsid w:val="007D38AF"/>
    <w:rsid w:val="007D4136"/>
    <w:rsid w:val="007D4971"/>
    <w:rsid w:val="007D5201"/>
    <w:rsid w:val="007D646B"/>
    <w:rsid w:val="007D78AE"/>
    <w:rsid w:val="007E0241"/>
    <w:rsid w:val="007E0B3F"/>
    <w:rsid w:val="007E0F2B"/>
    <w:rsid w:val="007E13BB"/>
    <w:rsid w:val="007E1437"/>
    <w:rsid w:val="007E16C6"/>
    <w:rsid w:val="007E1C2F"/>
    <w:rsid w:val="007E2FA1"/>
    <w:rsid w:val="007E37CE"/>
    <w:rsid w:val="007E3A81"/>
    <w:rsid w:val="007E3C6F"/>
    <w:rsid w:val="007E4756"/>
    <w:rsid w:val="007E5B9C"/>
    <w:rsid w:val="007E6549"/>
    <w:rsid w:val="007E7B37"/>
    <w:rsid w:val="007E7CF5"/>
    <w:rsid w:val="007F0971"/>
    <w:rsid w:val="007F0A47"/>
    <w:rsid w:val="007F2DDE"/>
    <w:rsid w:val="007F36BF"/>
    <w:rsid w:val="007F3DB6"/>
    <w:rsid w:val="007F4848"/>
    <w:rsid w:val="007F4FAF"/>
    <w:rsid w:val="007F5208"/>
    <w:rsid w:val="007F6524"/>
    <w:rsid w:val="007F7880"/>
    <w:rsid w:val="00802909"/>
    <w:rsid w:val="00802922"/>
    <w:rsid w:val="00804927"/>
    <w:rsid w:val="00804E56"/>
    <w:rsid w:val="00805E1F"/>
    <w:rsid w:val="008060C8"/>
    <w:rsid w:val="008106FC"/>
    <w:rsid w:val="008122C6"/>
    <w:rsid w:val="00812B90"/>
    <w:rsid w:val="0081483B"/>
    <w:rsid w:val="00814B1B"/>
    <w:rsid w:val="00815BC9"/>
    <w:rsid w:val="00815CA8"/>
    <w:rsid w:val="00815F65"/>
    <w:rsid w:val="0081685D"/>
    <w:rsid w:val="00816953"/>
    <w:rsid w:val="00816B72"/>
    <w:rsid w:val="008179A5"/>
    <w:rsid w:val="008203CC"/>
    <w:rsid w:val="00820879"/>
    <w:rsid w:val="00820E13"/>
    <w:rsid w:val="00821154"/>
    <w:rsid w:val="008224DB"/>
    <w:rsid w:val="00822C82"/>
    <w:rsid w:val="00824E36"/>
    <w:rsid w:val="008252D3"/>
    <w:rsid w:val="008267AB"/>
    <w:rsid w:val="008268AC"/>
    <w:rsid w:val="00826E37"/>
    <w:rsid w:val="008271F5"/>
    <w:rsid w:val="00827ED1"/>
    <w:rsid w:val="008305CF"/>
    <w:rsid w:val="008322A5"/>
    <w:rsid w:val="00832962"/>
    <w:rsid w:val="00832EAB"/>
    <w:rsid w:val="00833115"/>
    <w:rsid w:val="008350F7"/>
    <w:rsid w:val="00835575"/>
    <w:rsid w:val="00837304"/>
    <w:rsid w:val="008373D5"/>
    <w:rsid w:val="00840B6C"/>
    <w:rsid w:val="00840E92"/>
    <w:rsid w:val="00841530"/>
    <w:rsid w:val="00841573"/>
    <w:rsid w:val="00843788"/>
    <w:rsid w:val="008437C1"/>
    <w:rsid w:val="00844586"/>
    <w:rsid w:val="00844680"/>
    <w:rsid w:val="0084476D"/>
    <w:rsid w:val="00844B83"/>
    <w:rsid w:val="0084501F"/>
    <w:rsid w:val="0084602D"/>
    <w:rsid w:val="0084650A"/>
    <w:rsid w:val="00846B6A"/>
    <w:rsid w:val="0084707F"/>
    <w:rsid w:val="008476B3"/>
    <w:rsid w:val="0084794A"/>
    <w:rsid w:val="0085094F"/>
    <w:rsid w:val="00850C61"/>
    <w:rsid w:val="008517D3"/>
    <w:rsid w:val="00852A85"/>
    <w:rsid w:val="008532BB"/>
    <w:rsid w:val="0085440F"/>
    <w:rsid w:val="0085444E"/>
    <w:rsid w:val="00855748"/>
    <w:rsid w:val="00855DD3"/>
    <w:rsid w:val="00857FBC"/>
    <w:rsid w:val="00860BD0"/>
    <w:rsid w:val="00861043"/>
    <w:rsid w:val="0086271D"/>
    <w:rsid w:val="00862C4B"/>
    <w:rsid w:val="00863F59"/>
    <w:rsid w:val="00864BF1"/>
    <w:rsid w:val="008676ED"/>
    <w:rsid w:val="00867E3A"/>
    <w:rsid w:val="008700D6"/>
    <w:rsid w:val="0087209E"/>
    <w:rsid w:val="008728CD"/>
    <w:rsid w:val="0087378F"/>
    <w:rsid w:val="00873E18"/>
    <w:rsid w:val="008740CC"/>
    <w:rsid w:val="00874DBC"/>
    <w:rsid w:val="008753DB"/>
    <w:rsid w:val="00876789"/>
    <w:rsid w:val="008769D2"/>
    <w:rsid w:val="00876B29"/>
    <w:rsid w:val="00877100"/>
    <w:rsid w:val="0087775B"/>
    <w:rsid w:val="0087781A"/>
    <w:rsid w:val="00877A29"/>
    <w:rsid w:val="0088426E"/>
    <w:rsid w:val="00884BD3"/>
    <w:rsid w:val="00884F68"/>
    <w:rsid w:val="00885999"/>
    <w:rsid w:val="0088638B"/>
    <w:rsid w:val="008874D3"/>
    <w:rsid w:val="00887DBD"/>
    <w:rsid w:val="00887E02"/>
    <w:rsid w:val="0089081E"/>
    <w:rsid w:val="00890FD1"/>
    <w:rsid w:val="0089164C"/>
    <w:rsid w:val="00894403"/>
    <w:rsid w:val="00894540"/>
    <w:rsid w:val="008947BB"/>
    <w:rsid w:val="00894CAD"/>
    <w:rsid w:val="00895B67"/>
    <w:rsid w:val="00895C8B"/>
    <w:rsid w:val="00896B8D"/>
    <w:rsid w:val="00896EBC"/>
    <w:rsid w:val="008970E2"/>
    <w:rsid w:val="008A031B"/>
    <w:rsid w:val="008A04A6"/>
    <w:rsid w:val="008A1D7C"/>
    <w:rsid w:val="008A227F"/>
    <w:rsid w:val="008A2B4A"/>
    <w:rsid w:val="008A2F4E"/>
    <w:rsid w:val="008A363D"/>
    <w:rsid w:val="008A3C80"/>
    <w:rsid w:val="008A492C"/>
    <w:rsid w:val="008A5658"/>
    <w:rsid w:val="008A5BEE"/>
    <w:rsid w:val="008B185E"/>
    <w:rsid w:val="008B1AE7"/>
    <w:rsid w:val="008B1B1D"/>
    <w:rsid w:val="008B1D3A"/>
    <w:rsid w:val="008B2A15"/>
    <w:rsid w:val="008B2E70"/>
    <w:rsid w:val="008B3F7E"/>
    <w:rsid w:val="008B4740"/>
    <w:rsid w:val="008B73F2"/>
    <w:rsid w:val="008C0A6B"/>
    <w:rsid w:val="008C0C94"/>
    <w:rsid w:val="008C0F61"/>
    <w:rsid w:val="008C112F"/>
    <w:rsid w:val="008C2411"/>
    <w:rsid w:val="008C26E2"/>
    <w:rsid w:val="008C3BA0"/>
    <w:rsid w:val="008C55F5"/>
    <w:rsid w:val="008C5D9C"/>
    <w:rsid w:val="008D1367"/>
    <w:rsid w:val="008D1E8C"/>
    <w:rsid w:val="008D1F47"/>
    <w:rsid w:val="008D2D87"/>
    <w:rsid w:val="008D301A"/>
    <w:rsid w:val="008D3682"/>
    <w:rsid w:val="008D4014"/>
    <w:rsid w:val="008D40DA"/>
    <w:rsid w:val="008D5274"/>
    <w:rsid w:val="008D52B9"/>
    <w:rsid w:val="008D5794"/>
    <w:rsid w:val="008D738A"/>
    <w:rsid w:val="008D775A"/>
    <w:rsid w:val="008D77A4"/>
    <w:rsid w:val="008E04BA"/>
    <w:rsid w:val="008E13B8"/>
    <w:rsid w:val="008E1706"/>
    <w:rsid w:val="008E2412"/>
    <w:rsid w:val="008E24F8"/>
    <w:rsid w:val="008E29D2"/>
    <w:rsid w:val="008E3288"/>
    <w:rsid w:val="008E38B2"/>
    <w:rsid w:val="008E3BF9"/>
    <w:rsid w:val="008E4300"/>
    <w:rsid w:val="008E58FA"/>
    <w:rsid w:val="008E63DC"/>
    <w:rsid w:val="008E7F10"/>
    <w:rsid w:val="008F0A53"/>
    <w:rsid w:val="008F0CD4"/>
    <w:rsid w:val="008F1FBB"/>
    <w:rsid w:val="008F2179"/>
    <w:rsid w:val="008F32FD"/>
    <w:rsid w:val="008F3692"/>
    <w:rsid w:val="008F4621"/>
    <w:rsid w:val="008F4724"/>
    <w:rsid w:val="008F4A97"/>
    <w:rsid w:val="008F553A"/>
    <w:rsid w:val="008F680B"/>
    <w:rsid w:val="008F6B31"/>
    <w:rsid w:val="008F71D5"/>
    <w:rsid w:val="008F7EE2"/>
    <w:rsid w:val="00900ED8"/>
    <w:rsid w:val="0090175F"/>
    <w:rsid w:val="009018FF"/>
    <w:rsid w:val="00901B79"/>
    <w:rsid w:val="0090257C"/>
    <w:rsid w:val="0090284D"/>
    <w:rsid w:val="0090345A"/>
    <w:rsid w:val="00903596"/>
    <w:rsid w:val="00904499"/>
    <w:rsid w:val="00904625"/>
    <w:rsid w:val="00904B29"/>
    <w:rsid w:val="00905301"/>
    <w:rsid w:val="009057C2"/>
    <w:rsid w:val="00905818"/>
    <w:rsid w:val="00906174"/>
    <w:rsid w:val="00907E5F"/>
    <w:rsid w:val="00910547"/>
    <w:rsid w:val="009116D6"/>
    <w:rsid w:val="00911F54"/>
    <w:rsid w:val="00912611"/>
    <w:rsid w:val="00912FC4"/>
    <w:rsid w:val="009130FC"/>
    <w:rsid w:val="0091329F"/>
    <w:rsid w:val="0091356A"/>
    <w:rsid w:val="00913A75"/>
    <w:rsid w:val="00914EBC"/>
    <w:rsid w:val="009156F9"/>
    <w:rsid w:val="00915B49"/>
    <w:rsid w:val="0091669A"/>
    <w:rsid w:val="00916C88"/>
    <w:rsid w:val="0091794C"/>
    <w:rsid w:val="00921690"/>
    <w:rsid w:val="00921A1B"/>
    <w:rsid w:val="00921D99"/>
    <w:rsid w:val="00922B00"/>
    <w:rsid w:val="0092391A"/>
    <w:rsid w:val="0092418F"/>
    <w:rsid w:val="009246B4"/>
    <w:rsid w:val="0092576D"/>
    <w:rsid w:val="0092735F"/>
    <w:rsid w:val="009279F1"/>
    <w:rsid w:val="009305BF"/>
    <w:rsid w:val="0093148F"/>
    <w:rsid w:val="00931619"/>
    <w:rsid w:val="00931B09"/>
    <w:rsid w:val="00931DB1"/>
    <w:rsid w:val="00931FAB"/>
    <w:rsid w:val="0093382C"/>
    <w:rsid w:val="00936093"/>
    <w:rsid w:val="0093638E"/>
    <w:rsid w:val="00936F5B"/>
    <w:rsid w:val="0093722E"/>
    <w:rsid w:val="0094034C"/>
    <w:rsid w:val="009403A2"/>
    <w:rsid w:val="0094064D"/>
    <w:rsid w:val="009420AE"/>
    <w:rsid w:val="00942632"/>
    <w:rsid w:val="00942B42"/>
    <w:rsid w:val="00942C44"/>
    <w:rsid w:val="00942F55"/>
    <w:rsid w:val="00944A5B"/>
    <w:rsid w:val="0094518B"/>
    <w:rsid w:val="00945FA7"/>
    <w:rsid w:val="009466AB"/>
    <w:rsid w:val="00946717"/>
    <w:rsid w:val="009469D6"/>
    <w:rsid w:val="0094729C"/>
    <w:rsid w:val="00947D24"/>
    <w:rsid w:val="00947D35"/>
    <w:rsid w:val="0095050C"/>
    <w:rsid w:val="009509AF"/>
    <w:rsid w:val="00950DC7"/>
    <w:rsid w:val="00951D26"/>
    <w:rsid w:val="00951FFF"/>
    <w:rsid w:val="00952219"/>
    <w:rsid w:val="00954A31"/>
    <w:rsid w:val="00956769"/>
    <w:rsid w:val="00956A74"/>
    <w:rsid w:val="00956D10"/>
    <w:rsid w:val="00960C99"/>
    <w:rsid w:val="0096160E"/>
    <w:rsid w:val="00962170"/>
    <w:rsid w:val="00963905"/>
    <w:rsid w:val="00965E19"/>
    <w:rsid w:val="009663BA"/>
    <w:rsid w:val="0096640B"/>
    <w:rsid w:val="009665D2"/>
    <w:rsid w:val="009679FB"/>
    <w:rsid w:val="009731C1"/>
    <w:rsid w:val="00974D51"/>
    <w:rsid w:val="00976999"/>
    <w:rsid w:val="00976E6F"/>
    <w:rsid w:val="0097779A"/>
    <w:rsid w:val="00977C55"/>
    <w:rsid w:val="0098050F"/>
    <w:rsid w:val="009809ED"/>
    <w:rsid w:val="00981904"/>
    <w:rsid w:val="00982008"/>
    <w:rsid w:val="009820EA"/>
    <w:rsid w:val="00984565"/>
    <w:rsid w:val="00984971"/>
    <w:rsid w:val="00984E36"/>
    <w:rsid w:val="009859DB"/>
    <w:rsid w:val="00985C8B"/>
    <w:rsid w:val="009866DF"/>
    <w:rsid w:val="00986DE5"/>
    <w:rsid w:val="00986E3C"/>
    <w:rsid w:val="00986F81"/>
    <w:rsid w:val="009873E2"/>
    <w:rsid w:val="00987656"/>
    <w:rsid w:val="00987CCF"/>
    <w:rsid w:val="009904D3"/>
    <w:rsid w:val="00991633"/>
    <w:rsid w:val="00991BC7"/>
    <w:rsid w:val="009925FB"/>
    <w:rsid w:val="00992ADE"/>
    <w:rsid w:val="00995342"/>
    <w:rsid w:val="00997354"/>
    <w:rsid w:val="00997B9C"/>
    <w:rsid w:val="009A05F4"/>
    <w:rsid w:val="009A121A"/>
    <w:rsid w:val="009A190E"/>
    <w:rsid w:val="009A1AE9"/>
    <w:rsid w:val="009A1BB8"/>
    <w:rsid w:val="009A3809"/>
    <w:rsid w:val="009A3892"/>
    <w:rsid w:val="009A4635"/>
    <w:rsid w:val="009A4B19"/>
    <w:rsid w:val="009A545E"/>
    <w:rsid w:val="009A61B7"/>
    <w:rsid w:val="009A65FB"/>
    <w:rsid w:val="009A6A28"/>
    <w:rsid w:val="009A6E42"/>
    <w:rsid w:val="009A71FB"/>
    <w:rsid w:val="009A7727"/>
    <w:rsid w:val="009A7EF5"/>
    <w:rsid w:val="009B0787"/>
    <w:rsid w:val="009B1583"/>
    <w:rsid w:val="009B17B0"/>
    <w:rsid w:val="009B477B"/>
    <w:rsid w:val="009B5281"/>
    <w:rsid w:val="009B77E2"/>
    <w:rsid w:val="009B7DBA"/>
    <w:rsid w:val="009C0368"/>
    <w:rsid w:val="009C09C0"/>
    <w:rsid w:val="009C2203"/>
    <w:rsid w:val="009C291A"/>
    <w:rsid w:val="009C2D8E"/>
    <w:rsid w:val="009C3855"/>
    <w:rsid w:val="009C4D96"/>
    <w:rsid w:val="009C564A"/>
    <w:rsid w:val="009C6BC9"/>
    <w:rsid w:val="009D164D"/>
    <w:rsid w:val="009D1743"/>
    <w:rsid w:val="009D19FC"/>
    <w:rsid w:val="009D1A02"/>
    <w:rsid w:val="009D2032"/>
    <w:rsid w:val="009D208E"/>
    <w:rsid w:val="009D2303"/>
    <w:rsid w:val="009D32AF"/>
    <w:rsid w:val="009D412C"/>
    <w:rsid w:val="009D49C1"/>
    <w:rsid w:val="009D4AD2"/>
    <w:rsid w:val="009D5436"/>
    <w:rsid w:val="009D70FA"/>
    <w:rsid w:val="009D723E"/>
    <w:rsid w:val="009D77FB"/>
    <w:rsid w:val="009D7CCA"/>
    <w:rsid w:val="009E077A"/>
    <w:rsid w:val="009E0939"/>
    <w:rsid w:val="009E0BFB"/>
    <w:rsid w:val="009E1F20"/>
    <w:rsid w:val="009E4803"/>
    <w:rsid w:val="009E5F94"/>
    <w:rsid w:val="009E5FB7"/>
    <w:rsid w:val="009E6802"/>
    <w:rsid w:val="009E6991"/>
    <w:rsid w:val="009E6BE7"/>
    <w:rsid w:val="009E7F07"/>
    <w:rsid w:val="009F031C"/>
    <w:rsid w:val="009F06BB"/>
    <w:rsid w:val="009F07A4"/>
    <w:rsid w:val="009F080B"/>
    <w:rsid w:val="009F0EA1"/>
    <w:rsid w:val="009F1B3E"/>
    <w:rsid w:val="009F1BBE"/>
    <w:rsid w:val="009F34D3"/>
    <w:rsid w:val="009F5081"/>
    <w:rsid w:val="009F52FA"/>
    <w:rsid w:val="009F56AC"/>
    <w:rsid w:val="009F7629"/>
    <w:rsid w:val="009F7689"/>
    <w:rsid w:val="00A00128"/>
    <w:rsid w:val="00A00314"/>
    <w:rsid w:val="00A0148F"/>
    <w:rsid w:val="00A01EFA"/>
    <w:rsid w:val="00A02C24"/>
    <w:rsid w:val="00A03503"/>
    <w:rsid w:val="00A03693"/>
    <w:rsid w:val="00A036DA"/>
    <w:rsid w:val="00A0450B"/>
    <w:rsid w:val="00A04C58"/>
    <w:rsid w:val="00A05D33"/>
    <w:rsid w:val="00A068FE"/>
    <w:rsid w:val="00A1027C"/>
    <w:rsid w:val="00A10C06"/>
    <w:rsid w:val="00A12194"/>
    <w:rsid w:val="00A12970"/>
    <w:rsid w:val="00A142BC"/>
    <w:rsid w:val="00A150B4"/>
    <w:rsid w:val="00A1619A"/>
    <w:rsid w:val="00A169A4"/>
    <w:rsid w:val="00A20290"/>
    <w:rsid w:val="00A2038C"/>
    <w:rsid w:val="00A2086A"/>
    <w:rsid w:val="00A21D06"/>
    <w:rsid w:val="00A21EBB"/>
    <w:rsid w:val="00A224F5"/>
    <w:rsid w:val="00A2256F"/>
    <w:rsid w:val="00A22EFC"/>
    <w:rsid w:val="00A22F45"/>
    <w:rsid w:val="00A23353"/>
    <w:rsid w:val="00A2452A"/>
    <w:rsid w:val="00A246EB"/>
    <w:rsid w:val="00A25939"/>
    <w:rsid w:val="00A26CA8"/>
    <w:rsid w:val="00A26E9D"/>
    <w:rsid w:val="00A27141"/>
    <w:rsid w:val="00A278DF"/>
    <w:rsid w:val="00A305CC"/>
    <w:rsid w:val="00A307F1"/>
    <w:rsid w:val="00A3177E"/>
    <w:rsid w:val="00A31D9A"/>
    <w:rsid w:val="00A32261"/>
    <w:rsid w:val="00A32356"/>
    <w:rsid w:val="00A32A73"/>
    <w:rsid w:val="00A33CCA"/>
    <w:rsid w:val="00A340EF"/>
    <w:rsid w:val="00A340F3"/>
    <w:rsid w:val="00A346F5"/>
    <w:rsid w:val="00A355FB"/>
    <w:rsid w:val="00A358D6"/>
    <w:rsid w:val="00A35D58"/>
    <w:rsid w:val="00A36DA6"/>
    <w:rsid w:val="00A37AEA"/>
    <w:rsid w:val="00A4045E"/>
    <w:rsid w:val="00A41B72"/>
    <w:rsid w:val="00A41E2A"/>
    <w:rsid w:val="00A42889"/>
    <w:rsid w:val="00A43077"/>
    <w:rsid w:val="00A43BF5"/>
    <w:rsid w:val="00A44A7E"/>
    <w:rsid w:val="00A4641F"/>
    <w:rsid w:val="00A50716"/>
    <w:rsid w:val="00A5135E"/>
    <w:rsid w:val="00A5159D"/>
    <w:rsid w:val="00A516AC"/>
    <w:rsid w:val="00A51A09"/>
    <w:rsid w:val="00A5251B"/>
    <w:rsid w:val="00A53148"/>
    <w:rsid w:val="00A5335D"/>
    <w:rsid w:val="00A536F0"/>
    <w:rsid w:val="00A5372D"/>
    <w:rsid w:val="00A5454B"/>
    <w:rsid w:val="00A5666A"/>
    <w:rsid w:val="00A56A11"/>
    <w:rsid w:val="00A5741C"/>
    <w:rsid w:val="00A578E1"/>
    <w:rsid w:val="00A57B36"/>
    <w:rsid w:val="00A604AB"/>
    <w:rsid w:val="00A616CB"/>
    <w:rsid w:val="00A6206B"/>
    <w:rsid w:val="00A626CE"/>
    <w:rsid w:val="00A62F6B"/>
    <w:rsid w:val="00A63959"/>
    <w:rsid w:val="00A646B0"/>
    <w:rsid w:val="00A652B7"/>
    <w:rsid w:val="00A674AC"/>
    <w:rsid w:val="00A67FC5"/>
    <w:rsid w:val="00A7084D"/>
    <w:rsid w:val="00A71339"/>
    <w:rsid w:val="00A71482"/>
    <w:rsid w:val="00A71663"/>
    <w:rsid w:val="00A72755"/>
    <w:rsid w:val="00A730ED"/>
    <w:rsid w:val="00A7335B"/>
    <w:rsid w:val="00A73562"/>
    <w:rsid w:val="00A75086"/>
    <w:rsid w:val="00A77075"/>
    <w:rsid w:val="00A8063B"/>
    <w:rsid w:val="00A806B8"/>
    <w:rsid w:val="00A8114A"/>
    <w:rsid w:val="00A814AA"/>
    <w:rsid w:val="00A828C0"/>
    <w:rsid w:val="00A829CE"/>
    <w:rsid w:val="00A82C96"/>
    <w:rsid w:val="00A83225"/>
    <w:rsid w:val="00A83D06"/>
    <w:rsid w:val="00A83FDE"/>
    <w:rsid w:val="00A8525A"/>
    <w:rsid w:val="00A8551C"/>
    <w:rsid w:val="00A8572E"/>
    <w:rsid w:val="00A859A6"/>
    <w:rsid w:val="00A86DCB"/>
    <w:rsid w:val="00A90CE0"/>
    <w:rsid w:val="00A90CFE"/>
    <w:rsid w:val="00A90DF7"/>
    <w:rsid w:val="00A9308E"/>
    <w:rsid w:val="00A93F12"/>
    <w:rsid w:val="00A950E8"/>
    <w:rsid w:val="00A954D2"/>
    <w:rsid w:val="00A96366"/>
    <w:rsid w:val="00A975DE"/>
    <w:rsid w:val="00A97C99"/>
    <w:rsid w:val="00AA18BF"/>
    <w:rsid w:val="00AA383F"/>
    <w:rsid w:val="00AA3D42"/>
    <w:rsid w:val="00AA3E25"/>
    <w:rsid w:val="00AA4862"/>
    <w:rsid w:val="00AA4BE7"/>
    <w:rsid w:val="00AA638F"/>
    <w:rsid w:val="00AA65F9"/>
    <w:rsid w:val="00AA7877"/>
    <w:rsid w:val="00AB090C"/>
    <w:rsid w:val="00AB0ED3"/>
    <w:rsid w:val="00AB157F"/>
    <w:rsid w:val="00AB1E5D"/>
    <w:rsid w:val="00AB2A2C"/>
    <w:rsid w:val="00AB2DE2"/>
    <w:rsid w:val="00AB46AE"/>
    <w:rsid w:val="00AB4A28"/>
    <w:rsid w:val="00AB58FC"/>
    <w:rsid w:val="00AB7C96"/>
    <w:rsid w:val="00AC015E"/>
    <w:rsid w:val="00AC08E2"/>
    <w:rsid w:val="00AC15E2"/>
    <w:rsid w:val="00AC20F9"/>
    <w:rsid w:val="00AC2A6E"/>
    <w:rsid w:val="00AC2C5F"/>
    <w:rsid w:val="00AC3E43"/>
    <w:rsid w:val="00AC4F82"/>
    <w:rsid w:val="00AC5157"/>
    <w:rsid w:val="00AC5506"/>
    <w:rsid w:val="00AC59FB"/>
    <w:rsid w:val="00AC6843"/>
    <w:rsid w:val="00AC7DF1"/>
    <w:rsid w:val="00AD24E5"/>
    <w:rsid w:val="00AD3F1D"/>
    <w:rsid w:val="00AD42FD"/>
    <w:rsid w:val="00AD46B0"/>
    <w:rsid w:val="00AD4D6F"/>
    <w:rsid w:val="00AD4DF5"/>
    <w:rsid w:val="00AD4E99"/>
    <w:rsid w:val="00AD5219"/>
    <w:rsid w:val="00AD5985"/>
    <w:rsid w:val="00AD708C"/>
    <w:rsid w:val="00AD791C"/>
    <w:rsid w:val="00AE0DEB"/>
    <w:rsid w:val="00AE16AC"/>
    <w:rsid w:val="00AE21C0"/>
    <w:rsid w:val="00AE26F6"/>
    <w:rsid w:val="00AE3F94"/>
    <w:rsid w:val="00AE4457"/>
    <w:rsid w:val="00AE54E6"/>
    <w:rsid w:val="00AE5C90"/>
    <w:rsid w:val="00AE6749"/>
    <w:rsid w:val="00AE6931"/>
    <w:rsid w:val="00AE6F0A"/>
    <w:rsid w:val="00AE7058"/>
    <w:rsid w:val="00AE7F12"/>
    <w:rsid w:val="00AF1DED"/>
    <w:rsid w:val="00AF1F9D"/>
    <w:rsid w:val="00AF232E"/>
    <w:rsid w:val="00AF40C8"/>
    <w:rsid w:val="00AF6400"/>
    <w:rsid w:val="00AF662F"/>
    <w:rsid w:val="00AF7F57"/>
    <w:rsid w:val="00B00786"/>
    <w:rsid w:val="00B01023"/>
    <w:rsid w:val="00B01272"/>
    <w:rsid w:val="00B01AD5"/>
    <w:rsid w:val="00B03267"/>
    <w:rsid w:val="00B03655"/>
    <w:rsid w:val="00B042F7"/>
    <w:rsid w:val="00B043C0"/>
    <w:rsid w:val="00B04DB2"/>
    <w:rsid w:val="00B06312"/>
    <w:rsid w:val="00B06816"/>
    <w:rsid w:val="00B07419"/>
    <w:rsid w:val="00B075B7"/>
    <w:rsid w:val="00B10A0B"/>
    <w:rsid w:val="00B10F9B"/>
    <w:rsid w:val="00B11004"/>
    <w:rsid w:val="00B142EE"/>
    <w:rsid w:val="00B14A2A"/>
    <w:rsid w:val="00B15DDE"/>
    <w:rsid w:val="00B165F3"/>
    <w:rsid w:val="00B166BF"/>
    <w:rsid w:val="00B17C31"/>
    <w:rsid w:val="00B17F87"/>
    <w:rsid w:val="00B20A11"/>
    <w:rsid w:val="00B20C8F"/>
    <w:rsid w:val="00B21483"/>
    <w:rsid w:val="00B217FA"/>
    <w:rsid w:val="00B223C2"/>
    <w:rsid w:val="00B229BC"/>
    <w:rsid w:val="00B233A0"/>
    <w:rsid w:val="00B23ED2"/>
    <w:rsid w:val="00B245E7"/>
    <w:rsid w:val="00B2473B"/>
    <w:rsid w:val="00B3289D"/>
    <w:rsid w:val="00B32DC5"/>
    <w:rsid w:val="00B3426E"/>
    <w:rsid w:val="00B34470"/>
    <w:rsid w:val="00B34B82"/>
    <w:rsid w:val="00B34C4C"/>
    <w:rsid w:val="00B360C8"/>
    <w:rsid w:val="00B37ADE"/>
    <w:rsid w:val="00B37E99"/>
    <w:rsid w:val="00B415EF"/>
    <w:rsid w:val="00B41BC7"/>
    <w:rsid w:val="00B427C6"/>
    <w:rsid w:val="00B42ABF"/>
    <w:rsid w:val="00B42BE4"/>
    <w:rsid w:val="00B43150"/>
    <w:rsid w:val="00B4459E"/>
    <w:rsid w:val="00B446E0"/>
    <w:rsid w:val="00B44D1C"/>
    <w:rsid w:val="00B44DB9"/>
    <w:rsid w:val="00B45311"/>
    <w:rsid w:val="00B45A65"/>
    <w:rsid w:val="00B45E5F"/>
    <w:rsid w:val="00B46617"/>
    <w:rsid w:val="00B469B2"/>
    <w:rsid w:val="00B46D97"/>
    <w:rsid w:val="00B47664"/>
    <w:rsid w:val="00B51547"/>
    <w:rsid w:val="00B51CFB"/>
    <w:rsid w:val="00B53B1A"/>
    <w:rsid w:val="00B544A9"/>
    <w:rsid w:val="00B54E30"/>
    <w:rsid w:val="00B55EC8"/>
    <w:rsid w:val="00B566CE"/>
    <w:rsid w:val="00B57710"/>
    <w:rsid w:val="00B57CCC"/>
    <w:rsid w:val="00B603F3"/>
    <w:rsid w:val="00B60B0F"/>
    <w:rsid w:val="00B60CA2"/>
    <w:rsid w:val="00B61A9E"/>
    <w:rsid w:val="00B62891"/>
    <w:rsid w:val="00B628F0"/>
    <w:rsid w:val="00B6474C"/>
    <w:rsid w:val="00B658F6"/>
    <w:rsid w:val="00B65C35"/>
    <w:rsid w:val="00B65F18"/>
    <w:rsid w:val="00B6645C"/>
    <w:rsid w:val="00B66AD2"/>
    <w:rsid w:val="00B6725F"/>
    <w:rsid w:val="00B678D2"/>
    <w:rsid w:val="00B701AD"/>
    <w:rsid w:val="00B702F1"/>
    <w:rsid w:val="00B713B3"/>
    <w:rsid w:val="00B71851"/>
    <w:rsid w:val="00B73993"/>
    <w:rsid w:val="00B74AE3"/>
    <w:rsid w:val="00B755FA"/>
    <w:rsid w:val="00B76FDA"/>
    <w:rsid w:val="00B77205"/>
    <w:rsid w:val="00B772AD"/>
    <w:rsid w:val="00B77E7A"/>
    <w:rsid w:val="00B80F66"/>
    <w:rsid w:val="00B817D1"/>
    <w:rsid w:val="00B839AD"/>
    <w:rsid w:val="00B849A8"/>
    <w:rsid w:val="00B84A91"/>
    <w:rsid w:val="00B856BF"/>
    <w:rsid w:val="00B8585E"/>
    <w:rsid w:val="00B86075"/>
    <w:rsid w:val="00B868E2"/>
    <w:rsid w:val="00B87D93"/>
    <w:rsid w:val="00B90D99"/>
    <w:rsid w:val="00B93B19"/>
    <w:rsid w:val="00B93B98"/>
    <w:rsid w:val="00B94B58"/>
    <w:rsid w:val="00B95030"/>
    <w:rsid w:val="00B964AE"/>
    <w:rsid w:val="00B96F15"/>
    <w:rsid w:val="00B972A2"/>
    <w:rsid w:val="00BA143A"/>
    <w:rsid w:val="00BA16C8"/>
    <w:rsid w:val="00BA171F"/>
    <w:rsid w:val="00BA2776"/>
    <w:rsid w:val="00BA3892"/>
    <w:rsid w:val="00BA3A9D"/>
    <w:rsid w:val="00BA4177"/>
    <w:rsid w:val="00BA4562"/>
    <w:rsid w:val="00BA482B"/>
    <w:rsid w:val="00BA5E57"/>
    <w:rsid w:val="00BA5EBB"/>
    <w:rsid w:val="00BA5F86"/>
    <w:rsid w:val="00BA6607"/>
    <w:rsid w:val="00BA71E0"/>
    <w:rsid w:val="00BB0302"/>
    <w:rsid w:val="00BB08B2"/>
    <w:rsid w:val="00BB0DEC"/>
    <w:rsid w:val="00BB2302"/>
    <w:rsid w:val="00BB538E"/>
    <w:rsid w:val="00BB7A37"/>
    <w:rsid w:val="00BB7D9C"/>
    <w:rsid w:val="00BC0584"/>
    <w:rsid w:val="00BC2183"/>
    <w:rsid w:val="00BC268C"/>
    <w:rsid w:val="00BC28C7"/>
    <w:rsid w:val="00BC2C86"/>
    <w:rsid w:val="00BC2F95"/>
    <w:rsid w:val="00BC3292"/>
    <w:rsid w:val="00BC3D4B"/>
    <w:rsid w:val="00BC4651"/>
    <w:rsid w:val="00BC4673"/>
    <w:rsid w:val="00BC481E"/>
    <w:rsid w:val="00BC4D34"/>
    <w:rsid w:val="00BC50CB"/>
    <w:rsid w:val="00BC587B"/>
    <w:rsid w:val="00BC6507"/>
    <w:rsid w:val="00BC71E5"/>
    <w:rsid w:val="00BC7C3F"/>
    <w:rsid w:val="00BD0459"/>
    <w:rsid w:val="00BD094C"/>
    <w:rsid w:val="00BD0E83"/>
    <w:rsid w:val="00BD15DD"/>
    <w:rsid w:val="00BD25C4"/>
    <w:rsid w:val="00BD2A74"/>
    <w:rsid w:val="00BD3203"/>
    <w:rsid w:val="00BD416B"/>
    <w:rsid w:val="00BD481B"/>
    <w:rsid w:val="00BD4C5E"/>
    <w:rsid w:val="00BD5104"/>
    <w:rsid w:val="00BD5DBA"/>
    <w:rsid w:val="00BD6CB5"/>
    <w:rsid w:val="00BE07C2"/>
    <w:rsid w:val="00BE0832"/>
    <w:rsid w:val="00BE097E"/>
    <w:rsid w:val="00BE0AC0"/>
    <w:rsid w:val="00BE0D7A"/>
    <w:rsid w:val="00BE1EF3"/>
    <w:rsid w:val="00BE2096"/>
    <w:rsid w:val="00BE3293"/>
    <w:rsid w:val="00BE487E"/>
    <w:rsid w:val="00BE48B5"/>
    <w:rsid w:val="00BE5B5A"/>
    <w:rsid w:val="00BE64B5"/>
    <w:rsid w:val="00BE7122"/>
    <w:rsid w:val="00BF11D7"/>
    <w:rsid w:val="00BF1BA4"/>
    <w:rsid w:val="00BF2266"/>
    <w:rsid w:val="00BF3260"/>
    <w:rsid w:val="00BF3832"/>
    <w:rsid w:val="00BF4678"/>
    <w:rsid w:val="00BF4E5C"/>
    <w:rsid w:val="00BF5FA9"/>
    <w:rsid w:val="00BF68CC"/>
    <w:rsid w:val="00BF6CF0"/>
    <w:rsid w:val="00BF775A"/>
    <w:rsid w:val="00BF7B3B"/>
    <w:rsid w:val="00BF7F6D"/>
    <w:rsid w:val="00C00659"/>
    <w:rsid w:val="00C00FC4"/>
    <w:rsid w:val="00C018E3"/>
    <w:rsid w:val="00C021E8"/>
    <w:rsid w:val="00C03788"/>
    <w:rsid w:val="00C037D7"/>
    <w:rsid w:val="00C03DBE"/>
    <w:rsid w:val="00C04660"/>
    <w:rsid w:val="00C04E0C"/>
    <w:rsid w:val="00C05FB5"/>
    <w:rsid w:val="00C06972"/>
    <w:rsid w:val="00C07028"/>
    <w:rsid w:val="00C0764B"/>
    <w:rsid w:val="00C07AB9"/>
    <w:rsid w:val="00C1021A"/>
    <w:rsid w:val="00C1156C"/>
    <w:rsid w:val="00C145E7"/>
    <w:rsid w:val="00C152D0"/>
    <w:rsid w:val="00C15F18"/>
    <w:rsid w:val="00C170F3"/>
    <w:rsid w:val="00C17CD8"/>
    <w:rsid w:val="00C2006F"/>
    <w:rsid w:val="00C21033"/>
    <w:rsid w:val="00C2117A"/>
    <w:rsid w:val="00C21839"/>
    <w:rsid w:val="00C218F0"/>
    <w:rsid w:val="00C21A29"/>
    <w:rsid w:val="00C23C45"/>
    <w:rsid w:val="00C2510B"/>
    <w:rsid w:val="00C251A4"/>
    <w:rsid w:val="00C2547F"/>
    <w:rsid w:val="00C2766E"/>
    <w:rsid w:val="00C27C9E"/>
    <w:rsid w:val="00C27CAE"/>
    <w:rsid w:val="00C27E42"/>
    <w:rsid w:val="00C3009C"/>
    <w:rsid w:val="00C308B2"/>
    <w:rsid w:val="00C308C8"/>
    <w:rsid w:val="00C310A4"/>
    <w:rsid w:val="00C312E2"/>
    <w:rsid w:val="00C315CD"/>
    <w:rsid w:val="00C31718"/>
    <w:rsid w:val="00C32C63"/>
    <w:rsid w:val="00C33336"/>
    <w:rsid w:val="00C34A19"/>
    <w:rsid w:val="00C34AD8"/>
    <w:rsid w:val="00C355C5"/>
    <w:rsid w:val="00C35661"/>
    <w:rsid w:val="00C35CFC"/>
    <w:rsid w:val="00C40113"/>
    <w:rsid w:val="00C405D6"/>
    <w:rsid w:val="00C42640"/>
    <w:rsid w:val="00C42966"/>
    <w:rsid w:val="00C42E4A"/>
    <w:rsid w:val="00C42E5B"/>
    <w:rsid w:val="00C438BB"/>
    <w:rsid w:val="00C45A6B"/>
    <w:rsid w:val="00C45EE2"/>
    <w:rsid w:val="00C4694F"/>
    <w:rsid w:val="00C46FE0"/>
    <w:rsid w:val="00C47298"/>
    <w:rsid w:val="00C474F6"/>
    <w:rsid w:val="00C47DDF"/>
    <w:rsid w:val="00C50162"/>
    <w:rsid w:val="00C502AF"/>
    <w:rsid w:val="00C512BC"/>
    <w:rsid w:val="00C515A3"/>
    <w:rsid w:val="00C517EC"/>
    <w:rsid w:val="00C51AC9"/>
    <w:rsid w:val="00C52471"/>
    <w:rsid w:val="00C532CC"/>
    <w:rsid w:val="00C53EE9"/>
    <w:rsid w:val="00C55269"/>
    <w:rsid w:val="00C55497"/>
    <w:rsid w:val="00C5764C"/>
    <w:rsid w:val="00C57D5F"/>
    <w:rsid w:val="00C613B4"/>
    <w:rsid w:val="00C61974"/>
    <w:rsid w:val="00C61A3A"/>
    <w:rsid w:val="00C62427"/>
    <w:rsid w:val="00C65626"/>
    <w:rsid w:val="00C6674F"/>
    <w:rsid w:val="00C671A2"/>
    <w:rsid w:val="00C6788D"/>
    <w:rsid w:val="00C67A43"/>
    <w:rsid w:val="00C67B51"/>
    <w:rsid w:val="00C706BA"/>
    <w:rsid w:val="00C70C38"/>
    <w:rsid w:val="00C718C2"/>
    <w:rsid w:val="00C72042"/>
    <w:rsid w:val="00C7240D"/>
    <w:rsid w:val="00C72A18"/>
    <w:rsid w:val="00C72AFB"/>
    <w:rsid w:val="00C73B67"/>
    <w:rsid w:val="00C74525"/>
    <w:rsid w:val="00C74C99"/>
    <w:rsid w:val="00C766A1"/>
    <w:rsid w:val="00C76B82"/>
    <w:rsid w:val="00C77ABA"/>
    <w:rsid w:val="00C80AD6"/>
    <w:rsid w:val="00C818D2"/>
    <w:rsid w:val="00C823C7"/>
    <w:rsid w:val="00C8270F"/>
    <w:rsid w:val="00C83444"/>
    <w:rsid w:val="00C837B3"/>
    <w:rsid w:val="00C83E10"/>
    <w:rsid w:val="00C84421"/>
    <w:rsid w:val="00C848C5"/>
    <w:rsid w:val="00C84D34"/>
    <w:rsid w:val="00C85214"/>
    <w:rsid w:val="00C85710"/>
    <w:rsid w:val="00C86D6D"/>
    <w:rsid w:val="00C91263"/>
    <w:rsid w:val="00C91439"/>
    <w:rsid w:val="00C92385"/>
    <w:rsid w:val="00C924DC"/>
    <w:rsid w:val="00C92B30"/>
    <w:rsid w:val="00C9399B"/>
    <w:rsid w:val="00C93BBC"/>
    <w:rsid w:val="00C943A4"/>
    <w:rsid w:val="00C94630"/>
    <w:rsid w:val="00C94CDB"/>
    <w:rsid w:val="00C96774"/>
    <w:rsid w:val="00CA1932"/>
    <w:rsid w:val="00CA2F16"/>
    <w:rsid w:val="00CA36A5"/>
    <w:rsid w:val="00CA46E8"/>
    <w:rsid w:val="00CA4D94"/>
    <w:rsid w:val="00CA541D"/>
    <w:rsid w:val="00CA57EA"/>
    <w:rsid w:val="00CA5933"/>
    <w:rsid w:val="00CA5C5F"/>
    <w:rsid w:val="00CA60C1"/>
    <w:rsid w:val="00CA6146"/>
    <w:rsid w:val="00CA62F9"/>
    <w:rsid w:val="00CA64F8"/>
    <w:rsid w:val="00CA6A48"/>
    <w:rsid w:val="00CA6F10"/>
    <w:rsid w:val="00CA6F24"/>
    <w:rsid w:val="00CA792E"/>
    <w:rsid w:val="00CA7984"/>
    <w:rsid w:val="00CB1545"/>
    <w:rsid w:val="00CB39FC"/>
    <w:rsid w:val="00CB4156"/>
    <w:rsid w:val="00CB422E"/>
    <w:rsid w:val="00CB600D"/>
    <w:rsid w:val="00CB65BB"/>
    <w:rsid w:val="00CB6B57"/>
    <w:rsid w:val="00CB72FA"/>
    <w:rsid w:val="00CC083E"/>
    <w:rsid w:val="00CC0C10"/>
    <w:rsid w:val="00CC1510"/>
    <w:rsid w:val="00CC1BB3"/>
    <w:rsid w:val="00CC1CF5"/>
    <w:rsid w:val="00CC3372"/>
    <w:rsid w:val="00CC36F1"/>
    <w:rsid w:val="00CC3C0A"/>
    <w:rsid w:val="00CC40EB"/>
    <w:rsid w:val="00CC4198"/>
    <w:rsid w:val="00CC4207"/>
    <w:rsid w:val="00CC4DFA"/>
    <w:rsid w:val="00CC593E"/>
    <w:rsid w:val="00CC61B3"/>
    <w:rsid w:val="00CC63B9"/>
    <w:rsid w:val="00CC76B4"/>
    <w:rsid w:val="00CD018E"/>
    <w:rsid w:val="00CD033F"/>
    <w:rsid w:val="00CD12E2"/>
    <w:rsid w:val="00CD15BD"/>
    <w:rsid w:val="00CD24B8"/>
    <w:rsid w:val="00CD294E"/>
    <w:rsid w:val="00CD29F8"/>
    <w:rsid w:val="00CD2EEC"/>
    <w:rsid w:val="00CD35FE"/>
    <w:rsid w:val="00CD5442"/>
    <w:rsid w:val="00CD5AB0"/>
    <w:rsid w:val="00CD5EB2"/>
    <w:rsid w:val="00CD6857"/>
    <w:rsid w:val="00CD6A3B"/>
    <w:rsid w:val="00CE0004"/>
    <w:rsid w:val="00CE06A3"/>
    <w:rsid w:val="00CE0B39"/>
    <w:rsid w:val="00CE0F6F"/>
    <w:rsid w:val="00CE1255"/>
    <w:rsid w:val="00CE132D"/>
    <w:rsid w:val="00CE2AB6"/>
    <w:rsid w:val="00CE2D61"/>
    <w:rsid w:val="00CE3F91"/>
    <w:rsid w:val="00CE5FF6"/>
    <w:rsid w:val="00CE69F1"/>
    <w:rsid w:val="00CE7C2C"/>
    <w:rsid w:val="00CF0279"/>
    <w:rsid w:val="00CF095B"/>
    <w:rsid w:val="00CF10F8"/>
    <w:rsid w:val="00CF1902"/>
    <w:rsid w:val="00CF1DF5"/>
    <w:rsid w:val="00CF2A3E"/>
    <w:rsid w:val="00CF3906"/>
    <w:rsid w:val="00CF3B71"/>
    <w:rsid w:val="00CF4BA7"/>
    <w:rsid w:val="00CF5556"/>
    <w:rsid w:val="00CF5723"/>
    <w:rsid w:val="00CF6996"/>
    <w:rsid w:val="00D010ED"/>
    <w:rsid w:val="00D0117F"/>
    <w:rsid w:val="00D021CA"/>
    <w:rsid w:val="00D02403"/>
    <w:rsid w:val="00D0383F"/>
    <w:rsid w:val="00D03C89"/>
    <w:rsid w:val="00D0509F"/>
    <w:rsid w:val="00D05505"/>
    <w:rsid w:val="00D05F43"/>
    <w:rsid w:val="00D061AB"/>
    <w:rsid w:val="00D06605"/>
    <w:rsid w:val="00D11146"/>
    <w:rsid w:val="00D11D90"/>
    <w:rsid w:val="00D12620"/>
    <w:rsid w:val="00D12652"/>
    <w:rsid w:val="00D135E4"/>
    <w:rsid w:val="00D13731"/>
    <w:rsid w:val="00D14759"/>
    <w:rsid w:val="00D14ADE"/>
    <w:rsid w:val="00D154B2"/>
    <w:rsid w:val="00D16DA0"/>
    <w:rsid w:val="00D17AFD"/>
    <w:rsid w:val="00D20453"/>
    <w:rsid w:val="00D2058D"/>
    <w:rsid w:val="00D22E16"/>
    <w:rsid w:val="00D23455"/>
    <w:rsid w:val="00D23A09"/>
    <w:rsid w:val="00D25C9E"/>
    <w:rsid w:val="00D263D3"/>
    <w:rsid w:val="00D275A1"/>
    <w:rsid w:val="00D2798B"/>
    <w:rsid w:val="00D30B0B"/>
    <w:rsid w:val="00D30D19"/>
    <w:rsid w:val="00D331EF"/>
    <w:rsid w:val="00D34823"/>
    <w:rsid w:val="00D35656"/>
    <w:rsid w:val="00D35827"/>
    <w:rsid w:val="00D35C81"/>
    <w:rsid w:val="00D3634A"/>
    <w:rsid w:val="00D364A3"/>
    <w:rsid w:val="00D36B23"/>
    <w:rsid w:val="00D36B6A"/>
    <w:rsid w:val="00D37003"/>
    <w:rsid w:val="00D374BE"/>
    <w:rsid w:val="00D41747"/>
    <w:rsid w:val="00D430F6"/>
    <w:rsid w:val="00D443E1"/>
    <w:rsid w:val="00D450C5"/>
    <w:rsid w:val="00D452EB"/>
    <w:rsid w:val="00D46D1E"/>
    <w:rsid w:val="00D47BEF"/>
    <w:rsid w:val="00D47F6A"/>
    <w:rsid w:val="00D5010E"/>
    <w:rsid w:val="00D50BEF"/>
    <w:rsid w:val="00D50DCD"/>
    <w:rsid w:val="00D514BF"/>
    <w:rsid w:val="00D51955"/>
    <w:rsid w:val="00D51F57"/>
    <w:rsid w:val="00D524EC"/>
    <w:rsid w:val="00D53698"/>
    <w:rsid w:val="00D53A9C"/>
    <w:rsid w:val="00D541CA"/>
    <w:rsid w:val="00D543BD"/>
    <w:rsid w:val="00D55127"/>
    <w:rsid w:val="00D551EA"/>
    <w:rsid w:val="00D56F10"/>
    <w:rsid w:val="00D578A4"/>
    <w:rsid w:val="00D57ABF"/>
    <w:rsid w:val="00D62161"/>
    <w:rsid w:val="00D6314F"/>
    <w:rsid w:val="00D63793"/>
    <w:rsid w:val="00D64466"/>
    <w:rsid w:val="00D6499B"/>
    <w:rsid w:val="00D64C89"/>
    <w:rsid w:val="00D64F66"/>
    <w:rsid w:val="00D6602D"/>
    <w:rsid w:val="00D674BD"/>
    <w:rsid w:val="00D676B7"/>
    <w:rsid w:val="00D67932"/>
    <w:rsid w:val="00D70458"/>
    <w:rsid w:val="00D70FFB"/>
    <w:rsid w:val="00D71718"/>
    <w:rsid w:val="00D71728"/>
    <w:rsid w:val="00D71A29"/>
    <w:rsid w:val="00D72CEA"/>
    <w:rsid w:val="00D74FED"/>
    <w:rsid w:val="00D76814"/>
    <w:rsid w:val="00D80155"/>
    <w:rsid w:val="00D808A5"/>
    <w:rsid w:val="00D81898"/>
    <w:rsid w:val="00D8190A"/>
    <w:rsid w:val="00D81FD7"/>
    <w:rsid w:val="00D8202E"/>
    <w:rsid w:val="00D827F2"/>
    <w:rsid w:val="00D83B2D"/>
    <w:rsid w:val="00D854D1"/>
    <w:rsid w:val="00D8557F"/>
    <w:rsid w:val="00D85DD5"/>
    <w:rsid w:val="00D86D94"/>
    <w:rsid w:val="00D9059D"/>
    <w:rsid w:val="00D949C1"/>
    <w:rsid w:val="00D95D1B"/>
    <w:rsid w:val="00D961D1"/>
    <w:rsid w:val="00D96FD4"/>
    <w:rsid w:val="00D9775F"/>
    <w:rsid w:val="00D9793C"/>
    <w:rsid w:val="00DA09C3"/>
    <w:rsid w:val="00DA0B22"/>
    <w:rsid w:val="00DA1763"/>
    <w:rsid w:val="00DA1F22"/>
    <w:rsid w:val="00DA26DF"/>
    <w:rsid w:val="00DA37BA"/>
    <w:rsid w:val="00DA3A37"/>
    <w:rsid w:val="00DA3E9E"/>
    <w:rsid w:val="00DA3FD1"/>
    <w:rsid w:val="00DA5068"/>
    <w:rsid w:val="00DA66FF"/>
    <w:rsid w:val="00DA6711"/>
    <w:rsid w:val="00DA6B57"/>
    <w:rsid w:val="00DB0323"/>
    <w:rsid w:val="00DB05EC"/>
    <w:rsid w:val="00DB189E"/>
    <w:rsid w:val="00DB18C3"/>
    <w:rsid w:val="00DB1E5A"/>
    <w:rsid w:val="00DB28F8"/>
    <w:rsid w:val="00DB34B7"/>
    <w:rsid w:val="00DB3B7D"/>
    <w:rsid w:val="00DB4233"/>
    <w:rsid w:val="00DB52EE"/>
    <w:rsid w:val="00DB54A1"/>
    <w:rsid w:val="00DB54B6"/>
    <w:rsid w:val="00DB54BA"/>
    <w:rsid w:val="00DB6BA0"/>
    <w:rsid w:val="00DB7B42"/>
    <w:rsid w:val="00DB7D8E"/>
    <w:rsid w:val="00DB7EED"/>
    <w:rsid w:val="00DC0244"/>
    <w:rsid w:val="00DC04FF"/>
    <w:rsid w:val="00DC08D3"/>
    <w:rsid w:val="00DC095D"/>
    <w:rsid w:val="00DC13D6"/>
    <w:rsid w:val="00DC1EE1"/>
    <w:rsid w:val="00DC2EB6"/>
    <w:rsid w:val="00DC39FA"/>
    <w:rsid w:val="00DC43A0"/>
    <w:rsid w:val="00DC45B3"/>
    <w:rsid w:val="00DC47D3"/>
    <w:rsid w:val="00DC48BB"/>
    <w:rsid w:val="00DC4A71"/>
    <w:rsid w:val="00DC5703"/>
    <w:rsid w:val="00DC5976"/>
    <w:rsid w:val="00DC6ADC"/>
    <w:rsid w:val="00DC7609"/>
    <w:rsid w:val="00DD141A"/>
    <w:rsid w:val="00DD17DD"/>
    <w:rsid w:val="00DD1C29"/>
    <w:rsid w:val="00DD1E04"/>
    <w:rsid w:val="00DD24E0"/>
    <w:rsid w:val="00DD2F27"/>
    <w:rsid w:val="00DD56F5"/>
    <w:rsid w:val="00DD5AAE"/>
    <w:rsid w:val="00DD7F39"/>
    <w:rsid w:val="00DE1677"/>
    <w:rsid w:val="00DE1C36"/>
    <w:rsid w:val="00DE1EBA"/>
    <w:rsid w:val="00DE1F0A"/>
    <w:rsid w:val="00DE2748"/>
    <w:rsid w:val="00DE31E3"/>
    <w:rsid w:val="00DE43A7"/>
    <w:rsid w:val="00DE48EF"/>
    <w:rsid w:val="00DE6D43"/>
    <w:rsid w:val="00DE6F0A"/>
    <w:rsid w:val="00DE7CCE"/>
    <w:rsid w:val="00DF0451"/>
    <w:rsid w:val="00DF0BD4"/>
    <w:rsid w:val="00DF0DE3"/>
    <w:rsid w:val="00DF1F1A"/>
    <w:rsid w:val="00DF224A"/>
    <w:rsid w:val="00DF3085"/>
    <w:rsid w:val="00DF3416"/>
    <w:rsid w:val="00DF5E72"/>
    <w:rsid w:val="00DF77C3"/>
    <w:rsid w:val="00DF7A4F"/>
    <w:rsid w:val="00DF7ABF"/>
    <w:rsid w:val="00DF7F8E"/>
    <w:rsid w:val="00DF7FF2"/>
    <w:rsid w:val="00E00495"/>
    <w:rsid w:val="00E0131B"/>
    <w:rsid w:val="00E02A88"/>
    <w:rsid w:val="00E03D30"/>
    <w:rsid w:val="00E03F78"/>
    <w:rsid w:val="00E04200"/>
    <w:rsid w:val="00E0440D"/>
    <w:rsid w:val="00E04BD9"/>
    <w:rsid w:val="00E054F0"/>
    <w:rsid w:val="00E057E2"/>
    <w:rsid w:val="00E05E23"/>
    <w:rsid w:val="00E077AD"/>
    <w:rsid w:val="00E1092B"/>
    <w:rsid w:val="00E10A09"/>
    <w:rsid w:val="00E11177"/>
    <w:rsid w:val="00E12811"/>
    <w:rsid w:val="00E15137"/>
    <w:rsid w:val="00E15C14"/>
    <w:rsid w:val="00E1631F"/>
    <w:rsid w:val="00E16E65"/>
    <w:rsid w:val="00E17F61"/>
    <w:rsid w:val="00E20E52"/>
    <w:rsid w:val="00E214A1"/>
    <w:rsid w:val="00E21E58"/>
    <w:rsid w:val="00E22E1E"/>
    <w:rsid w:val="00E233DF"/>
    <w:rsid w:val="00E2402F"/>
    <w:rsid w:val="00E24501"/>
    <w:rsid w:val="00E25A4D"/>
    <w:rsid w:val="00E26717"/>
    <w:rsid w:val="00E2759D"/>
    <w:rsid w:val="00E30145"/>
    <w:rsid w:val="00E30B0C"/>
    <w:rsid w:val="00E31784"/>
    <w:rsid w:val="00E31937"/>
    <w:rsid w:val="00E319D2"/>
    <w:rsid w:val="00E3318F"/>
    <w:rsid w:val="00E33D8C"/>
    <w:rsid w:val="00E33FD3"/>
    <w:rsid w:val="00E34964"/>
    <w:rsid w:val="00E35050"/>
    <w:rsid w:val="00E35482"/>
    <w:rsid w:val="00E35EE8"/>
    <w:rsid w:val="00E36A5C"/>
    <w:rsid w:val="00E36BB0"/>
    <w:rsid w:val="00E3716B"/>
    <w:rsid w:val="00E37422"/>
    <w:rsid w:val="00E4000F"/>
    <w:rsid w:val="00E40C2D"/>
    <w:rsid w:val="00E436B0"/>
    <w:rsid w:val="00E43755"/>
    <w:rsid w:val="00E442E2"/>
    <w:rsid w:val="00E44646"/>
    <w:rsid w:val="00E45018"/>
    <w:rsid w:val="00E454F1"/>
    <w:rsid w:val="00E46549"/>
    <w:rsid w:val="00E46D8D"/>
    <w:rsid w:val="00E50403"/>
    <w:rsid w:val="00E504A3"/>
    <w:rsid w:val="00E50B2A"/>
    <w:rsid w:val="00E51B6A"/>
    <w:rsid w:val="00E536E5"/>
    <w:rsid w:val="00E53FF7"/>
    <w:rsid w:val="00E558AE"/>
    <w:rsid w:val="00E5699D"/>
    <w:rsid w:val="00E56BE2"/>
    <w:rsid w:val="00E5729A"/>
    <w:rsid w:val="00E573F7"/>
    <w:rsid w:val="00E60B05"/>
    <w:rsid w:val="00E62863"/>
    <w:rsid w:val="00E637B1"/>
    <w:rsid w:val="00E63DE4"/>
    <w:rsid w:val="00E63F8A"/>
    <w:rsid w:val="00E6442F"/>
    <w:rsid w:val="00E64D29"/>
    <w:rsid w:val="00E64FCC"/>
    <w:rsid w:val="00E65FE6"/>
    <w:rsid w:val="00E709CD"/>
    <w:rsid w:val="00E7100B"/>
    <w:rsid w:val="00E716E1"/>
    <w:rsid w:val="00E71828"/>
    <w:rsid w:val="00E740DB"/>
    <w:rsid w:val="00E757CC"/>
    <w:rsid w:val="00E77169"/>
    <w:rsid w:val="00E80150"/>
    <w:rsid w:val="00E806E7"/>
    <w:rsid w:val="00E810CB"/>
    <w:rsid w:val="00E811C8"/>
    <w:rsid w:val="00E813F0"/>
    <w:rsid w:val="00E81E4A"/>
    <w:rsid w:val="00E82EC2"/>
    <w:rsid w:val="00E83706"/>
    <w:rsid w:val="00E839C4"/>
    <w:rsid w:val="00E85E72"/>
    <w:rsid w:val="00E86E40"/>
    <w:rsid w:val="00E87667"/>
    <w:rsid w:val="00E9002C"/>
    <w:rsid w:val="00E904EA"/>
    <w:rsid w:val="00E9092E"/>
    <w:rsid w:val="00E90BB3"/>
    <w:rsid w:val="00E91245"/>
    <w:rsid w:val="00E91DD6"/>
    <w:rsid w:val="00E92BD4"/>
    <w:rsid w:val="00E92F3D"/>
    <w:rsid w:val="00E93AD4"/>
    <w:rsid w:val="00E947D7"/>
    <w:rsid w:val="00E9570C"/>
    <w:rsid w:val="00E95C10"/>
    <w:rsid w:val="00E97B90"/>
    <w:rsid w:val="00E97D08"/>
    <w:rsid w:val="00E97F69"/>
    <w:rsid w:val="00E97FAB"/>
    <w:rsid w:val="00EA03F8"/>
    <w:rsid w:val="00EA046F"/>
    <w:rsid w:val="00EA0C77"/>
    <w:rsid w:val="00EA0E88"/>
    <w:rsid w:val="00EA0FB4"/>
    <w:rsid w:val="00EA1D87"/>
    <w:rsid w:val="00EA1E71"/>
    <w:rsid w:val="00EA2E5E"/>
    <w:rsid w:val="00EA5302"/>
    <w:rsid w:val="00EA61AD"/>
    <w:rsid w:val="00EA6F21"/>
    <w:rsid w:val="00EA7316"/>
    <w:rsid w:val="00EA7CE3"/>
    <w:rsid w:val="00EA7E78"/>
    <w:rsid w:val="00EB0330"/>
    <w:rsid w:val="00EB0434"/>
    <w:rsid w:val="00EB0A8E"/>
    <w:rsid w:val="00EB0F96"/>
    <w:rsid w:val="00EB0F9F"/>
    <w:rsid w:val="00EB236E"/>
    <w:rsid w:val="00EB2FD1"/>
    <w:rsid w:val="00EB375F"/>
    <w:rsid w:val="00EB432B"/>
    <w:rsid w:val="00EB4BC1"/>
    <w:rsid w:val="00EB4EBD"/>
    <w:rsid w:val="00EB7551"/>
    <w:rsid w:val="00EB7953"/>
    <w:rsid w:val="00EB7AB4"/>
    <w:rsid w:val="00EB7DE5"/>
    <w:rsid w:val="00EB7F7F"/>
    <w:rsid w:val="00EC1F2F"/>
    <w:rsid w:val="00EC285E"/>
    <w:rsid w:val="00EC2A60"/>
    <w:rsid w:val="00EC2CC6"/>
    <w:rsid w:val="00EC2DBA"/>
    <w:rsid w:val="00EC32E0"/>
    <w:rsid w:val="00EC342C"/>
    <w:rsid w:val="00EC3DE9"/>
    <w:rsid w:val="00EC4866"/>
    <w:rsid w:val="00EC586C"/>
    <w:rsid w:val="00EC5D61"/>
    <w:rsid w:val="00EC6028"/>
    <w:rsid w:val="00EC667B"/>
    <w:rsid w:val="00EC696B"/>
    <w:rsid w:val="00EC6DAF"/>
    <w:rsid w:val="00EC7246"/>
    <w:rsid w:val="00EC76F0"/>
    <w:rsid w:val="00EC7816"/>
    <w:rsid w:val="00EC7918"/>
    <w:rsid w:val="00EC7BB2"/>
    <w:rsid w:val="00ED024E"/>
    <w:rsid w:val="00ED1BB1"/>
    <w:rsid w:val="00ED1D17"/>
    <w:rsid w:val="00ED276C"/>
    <w:rsid w:val="00ED30CD"/>
    <w:rsid w:val="00ED4176"/>
    <w:rsid w:val="00ED4256"/>
    <w:rsid w:val="00ED4E11"/>
    <w:rsid w:val="00ED6AC3"/>
    <w:rsid w:val="00ED7F26"/>
    <w:rsid w:val="00EE0B5E"/>
    <w:rsid w:val="00EE207D"/>
    <w:rsid w:val="00EE2475"/>
    <w:rsid w:val="00EE2D62"/>
    <w:rsid w:val="00EE3858"/>
    <w:rsid w:val="00EE3C64"/>
    <w:rsid w:val="00EE3C7E"/>
    <w:rsid w:val="00EE3D89"/>
    <w:rsid w:val="00EE3F4F"/>
    <w:rsid w:val="00EE4827"/>
    <w:rsid w:val="00EE5C43"/>
    <w:rsid w:val="00EE6588"/>
    <w:rsid w:val="00EF1EA5"/>
    <w:rsid w:val="00EF207C"/>
    <w:rsid w:val="00EF3815"/>
    <w:rsid w:val="00EF4845"/>
    <w:rsid w:val="00EF49A3"/>
    <w:rsid w:val="00EF6177"/>
    <w:rsid w:val="00EF67DB"/>
    <w:rsid w:val="00EF75E2"/>
    <w:rsid w:val="00EF7E1E"/>
    <w:rsid w:val="00F00838"/>
    <w:rsid w:val="00F00E08"/>
    <w:rsid w:val="00F0136F"/>
    <w:rsid w:val="00F028FF"/>
    <w:rsid w:val="00F02A27"/>
    <w:rsid w:val="00F03DB1"/>
    <w:rsid w:val="00F04345"/>
    <w:rsid w:val="00F04569"/>
    <w:rsid w:val="00F0533F"/>
    <w:rsid w:val="00F05B30"/>
    <w:rsid w:val="00F06119"/>
    <w:rsid w:val="00F06B4F"/>
    <w:rsid w:val="00F073BF"/>
    <w:rsid w:val="00F0789C"/>
    <w:rsid w:val="00F101A8"/>
    <w:rsid w:val="00F10300"/>
    <w:rsid w:val="00F1030B"/>
    <w:rsid w:val="00F10B6B"/>
    <w:rsid w:val="00F129F6"/>
    <w:rsid w:val="00F13CF1"/>
    <w:rsid w:val="00F14BB6"/>
    <w:rsid w:val="00F1529B"/>
    <w:rsid w:val="00F159F8"/>
    <w:rsid w:val="00F1621D"/>
    <w:rsid w:val="00F16558"/>
    <w:rsid w:val="00F16D7A"/>
    <w:rsid w:val="00F16D9A"/>
    <w:rsid w:val="00F16F57"/>
    <w:rsid w:val="00F172C8"/>
    <w:rsid w:val="00F175E7"/>
    <w:rsid w:val="00F17B85"/>
    <w:rsid w:val="00F22142"/>
    <w:rsid w:val="00F225B3"/>
    <w:rsid w:val="00F2277A"/>
    <w:rsid w:val="00F234EB"/>
    <w:rsid w:val="00F25DBA"/>
    <w:rsid w:val="00F30652"/>
    <w:rsid w:val="00F30686"/>
    <w:rsid w:val="00F31C5C"/>
    <w:rsid w:val="00F31F91"/>
    <w:rsid w:val="00F33416"/>
    <w:rsid w:val="00F33D28"/>
    <w:rsid w:val="00F35909"/>
    <w:rsid w:val="00F359CD"/>
    <w:rsid w:val="00F3625A"/>
    <w:rsid w:val="00F36387"/>
    <w:rsid w:val="00F37A35"/>
    <w:rsid w:val="00F41FF1"/>
    <w:rsid w:val="00F4386C"/>
    <w:rsid w:val="00F43C46"/>
    <w:rsid w:val="00F4401F"/>
    <w:rsid w:val="00F44EB9"/>
    <w:rsid w:val="00F46E48"/>
    <w:rsid w:val="00F47186"/>
    <w:rsid w:val="00F472D7"/>
    <w:rsid w:val="00F474C4"/>
    <w:rsid w:val="00F50AD8"/>
    <w:rsid w:val="00F517FE"/>
    <w:rsid w:val="00F5405C"/>
    <w:rsid w:val="00F54740"/>
    <w:rsid w:val="00F5497E"/>
    <w:rsid w:val="00F57834"/>
    <w:rsid w:val="00F57BCE"/>
    <w:rsid w:val="00F57DAB"/>
    <w:rsid w:val="00F60F9B"/>
    <w:rsid w:val="00F617E2"/>
    <w:rsid w:val="00F61CFD"/>
    <w:rsid w:val="00F63B22"/>
    <w:rsid w:val="00F641B6"/>
    <w:rsid w:val="00F6548F"/>
    <w:rsid w:val="00F669C8"/>
    <w:rsid w:val="00F673BA"/>
    <w:rsid w:val="00F679CD"/>
    <w:rsid w:val="00F67A81"/>
    <w:rsid w:val="00F67DFD"/>
    <w:rsid w:val="00F7035E"/>
    <w:rsid w:val="00F70867"/>
    <w:rsid w:val="00F7088F"/>
    <w:rsid w:val="00F73C34"/>
    <w:rsid w:val="00F74570"/>
    <w:rsid w:val="00F756BD"/>
    <w:rsid w:val="00F76BFA"/>
    <w:rsid w:val="00F76CE7"/>
    <w:rsid w:val="00F76EA0"/>
    <w:rsid w:val="00F76FA1"/>
    <w:rsid w:val="00F77F09"/>
    <w:rsid w:val="00F77FD0"/>
    <w:rsid w:val="00F81404"/>
    <w:rsid w:val="00F81B11"/>
    <w:rsid w:val="00F820F9"/>
    <w:rsid w:val="00F83124"/>
    <w:rsid w:val="00F84773"/>
    <w:rsid w:val="00F85757"/>
    <w:rsid w:val="00F85F3F"/>
    <w:rsid w:val="00F86A89"/>
    <w:rsid w:val="00F87AB2"/>
    <w:rsid w:val="00F87CA0"/>
    <w:rsid w:val="00F87F5D"/>
    <w:rsid w:val="00F91FC3"/>
    <w:rsid w:val="00F92F03"/>
    <w:rsid w:val="00F93CFE"/>
    <w:rsid w:val="00F94218"/>
    <w:rsid w:val="00F94DEA"/>
    <w:rsid w:val="00F962B3"/>
    <w:rsid w:val="00F9643D"/>
    <w:rsid w:val="00F96DC2"/>
    <w:rsid w:val="00FA01B8"/>
    <w:rsid w:val="00FA035E"/>
    <w:rsid w:val="00FA122A"/>
    <w:rsid w:val="00FA40FF"/>
    <w:rsid w:val="00FA4E81"/>
    <w:rsid w:val="00FA673C"/>
    <w:rsid w:val="00FA7EC5"/>
    <w:rsid w:val="00FA7F3F"/>
    <w:rsid w:val="00FB0F33"/>
    <w:rsid w:val="00FB1F29"/>
    <w:rsid w:val="00FB2C7C"/>
    <w:rsid w:val="00FB3429"/>
    <w:rsid w:val="00FB3696"/>
    <w:rsid w:val="00FB5209"/>
    <w:rsid w:val="00FB5764"/>
    <w:rsid w:val="00FC1A6E"/>
    <w:rsid w:val="00FC1CEE"/>
    <w:rsid w:val="00FC4209"/>
    <w:rsid w:val="00FC4712"/>
    <w:rsid w:val="00FC5401"/>
    <w:rsid w:val="00FC5A70"/>
    <w:rsid w:val="00FD1195"/>
    <w:rsid w:val="00FD23D0"/>
    <w:rsid w:val="00FD2B55"/>
    <w:rsid w:val="00FD406B"/>
    <w:rsid w:val="00FD441E"/>
    <w:rsid w:val="00FD4766"/>
    <w:rsid w:val="00FD565F"/>
    <w:rsid w:val="00FD6D47"/>
    <w:rsid w:val="00FD7B93"/>
    <w:rsid w:val="00FE0111"/>
    <w:rsid w:val="00FE12AA"/>
    <w:rsid w:val="00FE18D4"/>
    <w:rsid w:val="00FE346C"/>
    <w:rsid w:val="00FE3663"/>
    <w:rsid w:val="00FE3817"/>
    <w:rsid w:val="00FE4F15"/>
    <w:rsid w:val="00FE5592"/>
    <w:rsid w:val="00FE6DCB"/>
    <w:rsid w:val="00FE71BE"/>
    <w:rsid w:val="00FE73F0"/>
    <w:rsid w:val="00FE7855"/>
    <w:rsid w:val="00FE7A6E"/>
    <w:rsid w:val="00FE7F8A"/>
    <w:rsid w:val="00FE7FA2"/>
    <w:rsid w:val="00FF025E"/>
    <w:rsid w:val="00FF11F8"/>
    <w:rsid w:val="00FF195C"/>
    <w:rsid w:val="00FF2400"/>
    <w:rsid w:val="00FF2C25"/>
    <w:rsid w:val="00FF39DD"/>
    <w:rsid w:val="00FF49DF"/>
    <w:rsid w:val="00FF4A3E"/>
    <w:rsid w:val="00FF5747"/>
    <w:rsid w:val="00FF70C8"/>
    <w:rsid w:val="00FF7E3E"/>
    <w:rsid w:val="00FF7FB4"/>
    <w:rsid w:val="629C4A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879DD9D"/>
  <w15:docId w15:val="{818A9629-BC52-4A66-9D07-6509FF01C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ZA" w:eastAsia="en-ZA"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qFormat="1"/>
    <w:lsdException w:name="heading 3" w:locked="1" w:uiPriority="0"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unhideWhenUsed="1"/>
    <w:lsdException w:name="toc 2" w:locked="1" w:uiPriority="39" w:unhideWhenUsed="1"/>
    <w:lsdException w:name="toc 3" w:locked="1" w:uiPriority="39" w:unhideWhenUsed="1"/>
    <w:lsdException w:name="toc 4" w:locked="1" w:uiPriority="39" w:unhideWhenUsed="1"/>
    <w:lsdException w:name="toc 5" w:locked="1" w:uiPriority="39" w:unhideWhenUsed="1"/>
    <w:lsdException w:name="toc 6" w:locked="1" w:uiPriority="39" w:unhideWhenUsed="1"/>
    <w:lsdException w:name="toc 7" w:locked="1" w:uiPriority="39" w:unhideWhenUsed="1"/>
    <w:lsdException w:name="toc 8" w:locked="1" w:uiPriority="39" w:unhideWhenUsed="1"/>
    <w:lsdException w:name="toc 9" w:locked="1" w:uiPriority="39" w:unhideWhenUsed="1"/>
    <w:lsdException w:name="Normal Indent" w:semiHidden="1" w:unhideWhenUsed="1"/>
    <w:lsdException w:name="footnote text" w:locked="1" w:uiPriority="0" w:unhideWhenUsed="1"/>
    <w:lsdException w:name="annotation text" w:locked="1" w:uiPriority="0"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unhideWhenUsed="1"/>
    <w:lsdException w:name="annotation reference" w:locked="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04C2"/>
    <w:pPr>
      <w:widowControl w:val="0"/>
      <w:autoSpaceDE w:val="0"/>
      <w:autoSpaceDN w:val="0"/>
      <w:adjustRightInd w:val="0"/>
      <w:spacing w:after="120"/>
      <w:jc w:val="both"/>
    </w:pPr>
    <w:rPr>
      <w:rFonts w:ascii="Arial" w:eastAsia="MS Mincho" w:hAnsi="Arial"/>
      <w:sz w:val="22"/>
      <w:szCs w:val="22"/>
      <w:lang w:val="en-GB" w:eastAsia="en-GB"/>
    </w:rPr>
  </w:style>
  <w:style w:type="paragraph" w:styleId="Heading1">
    <w:name w:val="heading 1"/>
    <w:basedOn w:val="Normal"/>
    <w:next w:val="Normal"/>
    <w:link w:val="Heading1Char"/>
    <w:autoRedefine/>
    <w:uiPriority w:val="9"/>
    <w:qFormat/>
    <w:rsid w:val="00E2402F"/>
    <w:pPr>
      <w:widowControl/>
      <w:autoSpaceDE/>
      <w:autoSpaceDN/>
      <w:adjustRightInd/>
      <w:spacing w:before="240" w:after="240" w:line="276" w:lineRule="auto"/>
      <w:outlineLvl w:val="0"/>
    </w:pPr>
    <w:rPr>
      <w:rFonts w:ascii="Arial Bold" w:hAnsi="Arial Bold"/>
      <w:b/>
      <w:sz w:val="28"/>
      <w:szCs w:val="24"/>
      <w:lang w:eastAsia="en-US"/>
    </w:rPr>
  </w:style>
  <w:style w:type="paragraph" w:styleId="Heading2">
    <w:name w:val="heading 2"/>
    <w:basedOn w:val="Normal"/>
    <w:next w:val="Normal"/>
    <w:link w:val="Heading2Char"/>
    <w:autoRedefine/>
    <w:uiPriority w:val="99"/>
    <w:qFormat/>
    <w:rsid w:val="000F685D"/>
    <w:pPr>
      <w:keepNext/>
      <w:outlineLvl w:val="1"/>
    </w:pPr>
    <w:rPr>
      <w:b/>
      <w:bCs/>
      <w:iCs/>
    </w:rPr>
  </w:style>
  <w:style w:type="paragraph" w:styleId="Heading3">
    <w:name w:val="heading 3"/>
    <w:basedOn w:val="Normal"/>
    <w:next w:val="Normal"/>
    <w:link w:val="Heading3Char"/>
    <w:autoRedefine/>
    <w:uiPriority w:val="99"/>
    <w:qFormat/>
    <w:rsid w:val="00D0383F"/>
    <w:pPr>
      <w:keepNext/>
      <w:spacing w:before="120"/>
      <w:outlineLvl w:val="2"/>
    </w:pPr>
    <w:rPr>
      <w:bCs/>
      <w:i/>
      <w:color w:val="000000" w:themeColor="text1"/>
      <w:sz w:val="24"/>
    </w:rPr>
  </w:style>
  <w:style w:type="paragraph" w:styleId="Heading4">
    <w:name w:val="heading 4"/>
    <w:basedOn w:val="Normal"/>
    <w:next w:val="Normal"/>
    <w:link w:val="Heading4Char"/>
    <w:uiPriority w:val="99"/>
    <w:qFormat/>
    <w:rsid w:val="008F6B31"/>
    <w:pPr>
      <w:keepNext/>
      <w:numPr>
        <w:numId w:val="2"/>
      </w:numPr>
      <w:outlineLvl w:val="3"/>
    </w:pPr>
    <w:rPr>
      <w:b/>
      <w:bCs/>
      <w:kern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E2402F"/>
    <w:rPr>
      <w:rFonts w:ascii="Arial Bold" w:eastAsia="MS Mincho" w:hAnsi="Arial Bold"/>
      <w:b/>
      <w:sz w:val="28"/>
      <w:szCs w:val="24"/>
      <w:lang w:val="en-GB" w:eastAsia="en-US"/>
    </w:rPr>
  </w:style>
  <w:style w:type="character" w:customStyle="1" w:styleId="Heading2Char">
    <w:name w:val="Heading 2 Char"/>
    <w:link w:val="Heading2"/>
    <w:uiPriority w:val="99"/>
    <w:locked/>
    <w:rsid w:val="000F685D"/>
    <w:rPr>
      <w:rFonts w:ascii="Arial" w:eastAsia="MS Mincho" w:hAnsi="Arial"/>
      <w:b/>
      <w:bCs/>
      <w:iCs/>
      <w:sz w:val="22"/>
      <w:szCs w:val="22"/>
      <w:lang w:val="en-GB" w:eastAsia="en-GB"/>
    </w:rPr>
  </w:style>
  <w:style w:type="character" w:customStyle="1" w:styleId="Heading3Char">
    <w:name w:val="Heading 3 Char"/>
    <w:link w:val="Heading3"/>
    <w:uiPriority w:val="99"/>
    <w:locked/>
    <w:rsid w:val="00D0383F"/>
    <w:rPr>
      <w:rFonts w:ascii="Arial" w:eastAsia="MS Mincho" w:hAnsi="Arial"/>
      <w:bCs/>
      <w:i/>
      <w:color w:val="000000" w:themeColor="text1"/>
      <w:sz w:val="24"/>
      <w:szCs w:val="22"/>
      <w:lang w:val="en-GB" w:eastAsia="en-GB"/>
    </w:rPr>
  </w:style>
  <w:style w:type="character" w:customStyle="1" w:styleId="Heading4Char">
    <w:name w:val="Heading 4 Char"/>
    <w:link w:val="Heading4"/>
    <w:uiPriority w:val="99"/>
    <w:locked/>
    <w:rsid w:val="008F6B31"/>
    <w:rPr>
      <w:rFonts w:eastAsia="MS Mincho"/>
      <w:b/>
      <w:bCs/>
      <w:kern w:val="32"/>
      <w:sz w:val="22"/>
      <w:szCs w:val="22"/>
      <w:lang w:val="en-GB" w:eastAsia="en-GB"/>
    </w:rPr>
  </w:style>
  <w:style w:type="paragraph" w:customStyle="1" w:styleId="Default">
    <w:name w:val="Default"/>
    <w:rsid w:val="007B2F92"/>
    <w:pPr>
      <w:widowControl w:val="0"/>
      <w:autoSpaceDE w:val="0"/>
      <w:autoSpaceDN w:val="0"/>
      <w:adjustRightInd w:val="0"/>
    </w:pPr>
    <w:rPr>
      <w:rFonts w:eastAsia="MS Mincho"/>
      <w:color w:val="000000"/>
      <w:sz w:val="24"/>
      <w:szCs w:val="24"/>
      <w:lang w:val="en-GB" w:eastAsia="ja-JP"/>
    </w:rPr>
  </w:style>
  <w:style w:type="paragraph" w:customStyle="1" w:styleId="mainhead">
    <w:name w:val="mainhead"/>
    <w:basedOn w:val="Default"/>
    <w:next w:val="Default"/>
    <w:uiPriority w:val="99"/>
    <w:rsid w:val="007B2F92"/>
    <w:pPr>
      <w:spacing w:before="240"/>
    </w:pPr>
    <w:rPr>
      <w:color w:val="auto"/>
    </w:rPr>
  </w:style>
  <w:style w:type="character" w:styleId="FootnoteReference">
    <w:name w:val="footnote reference"/>
    <w:rsid w:val="007B2F92"/>
    <w:rPr>
      <w:color w:val="000000"/>
    </w:rPr>
  </w:style>
  <w:style w:type="paragraph" w:customStyle="1" w:styleId="ac-01">
    <w:name w:val="ac-01"/>
    <w:basedOn w:val="Default"/>
    <w:next w:val="Default"/>
    <w:rsid w:val="007B2F92"/>
    <w:rPr>
      <w:color w:val="auto"/>
    </w:rPr>
  </w:style>
  <w:style w:type="paragraph" w:styleId="FootnoteText">
    <w:name w:val="footnote text"/>
    <w:aliases w:val="Footnote Text Char,Footnote Text Char1,Footnote Text Char2,Footnote Text Char11,Footnote Text Char3,Footnote Text Char4,Footnote Text Char5,Footnote Text Char6,Footnote Text Char12,Footnote Text Char21,Footnote Text Char31,Footnote New,Ch"/>
    <w:basedOn w:val="Default"/>
    <w:next w:val="Default"/>
    <w:link w:val="FootnoteTextChar8"/>
    <w:rsid w:val="007B2F92"/>
    <w:rPr>
      <w:color w:val="auto"/>
    </w:rPr>
  </w:style>
  <w:style w:type="character" w:customStyle="1" w:styleId="FootnoteTextChar7">
    <w:name w:val="Footnote Text Char7"/>
    <w:aliases w:val="Footnote Text Char Char,Footnote Text Char1 Char,Footnote Text Char2 Char,Footnote Text Char11 Char,Footnote Text Char3 Char,Footnote Text Char4 Char,Footnote Text Char5 Char,Footnote Text Char6 Char,Footnote Text Char12 Char,Ch Char"/>
    <w:rsid w:val="004D6225"/>
    <w:rPr>
      <w:rFonts w:eastAsia="MS Mincho"/>
      <w:lang w:val="en-GB" w:eastAsia="ja-JP"/>
    </w:rPr>
  </w:style>
  <w:style w:type="character" w:customStyle="1" w:styleId="FootnoteTextChar8">
    <w:name w:val="Footnote Text Char8"/>
    <w:aliases w:val="Footnote Text Char Char1,Footnote Text Char1 Char1,Footnote Text Char2 Char1,Footnote Text Char11 Char1,Footnote Text Char3 Char1,Footnote Text Char4 Char1,Footnote Text Char5 Char1,Footnote Text Char6 Char1,Footnote Text Char21 Char"/>
    <w:link w:val="FootnoteText"/>
    <w:uiPriority w:val="99"/>
    <w:locked/>
    <w:rsid w:val="00094384"/>
    <w:rPr>
      <w:rFonts w:eastAsia="MS Mincho"/>
      <w:sz w:val="24"/>
      <w:lang w:val="en-GB" w:eastAsia="ja-JP"/>
    </w:rPr>
  </w:style>
  <w:style w:type="paragraph" w:styleId="BalloonText">
    <w:name w:val="Balloon Text"/>
    <w:basedOn w:val="Normal"/>
    <w:link w:val="BalloonTextChar"/>
    <w:uiPriority w:val="99"/>
    <w:semiHidden/>
    <w:rsid w:val="007B2F92"/>
    <w:rPr>
      <w:rFonts w:ascii="Tahoma" w:hAnsi="Tahoma" w:cs="Tahoma"/>
      <w:sz w:val="16"/>
      <w:szCs w:val="16"/>
    </w:rPr>
  </w:style>
  <w:style w:type="character" w:customStyle="1" w:styleId="BalloonTextChar">
    <w:name w:val="Balloon Text Char"/>
    <w:link w:val="BalloonText"/>
    <w:uiPriority w:val="99"/>
    <w:semiHidden/>
    <w:locked/>
    <w:rsid w:val="00B8585E"/>
    <w:rPr>
      <w:rFonts w:eastAsia="MS Mincho"/>
      <w:sz w:val="2"/>
      <w:lang w:val="en-GB" w:eastAsia="ja-JP"/>
    </w:rPr>
  </w:style>
  <w:style w:type="character" w:styleId="CommentReference">
    <w:name w:val="annotation reference"/>
    <w:rsid w:val="007B2F92"/>
    <w:rPr>
      <w:sz w:val="16"/>
    </w:rPr>
  </w:style>
  <w:style w:type="paragraph" w:styleId="CommentText">
    <w:name w:val="annotation text"/>
    <w:basedOn w:val="Normal"/>
    <w:link w:val="CommentTextChar"/>
    <w:rsid w:val="007B2F92"/>
    <w:rPr>
      <w:sz w:val="20"/>
      <w:szCs w:val="20"/>
    </w:rPr>
  </w:style>
  <w:style w:type="character" w:customStyle="1" w:styleId="CommentTextChar">
    <w:name w:val="Comment Text Char"/>
    <w:link w:val="CommentText"/>
    <w:locked/>
    <w:rsid w:val="00B964AE"/>
    <w:rPr>
      <w:rFonts w:eastAsia="MS Mincho"/>
      <w:lang w:val="en-GB" w:eastAsia="ja-JP"/>
    </w:rPr>
  </w:style>
  <w:style w:type="paragraph" w:styleId="CommentSubject">
    <w:name w:val="annotation subject"/>
    <w:basedOn w:val="CommentText"/>
    <w:next w:val="CommentText"/>
    <w:link w:val="CommentSubjectChar"/>
    <w:uiPriority w:val="99"/>
    <w:semiHidden/>
    <w:rsid w:val="007B2F92"/>
    <w:rPr>
      <w:b/>
      <w:bCs/>
    </w:rPr>
  </w:style>
  <w:style w:type="character" w:customStyle="1" w:styleId="CommentSubjectChar">
    <w:name w:val="Comment Subject Char"/>
    <w:link w:val="CommentSubject"/>
    <w:uiPriority w:val="99"/>
    <w:semiHidden/>
    <w:locked/>
    <w:rsid w:val="00B8585E"/>
    <w:rPr>
      <w:rFonts w:eastAsia="MS Mincho"/>
      <w:b/>
      <w:sz w:val="20"/>
      <w:lang w:val="en-GB" w:eastAsia="ja-JP"/>
    </w:rPr>
  </w:style>
  <w:style w:type="paragraph" w:customStyle="1" w:styleId="CM18">
    <w:name w:val="CM18"/>
    <w:basedOn w:val="Default"/>
    <w:next w:val="Default"/>
    <w:uiPriority w:val="99"/>
    <w:rsid w:val="007B2F92"/>
    <w:pPr>
      <w:spacing w:line="200" w:lineRule="atLeast"/>
    </w:pPr>
    <w:rPr>
      <w:rFonts w:ascii="Myriad Pro" w:hAnsi="Myriad Pro" w:cs="Myriad Pro"/>
      <w:color w:val="auto"/>
    </w:rPr>
  </w:style>
  <w:style w:type="table" w:styleId="TableGrid">
    <w:name w:val="Table Grid"/>
    <w:basedOn w:val="TableNormal"/>
    <w:uiPriority w:val="59"/>
    <w:rsid w:val="007B2F92"/>
    <w:pPr>
      <w:widowControl w:val="0"/>
      <w:autoSpaceDE w:val="0"/>
      <w:autoSpaceDN w:val="0"/>
      <w:adjustRightInd w:val="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7B2F92"/>
    <w:pPr>
      <w:tabs>
        <w:tab w:val="center" w:pos="4153"/>
        <w:tab w:val="right" w:pos="8306"/>
      </w:tabs>
    </w:pPr>
  </w:style>
  <w:style w:type="character" w:customStyle="1" w:styleId="HeaderChar">
    <w:name w:val="Header Char"/>
    <w:link w:val="Header"/>
    <w:uiPriority w:val="99"/>
    <w:locked/>
    <w:rsid w:val="00B8585E"/>
    <w:rPr>
      <w:rFonts w:eastAsia="MS Mincho"/>
      <w:sz w:val="24"/>
      <w:lang w:val="en-GB" w:eastAsia="ja-JP"/>
    </w:rPr>
  </w:style>
  <w:style w:type="paragraph" w:styleId="Footer">
    <w:name w:val="footer"/>
    <w:basedOn w:val="Normal"/>
    <w:link w:val="FooterChar"/>
    <w:uiPriority w:val="99"/>
    <w:rsid w:val="007B2F92"/>
    <w:pPr>
      <w:tabs>
        <w:tab w:val="center" w:pos="4153"/>
        <w:tab w:val="right" w:pos="8306"/>
      </w:tabs>
    </w:pPr>
  </w:style>
  <w:style w:type="character" w:customStyle="1" w:styleId="FooterChar">
    <w:name w:val="Footer Char"/>
    <w:link w:val="Footer"/>
    <w:uiPriority w:val="99"/>
    <w:locked/>
    <w:rsid w:val="00B8585E"/>
    <w:rPr>
      <w:rFonts w:eastAsia="MS Mincho"/>
      <w:sz w:val="24"/>
      <w:lang w:val="en-GB" w:eastAsia="ja-JP"/>
    </w:rPr>
  </w:style>
  <w:style w:type="paragraph" w:customStyle="1" w:styleId="Heading4LatinTahoma">
    <w:name w:val="Heading 4 + (Latin) Tahoma"/>
    <w:aliases w:val="11 pt,Not Bold,Italic,Before:  0 pt,After:  6..."/>
    <w:basedOn w:val="Heading3"/>
    <w:uiPriority w:val="99"/>
    <w:rsid w:val="007B2F92"/>
    <w:pPr>
      <w:spacing w:line="360" w:lineRule="auto"/>
    </w:pPr>
    <w:rPr>
      <w:rFonts w:ascii="Tahoma" w:hAnsi="Tahoma" w:cs="Tahoma"/>
      <w:b/>
      <w:bCs w:val="0"/>
      <w:i w:val="0"/>
      <w:iCs/>
    </w:rPr>
  </w:style>
  <w:style w:type="paragraph" w:styleId="BodyText">
    <w:name w:val="Body Text"/>
    <w:basedOn w:val="Normal"/>
    <w:link w:val="BodyTextChar"/>
    <w:uiPriority w:val="99"/>
    <w:rsid w:val="007B2F92"/>
    <w:pPr>
      <w:widowControl/>
      <w:autoSpaceDE/>
      <w:autoSpaceDN/>
      <w:adjustRightInd/>
    </w:pPr>
    <w:rPr>
      <w:rFonts w:ascii="Tahoma" w:eastAsia="Times New Roman" w:hAnsi="Tahoma"/>
      <w:sz w:val="20"/>
      <w:szCs w:val="20"/>
      <w:lang w:val="en-US"/>
    </w:rPr>
  </w:style>
  <w:style w:type="character" w:customStyle="1" w:styleId="BodyTextChar">
    <w:name w:val="Body Text Char"/>
    <w:link w:val="BodyText"/>
    <w:uiPriority w:val="99"/>
    <w:semiHidden/>
    <w:locked/>
    <w:rsid w:val="00B8585E"/>
    <w:rPr>
      <w:rFonts w:eastAsia="MS Mincho"/>
      <w:sz w:val="24"/>
      <w:lang w:val="en-GB" w:eastAsia="ja-JP"/>
    </w:rPr>
  </w:style>
  <w:style w:type="paragraph" w:styleId="TOC1">
    <w:name w:val="toc 1"/>
    <w:basedOn w:val="Normal"/>
    <w:next w:val="Normal"/>
    <w:autoRedefine/>
    <w:uiPriority w:val="39"/>
    <w:rsid w:val="0006095F"/>
    <w:pPr>
      <w:tabs>
        <w:tab w:val="left" w:pos="440"/>
        <w:tab w:val="right" w:pos="8630"/>
      </w:tabs>
    </w:pPr>
    <w:rPr>
      <w:b/>
      <w:bCs/>
      <w:noProof/>
    </w:rPr>
  </w:style>
  <w:style w:type="paragraph" w:styleId="TOC2">
    <w:name w:val="toc 2"/>
    <w:basedOn w:val="Normal"/>
    <w:next w:val="Normal"/>
    <w:autoRedefine/>
    <w:uiPriority w:val="39"/>
    <w:rsid w:val="0006095F"/>
    <w:rPr>
      <w:rFonts w:cstheme="minorHAnsi"/>
      <w:bCs/>
      <w:i/>
      <w:szCs w:val="20"/>
    </w:rPr>
  </w:style>
  <w:style w:type="paragraph" w:styleId="TOC3">
    <w:name w:val="toc 3"/>
    <w:basedOn w:val="Normal"/>
    <w:next w:val="Normal"/>
    <w:autoRedefine/>
    <w:uiPriority w:val="39"/>
    <w:rsid w:val="0006095F"/>
    <w:pPr>
      <w:ind w:left="221"/>
    </w:pPr>
    <w:rPr>
      <w:rFonts w:cstheme="minorHAnsi"/>
      <w:szCs w:val="20"/>
    </w:rPr>
  </w:style>
  <w:style w:type="paragraph" w:customStyle="1" w:styleId="Heading2NoSpacebefore">
    <w:name w:val="Heading 2No Space before"/>
    <w:basedOn w:val="Heading2"/>
    <w:uiPriority w:val="99"/>
    <w:rsid w:val="007B2F92"/>
    <w:pPr>
      <w:keepLines/>
      <w:widowControl/>
      <w:autoSpaceDE/>
      <w:autoSpaceDN/>
      <w:adjustRightInd/>
      <w:spacing w:after="0" w:line="240" w:lineRule="atLeast"/>
    </w:pPr>
    <w:rPr>
      <w:rFonts w:eastAsia="Times New Roman"/>
      <w:i/>
      <w:iCs w:val="0"/>
      <w:szCs w:val="20"/>
      <w:lang w:val="en-US" w:eastAsia="en-US"/>
    </w:rPr>
  </w:style>
  <w:style w:type="paragraph" w:customStyle="1" w:styleId="NumberedParagraph-BulletelistLeft0Firstline0">
    <w:name w:val="Numbered Paragraph - Bullete list + Left:  0&quot; First line:  0&quot;"/>
    <w:basedOn w:val="Default"/>
    <w:uiPriority w:val="99"/>
    <w:rsid w:val="009246B4"/>
    <w:pPr>
      <w:numPr>
        <w:numId w:val="4"/>
      </w:numPr>
      <w:spacing w:after="120"/>
      <w:jc w:val="both"/>
    </w:pPr>
    <w:rPr>
      <w:sz w:val="22"/>
      <w:szCs w:val="22"/>
    </w:rPr>
  </w:style>
  <w:style w:type="paragraph" w:customStyle="1" w:styleId="NumberedParagraphISA400">
    <w:name w:val="Numbered Paragraph ISA 400"/>
    <w:basedOn w:val="Normal"/>
    <w:uiPriority w:val="99"/>
    <w:rsid w:val="007B2F92"/>
    <w:pPr>
      <w:widowControl/>
      <w:tabs>
        <w:tab w:val="left" w:pos="480"/>
        <w:tab w:val="right" w:pos="522"/>
        <w:tab w:val="num" w:pos="720"/>
      </w:tabs>
      <w:suppressAutoHyphens/>
      <w:autoSpaceDE/>
      <w:autoSpaceDN/>
      <w:adjustRightInd/>
      <w:spacing w:before="120" w:line="280" w:lineRule="exact"/>
      <w:ind w:left="720" w:hanging="360"/>
    </w:pPr>
    <w:rPr>
      <w:kern w:val="1"/>
      <w:lang w:eastAsia="he-IL" w:bidi="he-IL"/>
    </w:rPr>
  </w:style>
  <w:style w:type="character" w:styleId="PageNumber">
    <w:name w:val="page number"/>
    <w:uiPriority w:val="99"/>
    <w:rsid w:val="007B2F92"/>
  </w:style>
  <w:style w:type="paragraph" w:customStyle="1" w:styleId="AU-TxtFirst">
    <w:name w:val="AU-TxtFirst"/>
    <w:uiPriority w:val="99"/>
    <w:rsid w:val="007B2F92"/>
    <w:pPr>
      <w:widowControl w:val="0"/>
      <w:autoSpaceDE w:val="0"/>
      <w:autoSpaceDN w:val="0"/>
      <w:adjustRightInd w:val="0"/>
      <w:spacing w:before="85"/>
      <w:jc w:val="both"/>
    </w:pPr>
    <w:rPr>
      <w:color w:val="000000"/>
      <w:sz w:val="22"/>
      <w:szCs w:val="22"/>
      <w:lang w:val="en-GB" w:eastAsia="en-GB"/>
    </w:rPr>
  </w:style>
  <w:style w:type="paragraph" w:customStyle="1" w:styleId="AU-TxtSpB">
    <w:name w:val="AU-TxtSpB"/>
    <w:uiPriority w:val="99"/>
    <w:rsid w:val="007B2F92"/>
    <w:pPr>
      <w:widowControl w:val="0"/>
      <w:autoSpaceDE w:val="0"/>
      <w:autoSpaceDN w:val="0"/>
      <w:adjustRightInd w:val="0"/>
      <w:spacing w:before="85"/>
      <w:jc w:val="both"/>
    </w:pPr>
    <w:rPr>
      <w:color w:val="000000"/>
      <w:sz w:val="22"/>
      <w:szCs w:val="22"/>
      <w:lang w:val="en-GB" w:eastAsia="en-GB"/>
    </w:rPr>
  </w:style>
  <w:style w:type="paragraph" w:customStyle="1" w:styleId="AuditReport">
    <w:name w:val="Audit Report"/>
    <w:uiPriority w:val="99"/>
    <w:rsid w:val="007B2F92"/>
    <w:pPr>
      <w:widowControl w:val="0"/>
      <w:autoSpaceDE w:val="0"/>
      <w:autoSpaceDN w:val="0"/>
      <w:adjustRightInd w:val="0"/>
      <w:spacing w:before="85"/>
      <w:jc w:val="both"/>
    </w:pPr>
    <w:rPr>
      <w:color w:val="000000"/>
      <w:sz w:val="22"/>
      <w:szCs w:val="22"/>
      <w:lang w:val="en-GB" w:eastAsia="en-GB"/>
    </w:rPr>
  </w:style>
  <w:style w:type="paragraph" w:customStyle="1" w:styleId="Heading-10LSpAft35">
    <w:name w:val="Heading-10LSpAft.35"/>
    <w:uiPriority w:val="99"/>
    <w:rsid w:val="007B2F92"/>
    <w:pPr>
      <w:widowControl w:val="0"/>
      <w:tabs>
        <w:tab w:val="right" w:pos="9792"/>
      </w:tabs>
      <w:autoSpaceDE w:val="0"/>
      <w:autoSpaceDN w:val="0"/>
      <w:adjustRightInd w:val="0"/>
      <w:spacing w:after="198"/>
    </w:pPr>
    <w:rPr>
      <w:b/>
      <w:bCs/>
      <w:color w:val="000000"/>
      <w:sz w:val="28"/>
      <w:szCs w:val="28"/>
      <w:lang w:val="en-GB" w:eastAsia="en-GB"/>
    </w:rPr>
  </w:style>
  <w:style w:type="paragraph" w:styleId="TOC4">
    <w:name w:val="toc 4"/>
    <w:basedOn w:val="Normal"/>
    <w:next w:val="Normal"/>
    <w:autoRedefine/>
    <w:uiPriority w:val="39"/>
    <w:rsid w:val="0006095F"/>
    <w:pPr>
      <w:ind w:left="442"/>
    </w:pPr>
    <w:rPr>
      <w:rFonts w:cstheme="minorHAnsi"/>
      <w:szCs w:val="20"/>
    </w:rPr>
  </w:style>
  <w:style w:type="character" w:styleId="Hyperlink">
    <w:name w:val="Hyperlink"/>
    <w:uiPriority w:val="99"/>
    <w:rsid w:val="00345D92"/>
    <w:rPr>
      <w:color w:val="0000FF"/>
      <w:u w:val="single"/>
    </w:rPr>
  </w:style>
  <w:style w:type="character" w:styleId="FollowedHyperlink">
    <w:name w:val="FollowedHyperlink"/>
    <w:uiPriority w:val="99"/>
    <w:rsid w:val="00345D92"/>
    <w:rPr>
      <w:color w:val="800080"/>
      <w:u w:val="single"/>
    </w:rPr>
  </w:style>
  <w:style w:type="paragraph" w:customStyle="1" w:styleId="StyleHeading4LatinTahoma11ptNotBoldItalicBefore0p">
    <w:name w:val="Style Heading 4 + (Latin) Tahoma11 ptNot BoldItalicBefore:  0 p..."/>
    <w:basedOn w:val="Heading4"/>
    <w:uiPriority w:val="99"/>
    <w:rsid w:val="00EB0330"/>
    <w:rPr>
      <w:rFonts w:eastAsia="Times New Roman"/>
      <w:b w:val="0"/>
      <w:iCs/>
      <w:szCs w:val="20"/>
    </w:rPr>
  </w:style>
  <w:style w:type="paragraph" w:customStyle="1" w:styleId="BodySingle">
    <w:name w:val="Body Single"/>
    <w:basedOn w:val="BodyText"/>
    <w:uiPriority w:val="99"/>
    <w:rsid w:val="00CE69F1"/>
    <w:pPr>
      <w:spacing w:line="260" w:lineRule="atLeast"/>
      <w:jc w:val="left"/>
    </w:pPr>
    <w:rPr>
      <w:rFonts w:ascii="Arial" w:hAnsi="Arial" w:cs="Arial"/>
      <w:sz w:val="24"/>
      <w:lang w:val="en-GB" w:eastAsia="en-US"/>
    </w:rPr>
  </w:style>
  <w:style w:type="paragraph" w:customStyle="1" w:styleId="NumberedParagraph">
    <w:name w:val="Numbered Paragraph"/>
    <w:basedOn w:val="NumList"/>
    <w:uiPriority w:val="99"/>
    <w:rsid w:val="009246B4"/>
  </w:style>
  <w:style w:type="paragraph" w:customStyle="1" w:styleId="level2">
    <w:name w:val="level 2"/>
    <w:basedOn w:val="Normal"/>
    <w:uiPriority w:val="99"/>
    <w:rsid w:val="00234EB4"/>
    <w:pPr>
      <w:widowControl/>
      <w:tabs>
        <w:tab w:val="right" w:pos="360"/>
        <w:tab w:val="left" w:pos="576"/>
      </w:tabs>
      <w:autoSpaceDE/>
      <w:autoSpaceDN/>
      <w:adjustRightInd/>
      <w:ind w:left="1008" w:hanging="432"/>
    </w:pPr>
    <w:rPr>
      <w:rFonts w:eastAsia="Times New Roman"/>
      <w:lang w:val="en-US" w:eastAsia="en-US"/>
    </w:rPr>
  </w:style>
  <w:style w:type="paragraph" w:customStyle="1" w:styleId="level3">
    <w:name w:val="level 3"/>
    <w:basedOn w:val="Normal"/>
    <w:uiPriority w:val="99"/>
    <w:rsid w:val="00234EB4"/>
    <w:pPr>
      <w:widowControl/>
      <w:autoSpaceDE/>
      <w:autoSpaceDN/>
      <w:adjustRightInd/>
      <w:ind w:left="1440" w:hanging="432"/>
    </w:pPr>
    <w:rPr>
      <w:rFonts w:eastAsia="Times New Roman"/>
      <w:lang w:val="en-US" w:eastAsia="en-US"/>
    </w:rPr>
  </w:style>
  <w:style w:type="paragraph" w:customStyle="1" w:styleId="BodyText1">
    <w:name w:val="Body Text1"/>
    <w:basedOn w:val="Normal"/>
    <w:uiPriority w:val="99"/>
    <w:rsid w:val="00234EB4"/>
    <w:pPr>
      <w:widowControl/>
      <w:autoSpaceDE/>
      <w:autoSpaceDN/>
      <w:adjustRightInd/>
      <w:spacing w:line="280" w:lineRule="exact"/>
    </w:pPr>
    <w:rPr>
      <w:rFonts w:eastAsia="Times New Roman"/>
      <w:kern w:val="8"/>
      <w:szCs w:val="20"/>
      <w:lang w:eastAsia="en-US" w:bidi="he-IL"/>
    </w:rPr>
  </w:style>
  <w:style w:type="paragraph" w:styleId="Title">
    <w:name w:val="Title"/>
    <w:basedOn w:val="Normal"/>
    <w:link w:val="TitleChar"/>
    <w:uiPriority w:val="99"/>
    <w:qFormat/>
    <w:rsid w:val="00B856BF"/>
    <w:pPr>
      <w:widowControl/>
      <w:autoSpaceDE/>
      <w:autoSpaceDN/>
      <w:adjustRightInd/>
      <w:jc w:val="center"/>
    </w:pPr>
    <w:rPr>
      <w:rFonts w:eastAsia="Times New Roman"/>
      <w:b/>
      <w:color w:val="77B800"/>
      <w:sz w:val="56"/>
      <w:szCs w:val="20"/>
      <w:lang w:val="en-US"/>
    </w:rPr>
  </w:style>
  <w:style w:type="character" w:customStyle="1" w:styleId="TitleChar">
    <w:name w:val="Title Char"/>
    <w:link w:val="Title"/>
    <w:uiPriority w:val="99"/>
    <w:locked/>
    <w:rsid w:val="00B856BF"/>
    <w:rPr>
      <w:rFonts w:ascii="Arial" w:hAnsi="Arial"/>
      <w:b/>
      <w:color w:val="77B800"/>
      <w:sz w:val="56"/>
      <w:lang w:val="en-US" w:eastAsia="en-GB"/>
    </w:rPr>
  </w:style>
  <w:style w:type="paragraph" w:styleId="TOC5">
    <w:name w:val="toc 5"/>
    <w:basedOn w:val="Normal"/>
    <w:next w:val="Normal"/>
    <w:autoRedefine/>
    <w:uiPriority w:val="39"/>
    <w:rsid w:val="006C49F6"/>
    <w:pPr>
      <w:ind w:left="660"/>
    </w:pPr>
    <w:rPr>
      <w:rFonts w:asciiTheme="minorHAnsi" w:hAnsiTheme="minorHAnsi" w:cstheme="minorHAnsi"/>
      <w:sz w:val="20"/>
      <w:szCs w:val="20"/>
    </w:rPr>
  </w:style>
  <w:style w:type="paragraph" w:styleId="TOC6">
    <w:name w:val="toc 6"/>
    <w:basedOn w:val="Normal"/>
    <w:next w:val="Normal"/>
    <w:autoRedefine/>
    <w:uiPriority w:val="39"/>
    <w:rsid w:val="006C49F6"/>
    <w:pPr>
      <w:ind w:left="880"/>
    </w:pPr>
    <w:rPr>
      <w:rFonts w:asciiTheme="minorHAnsi" w:hAnsiTheme="minorHAnsi" w:cstheme="minorHAnsi"/>
      <w:sz w:val="20"/>
      <w:szCs w:val="20"/>
    </w:rPr>
  </w:style>
  <w:style w:type="paragraph" w:styleId="TOC7">
    <w:name w:val="toc 7"/>
    <w:basedOn w:val="Normal"/>
    <w:next w:val="Normal"/>
    <w:autoRedefine/>
    <w:uiPriority w:val="39"/>
    <w:rsid w:val="006C49F6"/>
    <w:pPr>
      <w:ind w:left="1100"/>
    </w:pPr>
    <w:rPr>
      <w:rFonts w:asciiTheme="minorHAnsi" w:hAnsiTheme="minorHAnsi" w:cstheme="minorHAnsi"/>
      <w:sz w:val="20"/>
      <w:szCs w:val="20"/>
    </w:rPr>
  </w:style>
  <w:style w:type="paragraph" w:styleId="TOC8">
    <w:name w:val="toc 8"/>
    <w:basedOn w:val="Normal"/>
    <w:next w:val="Normal"/>
    <w:autoRedefine/>
    <w:uiPriority w:val="39"/>
    <w:rsid w:val="006C49F6"/>
    <w:pPr>
      <w:ind w:left="1320"/>
    </w:pPr>
    <w:rPr>
      <w:rFonts w:asciiTheme="minorHAnsi" w:hAnsiTheme="minorHAnsi" w:cstheme="minorHAnsi"/>
      <w:sz w:val="20"/>
      <w:szCs w:val="20"/>
    </w:rPr>
  </w:style>
  <w:style w:type="paragraph" w:styleId="TOC9">
    <w:name w:val="toc 9"/>
    <w:basedOn w:val="Normal"/>
    <w:next w:val="Normal"/>
    <w:autoRedefine/>
    <w:uiPriority w:val="39"/>
    <w:rsid w:val="006C49F6"/>
    <w:pPr>
      <w:ind w:left="1540"/>
    </w:pPr>
    <w:rPr>
      <w:rFonts w:asciiTheme="minorHAnsi" w:hAnsiTheme="minorHAnsi" w:cstheme="minorHAnsi"/>
      <w:sz w:val="20"/>
      <w:szCs w:val="20"/>
    </w:rPr>
  </w:style>
  <w:style w:type="paragraph" w:customStyle="1" w:styleId="Style1">
    <w:name w:val="Style1"/>
    <w:basedOn w:val="Heading3"/>
    <w:uiPriority w:val="99"/>
    <w:rsid w:val="001127C1"/>
    <w:rPr>
      <w:bCs w:val="0"/>
      <w:iCs/>
    </w:rPr>
  </w:style>
  <w:style w:type="paragraph" w:customStyle="1" w:styleId="RNormal">
    <w:name w:val="RNormal"/>
    <w:basedOn w:val="Normal"/>
    <w:uiPriority w:val="99"/>
    <w:rsid w:val="00CF5723"/>
    <w:pPr>
      <w:widowControl/>
      <w:autoSpaceDE/>
      <w:autoSpaceDN/>
      <w:adjustRightInd/>
    </w:pPr>
    <w:rPr>
      <w:rFonts w:eastAsia="Times New Roman"/>
      <w:lang w:val="en-US" w:eastAsia="en-US"/>
    </w:rPr>
  </w:style>
  <w:style w:type="character" w:styleId="Emphasis">
    <w:name w:val="Emphasis"/>
    <w:uiPriority w:val="99"/>
    <w:qFormat/>
    <w:rsid w:val="005E3F78"/>
    <w:rPr>
      <w:i/>
    </w:rPr>
  </w:style>
  <w:style w:type="paragraph" w:customStyle="1" w:styleId="bodytext-just">
    <w:name w:val="bodytext - just"/>
    <w:basedOn w:val="Normal"/>
    <w:link w:val="bodytext-justChar"/>
    <w:uiPriority w:val="99"/>
    <w:rsid w:val="000778B5"/>
    <w:pPr>
      <w:widowControl/>
      <w:tabs>
        <w:tab w:val="left" w:pos="567"/>
        <w:tab w:val="left" w:leader="dot" w:pos="6804"/>
      </w:tabs>
      <w:autoSpaceDE/>
      <w:autoSpaceDN/>
      <w:adjustRightInd/>
      <w:spacing w:before="120" w:line="260" w:lineRule="exact"/>
      <w:ind w:right="-108"/>
    </w:pPr>
    <w:rPr>
      <w:rFonts w:eastAsia="Times New Roman"/>
      <w:sz w:val="21"/>
      <w:szCs w:val="20"/>
      <w:lang w:val="en-US" w:eastAsia="en-US"/>
    </w:rPr>
  </w:style>
  <w:style w:type="character" w:customStyle="1" w:styleId="bodytext-justChar">
    <w:name w:val="bodytext - just Char"/>
    <w:link w:val="bodytext-just"/>
    <w:uiPriority w:val="99"/>
    <w:locked/>
    <w:rsid w:val="000778B5"/>
    <w:rPr>
      <w:rFonts w:ascii="Arial" w:hAnsi="Arial"/>
      <w:sz w:val="21"/>
      <w:lang w:val="en-US" w:eastAsia="en-US"/>
    </w:rPr>
  </w:style>
  <w:style w:type="paragraph" w:styleId="TOCHeading">
    <w:name w:val="TOC Heading"/>
    <w:basedOn w:val="Heading1"/>
    <w:next w:val="Normal"/>
    <w:uiPriority w:val="39"/>
    <w:qFormat/>
    <w:rsid w:val="008E1706"/>
    <w:pPr>
      <w:outlineLvl w:val="9"/>
    </w:pPr>
    <w:rPr>
      <w:rFonts w:eastAsia="MS Gothic"/>
      <w:color w:val="000000" w:themeColor="text1"/>
      <w:szCs w:val="28"/>
      <w:lang w:val="en-US" w:eastAsia="ja-JP"/>
    </w:rPr>
  </w:style>
  <w:style w:type="paragraph" w:styleId="ListParagraph">
    <w:name w:val="List Paragraph"/>
    <w:basedOn w:val="Normal"/>
    <w:uiPriority w:val="34"/>
    <w:qFormat/>
    <w:rsid w:val="00EB7F7F"/>
    <w:pPr>
      <w:ind w:left="720"/>
    </w:pPr>
  </w:style>
  <w:style w:type="character" w:styleId="Strong">
    <w:name w:val="Strong"/>
    <w:basedOn w:val="DefaultParagraphFont"/>
    <w:uiPriority w:val="22"/>
    <w:qFormat/>
    <w:locked/>
    <w:rsid w:val="003E5731"/>
    <w:rPr>
      <w:b/>
      <w:bCs/>
    </w:rPr>
  </w:style>
  <w:style w:type="paragraph" w:styleId="DocumentMap">
    <w:name w:val="Document Map"/>
    <w:basedOn w:val="Normal"/>
    <w:link w:val="DocumentMapChar"/>
    <w:uiPriority w:val="99"/>
    <w:semiHidden/>
    <w:unhideWhenUsed/>
    <w:rsid w:val="00457E3B"/>
    <w:rPr>
      <w:rFonts w:ascii="Tahoma" w:hAnsi="Tahoma" w:cs="Tahoma"/>
      <w:sz w:val="16"/>
      <w:szCs w:val="16"/>
    </w:rPr>
  </w:style>
  <w:style w:type="character" w:customStyle="1" w:styleId="DocumentMapChar">
    <w:name w:val="Document Map Char"/>
    <w:basedOn w:val="DefaultParagraphFont"/>
    <w:link w:val="DocumentMap"/>
    <w:uiPriority w:val="99"/>
    <w:semiHidden/>
    <w:rsid w:val="00457E3B"/>
    <w:rPr>
      <w:rFonts w:ascii="Tahoma" w:eastAsia="MS Mincho" w:hAnsi="Tahoma" w:cs="Tahoma"/>
      <w:sz w:val="16"/>
      <w:szCs w:val="16"/>
      <w:lang w:val="en-GB" w:eastAsia="ja-JP"/>
    </w:rPr>
  </w:style>
  <w:style w:type="paragraph" w:customStyle="1" w:styleId="PageTitle2">
    <w:name w:val="PageTitle2"/>
    <w:basedOn w:val="Normal"/>
    <w:rsid w:val="00A730ED"/>
    <w:pPr>
      <w:widowControl/>
      <w:overflowPunct w:val="0"/>
      <w:ind w:right="-320"/>
      <w:textAlignment w:val="baseline"/>
    </w:pPr>
    <w:rPr>
      <w:rFonts w:ascii="Times" w:eastAsia="Times New Roman" w:hAnsi="Times"/>
      <w:b/>
      <w:sz w:val="28"/>
      <w:szCs w:val="20"/>
      <w:lang w:eastAsia="en-US"/>
    </w:rPr>
  </w:style>
  <w:style w:type="paragraph" w:styleId="NormalWeb">
    <w:name w:val="Normal (Web)"/>
    <w:basedOn w:val="Normal"/>
    <w:uiPriority w:val="99"/>
    <w:semiHidden/>
    <w:unhideWhenUsed/>
    <w:rsid w:val="001F2C63"/>
    <w:pPr>
      <w:widowControl/>
      <w:autoSpaceDE/>
      <w:autoSpaceDN/>
      <w:adjustRightInd/>
      <w:spacing w:before="100" w:beforeAutospacing="1" w:after="100" w:afterAutospacing="1"/>
    </w:pPr>
    <w:rPr>
      <w:rFonts w:eastAsiaTheme="minorEastAsia"/>
      <w:sz w:val="24"/>
      <w:lang w:val="en-ZA" w:eastAsia="en-ZA"/>
    </w:rPr>
  </w:style>
  <w:style w:type="paragraph" w:customStyle="1" w:styleId="lg-a-1">
    <w:name w:val="lg-a-1"/>
    <w:basedOn w:val="Normal"/>
    <w:rsid w:val="007F3DB6"/>
    <w:pPr>
      <w:widowControl/>
      <w:autoSpaceDE/>
      <w:autoSpaceDN/>
      <w:adjustRightInd/>
      <w:spacing w:before="180"/>
      <w:ind w:left="1361" w:hanging="1361"/>
    </w:pPr>
    <w:rPr>
      <w:rFonts w:ascii="Verdana" w:eastAsia="Times New Roman" w:hAnsi="Verdana"/>
      <w:color w:val="000000"/>
      <w:sz w:val="18"/>
      <w:szCs w:val="18"/>
      <w:lang w:val="en-ZA" w:eastAsia="en-ZA"/>
    </w:rPr>
  </w:style>
  <w:style w:type="paragraph" w:customStyle="1" w:styleId="lg-para3">
    <w:name w:val="lg-para3"/>
    <w:basedOn w:val="Normal"/>
    <w:rsid w:val="007F3DB6"/>
    <w:pPr>
      <w:widowControl/>
      <w:autoSpaceDE/>
      <w:autoSpaceDN/>
      <w:adjustRightInd/>
      <w:spacing w:before="120"/>
      <w:ind w:firstLine="601"/>
    </w:pPr>
    <w:rPr>
      <w:rFonts w:ascii="Verdana" w:eastAsia="Times New Roman" w:hAnsi="Verdana"/>
      <w:color w:val="000000"/>
      <w:sz w:val="18"/>
      <w:szCs w:val="18"/>
      <w:lang w:val="en-ZA" w:eastAsia="en-ZA"/>
    </w:rPr>
  </w:style>
  <w:style w:type="paragraph" w:customStyle="1" w:styleId="lg-section">
    <w:name w:val="lg-section"/>
    <w:basedOn w:val="Normal"/>
    <w:rsid w:val="007F3DB6"/>
    <w:pPr>
      <w:widowControl/>
      <w:autoSpaceDE/>
      <w:autoSpaceDN/>
      <w:adjustRightInd/>
      <w:spacing w:before="300"/>
      <w:ind w:firstLine="403"/>
    </w:pPr>
    <w:rPr>
      <w:rFonts w:ascii="Verdana" w:eastAsia="Times New Roman" w:hAnsi="Verdana"/>
      <w:color w:val="000000"/>
      <w:sz w:val="18"/>
      <w:szCs w:val="18"/>
      <w:lang w:val="en-ZA" w:eastAsia="en-ZA"/>
    </w:rPr>
  </w:style>
  <w:style w:type="paragraph" w:styleId="Revision">
    <w:name w:val="Revision"/>
    <w:hidden/>
    <w:uiPriority w:val="99"/>
    <w:semiHidden/>
    <w:rsid w:val="00DB7D8E"/>
    <w:rPr>
      <w:rFonts w:eastAsia="MS Mincho"/>
      <w:sz w:val="22"/>
      <w:szCs w:val="24"/>
      <w:lang w:val="en-GB" w:eastAsia="ja-JP"/>
    </w:rPr>
  </w:style>
  <w:style w:type="paragraph" w:customStyle="1" w:styleId="bullet">
    <w:name w:val="bullet"/>
    <w:basedOn w:val="Normal"/>
    <w:rsid w:val="00F1621D"/>
    <w:pPr>
      <w:widowControl/>
      <w:numPr>
        <w:ilvl w:val="1"/>
        <w:numId w:val="1"/>
      </w:numPr>
      <w:autoSpaceDE/>
      <w:autoSpaceDN/>
      <w:adjustRightInd/>
    </w:pPr>
    <w:rPr>
      <w:rFonts w:eastAsia="Times New Roman"/>
      <w:sz w:val="24"/>
    </w:rPr>
  </w:style>
  <w:style w:type="paragraph" w:styleId="EndnoteText">
    <w:name w:val="endnote text"/>
    <w:basedOn w:val="Normal"/>
    <w:link w:val="EndnoteTextChar"/>
    <w:rsid w:val="00F1621D"/>
    <w:pPr>
      <w:widowControl/>
      <w:autoSpaceDE/>
      <w:autoSpaceDN/>
      <w:adjustRightInd/>
    </w:pPr>
    <w:rPr>
      <w:rFonts w:eastAsia="Times New Roman"/>
      <w:sz w:val="20"/>
      <w:szCs w:val="20"/>
    </w:rPr>
  </w:style>
  <w:style w:type="character" w:customStyle="1" w:styleId="EndnoteTextChar">
    <w:name w:val="Endnote Text Char"/>
    <w:basedOn w:val="DefaultParagraphFont"/>
    <w:link w:val="EndnoteText"/>
    <w:rsid w:val="00F1621D"/>
    <w:rPr>
      <w:lang w:val="en-GB" w:eastAsia="en-GB"/>
    </w:rPr>
  </w:style>
  <w:style w:type="character" w:styleId="EndnoteReference">
    <w:name w:val="endnote reference"/>
    <w:basedOn w:val="DefaultParagraphFont"/>
    <w:rsid w:val="00F1621D"/>
    <w:rPr>
      <w:sz w:val="22"/>
      <w:szCs w:val="22"/>
      <w:vertAlign w:val="superscript"/>
    </w:rPr>
  </w:style>
  <w:style w:type="paragraph" w:customStyle="1" w:styleId="lg-i-a-1">
    <w:name w:val="lg-i-a-1"/>
    <w:basedOn w:val="Normal"/>
    <w:rsid w:val="00A9308E"/>
    <w:pPr>
      <w:widowControl/>
      <w:autoSpaceDE/>
      <w:autoSpaceDN/>
      <w:adjustRightInd/>
      <w:spacing w:before="180"/>
      <w:ind w:left="1758" w:hanging="1758"/>
    </w:pPr>
    <w:rPr>
      <w:rFonts w:ascii="Verdana" w:eastAsia="Times New Roman" w:hAnsi="Verdana"/>
      <w:color w:val="000000"/>
      <w:sz w:val="18"/>
      <w:szCs w:val="18"/>
      <w:lang w:val="en-ZA" w:eastAsia="en-ZA"/>
    </w:rPr>
  </w:style>
  <w:style w:type="paragraph" w:customStyle="1" w:styleId="NumList">
    <w:name w:val="NumList"/>
    <w:basedOn w:val="Normal"/>
    <w:rsid w:val="009246B4"/>
    <w:pPr>
      <w:numPr>
        <w:numId w:val="64"/>
      </w:numPr>
    </w:pPr>
  </w:style>
  <w:style w:type="paragraph" w:customStyle="1" w:styleId="ProposalInfomation">
    <w:name w:val="Proposal Infomation"/>
    <w:basedOn w:val="Normal"/>
    <w:link w:val="ProposalInfomationChar"/>
    <w:qFormat/>
    <w:rsid w:val="00CF6996"/>
    <w:pPr>
      <w:widowControl/>
      <w:autoSpaceDE/>
      <w:autoSpaceDN/>
      <w:adjustRightInd/>
      <w:spacing w:line="276" w:lineRule="auto"/>
    </w:pPr>
    <w:rPr>
      <w:rFonts w:eastAsia="Times New Roman"/>
      <w:color w:val="51626F"/>
      <w:sz w:val="28"/>
      <w:szCs w:val="20"/>
      <w:lang w:val="en-US" w:eastAsia="en-US"/>
    </w:rPr>
  </w:style>
  <w:style w:type="character" w:customStyle="1" w:styleId="ProposalInfomationChar">
    <w:name w:val="Proposal Infomation Char"/>
    <w:basedOn w:val="DefaultParagraphFont"/>
    <w:link w:val="ProposalInfomation"/>
    <w:rsid w:val="00CF6996"/>
    <w:rPr>
      <w:rFonts w:ascii="Arial" w:hAnsi="Arial"/>
      <w:color w:val="51626F"/>
      <w:sz w:val="28"/>
      <w:lang w:val="en-US" w:eastAsia="en-US"/>
    </w:rPr>
  </w:style>
  <w:style w:type="character" w:styleId="PlaceholderText">
    <w:name w:val="Placeholder Text"/>
    <w:basedOn w:val="DefaultParagraphFont"/>
    <w:semiHidden/>
    <w:rsid w:val="007F36BF"/>
    <w:rPr>
      <w:color w:val="808080"/>
    </w:rPr>
  </w:style>
  <w:style w:type="paragraph" w:styleId="BodyText3">
    <w:name w:val="Body Text 3"/>
    <w:basedOn w:val="Normal"/>
    <w:link w:val="BodyText3Char"/>
    <w:uiPriority w:val="99"/>
    <w:semiHidden/>
    <w:unhideWhenUsed/>
    <w:rsid w:val="009E5FB7"/>
    <w:rPr>
      <w:sz w:val="16"/>
      <w:szCs w:val="16"/>
    </w:rPr>
  </w:style>
  <w:style w:type="character" w:customStyle="1" w:styleId="BodyText3Char">
    <w:name w:val="Body Text 3 Char"/>
    <w:basedOn w:val="DefaultParagraphFont"/>
    <w:link w:val="BodyText3"/>
    <w:uiPriority w:val="99"/>
    <w:semiHidden/>
    <w:rsid w:val="009E5FB7"/>
    <w:rPr>
      <w:rFonts w:ascii="Arial" w:eastAsia="MS Mincho" w:hAnsi="Arial"/>
      <w:sz w:val="16"/>
      <w:szCs w:val="16"/>
      <w:lang w:val="en-GB" w:eastAsia="en-GB"/>
    </w:rPr>
  </w:style>
  <w:style w:type="paragraph" w:styleId="BodyTextIndent2">
    <w:name w:val="Body Text Indent 2"/>
    <w:basedOn w:val="Normal"/>
    <w:link w:val="BodyTextIndent2Char"/>
    <w:uiPriority w:val="99"/>
    <w:semiHidden/>
    <w:unhideWhenUsed/>
    <w:rsid w:val="009E5FB7"/>
    <w:pPr>
      <w:spacing w:line="480" w:lineRule="auto"/>
      <w:ind w:left="283"/>
    </w:pPr>
  </w:style>
  <w:style w:type="character" w:customStyle="1" w:styleId="BodyTextIndent2Char">
    <w:name w:val="Body Text Indent 2 Char"/>
    <w:basedOn w:val="DefaultParagraphFont"/>
    <w:link w:val="BodyTextIndent2"/>
    <w:uiPriority w:val="99"/>
    <w:semiHidden/>
    <w:rsid w:val="009E5FB7"/>
    <w:rPr>
      <w:rFonts w:ascii="Arial" w:eastAsia="MS Mincho" w:hAnsi="Arial"/>
      <w:sz w:val="22"/>
      <w:szCs w:val="22"/>
      <w:lang w:val="en-GB" w:eastAsia="en-GB"/>
    </w:rPr>
  </w:style>
  <w:style w:type="paragraph" w:styleId="BodyTextIndent3">
    <w:name w:val="Body Text Indent 3"/>
    <w:basedOn w:val="Normal"/>
    <w:link w:val="BodyTextIndent3Char"/>
    <w:uiPriority w:val="99"/>
    <w:semiHidden/>
    <w:unhideWhenUsed/>
    <w:rsid w:val="009E5FB7"/>
    <w:pPr>
      <w:ind w:left="283"/>
    </w:pPr>
    <w:rPr>
      <w:sz w:val="16"/>
      <w:szCs w:val="16"/>
    </w:rPr>
  </w:style>
  <w:style w:type="character" w:customStyle="1" w:styleId="BodyTextIndent3Char">
    <w:name w:val="Body Text Indent 3 Char"/>
    <w:basedOn w:val="DefaultParagraphFont"/>
    <w:link w:val="BodyTextIndent3"/>
    <w:uiPriority w:val="99"/>
    <w:semiHidden/>
    <w:rsid w:val="009E5FB7"/>
    <w:rPr>
      <w:rFonts w:ascii="Arial" w:eastAsia="MS Mincho" w:hAnsi="Arial"/>
      <w:sz w:val="16"/>
      <w:szCs w:val="16"/>
      <w:lang w:val="en-GB" w:eastAsia="en-GB"/>
    </w:rPr>
  </w:style>
  <w:style w:type="paragraph" w:customStyle="1" w:styleId="mb">
    <w:name w:val="mb"/>
    <w:basedOn w:val="Heading1"/>
    <w:rsid w:val="009E5FB7"/>
    <w:pPr>
      <w:tabs>
        <w:tab w:val="left" w:pos="-720"/>
      </w:tabs>
      <w:suppressAutoHyphens/>
      <w:spacing w:after="0"/>
      <w:outlineLvl w:val="9"/>
    </w:pPr>
    <w:rPr>
      <w:rFonts w:ascii="Univers" w:eastAsia="Times New Roman" w:hAnsi="Univers"/>
      <w:b w:val="0"/>
      <w:spacing w:val="-2"/>
      <w:szCs w:val="20"/>
    </w:rPr>
  </w:style>
  <w:style w:type="paragraph" w:customStyle="1" w:styleId="CQSnormal">
    <w:name w:val="CQS normal"/>
    <w:basedOn w:val="Normal"/>
    <w:link w:val="CQSnormalChar"/>
    <w:semiHidden/>
    <w:rsid w:val="00265617"/>
    <w:pPr>
      <w:widowControl/>
      <w:autoSpaceDE/>
      <w:autoSpaceDN/>
      <w:adjustRightInd/>
      <w:spacing w:line="276" w:lineRule="auto"/>
    </w:pPr>
    <w:rPr>
      <w:rFonts w:eastAsia="Times New Roman"/>
      <w:color w:val="000000" w:themeColor="text1"/>
      <w:sz w:val="20"/>
      <w:szCs w:val="20"/>
      <w:lang w:val="en-US" w:eastAsia="en-US"/>
    </w:rPr>
  </w:style>
  <w:style w:type="character" w:customStyle="1" w:styleId="CQSnormalChar">
    <w:name w:val="CQS normal Char"/>
    <w:basedOn w:val="DefaultParagraphFont"/>
    <w:link w:val="CQSnormal"/>
    <w:semiHidden/>
    <w:locked/>
    <w:rsid w:val="00265617"/>
    <w:rPr>
      <w:rFonts w:ascii="Arial" w:hAnsi="Arial"/>
      <w:color w:val="000000" w:themeColor="text1"/>
      <w:lang w:val="en-US" w:eastAsia="en-US"/>
    </w:rPr>
  </w:style>
  <w:style w:type="paragraph" w:customStyle="1" w:styleId="F2Normal">
    <w:name w:val="F2 Normal"/>
    <w:basedOn w:val="Normal"/>
    <w:next w:val="Normal"/>
    <w:rsid w:val="0022585F"/>
    <w:pPr>
      <w:widowControl/>
      <w:autoSpaceDE/>
      <w:autoSpaceDN/>
      <w:adjustRightInd/>
      <w:spacing w:after="0"/>
    </w:pPr>
    <w:rPr>
      <w:rFonts w:eastAsia="Times New Roman"/>
      <w:szCs w:val="20"/>
      <w:lang w:eastAsia="en-US"/>
    </w:rPr>
  </w:style>
  <w:style w:type="paragraph" w:customStyle="1" w:styleId="F8Heading2">
    <w:name w:val="F8 Heading 2"/>
    <w:basedOn w:val="F2Normal"/>
    <w:rsid w:val="0022585F"/>
    <w:rPr>
      <w:b/>
    </w:rPr>
  </w:style>
  <w:style w:type="character" w:customStyle="1" w:styleId="Heading1Char7">
    <w:name w:val="Heading 1 Char7"/>
    <w:basedOn w:val="DefaultParagraphFont"/>
    <w:uiPriority w:val="9"/>
    <w:rsid w:val="00FA035E"/>
    <w:rPr>
      <w:rFonts w:ascii="Arial" w:eastAsiaTheme="majorEastAsia" w:hAnsi="Arial" w:cstheme="majorBidi"/>
      <w:b/>
      <w:bCs/>
      <w:color w:val="000000" w:themeColor="text1"/>
      <w:sz w:val="28"/>
      <w:szCs w:val="28"/>
    </w:rPr>
  </w:style>
  <w:style w:type="character" w:styleId="Mention">
    <w:name w:val="Mention"/>
    <w:basedOn w:val="DefaultParagraphFont"/>
    <w:uiPriority w:val="99"/>
    <w:unhideWhenUsed/>
    <w:rsid w:val="000E14E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39333">
      <w:bodyDiv w:val="1"/>
      <w:marLeft w:val="0"/>
      <w:marRight w:val="0"/>
      <w:marTop w:val="0"/>
      <w:marBottom w:val="0"/>
      <w:divBdr>
        <w:top w:val="none" w:sz="0" w:space="0" w:color="auto"/>
        <w:left w:val="none" w:sz="0" w:space="0" w:color="auto"/>
        <w:bottom w:val="none" w:sz="0" w:space="0" w:color="auto"/>
        <w:right w:val="none" w:sz="0" w:space="0" w:color="auto"/>
      </w:divBdr>
    </w:div>
    <w:div w:id="270017879">
      <w:bodyDiv w:val="1"/>
      <w:marLeft w:val="0"/>
      <w:marRight w:val="0"/>
      <w:marTop w:val="0"/>
      <w:marBottom w:val="0"/>
      <w:divBdr>
        <w:top w:val="none" w:sz="0" w:space="0" w:color="auto"/>
        <w:left w:val="none" w:sz="0" w:space="0" w:color="auto"/>
        <w:bottom w:val="none" w:sz="0" w:space="0" w:color="auto"/>
        <w:right w:val="none" w:sz="0" w:space="0" w:color="auto"/>
      </w:divBdr>
    </w:div>
    <w:div w:id="488254650">
      <w:bodyDiv w:val="1"/>
      <w:marLeft w:val="0"/>
      <w:marRight w:val="0"/>
      <w:marTop w:val="0"/>
      <w:marBottom w:val="0"/>
      <w:divBdr>
        <w:top w:val="none" w:sz="0" w:space="0" w:color="auto"/>
        <w:left w:val="none" w:sz="0" w:space="0" w:color="auto"/>
        <w:bottom w:val="none" w:sz="0" w:space="0" w:color="auto"/>
        <w:right w:val="none" w:sz="0" w:space="0" w:color="auto"/>
      </w:divBdr>
    </w:div>
    <w:div w:id="728529245">
      <w:bodyDiv w:val="1"/>
      <w:marLeft w:val="0"/>
      <w:marRight w:val="0"/>
      <w:marTop w:val="0"/>
      <w:marBottom w:val="0"/>
      <w:divBdr>
        <w:top w:val="none" w:sz="0" w:space="0" w:color="auto"/>
        <w:left w:val="none" w:sz="0" w:space="0" w:color="auto"/>
        <w:bottom w:val="none" w:sz="0" w:space="0" w:color="auto"/>
        <w:right w:val="none" w:sz="0" w:space="0" w:color="auto"/>
      </w:divBdr>
    </w:div>
    <w:div w:id="1067148245">
      <w:bodyDiv w:val="1"/>
      <w:marLeft w:val="0"/>
      <w:marRight w:val="0"/>
      <w:marTop w:val="0"/>
      <w:marBottom w:val="0"/>
      <w:divBdr>
        <w:top w:val="none" w:sz="0" w:space="0" w:color="auto"/>
        <w:left w:val="none" w:sz="0" w:space="0" w:color="auto"/>
        <w:bottom w:val="none" w:sz="0" w:space="0" w:color="auto"/>
        <w:right w:val="none" w:sz="0" w:space="0" w:color="auto"/>
      </w:divBdr>
    </w:div>
    <w:div w:id="1096638664">
      <w:bodyDiv w:val="1"/>
      <w:marLeft w:val="0"/>
      <w:marRight w:val="0"/>
      <w:marTop w:val="0"/>
      <w:marBottom w:val="0"/>
      <w:divBdr>
        <w:top w:val="none" w:sz="0" w:space="0" w:color="auto"/>
        <w:left w:val="none" w:sz="0" w:space="0" w:color="auto"/>
        <w:bottom w:val="none" w:sz="0" w:space="0" w:color="auto"/>
        <w:right w:val="none" w:sz="0" w:space="0" w:color="auto"/>
      </w:divBdr>
    </w:div>
    <w:div w:id="1406219552">
      <w:bodyDiv w:val="1"/>
      <w:marLeft w:val="0"/>
      <w:marRight w:val="0"/>
      <w:marTop w:val="0"/>
      <w:marBottom w:val="0"/>
      <w:divBdr>
        <w:top w:val="none" w:sz="0" w:space="0" w:color="auto"/>
        <w:left w:val="none" w:sz="0" w:space="0" w:color="auto"/>
        <w:bottom w:val="none" w:sz="0" w:space="0" w:color="auto"/>
        <w:right w:val="none" w:sz="0" w:space="0" w:color="auto"/>
      </w:divBdr>
    </w:div>
    <w:div w:id="1541504943">
      <w:bodyDiv w:val="1"/>
      <w:marLeft w:val="0"/>
      <w:marRight w:val="0"/>
      <w:marTop w:val="0"/>
      <w:marBottom w:val="0"/>
      <w:divBdr>
        <w:top w:val="none" w:sz="0" w:space="0" w:color="auto"/>
        <w:left w:val="none" w:sz="0" w:space="0" w:color="auto"/>
        <w:bottom w:val="none" w:sz="0" w:space="0" w:color="auto"/>
        <w:right w:val="none" w:sz="0" w:space="0" w:color="auto"/>
      </w:divBdr>
    </w:div>
    <w:div w:id="1696609896">
      <w:bodyDiv w:val="1"/>
      <w:marLeft w:val="0"/>
      <w:marRight w:val="0"/>
      <w:marTop w:val="0"/>
      <w:marBottom w:val="0"/>
      <w:divBdr>
        <w:top w:val="none" w:sz="0" w:space="0" w:color="auto"/>
        <w:left w:val="none" w:sz="0" w:space="0" w:color="auto"/>
        <w:bottom w:val="none" w:sz="0" w:space="0" w:color="auto"/>
        <w:right w:val="none" w:sz="0" w:space="0" w:color="auto"/>
      </w:divBdr>
    </w:div>
    <w:div w:id="1697196454">
      <w:bodyDiv w:val="1"/>
      <w:marLeft w:val="0"/>
      <w:marRight w:val="0"/>
      <w:marTop w:val="0"/>
      <w:marBottom w:val="0"/>
      <w:divBdr>
        <w:top w:val="none" w:sz="0" w:space="0" w:color="auto"/>
        <w:left w:val="none" w:sz="0" w:space="0" w:color="auto"/>
        <w:bottom w:val="none" w:sz="0" w:space="0" w:color="auto"/>
        <w:right w:val="none" w:sz="0" w:space="0" w:color="auto"/>
      </w:divBdr>
    </w:div>
    <w:div w:id="1792699120">
      <w:marLeft w:val="0"/>
      <w:marRight w:val="0"/>
      <w:marTop w:val="0"/>
      <w:marBottom w:val="0"/>
      <w:divBdr>
        <w:top w:val="none" w:sz="0" w:space="0" w:color="auto"/>
        <w:left w:val="none" w:sz="0" w:space="0" w:color="auto"/>
        <w:bottom w:val="none" w:sz="0" w:space="0" w:color="auto"/>
        <w:right w:val="none" w:sz="0" w:space="0" w:color="auto"/>
      </w:divBdr>
    </w:div>
    <w:div w:id="179269912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yperlink" Target="http://www.irba.co.za/index.php/auditing-standards-functions-55/91?task=view" TargetMode="External"/><Relationship Id="rId10" Type="http://schemas.openxmlformats.org/officeDocument/2006/relationships/image" Target="media/image2.png"/><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F4A1D6-8C2C-43BA-AF78-D0D62E9B9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39</Pages>
  <Words>7360</Words>
  <Characters>41958</Characters>
  <Application>Microsoft Office Word</Application>
  <DocSecurity>0</DocSecurity>
  <Lines>349</Lines>
  <Paragraphs>98</Paragraphs>
  <ScaleCrop>false</ScaleCrop>
  <Company>IRBA</Company>
  <LinksUpToDate>false</LinksUpToDate>
  <CharactersWithSpaces>49220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SAAPS 3 (Revised)</dc:title>
  <dc:creator>Kumu Matambo</dc:creator>
  <cp:lastModifiedBy>Kumukakwashe Matambo</cp:lastModifiedBy>
  <cp:revision>8</cp:revision>
  <cp:lastPrinted>2022-04-29T06:38:00Z</cp:lastPrinted>
  <dcterms:created xsi:type="dcterms:W3CDTF">2022-04-01T11:50:00Z</dcterms:created>
  <dcterms:modified xsi:type="dcterms:W3CDTF">2022-04-29T06:38:00Z</dcterms:modified>
</cp:coreProperties>
</file>