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6" w:type="dxa"/>
        <w:tblCellSpacing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6"/>
      </w:tblGrid>
      <w:tr w:rsidR="001D09E4" w:rsidRPr="007279B3" w:rsidTr="00104F4E">
        <w:trPr>
          <w:trHeight w:val="1747"/>
          <w:tblCellSpacing w:w="15" w:type="dxa"/>
        </w:trPr>
        <w:tc>
          <w:tcPr>
            <w:tcW w:w="9326" w:type="dxa"/>
          </w:tcPr>
          <w:p w:rsidR="001D09E4" w:rsidRPr="007279B3" w:rsidRDefault="001D09E4" w:rsidP="005D7CC4">
            <w:pPr>
              <w:pBdr>
                <w:top w:val="single" w:sz="4" w:space="1" w:color="auto"/>
                <w:bottom w:val="single" w:sz="4" w:space="1" w:color="auto"/>
              </w:pBdr>
              <w:spacing w:before="120" w:after="120" w:line="312" w:lineRule="atLeast"/>
              <w:jc w:val="center"/>
              <w:rPr>
                <w:rFonts w:ascii="Arial" w:hAnsi="Arial" w:cs="Arial"/>
                <w:b/>
                <w:bCs/>
                <w:color w:val="CC0000"/>
                <w:lang w:val="en-GB"/>
              </w:rPr>
            </w:pPr>
            <w:bookmarkStart w:id="0" w:name="_GoBack"/>
            <w:bookmarkEnd w:id="0"/>
            <w:r w:rsidRPr="007279B3">
              <w:rPr>
                <w:rFonts w:ascii="Arial" w:hAnsi="Arial" w:cs="Arial"/>
                <w:b/>
                <w:bCs/>
                <w:color w:val="CC0000"/>
                <w:lang w:val="en-GB"/>
              </w:rPr>
              <w:t>INDEPENDENT REGULATORY BOARD FOR AUDITORS</w:t>
            </w:r>
          </w:p>
          <w:p w:rsidR="001D09E4" w:rsidRPr="007279B3" w:rsidRDefault="001D09E4" w:rsidP="005D7CC4">
            <w:pPr>
              <w:pBdr>
                <w:top w:val="single" w:sz="4" w:space="1" w:color="auto"/>
                <w:bottom w:val="single" w:sz="4" w:space="1" w:color="auto"/>
              </w:pBdr>
              <w:spacing w:before="120" w:after="120" w:line="312" w:lineRule="atLeast"/>
              <w:jc w:val="center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7279B3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COMMITTEE FOR AUDITING STANDARDS </w:t>
            </w:r>
          </w:p>
          <w:p w:rsidR="00C608A3" w:rsidRPr="00104F4E" w:rsidRDefault="00213921" w:rsidP="00C54FEE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Text2"/>
            <w:bookmarkEnd w:id="1"/>
            <w:r w:rsidRPr="00104F4E">
              <w:rPr>
                <w:rFonts w:ascii="Arial" w:hAnsi="Arial" w:cs="Arial"/>
                <w:b/>
                <w:sz w:val="22"/>
                <w:szCs w:val="22"/>
              </w:rPr>
              <w:t xml:space="preserve">Invitation to an </w:t>
            </w:r>
            <w:r w:rsidR="00C608A3" w:rsidRPr="00104F4E">
              <w:rPr>
                <w:rFonts w:ascii="Arial" w:hAnsi="Arial" w:cs="Arial"/>
                <w:b/>
                <w:sz w:val="22"/>
                <w:szCs w:val="22"/>
              </w:rPr>
              <w:t>IRBA Round Table Discussion</w:t>
            </w:r>
            <w:r w:rsidR="00D82F04" w:rsidRPr="00104F4E">
              <w:rPr>
                <w:rFonts w:ascii="Arial" w:hAnsi="Arial" w:cs="Arial"/>
                <w:b/>
                <w:sz w:val="22"/>
                <w:szCs w:val="22"/>
              </w:rPr>
              <w:t xml:space="preserve"> on the</w:t>
            </w:r>
            <w:r w:rsidR="00C608A3" w:rsidRPr="00104F4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C608A3" w:rsidRPr="00104F4E" w:rsidRDefault="001434A2" w:rsidP="00C608A3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4F4E">
              <w:rPr>
                <w:rFonts w:ascii="Arial" w:hAnsi="Arial" w:cs="Arial"/>
                <w:b/>
                <w:sz w:val="22"/>
                <w:szCs w:val="22"/>
              </w:rPr>
              <w:t xml:space="preserve">IAASB’s </w:t>
            </w:r>
            <w:r w:rsidR="00C608A3" w:rsidRPr="00104F4E">
              <w:rPr>
                <w:rFonts w:ascii="Arial" w:hAnsi="Arial" w:cs="Arial"/>
                <w:b/>
                <w:sz w:val="22"/>
                <w:szCs w:val="22"/>
              </w:rPr>
              <w:t>Proposed New and Revised International Standards on Auditing set</w:t>
            </w:r>
            <w:r w:rsidRPr="00104F4E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="00C608A3" w:rsidRPr="00104F4E">
              <w:rPr>
                <w:rFonts w:ascii="Arial" w:hAnsi="Arial" w:cs="Arial"/>
                <w:b/>
                <w:sz w:val="22"/>
                <w:szCs w:val="22"/>
              </w:rPr>
              <w:t>to Transform the Auditor’s Report</w:t>
            </w:r>
          </w:p>
          <w:p w:rsidR="00C54FEE" w:rsidRPr="00104F4E" w:rsidRDefault="00C54FEE" w:rsidP="00C54FE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04F4E">
              <w:rPr>
                <w:rFonts w:ascii="Arial" w:hAnsi="Arial" w:cs="Arial"/>
                <w:sz w:val="22"/>
                <w:szCs w:val="22"/>
                <w:lang w:val="en-GB"/>
              </w:rPr>
              <w:t xml:space="preserve">Johannesburg / </w:t>
            </w:r>
            <w:r w:rsidR="002F014B" w:rsidRPr="00104F4E">
              <w:rPr>
                <w:rFonts w:ascii="Arial" w:hAnsi="Arial" w:cs="Arial"/>
                <w:sz w:val="22"/>
                <w:szCs w:val="22"/>
                <w:lang w:val="en-GB"/>
              </w:rPr>
              <w:t xml:space="preserve">30 </w:t>
            </w:r>
            <w:r w:rsidR="00540F37" w:rsidRPr="00104F4E">
              <w:rPr>
                <w:rFonts w:ascii="Arial" w:hAnsi="Arial" w:cs="Arial"/>
                <w:sz w:val="22"/>
                <w:szCs w:val="22"/>
                <w:lang w:val="en-GB"/>
              </w:rPr>
              <w:t>September 2013</w:t>
            </w:r>
          </w:p>
          <w:p w:rsidR="00213921" w:rsidRPr="00104F4E" w:rsidRDefault="00213921" w:rsidP="00B12E5A">
            <w:pPr>
              <w:pStyle w:val="NormalWeb"/>
              <w:spacing w:before="0" w:beforeAutospacing="0" w:after="120" w:afterAutospacing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A47357" w:rsidRPr="00104F4E" w:rsidRDefault="0098021D" w:rsidP="00A47357">
            <w:pPr>
              <w:pStyle w:val="NormalWeb"/>
              <w:spacing w:before="0" w:beforeAutospacing="0" w:after="12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4F4E">
              <w:rPr>
                <w:rFonts w:ascii="Arial" w:hAnsi="Arial" w:cs="Arial"/>
                <w:sz w:val="20"/>
                <w:szCs w:val="20"/>
              </w:rPr>
              <w:t>The IRBA</w:t>
            </w:r>
            <w:r w:rsidR="001434A2" w:rsidRPr="00104F4E">
              <w:rPr>
                <w:rFonts w:ascii="Arial" w:hAnsi="Arial" w:cs="Arial"/>
                <w:sz w:val="20"/>
                <w:szCs w:val="20"/>
              </w:rPr>
              <w:t xml:space="preserve"> take</w:t>
            </w:r>
            <w:r w:rsidRPr="00104F4E">
              <w:rPr>
                <w:rFonts w:ascii="Arial" w:hAnsi="Arial" w:cs="Arial"/>
                <w:sz w:val="20"/>
                <w:szCs w:val="20"/>
              </w:rPr>
              <w:t>s</w:t>
            </w:r>
            <w:r w:rsidR="001434A2" w:rsidRPr="00104F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3D28" w:rsidRPr="00104F4E">
              <w:rPr>
                <w:rFonts w:ascii="Arial" w:hAnsi="Arial" w:cs="Arial"/>
                <w:sz w:val="20"/>
                <w:szCs w:val="20"/>
              </w:rPr>
              <w:t>pleasure</w:t>
            </w:r>
            <w:r w:rsidR="001434A2" w:rsidRPr="00104F4E">
              <w:rPr>
                <w:rFonts w:ascii="Arial" w:hAnsi="Arial" w:cs="Arial"/>
                <w:sz w:val="20"/>
                <w:szCs w:val="20"/>
              </w:rPr>
              <w:t xml:space="preserve"> in inviting</w:t>
            </w:r>
            <w:r w:rsidR="00C40F74" w:rsidRPr="00104F4E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="001434A2" w:rsidRPr="00104F4E">
              <w:rPr>
                <w:rFonts w:ascii="Arial" w:hAnsi="Arial" w:cs="Arial"/>
                <w:sz w:val="20"/>
                <w:szCs w:val="20"/>
              </w:rPr>
              <w:t>broad group of stakeholders</w:t>
            </w:r>
            <w:r w:rsidR="00213921" w:rsidRPr="00104F4E">
              <w:rPr>
                <w:rFonts w:ascii="Arial" w:hAnsi="Arial" w:cs="Arial"/>
                <w:sz w:val="20"/>
                <w:szCs w:val="20"/>
              </w:rPr>
              <w:t>,</w:t>
            </w:r>
            <w:r w:rsidR="001434A2" w:rsidRPr="00104F4E">
              <w:rPr>
                <w:rFonts w:ascii="Arial" w:hAnsi="Arial" w:cs="Arial"/>
                <w:sz w:val="20"/>
                <w:szCs w:val="20"/>
              </w:rPr>
              <w:t xml:space="preserve"> including investors</w:t>
            </w:r>
            <w:r w:rsidR="00C40F74" w:rsidRPr="00104F4E">
              <w:rPr>
                <w:rFonts w:ascii="Arial" w:hAnsi="Arial" w:cs="Arial"/>
                <w:sz w:val="20"/>
                <w:szCs w:val="20"/>
              </w:rPr>
              <w:t>, financial analysts,</w:t>
            </w:r>
            <w:r w:rsidR="001434A2" w:rsidRPr="00104F4E">
              <w:rPr>
                <w:rFonts w:ascii="Arial" w:hAnsi="Arial" w:cs="Arial"/>
                <w:sz w:val="20"/>
                <w:szCs w:val="20"/>
              </w:rPr>
              <w:t xml:space="preserve"> directors</w:t>
            </w:r>
            <w:r w:rsidR="00C40F74" w:rsidRPr="00104F4E">
              <w:rPr>
                <w:rFonts w:ascii="Arial" w:hAnsi="Arial" w:cs="Arial"/>
                <w:sz w:val="20"/>
                <w:szCs w:val="20"/>
              </w:rPr>
              <w:t xml:space="preserve"> and those charged with governance</w:t>
            </w:r>
            <w:r w:rsidR="001434A2" w:rsidRPr="00104F4E">
              <w:rPr>
                <w:rFonts w:ascii="Arial" w:hAnsi="Arial" w:cs="Arial"/>
                <w:sz w:val="20"/>
                <w:szCs w:val="20"/>
              </w:rPr>
              <w:t>, audit committee members</w:t>
            </w:r>
            <w:r w:rsidR="00C40F74" w:rsidRPr="00104F4E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1434A2" w:rsidRPr="00104F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0F74" w:rsidRPr="00104F4E">
              <w:rPr>
                <w:rFonts w:ascii="Arial" w:hAnsi="Arial" w:cs="Arial"/>
                <w:sz w:val="20"/>
                <w:szCs w:val="20"/>
              </w:rPr>
              <w:t xml:space="preserve">JSE accredited </w:t>
            </w:r>
            <w:r w:rsidR="001434A2" w:rsidRPr="00104F4E">
              <w:rPr>
                <w:rFonts w:ascii="Arial" w:hAnsi="Arial" w:cs="Arial"/>
                <w:sz w:val="20"/>
                <w:szCs w:val="20"/>
              </w:rPr>
              <w:t>auditors</w:t>
            </w:r>
            <w:r w:rsidR="00C40F74" w:rsidRPr="00104F4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04F4E">
              <w:rPr>
                <w:rFonts w:ascii="Arial" w:hAnsi="Arial" w:cs="Arial"/>
                <w:sz w:val="20"/>
                <w:szCs w:val="20"/>
              </w:rPr>
              <w:t xml:space="preserve">to participate in a Round Table Discussion </w:t>
            </w:r>
            <w:r w:rsidR="00C40F74" w:rsidRPr="00104F4E">
              <w:rPr>
                <w:rFonts w:ascii="Arial" w:hAnsi="Arial" w:cs="Arial"/>
                <w:sz w:val="20"/>
                <w:szCs w:val="20"/>
              </w:rPr>
              <w:t xml:space="preserve">on the </w:t>
            </w:r>
            <w:r w:rsidR="00FE22C5" w:rsidRPr="00104F4E">
              <w:rPr>
                <w:rFonts w:ascii="Arial" w:hAnsi="Arial" w:cs="Arial"/>
                <w:sz w:val="20"/>
                <w:szCs w:val="20"/>
              </w:rPr>
              <w:t>International Auditing and Assurance Standards Board’s (</w:t>
            </w:r>
            <w:r w:rsidR="00A47357" w:rsidRPr="00104F4E">
              <w:rPr>
                <w:rFonts w:ascii="Arial" w:hAnsi="Arial" w:cs="Arial"/>
                <w:sz w:val="20"/>
                <w:szCs w:val="20"/>
              </w:rPr>
              <w:t>IAASB’s</w:t>
            </w:r>
            <w:r w:rsidR="00FE22C5" w:rsidRPr="00104F4E">
              <w:rPr>
                <w:rFonts w:ascii="Arial" w:hAnsi="Arial" w:cs="Arial"/>
                <w:sz w:val="20"/>
                <w:szCs w:val="20"/>
              </w:rPr>
              <w:t>)</w:t>
            </w:r>
            <w:r w:rsidR="00A47357" w:rsidRPr="00104F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0F74" w:rsidRPr="00104F4E">
              <w:rPr>
                <w:rFonts w:ascii="Arial" w:hAnsi="Arial" w:cs="Arial"/>
                <w:sz w:val="20"/>
                <w:szCs w:val="20"/>
              </w:rPr>
              <w:t>proposed</w:t>
            </w:r>
            <w:r w:rsidR="00213921" w:rsidRPr="00104F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0F74" w:rsidRPr="00104F4E">
              <w:rPr>
                <w:rFonts w:ascii="Arial" w:hAnsi="Arial" w:cs="Arial"/>
                <w:sz w:val="20"/>
                <w:szCs w:val="20"/>
              </w:rPr>
              <w:t xml:space="preserve"> changes to auditors’ reports for listed companies. </w:t>
            </w:r>
          </w:p>
          <w:p w:rsidR="001434A2" w:rsidRPr="00104F4E" w:rsidRDefault="008E3D28" w:rsidP="001434A2">
            <w:pPr>
              <w:pStyle w:val="NormalWeb"/>
              <w:spacing w:before="0" w:beforeAutospacing="0" w:after="12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4F4E">
              <w:rPr>
                <w:rFonts w:ascii="Arial" w:hAnsi="Arial" w:cs="Arial"/>
                <w:sz w:val="20"/>
                <w:szCs w:val="20"/>
              </w:rPr>
              <w:t>During the Round Table Discussions, p</w:t>
            </w:r>
            <w:r w:rsidR="00A47357" w:rsidRPr="00104F4E">
              <w:rPr>
                <w:rFonts w:ascii="Arial" w:hAnsi="Arial" w:cs="Arial"/>
                <w:sz w:val="20"/>
                <w:szCs w:val="20"/>
              </w:rPr>
              <w:t xml:space="preserve">articipants will receive an overview of the </w:t>
            </w:r>
            <w:r w:rsidR="00FE22C5" w:rsidRPr="00104F4E">
              <w:rPr>
                <w:rFonts w:ascii="Arial" w:hAnsi="Arial" w:cs="Arial"/>
                <w:sz w:val="20"/>
                <w:szCs w:val="20"/>
              </w:rPr>
              <w:t xml:space="preserve">proposed </w:t>
            </w:r>
            <w:r w:rsidR="00A47357" w:rsidRPr="00104F4E">
              <w:rPr>
                <w:rFonts w:ascii="Arial" w:hAnsi="Arial" w:cs="Arial"/>
                <w:sz w:val="20"/>
                <w:szCs w:val="20"/>
              </w:rPr>
              <w:t>changes</w:t>
            </w:r>
            <w:r w:rsidRPr="00104F4E">
              <w:rPr>
                <w:rFonts w:ascii="Arial" w:hAnsi="Arial" w:cs="Arial"/>
                <w:sz w:val="20"/>
                <w:szCs w:val="20"/>
              </w:rPr>
              <w:t>,</w:t>
            </w:r>
            <w:r w:rsidR="00A47357" w:rsidRPr="00104F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22C5" w:rsidRPr="00104F4E">
              <w:rPr>
                <w:rFonts w:ascii="Arial" w:hAnsi="Arial" w:cs="Arial"/>
                <w:sz w:val="20"/>
                <w:szCs w:val="20"/>
              </w:rPr>
              <w:t xml:space="preserve">have an opportunity to </w:t>
            </w:r>
            <w:r w:rsidRPr="00104F4E">
              <w:rPr>
                <w:rFonts w:ascii="Arial" w:hAnsi="Arial" w:cs="Arial"/>
                <w:sz w:val="20"/>
                <w:szCs w:val="20"/>
              </w:rPr>
              <w:t xml:space="preserve">pose questions to a selected panel and </w:t>
            </w:r>
            <w:r w:rsidR="00A47357" w:rsidRPr="00104F4E">
              <w:rPr>
                <w:rFonts w:ascii="Arial" w:hAnsi="Arial" w:cs="Arial"/>
                <w:sz w:val="20"/>
                <w:szCs w:val="20"/>
              </w:rPr>
              <w:t xml:space="preserve">express their views on the proposed changes. </w:t>
            </w:r>
            <w:r w:rsidR="00C40F74" w:rsidRPr="00104F4E">
              <w:rPr>
                <w:rFonts w:ascii="Arial" w:hAnsi="Arial" w:cs="Arial"/>
                <w:sz w:val="20"/>
                <w:szCs w:val="20"/>
              </w:rPr>
              <w:t xml:space="preserve">Comments received </w:t>
            </w:r>
            <w:r w:rsidR="0098021D" w:rsidRPr="00104F4E">
              <w:rPr>
                <w:rFonts w:ascii="Arial" w:hAnsi="Arial" w:cs="Arial"/>
                <w:sz w:val="20"/>
                <w:szCs w:val="20"/>
              </w:rPr>
              <w:t xml:space="preserve">and views expressed </w:t>
            </w:r>
            <w:r w:rsidR="00C40F74" w:rsidRPr="00104F4E">
              <w:rPr>
                <w:rFonts w:ascii="Arial" w:hAnsi="Arial" w:cs="Arial"/>
                <w:sz w:val="20"/>
                <w:szCs w:val="20"/>
              </w:rPr>
              <w:t>will be</w:t>
            </w:r>
            <w:r w:rsidR="00A47357" w:rsidRPr="00104F4E">
              <w:rPr>
                <w:rFonts w:ascii="Arial" w:hAnsi="Arial" w:cs="Arial"/>
                <w:sz w:val="20"/>
                <w:szCs w:val="20"/>
              </w:rPr>
              <w:t xml:space="preserve"> captured and</w:t>
            </w:r>
            <w:r w:rsidR="00C40F74" w:rsidRPr="00104F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4F4E">
              <w:rPr>
                <w:rFonts w:ascii="Arial" w:hAnsi="Arial" w:cs="Arial"/>
                <w:sz w:val="20"/>
                <w:szCs w:val="20"/>
              </w:rPr>
              <w:t xml:space="preserve">if relevant </w:t>
            </w:r>
            <w:r w:rsidR="00A47357" w:rsidRPr="00104F4E">
              <w:rPr>
                <w:rFonts w:ascii="Arial" w:hAnsi="Arial" w:cs="Arial"/>
                <w:sz w:val="20"/>
                <w:szCs w:val="20"/>
              </w:rPr>
              <w:t xml:space="preserve">included in the IRBA </w:t>
            </w:r>
            <w:r w:rsidR="0098021D" w:rsidRPr="00104F4E">
              <w:rPr>
                <w:rFonts w:ascii="Arial" w:hAnsi="Arial" w:cs="Arial"/>
                <w:sz w:val="20"/>
                <w:szCs w:val="20"/>
              </w:rPr>
              <w:t>submi</w:t>
            </w:r>
            <w:r w:rsidR="00A47357" w:rsidRPr="00104F4E">
              <w:rPr>
                <w:rFonts w:ascii="Arial" w:hAnsi="Arial" w:cs="Arial"/>
                <w:sz w:val="20"/>
                <w:szCs w:val="20"/>
              </w:rPr>
              <w:t>ssion</w:t>
            </w:r>
            <w:r w:rsidR="00C40F74" w:rsidRPr="00104F4E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1434A2" w:rsidRPr="00104F4E">
              <w:rPr>
                <w:rFonts w:ascii="Arial" w:hAnsi="Arial" w:cs="Arial"/>
                <w:sz w:val="20"/>
                <w:szCs w:val="20"/>
              </w:rPr>
              <w:t>the IAASB</w:t>
            </w:r>
            <w:r w:rsidRPr="00104F4E">
              <w:rPr>
                <w:rFonts w:ascii="Arial" w:hAnsi="Arial" w:cs="Arial"/>
                <w:sz w:val="20"/>
                <w:szCs w:val="20"/>
              </w:rPr>
              <w:t>,</w:t>
            </w:r>
            <w:r w:rsidR="0098021D" w:rsidRPr="00104F4E">
              <w:rPr>
                <w:rFonts w:ascii="Arial" w:hAnsi="Arial" w:cs="Arial"/>
                <w:sz w:val="20"/>
                <w:szCs w:val="20"/>
              </w:rPr>
              <w:t xml:space="preserve"> by </w:t>
            </w:r>
            <w:r w:rsidRPr="00104F4E">
              <w:rPr>
                <w:rFonts w:ascii="Arial" w:hAnsi="Arial" w:cs="Arial"/>
                <w:sz w:val="20"/>
                <w:szCs w:val="20"/>
              </w:rPr>
              <w:t xml:space="preserve">the comment date of </w:t>
            </w:r>
            <w:r w:rsidR="0098021D" w:rsidRPr="00104F4E">
              <w:rPr>
                <w:rFonts w:ascii="Arial" w:hAnsi="Arial" w:cs="Arial"/>
                <w:sz w:val="20"/>
                <w:szCs w:val="20"/>
              </w:rPr>
              <w:t>22</w:t>
            </w:r>
            <w:r w:rsidR="00A47357" w:rsidRPr="00104F4E">
              <w:rPr>
                <w:rFonts w:ascii="Arial" w:hAnsi="Arial" w:cs="Arial"/>
                <w:sz w:val="20"/>
                <w:szCs w:val="20"/>
              </w:rPr>
              <w:t> </w:t>
            </w:r>
            <w:r w:rsidR="0098021D" w:rsidRPr="00104F4E">
              <w:rPr>
                <w:rFonts w:ascii="Arial" w:hAnsi="Arial" w:cs="Arial"/>
                <w:sz w:val="20"/>
                <w:szCs w:val="20"/>
              </w:rPr>
              <w:t>November 2013</w:t>
            </w:r>
            <w:r w:rsidR="00C40F74" w:rsidRPr="00104F4E">
              <w:rPr>
                <w:rFonts w:ascii="Arial" w:hAnsi="Arial" w:cs="Arial"/>
                <w:sz w:val="20"/>
                <w:szCs w:val="20"/>
              </w:rPr>
              <w:t>.</w:t>
            </w:r>
            <w:r w:rsidR="00A47357" w:rsidRPr="00104F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22C5" w:rsidRPr="00104F4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36AA9" w:rsidRPr="00104F4E" w:rsidRDefault="00436AA9" w:rsidP="00B12E5A">
            <w:pPr>
              <w:pStyle w:val="NormalWeb"/>
              <w:spacing w:before="0" w:beforeAutospacing="0" w:after="12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04F4E">
              <w:rPr>
                <w:rFonts w:ascii="Arial" w:hAnsi="Arial" w:cs="Arial"/>
                <w:b/>
                <w:sz w:val="20"/>
                <w:szCs w:val="20"/>
              </w:rPr>
              <w:t>Background</w:t>
            </w:r>
          </w:p>
          <w:p w:rsidR="00524EEE" w:rsidRPr="00104F4E" w:rsidRDefault="00AB67F5" w:rsidP="00B12E5A">
            <w:pPr>
              <w:pStyle w:val="NormalWeb"/>
              <w:spacing w:before="0" w:beforeAutospacing="0" w:after="12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4F4E">
              <w:rPr>
                <w:rFonts w:ascii="Arial" w:hAnsi="Arial" w:cs="Arial"/>
                <w:sz w:val="20"/>
                <w:szCs w:val="20"/>
              </w:rPr>
              <w:t xml:space="preserve">On 25 July 2013, the IAASB released </w:t>
            </w:r>
            <w:r w:rsidR="00FE22C5" w:rsidRPr="00104F4E">
              <w:rPr>
                <w:rFonts w:ascii="Arial" w:hAnsi="Arial" w:cs="Arial"/>
                <w:sz w:val="20"/>
                <w:szCs w:val="20"/>
              </w:rPr>
              <w:t>an Exposure Draft: “</w:t>
            </w:r>
            <w:r w:rsidR="00FE22C5" w:rsidRPr="00104F4E">
              <w:rPr>
                <w:rFonts w:ascii="Arial" w:hAnsi="Arial" w:cs="Arial"/>
                <w:i/>
                <w:sz w:val="20"/>
                <w:szCs w:val="20"/>
              </w:rPr>
              <w:t xml:space="preserve">Reporting on Audited Financial Statements: </w:t>
            </w:r>
            <w:r w:rsidR="00213921" w:rsidRPr="00104F4E"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="00436AA9" w:rsidRPr="00104F4E">
              <w:rPr>
                <w:rFonts w:ascii="Arial" w:hAnsi="Arial" w:cs="Arial"/>
                <w:i/>
                <w:sz w:val="20"/>
                <w:szCs w:val="20"/>
              </w:rPr>
              <w:t xml:space="preserve">roposed </w:t>
            </w:r>
            <w:r w:rsidR="00213921" w:rsidRPr="00104F4E">
              <w:rPr>
                <w:rFonts w:ascii="Arial" w:hAnsi="Arial" w:cs="Arial"/>
                <w:i/>
                <w:sz w:val="20"/>
                <w:szCs w:val="20"/>
              </w:rPr>
              <w:t xml:space="preserve">New </w:t>
            </w:r>
            <w:r w:rsidR="00436AA9" w:rsidRPr="00104F4E">
              <w:rPr>
                <w:rFonts w:ascii="Arial" w:hAnsi="Arial" w:cs="Arial"/>
                <w:i/>
                <w:sz w:val="20"/>
                <w:szCs w:val="20"/>
              </w:rPr>
              <w:t xml:space="preserve">and </w:t>
            </w:r>
            <w:r w:rsidR="00213921" w:rsidRPr="00104F4E">
              <w:rPr>
                <w:rFonts w:ascii="Arial" w:hAnsi="Arial" w:cs="Arial"/>
                <w:i/>
                <w:sz w:val="20"/>
                <w:szCs w:val="20"/>
              </w:rPr>
              <w:t>R</w:t>
            </w:r>
            <w:r w:rsidR="00436AA9" w:rsidRPr="00104F4E">
              <w:rPr>
                <w:rFonts w:ascii="Arial" w:hAnsi="Arial" w:cs="Arial"/>
                <w:i/>
                <w:sz w:val="20"/>
                <w:szCs w:val="20"/>
              </w:rPr>
              <w:t>evised International Standards on Auditing (ISAs)</w:t>
            </w:r>
            <w:r w:rsidR="00213921" w:rsidRPr="00104F4E">
              <w:rPr>
                <w:rFonts w:ascii="Arial" w:hAnsi="Arial" w:cs="Arial"/>
                <w:sz w:val="20"/>
                <w:szCs w:val="20"/>
              </w:rPr>
              <w:t>”</w:t>
            </w:r>
            <w:r w:rsidR="00436AA9" w:rsidRPr="00104F4E">
              <w:rPr>
                <w:rFonts w:ascii="Arial" w:hAnsi="Arial" w:cs="Arial"/>
                <w:sz w:val="20"/>
                <w:szCs w:val="20"/>
              </w:rPr>
              <w:t xml:space="preserve"> that </w:t>
            </w:r>
            <w:r w:rsidR="00C608A3" w:rsidRPr="00104F4E">
              <w:rPr>
                <w:rFonts w:ascii="Arial" w:hAnsi="Arial" w:cs="Arial"/>
                <w:sz w:val="20"/>
                <w:szCs w:val="20"/>
              </w:rPr>
              <w:t>will fundamentally change</w:t>
            </w:r>
            <w:r w:rsidR="00436AA9" w:rsidRPr="00104F4E">
              <w:rPr>
                <w:rFonts w:ascii="Arial" w:hAnsi="Arial" w:cs="Arial"/>
                <w:sz w:val="20"/>
                <w:szCs w:val="20"/>
              </w:rPr>
              <w:t xml:space="preserve"> the auditor’s report on audited financial statements</w:t>
            </w:r>
            <w:r w:rsidR="0098021D" w:rsidRPr="00104F4E">
              <w:rPr>
                <w:rFonts w:ascii="Arial" w:hAnsi="Arial" w:cs="Arial"/>
                <w:sz w:val="20"/>
                <w:szCs w:val="20"/>
              </w:rPr>
              <w:t xml:space="preserve"> of listed companies</w:t>
            </w:r>
            <w:r w:rsidR="00436AA9" w:rsidRPr="00104F4E">
              <w:rPr>
                <w:rFonts w:ascii="Arial" w:hAnsi="Arial" w:cs="Arial"/>
                <w:sz w:val="20"/>
                <w:szCs w:val="20"/>
              </w:rPr>
              <w:t>.</w:t>
            </w:r>
            <w:r w:rsidR="00C608A3" w:rsidRPr="00104F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3921" w:rsidRPr="00104F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189F" w:rsidRPr="00104F4E">
              <w:rPr>
                <w:rFonts w:ascii="Arial" w:hAnsi="Arial" w:cs="Arial"/>
                <w:sz w:val="20"/>
                <w:szCs w:val="20"/>
              </w:rPr>
              <w:t xml:space="preserve">The Exposure Draft is available in PDF format and may be downloaded from the IAASB </w:t>
            </w:r>
            <w:hyperlink r:id="rId8" w:history="1">
              <w:r w:rsidR="00A8189F" w:rsidRPr="00104F4E">
                <w:rPr>
                  <w:rStyle w:val="Hyperlink"/>
                  <w:rFonts w:ascii="Arial" w:hAnsi="Arial" w:cs="Arial"/>
                  <w:sz w:val="20"/>
                  <w:szCs w:val="20"/>
                </w:rPr>
                <w:t>website</w:t>
              </w:r>
            </w:hyperlink>
            <w:r w:rsidR="00487DED" w:rsidRPr="00104F4E">
              <w:rPr>
                <w:rFonts w:ascii="Arial" w:hAnsi="Arial" w:cs="Arial"/>
                <w:sz w:val="20"/>
                <w:szCs w:val="20"/>
              </w:rPr>
              <w:t>.</w:t>
            </w:r>
            <w:r w:rsidR="00A8189F" w:rsidRPr="00104F4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8189F" w:rsidRPr="00104F4E" w:rsidRDefault="00C608A3" w:rsidP="00B12E5A">
            <w:pPr>
              <w:pStyle w:val="NormalWeb"/>
              <w:spacing w:before="0" w:beforeAutospacing="0" w:after="12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04F4E">
              <w:rPr>
                <w:rFonts w:ascii="Arial" w:hAnsi="Arial" w:cs="Arial"/>
                <w:b/>
                <w:sz w:val="20"/>
                <w:szCs w:val="20"/>
              </w:rPr>
              <w:t>Round Table</w:t>
            </w:r>
            <w:r w:rsidR="00A8189F" w:rsidRPr="00104F4E">
              <w:rPr>
                <w:rFonts w:ascii="Arial" w:hAnsi="Arial" w:cs="Arial"/>
                <w:b/>
                <w:sz w:val="20"/>
                <w:szCs w:val="20"/>
              </w:rPr>
              <w:t xml:space="preserve"> Discussion </w:t>
            </w:r>
          </w:p>
          <w:p w:rsidR="00E42771" w:rsidRPr="00104F4E" w:rsidRDefault="00E42771" w:rsidP="00B12E5A">
            <w:pPr>
              <w:pStyle w:val="NormalWeb"/>
              <w:spacing w:before="0" w:beforeAutospacing="0" w:after="12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4F4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3B4EDF" w:rsidRPr="00104F4E">
              <w:rPr>
                <w:rFonts w:ascii="Arial" w:hAnsi="Arial" w:cs="Arial"/>
                <w:sz w:val="20"/>
                <w:szCs w:val="20"/>
              </w:rPr>
              <w:t>Programme</w:t>
            </w:r>
            <w:r w:rsidR="001434A2" w:rsidRPr="00104F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4EDF" w:rsidRPr="00104F4E">
              <w:rPr>
                <w:rFonts w:ascii="Arial" w:hAnsi="Arial" w:cs="Arial"/>
                <w:sz w:val="20"/>
                <w:szCs w:val="20"/>
              </w:rPr>
              <w:t>for each Round Table Discussion</w:t>
            </w:r>
            <w:r w:rsidR="003B4EDF" w:rsidRPr="00104F4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04F4E">
              <w:rPr>
                <w:rFonts w:ascii="Arial" w:hAnsi="Arial" w:cs="Arial"/>
                <w:sz w:val="20"/>
                <w:szCs w:val="20"/>
              </w:rPr>
              <w:t xml:space="preserve">will </w:t>
            </w:r>
            <w:r w:rsidR="00440D9B" w:rsidRPr="00104F4E">
              <w:rPr>
                <w:rFonts w:ascii="Arial" w:hAnsi="Arial" w:cs="Arial"/>
                <w:sz w:val="20"/>
                <w:szCs w:val="20"/>
              </w:rPr>
              <w:t>be as follows:</w:t>
            </w:r>
          </w:p>
          <w:p w:rsidR="00440D9B" w:rsidRPr="00104F4E" w:rsidRDefault="003B4EDF" w:rsidP="00386BD8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714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4F4E">
              <w:rPr>
                <w:rFonts w:ascii="Arial" w:hAnsi="Arial" w:cs="Arial"/>
                <w:sz w:val="20"/>
                <w:szCs w:val="20"/>
              </w:rPr>
              <w:t>A s</w:t>
            </w:r>
            <w:r w:rsidR="00440D9B" w:rsidRPr="00104F4E">
              <w:rPr>
                <w:rFonts w:ascii="Arial" w:hAnsi="Arial" w:cs="Arial"/>
                <w:sz w:val="20"/>
                <w:szCs w:val="20"/>
              </w:rPr>
              <w:t>hort presentation on the IAASB</w:t>
            </w:r>
            <w:r w:rsidR="00D82F04" w:rsidRPr="00104F4E">
              <w:rPr>
                <w:rFonts w:ascii="Arial" w:hAnsi="Arial" w:cs="Arial"/>
                <w:sz w:val="20"/>
                <w:szCs w:val="20"/>
              </w:rPr>
              <w:t xml:space="preserve"> Exposure Draft, </w:t>
            </w:r>
            <w:r w:rsidR="00440D9B" w:rsidRPr="00104F4E">
              <w:rPr>
                <w:rFonts w:ascii="Arial" w:hAnsi="Arial" w:cs="Arial"/>
                <w:i/>
                <w:sz w:val="20"/>
                <w:szCs w:val="20"/>
              </w:rPr>
              <w:t>Reporting on Audited Financial Statements</w:t>
            </w:r>
            <w:r w:rsidR="00440D9B" w:rsidRPr="00104F4E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3188A" w:rsidRPr="00104F4E">
              <w:rPr>
                <w:rFonts w:ascii="Arial" w:hAnsi="Arial" w:cs="Arial"/>
                <w:sz w:val="20"/>
                <w:szCs w:val="20"/>
              </w:rPr>
              <w:t>2</w:t>
            </w:r>
            <w:r w:rsidR="00440D9B" w:rsidRPr="00104F4E">
              <w:rPr>
                <w:rFonts w:ascii="Arial" w:hAnsi="Arial" w:cs="Arial"/>
                <w:sz w:val="20"/>
                <w:szCs w:val="20"/>
              </w:rPr>
              <w:t>0 minutes);</w:t>
            </w:r>
          </w:p>
          <w:p w:rsidR="00440D9B" w:rsidRPr="00104F4E" w:rsidRDefault="003B4EDF" w:rsidP="00386BD8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714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4F4E">
              <w:rPr>
                <w:rFonts w:ascii="Arial" w:hAnsi="Arial" w:cs="Arial"/>
                <w:sz w:val="20"/>
                <w:szCs w:val="20"/>
              </w:rPr>
              <w:t xml:space="preserve">A facilitated discussion with a </w:t>
            </w:r>
            <w:r w:rsidR="008E3D28" w:rsidRPr="00104F4E">
              <w:rPr>
                <w:rFonts w:ascii="Arial" w:hAnsi="Arial" w:cs="Arial"/>
                <w:sz w:val="20"/>
                <w:szCs w:val="20"/>
              </w:rPr>
              <w:t xml:space="preserve">Selected </w:t>
            </w:r>
            <w:r w:rsidR="001434A2" w:rsidRPr="00104F4E">
              <w:rPr>
                <w:rFonts w:ascii="Arial" w:hAnsi="Arial" w:cs="Arial"/>
                <w:sz w:val="20"/>
                <w:szCs w:val="20"/>
              </w:rPr>
              <w:t>P</w:t>
            </w:r>
            <w:r w:rsidR="00D672A7" w:rsidRPr="00104F4E">
              <w:rPr>
                <w:rFonts w:ascii="Arial" w:hAnsi="Arial" w:cs="Arial"/>
                <w:sz w:val="20"/>
                <w:szCs w:val="20"/>
              </w:rPr>
              <w:t>anel</w:t>
            </w:r>
            <w:r w:rsidRPr="00104F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72A7" w:rsidRPr="00104F4E">
              <w:rPr>
                <w:rFonts w:ascii="Arial" w:hAnsi="Arial" w:cs="Arial"/>
                <w:sz w:val="20"/>
                <w:szCs w:val="20"/>
              </w:rPr>
              <w:t xml:space="preserve"> (30 minutes); and</w:t>
            </w:r>
          </w:p>
          <w:p w:rsidR="00D672A7" w:rsidRPr="00104F4E" w:rsidRDefault="008E3D28" w:rsidP="00386BD8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714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4F4E">
              <w:rPr>
                <w:rFonts w:ascii="Arial" w:hAnsi="Arial" w:cs="Arial"/>
                <w:sz w:val="20"/>
                <w:szCs w:val="20"/>
              </w:rPr>
              <w:t>An o</w:t>
            </w:r>
            <w:r w:rsidR="00D672A7" w:rsidRPr="00104F4E">
              <w:rPr>
                <w:rFonts w:ascii="Arial" w:hAnsi="Arial" w:cs="Arial"/>
                <w:sz w:val="20"/>
                <w:szCs w:val="20"/>
              </w:rPr>
              <w:t xml:space="preserve">pen question and answer session </w:t>
            </w:r>
            <w:r w:rsidR="00D82F04" w:rsidRPr="00104F4E">
              <w:rPr>
                <w:rFonts w:ascii="Arial" w:hAnsi="Arial" w:cs="Arial"/>
                <w:sz w:val="20"/>
                <w:szCs w:val="20"/>
              </w:rPr>
              <w:t xml:space="preserve">with </w:t>
            </w:r>
            <w:r w:rsidR="00D672A7" w:rsidRPr="00104F4E">
              <w:rPr>
                <w:rFonts w:ascii="Arial" w:hAnsi="Arial" w:cs="Arial"/>
                <w:sz w:val="20"/>
                <w:szCs w:val="20"/>
              </w:rPr>
              <w:t>the</w:t>
            </w:r>
            <w:r w:rsidR="00D82F04" w:rsidRPr="00104F4E">
              <w:rPr>
                <w:rFonts w:ascii="Arial" w:hAnsi="Arial" w:cs="Arial"/>
                <w:sz w:val="20"/>
                <w:szCs w:val="20"/>
              </w:rPr>
              <w:t xml:space="preserve"> facilitator, </w:t>
            </w:r>
            <w:r w:rsidR="00D672A7" w:rsidRPr="00104F4E">
              <w:rPr>
                <w:rFonts w:ascii="Arial" w:hAnsi="Arial" w:cs="Arial"/>
                <w:sz w:val="20"/>
                <w:szCs w:val="20"/>
              </w:rPr>
              <w:t>panel members and attendees.</w:t>
            </w:r>
          </w:p>
          <w:p w:rsidR="00D672A7" w:rsidRPr="00104F4E" w:rsidRDefault="00D672A7" w:rsidP="00D672A7">
            <w:pPr>
              <w:pStyle w:val="NormalWeb"/>
              <w:spacing w:before="0" w:beforeAutospacing="0" w:after="12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04F4E">
              <w:rPr>
                <w:rFonts w:ascii="Arial" w:hAnsi="Arial" w:cs="Arial"/>
                <w:b/>
                <w:sz w:val="20"/>
                <w:szCs w:val="20"/>
              </w:rPr>
              <w:t>Dates</w:t>
            </w:r>
          </w:p>
          <w:p w:rsidR="008E3D28" w:rsidRPr="00104F4E" w:rsidRDefault="00562E18" w:rsidP="00D672A7">
            <w:pPr>
              <w:pStyle w:val="NormalWeb"/>
              <w:spacing w:before="0" w:beforeAutospacing="0" w:after="12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4F4E">
              <w:rPr>
                <w:rFonts w:ascii="Arial" w:hAnsi="Arial" w:cs="Arial"/>
                <w:sz w:val="20"/>
                <w:szCs w:val="20"/>
              </w:rPr>
              <w:t>The IRBA</w:t>
            </w:r>
            <w:r w:rsidR="00D672A7" w:rsidRPr="00104F4E">
              <w:rPr>
                <w:rFonts w:ascii="Arial" w:hAnsi="Arial" w:cs="Arial"/>
                <w:sz w:val="20"/>
                <w:szCs w:val="20"/>
              </w:rPr>
              <w:t xml:space="preserve"> will be </w:t>
            </w:r>
            <w:r w:rsidR="008E3D28" w:rsidRPr="00104F4E">
              <w:rPr>
                <w:rFonts w:ascii="Arial" w:hAnsi="Arial" w:cs="Arial"/>
                <w:sz w:val="20"/>
                <w:szCs w:val="20"/>
              </w:rPr>
              <w:t>hosting</w:t>
            </w:r>
            <w:r w:rsidR="00D672A7" w:rsidRPr="00104F4E">
              <w:rPr>
                <w:rFonts w:ascii="Arial" w:hAnsi="Arial" w:cs="Arial"/>
                <w:sz w:val="20"/>
                <w:szCs w:val="20"/>
              </w:rPr>
              <w:t xml:space="preserve"> th</w:t>
            </w:r>
            <w:r w:rsidR="003B4EDF" w:rsidRPr="00104F4E">
              <w:rPr>
                <w:rFonts w:ascii="Arial" w:hAnsi="Arial" w:cs="Arial"/>
                <w:sz w:val="20"/>
                <w:szCs w:val="20"/>
              </w:rPr>
              <w:t>re</w:t>
            </w:r>
            <w:r w:rsidR="00D672A7" w:rsidRPr="00104F4E">
              <w:rPr>
                <w:rFonts w:ascii="Arial" w:hAnsi="Arial" w:cs="Arial"/>
                <w:sz w:val="20"/>
                <w:szCs w:val="20"/>
              </w:rPr>
              <w:t>e sessions</w:t>
            </w:r>
            <w:r w:rsidR="003B4EDF" w:rsidRPr="00104F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3D28" w:rsidRPr="00104F4E">
              <w:rPr>
                <w:rFonts w:ascii="Arial" w:hAnsi="Arial" w:cs="Arial"/>
                <w:sz w:val="20"/>
                <w:szCs w:val="20"/>
              </w:rPr>
              <w:t>as follows:</w:t>
            </w:r>
          </w:p>
          <w:p w:rsidR="008E3D28" w:rsidRPr="00104F4E" w:rsidRDefault="008E3D28" w:rsidP="0083188A">
            <w:pPr>
              <w:pStyle w:val="NormalWeb"/>
              <w:numPr>
                <w:ilvl w:val="0"/>
                <w:numId w:val="17"/>
              </w:numPr>
              <w:spacing w:before="0" w:beforeAutospacing="0" w:after="12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4F4E">
              <w:rPr>
                <w:rFonts w:ascii="Arial" w:hAnsi="Arial" w:cs="Arial"/>
                <w:sz w:val="20"/>
                <w:szCs w:val="20"/>
              </w:rPr>
              <w:t>T</w:t>
            </w:r>
            <w:r w:rsidR="00113F78" w:rsidRPr="00104F4E">
              <w:rPr>
                <w:rFonts w:ascii="Arial" w:hAnsi="Arial" w:cs="Arial"/>
                <w:sz w:val="20"/>
                <w:szCs w:val="20"/>
              </w:rPr>
              <w:t>wo</w:t>
            </w:r>
            <w:r w:rsidR="003B4EDF" w:rsidRPr="00104F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4F4E">
              <w:rPr>
                <w:rFonts w:ascii="Arial" w:hAnsi="Arial" w:cs="Arial"/>
                <w:sz w:val="20"/>
                <w:szCs w:val="20"/>
              </w:rPr>
              <w:t xml:space="preserve">sessions </w:t>
            </w:r>
            <w:r w:rsidR="00D672A7" w:rsidRPr="00104F4E">
              <w:rPr>
                <w:rFonts w:ascii="Arial" w:hAnsi="Arial" w:cs="Arial"/>
                <w:sz w:val="20"/>
                <w:szCs w:val="20"/>
              </w:rPr>
              <w:t>in Johannesburg</w:t>
            </w:r>
            <w:r w:rsidR="00113F78" w:rsidRPr="00104F4E">
              <w:rPr>
                <w:rFonts w:ascii="Arial" w:hAnsi="Arial" w:cs="Arial"/>
                <w:sz w:val="20"/>
                <w:szCs w:val="20"/>
              </w:rPr>
              <w:t>,</w:t>
            </w:r>
            <w:r w:rsidR="003B4EDF" w:rsidRPr="00104F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4F4E">
              <w:rPr>
                <w:rFonts w:ascii="Arial" w:hAnsi="Arial" w:cs="Arial"/>
                <w:sz w:val="20"/>
                <w:szCs w:val="20"/>
              </w:rPr>
              <w:t xml:space="preserve">one morning and one afternoon, </w:t>
            </w:r>
            <w:r w:rsidR="003B4EDF" w:rsidRPr="00104F4E">
              <w:rPr>
                <w:rFonts w:ascii="Arial" w:hAnsi="Arial" w:cs="Arial"/>
                <w:sz w:val="20"/>
                <w:szCs w:val="20"/>
              </w:rPr>
              <w:t xml:space="preserve">on </w:t>
            </w:r>
            <w:r w:rsidR="003B4EDF" w:rsidRPr="00104F4E">
              <w:rPr>
                <w:rFonts w:ascii="Arial" w:hAnsi="Arial" w:cs="Arial"/>
                <w:b/>
                <w:color w:val="FF0000"/>
                <w:sz w:val="20"/>
                <w:szCs w:val="20"/>
              </w:rPr>
              <w:t>11 October 2013</w:t>
            </w:r>
            <w:r w:rsidRPr="00104F4E">
              <w:rPr>
                <w:rFonts w:ascii="Arial" w:hAnsi="Arial" w:cs="Arial"/>
                <w:b/>
                <w:color w:val="FF0000"/>
                <w:sz w:val="20"/>
                <w:szCs w:val="20"/>
              </w:rPr>
              <w:t>;</w:t>
            </w:r>
            <w:r w:rsidR="00D672A7" w:rsidRPr="00104F4E">
              <w:rPr>
                <w:rFonts w:ascii="Arial" w:hAnsi="Arial" w:cs="Arial"/>
                <w:sz w:val="20"/>
                <w:szCs w:val="20"/>
              </w:rPr>
              <w:t xml:space="preserve"> and </w:t>
            </w:r>
          </w:p>
          <w:p w:rsidR="008E3D28" w:rsidRPr="00104F4E" w:rsidRDefault="008E3D28" w:rsidP="0083188A">
            <w:pPr>
              <w:pStyle w:val="NormalWeb"/>
              <w:numPr>
                <w:ilvl w:val="0"/>
                <w:numId w:val="17"/>
              </w:numPr>
              <w:spacing w:before="0" w:beforeAutospacing="0" w:after="12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4F4E">
              <w:rPr>
                <w:rFonts w:ascii="Arial" w:hAnsi="Arial" w:cs="Arial"/>
                <w:sz w:val="20"/>
                <w:szCs w:val="20"/>
              </w:rPr>
              <w:t>O</w:t>
            </w:r>
            <w:r w:rsidR="003B4EDF" w:rsidRPr="00104F4E">
              <w:rPr>
                <w:rFonts w:ascii="Arial" w:hAnsi="Arial" w:cs="Arial"/>
                <w:sz w:val="20"/>
                <w:szCs w:val="20"/>
              </w:rPr>
              <w:t xml:space="preserve">ne </w:t>
            </w:r>
            <w:r w:rsidRPr="00104F4E">
              <w:rPr>
                <w:rFonts w:ascii="Arial" w:hAnsi="Arial" w:cs="Arial"/>
                <w:sz w:val="20"/>
                <w:szCs w:val="20"/>
              </w:rPr>
              <w:t xml:space="preserve">session </w:t>
            </w:r>
            <w:r w:rsidR="003B4EDF" w:rsidRPr="00104F4E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="00D672A7" w:rsidRPr="00104F4E">
              <w:rPr>
                <w:rFonts w:ascii="Arial" w:hAnsi="Arial" w:cs="Arial"/>
                <w:sz w:val="20"/>
                <w:szCs w:val="20"/>
              </w:rPr>
              <w:t>Cape Town</w:t>
            </w:r>
            <w:r w:rsidR="003B4EDF" w:rsidRPr="00104F4E">
              <w:rPr>
                <w:rFonts w:ascii="Arial" w:hAnsi="Arial" w:cs="Arial"/>
                <w:sz w:val="20"/>
                <w:szCs w:val="20"/>
              </w:rPr>
              <w:t xml:space="preserve"> on </w:t>
            </w:r>
            <w:r w:rsidR="003B4EDF" w:rsidRPr="00104F4E">
              <w:rPr>
                <w:rFonts w:ascii="Arial" w:hAnsi="Arial" w:cs="Arial"/>
                <w:b/>
                <w:color w:val="FF0000"/>
                <w:sz w:val="20"/>
                <w:szCs w:val="20"/>
              </w:rPr>
              <w:t>15 October 2013</w:t>
            </w:r>
            <w:r w:rsidR="001414DB" w:rsidRPr="00104F4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104F4E" w:rsidRDefault="004869D1" w:rsidP="00D672A7">
            <w:pPr>
              <w:pStyle w:val="NormalWeb"/>
              <w:spacing w:before="0" w:beforeAutospacing="0" w:after="12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4F4E">
              <w:rPr>
                <w:rFonts w:ascii="Arial" w:hAnsi="Arial" w:cs="Arial"/>
                <w:sz w:val="20"/>
                <w:szCs w:val="20"/>
              </w:rPr>
              <w:t>As capacity is limited at the venues</w:t>
            </w:r>
            <w:r w:rsidR="0021394B" w:rsidRPr="00104F4E">
              <w:rPr>
                <w:rFonts w:ascii="Arial" w:hAnsi="Arial" w:cs="Arial"/>
                <w:sz w:val="20"/>
                <w:szCs w:val="20"/>
              </w:rPr>
              <w:t>,</w:t>
            </w:r>
            <w:r w:rsidRPr="00104F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14DB" w:rsidRPr="00104F4E">
              <w:rPr>
                <w:rFonts w:ascii="Arial" w:hAnsi="Arial" w:cs="Arial"/>
                <w:sz w:val="20"/>
                <w:szCs w:val="20"/>
              </w:rPr>
              <w:t>book</w:t>
            </w:r>
            <w:r w:rsidRPr="00104F4E">
              <w:rPr>
                <w:rFonts w:ascii="Arial" w:hAnsi="Arial" w:cs="Arial"/>
                <w:sz w:val="20"/>
                <w:szCs w:val="20"/>
              </w:rPr>
              <w:t xml:space="preserve">ings will be done </w:t>
            </w:r>
            <w:r w:rsidR="001414DB" w:rsidRPr="00104F4E">
              <w:rPr>
                <w:rFonts w:ascii="Arial" w:hAnsi="Arial" w:cs="Arial"/>
                <w:sz w:val="20"/>
                <w:szCs w:val="20"/>
              </w:rPr>
              <w:t xml:space="preserve">on a first-come, first-served basis. </w:t>
            </w:r>
          </w:p>
          <w:p w:rsidR="00AF1241" w:rsidRPr="00104F4E" w:rsidRDefault="001414DB" w:rsidP="00D672A7">
            <w:pPr>
              <w:pStyle w:val="NormalWeb"/>
              <w:spacing w:before="0" w:beforeAutospacing="0" w:after="12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04F4E">
              <w:rPr>
                <w:rFonts w:ascii="Arial" w:hAnsi="Arial" w:cs="Arial"/>
                <w:b/>
                <w:sz w:val="20"/>
                <w:szCs w:val="20"/>
              </w:rPr>
              <w:t>Registration commences 30 minutes</w:t>
            </w:r>
            <w:r w:rsidR="0021394B" w:rsidRPr="00104F4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04F4E">
              <w:rPr>
                <w:rFonts w:ascii="Arial" w:hAnsi="Arial" w:cs="Arial"/>
                <w:b/>
                <w:sz w:val="20"/>
                <w:szCs w:val="20"/>
              </w:rPr>
              <w:t xml:space="preserve">before the </w:t>
            </w:r>
            <w:r w:rsidR="00562E18" w:rsidRPr="00104F4E">
              <w:rPr>
                <w:rFonts w:ascii="Arial" w:hAnsi="Arial" w:cs="Arial"/>
                <w:b/>
                <w:sz w:val="20"/>
                <w:szCs w:val="20"/>
              </w:rPr>
              <w:t>start of the</w:t>
            </w:r>
            <w:r w:rsidR="0021394B" w:rsidRPr="00104F4E">
              <w:rPr>
                <w:rFonts w:ascii="Arial" w:hAnsi="Arial" w:cs="Arial"/>
                <w:b/>
                <w:sz w:val="20"/>
                <w:szCs w:val="20"/>
              </w:rPr>
              <w:t xml:space="preserve"> session</w:t>
            </w:r>
            <w:r w:rsidR="00562E18" w:rsidRPr="00104F4E">
              <w:rPr>
                <w:rFonts w:ascii="Arial" w:hAnsi="Arial" w:cs="Arial"/>
                <w:b/>
                <w:sz w:val="20"/>
                <w:szCs w:val="20"/>
              </w:rPr>
              <w:t xml:space="preserve"> as indicated below</w:t>
            </w:r>
            <w:r w:rsidRPr="00104F4E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BF6F6E" w:rsidRPr="00104F4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F1241" w:rsidRPr="00104F4E">
              <w:rPr>
                <w:rFonts w:ascii="Arial" w:hAnsi="Arial" w:cs="Arial"/>
                <w:b/>
                <w:sz w:val="20"/>
                <w:szCs w:val="20"/>
              </w:rPr>
              <w:t xml:space="preserve">Bookings close </w:t>
            </w:r>
            <w:r w:rsidR="002F014B" w:rsidRPr="00104F4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7 </w:t>
            </w:r>
            <w:r w:rsidR="00AF1241" w:rsidRPr="00104F4E">
              <w:rPr>
                <w:rFonts w:ascii="Arial" w:hAnsi="Arial" w:cs="Arial"/>
                <w:b/>
                <w:color w:val="FF0000"/>
                <w:sz w:val="20"/>
                <w:szCs w:val="20"/>
              </w:rPr>
              <w:t>October 2013</w:t>
            </w:r>
            <w:r w:rsidR="00AF1241" w:rsidRPr="00104F4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3530CB" w:rsidRPr="00104F4E" w:rsidRDefault="003530CB" w:rsidP="00D672A7">
            <w:pPr>
              <w:pStyle w:val="NormalWeb"/>
              <w:spacing w:before="0" w:beforeAutospacing="0" w:after="12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89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1"/>
              <w:gridCol w:w="2410"/>
              <w:gridCol w:w="4560"/>
            </w:tblGrid>
            <w:tr w:rsidR="00983934" w:rsidRPr="00104F4E" w:rsidTr="00104F4E">
              <w:tc>
                <w:tcPr>
                  <w:tcW w:w="1107" w:type="pct"/>
                  <w:shd w:val="clear" w:color="auto" w:fill="F2F2F2"/>
                </w:tcPr>
                <w:p w:rsidR="00983934" w:rsidRPr="00104F4E" w:rsidRDefault="00983934" w:rsidP="00386BD8">
                  <w:pPr>
                    <w:pStyle w:val="NormalWeb"/>
                    <w:keepNext/>
                    <w:keepLines/>
                    <w:spacing w:before="0" w:beforeAutospacing="0" w:after="120" w:afterAutospacing="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04F4E">
                    <w:rPr>
                      <w:rFonts w:ascii="Arial" w:hAnsi="Arial" w:cs="Arial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346" w:type="pct"/>
                  <w:shd w:val="clear" w:color="auto" w:fill="F2F2F2"/>
                </w:tcPr>
                <w:p w:rsidR="00983934" w:rsidRPr="00104F4E" w:rsidRDefault="00983934" w:rsidP="00386BD8">
                  <w:pPr>
                    <w:pStyle w:val="NormalWeb"/>
                    <w:keepNext/>
                    <w:keepLines/>
                    <w:spacing w:before="0" w:beforeAutospacing="0" w:after="120" w:afterAutospacing="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04F4E">
                    <w:rPr>
                      <w:rFonts w:ascii="Arial" w:hAnsi="Arial" w:cs="Arial"/>
                      <w:b/>
                      <w:sz w:val="20"/>
                      <w:szCs w:val="20"/>
                    </w:rPr>
                    <w:t>Starting time</w:t>
                  </w:r>
                </w:p>
              </w:tc>
              <w:tc>
                <w:tcPr>
                  <w:tcW w:w="2548" w:type="pct"/>
                  <w:shd w:val="clear" w:color="auto" w:fill="F2F2F2"/>
                </w:tcPr>
                <w:p w:rsidR="00983934" w:rsidRPr="00104F4E" w:rsidRDefault="00983934" w:rsidP="00386BD8">
                  <w:pPr>
                    <w:pStyle w:val="NormalWeb"/>
                    <w:keepNext/>
                    <w:keepLines/>
                    <w:spacing w:before="0" w:beforeAutospacing="0" w:after="120" w:afterAutospacing="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04F4E">
                    <w:rPr>
                      <w:rFonts w:ascii="Arial" w:hAnsi="Arial" w:cs="Arial"/>
                      <w:b/>
                      <w:sz w:val="20"/>
                      <w:szCs w:val="20"/>
                    </w:rPr>
                    <w:t>Venue</w:t>
                  </w:r>
                </w:p>
              </w:tc>
            </w:tr>
            <w:tr w:rsidR="00983934" w:rsidRPr="00104F4E" w:rsidTr="00104F4E">
              <w:tc>
                <w:tcPr>
                  <w:tcW w:w="1107" w:type="pct"/>
                  <w:shd w:val="clear" w:color="auto" w:fill="auto"/>
                </w:tcPr>
                <w:p w:rsidR="00983934" w:rsidRPr="00104F4E" w:rsidRDefault="00983934" w:rsidP="00386BD8">
                  <w:pPr>
                    <w:pStyle w:val="NormalWeb"/>
                    <w:keepNext/>
                    <w:keepLines/>
                    <w:spacing w:before="0" w:beforeAutospacing="0" w:after="0" w:afterAutospacing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04F4E">
                    <w:rPr>
                      <w:rFonts w:ascii="Arial" w:hAnsi="Arial" w:cs="Arial"/>
                      <w:sz w:val="20"/>
                      <w:szCs w:val="20"/>
                    </w:rPr>
                    <w:t>11 October 2013</w:t>
                  </w:r>
                </w:p>
              </w:tc>
              <w:tc>
                <w:tcPr>
                  <w:tcW w:w="1346" w:type="pct"/>
                  <w:shd w:val="clear" w:color="auto" w:fill="auto"/>
                </w:tcPr>
                <w:p w:rsidR="00983934" w:rsidRPr="00104F4E" w:rsidRDefault="00983934" w:rsidP="00983934">
                  <w:pPr>
                    <w:pStyle w:val="NormalWeb"/>
                    <w:keepNext/>
                    <w:keepLines/>
                    <w:spacing w:before="0" w:beforeAutospacing="0" w:after="0" w:afterAutospacing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04F4E">
                    <w:rPr>
                      <w:rFonts w:ascii="Arial" w:hAnsi="Arial" w:cs="Arial"/>
                      <w:sz w:val="20"/>
                      <w:szCs w:val="20"/>
                    </w:rPr>
                    <w:t>Johannesburg 1</w:t>
                  </w:r>
                </w:p>
                <w:p w:rsidR="00983934" w:rsidRPr="00104F4E" w:rsidRDefault="00983934" w:rsidP="00983934">
                  <w:pPr>
                    <w:pStyle w:val="NormalWeb"/>
                    <w:keepNext/>
                    <w:keepLines/>
                    <w:spacing w:before="0" w:beforeAutospacing="0" w:after="0" w:afterAutospacing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04F4E">
                    <w:rPr>
                      <w:rFonts w:ascii="Arial" w:hAnsi="Arial" w:cs="Arial"/>
                      <w:sz w:val="20"/>
                      <w:szCs w:val="20"/>
                    </w:rPr>
                    <w:t>From 08h30 to 11h30</w:t>
                  </w:r>
                </w:p>
                <w:p w:rsidR="00983934" w:rsidRPr="00104F4E" w:rsidRDefault="00983934" w:rsidP="00163E8F">
                  <w:pPr>
                    <w:pStyle w:val="NormalWeb"/>
                    <w:keepNext/>
                    <w:keepLines/>
                    <w:spacing w:before="0" w:beforeAutospacing="0" w:after="0" w:afterAutospacing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48" w:type="pct"/>
                  <w:shd w:val="clear" w:color="auto" w:fill="auto"/>
                </w:tcPr>
                <w:p w:rsidR="00983934" w:rsidRPr="00104F4E" w:rsidRDefault="00983934" w:rsidP="009A431C">
                  <w:pPr>
                    <w:pStyle w:val="NormalWeb"/>
                    <w:keepNext/>
                    <w:keepLines/>
                    <w:spacing w:before="0" w:beforeAutospacing="0" w:after="0" w:afterAutospacing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04F4E">
                    <w:rPr>
                      <w:rFonts w:ascii="Arial" w:hAnsi="Arial" w:cs="Arial"/>
                      <w:sz w:val="20"/>
                      <w:szCs w:val="20"/>
                    </w:rPr>
                    <w:t>KPMG Offices</w:t>
                  </w:r>
                </w:p>
                <w:p w:rsidR="00983934" w:rsidRPr="00104F4E" w:rsidRDefault="00983934" w:rsidP="0083188A">
                  <w:pPr>
                    <w:pStyle w:val="NormalWeb"/>
                    <w:keepNext/>
                    <w:keepLines/>
                    <w:spacing w:before="0" w:beforeAutospacing="0" w:after="0" w:afterAutospacing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04F4E">
                    <w:rPr>
                      <w:rFonts w:ascii="Arial" w:hAnsi="Arial" w:cs="Arial"/>
                      <w:sz w:val="20"/>
                      <w:szCs w:val="20"/>
                    </w:rPr>
                    <w:t>Wanooka Auditorium – 1 Albany Road, Parktown</w:t>
                  </w:r>
                </w:p>
                <w:p w:rsidR="00983934" w:rsidRPr="00104F4E" w:rsidRDefault="00EB20A1" w:rsidP="0083188A">
                  <w:pPr>
                    <w:pStyle w:val="NormalWeb"/>
                    <w:keepNext/>
                    <w:keepLines/>
                    <w:spacing w:before="0" w:beforeAutospacing="0" w:after="0" w:afterAutospacing="0"/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pPr>
                  <w:hyperlink r:id="rId9" w:history="1">
                    <w:r w:rsidR="00983934" w:rsidRPr="00104F4E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Map link</w:t>
                    </w:r>
                  </w:hyperlink>
                </w:p>
                <w:p w:rsidR="00983934" w:rsidRPr="00104F4E" w:rsidRDefault="00983934" w:rsidP="0083188A">
                  <w:pPr>
                    <w:pStyle w:val="NormalWeb"/>
                    <w:keepNext/>
                    <w:keepLines/>
                    <w:spacing w:before="0" w:beforeAutospacing="0" w:after="0" w:afterAutospacing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83934" w:rsidRPr="00104F4E" w:rsidTr="00104F4E">
              <w:tc>
                <w:tcPr>
                  <w:tcW w:w="1107" w:type="pct"/>
                  <w:shd w:val="clear" w:color="auto" w:fill="auto"/>
                </w:tcPr>
                <w:p w:rsidR="00983934" w:rsidRPr="00104F4E" w:rsidRDefault="00983934" w:rsidP="00386BD8">
                  <w:pPr>
                    <w:pStyle w:val="NormalWeb"/>
                    <w:keepNext/>
                    <w:keepLines/>
                    <w:spacing w:before="0" w:beforeAutospacing="0" w:after="0" w:afterAutospacing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04F4E">
                    <w:rPr>
                      <w:rFonts w:ascii="Arial" w:hAnsi="Arial" w:cs="Arial"/>
                      <w:sz w:val="20"/>
                      <w:szCs w:val="20"/>
                    </w:rPr>
                    <w:t>11 October 2013</w:t>
                  </w:r>
                </w:p>
              </w:tc>
              <w:tc>
                <w:tcPr>
                  <w:tcW w:w="1346" w:type="pct"/>
                  <w:shd w:val="clear" w:color="auto" w:fill="auto"/>
                </w:tcPr>
                <w:p w:rsidR="00983934" w:rsidRPr="00104F4E" w:rsidRDefault="00983934" w:rsidP="00BF6F6E">
                  <w:pPr>
                    <w:pStyle w:val="NormalWeb"/>
                    <w:keepNext/>
                    <w:keepLines/>
                    <w:spacing w:before="0" w:beforeAutospacing="0" w:after="0" w:afterAutospacing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04F4E">
                    <w:rPr>
                      <w:rFonts w:ascii="Arial" w:hAnsi="Arial" w:cs="Arial"/>
                      <w:sz w:val="20"/>
                      <w:szCs w:val="20"/>
                    </w:rPr>
                    <w:t>Johannesburg 2</w:t>
                  </w:r>
                </w:p>
                <w:p w:rsidR="00983934" w:rsidRPr="00104F4E" w:rsidRDefault="00983934" w:rsidP="00BF6F6E">
                  <w:pPr>
                    <w:pStyle w:val="NormalWeb"/>
                    <w:keepNext/>
                    <w:keepLines/>
                    <w:spacing w:before="0" w:beforeAutospacing="0" w:after="0" w:afterAutospacing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04F4E">
                    <w:rPr>
                      <w:rFonts w:ascii="Arial" w:hAnsi="Arial" w:cs="Arial"/>
                      <w:sz w:val="20"/>
                      <w:szCs w:val="20"/>
                    </w:rPr>
                    <w:t>From 13h30 to 16h30</w:t>
                  </w:r>
                </w:p>
                <w:p w:rsidR="00983934" w:rsidRPr="00104F4E" w:rsidRDefault="00983934" w:rsidP="00BF6F6E">
                  <w:pPr>
                    <w:pStyle w:val="NormalWeb"/>
                    <w:keepNext/>
                    <w:keepLines/>
                    <w:spacing w:before="0" w:beforeAutospacing="0" w:after="0" w:afterAutospacing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48" w:type="pct"/>
                  <w:shd w:val="clear" w:color="auto" w:fill="auto"/>
                </w:tcPr>
                <w:p w:rsidR="00983934" w:rsidRPr="00104F4E" w:rsidRDefault="00983934" w:rsidP="009A431C">
                  <w:pPr>
                    <w:pStyle w:val="NormalWeb"/>
                    <w:keepNext/>
                    <w:keepLines/>
                    <w:spacing w:before="0" w:beforeAutospacing="0" w:after="0" w:afterAutospacing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04F4E">
                    <w:rPr>
                      <w:rFonts w:ascii="Arial" w:hAnsi="Arial" w:cs="Arial"/>
                      <w:sz w:val="20"/>
                      <w:szCs w:val="20"/>
                    </w:rPr>
                    <w:t>KPMG Offices</w:t>
                  </w:r>
                </w:p>
                <w:p w:rsidR="00983934" w:rsidRPr="00104F4E" w:rsidRDefault="00983934" w:rsidP="009A431C">
                  <w:pPr>
                    <w:pStyle w:val="NormalWeb"/>
                    <w:keepNext/>
                    <w:keepLines/>
                    <w:spacing w:before="0" w:beforeAutospacing="0" w:after="0" w:afterAutospacing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04F4E">
                    <w:rPr>
                      <w:rFonts w:ascii="Arial" w:hAnsi="Arial" w:cs="Arial"/>
                      <w:sz w:val="20"/>
                      <w:szCs w:val="20"/>
                    </w:rPr>
                    <w:t xml:space="preserve">Crescent Auditorium </w:t>
                  </w:r>
                </w:p>
                <w:p w:rsidR="00983934" w:rsidRPr="00104F4E" w:rsidRDefault="00983934" w:rsidP="009A431C">
                  <w:pPr>
                    <w:pStyle w:val="NormalWeb"/>
                    <w:keepNext/>
                    <w:keepLines/>
                    <w:spacing w:before="0" w:beforeAutospacing="0" w:after="0" w:afterAutospacing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04F4E">
                    <w:rPr>
                      <w:rFonts w:ascii="Arial" w:hAnsi="Arial" w:cs="Arial"/>
                      <w:sz w:val="20"/>
                      <w:szCs w:val="20"/>
                    </w:rPr>
                    <w:t>85 Empire Road, Parktown</w:t>
                  </w:r>
                </w:p>
                <w:p w:rsidR="00983934" w:rsidRPr="00104F4E" w:rsidRDefault="00EB20A1" w:rsidP="009A431C">
                  <w:pPr>
                    <w:pStyle w:val="NormalWeb"/>
                    <w:keepNext/>
                    <w:keepLines/>
                    <w:spacing w:before="0" w:beforeAutospacing="0" w:after="0" w:afterAutospacing="0"/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</w:pPr>
                  <w:hyperlink r:id="rId10" w:history="1">
                    <w:r w:rsidR="00983934" w:rsidRPr="00104F4E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Map link</w:t>
                    </w:r>
                  </w:hyperlink>
                </w:p>
                <w:p w:rsidR="00983934" w:rsidRPr="00104F4E" w:rsidRDefault="00983934" w:rsidP="009A431C">
                  <w:pPr>
                    <w:pStyle w:val="NormalWeb"/>
                    <w:keepNext/>
                    <w:keepLines/>
                    <w:spacing w:before="0" w:beforeAutospacing="0" w:after="0" w:afterAutospacing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83934" w:rsidRPr="00104F4E" w:rsidTr="00104F4E">
              <w:tc>
                <w:tcPr>
                  <w:tcW w:w="1107" w:type="pct"/>
                  <w:shd w:val="clear" w:color="auto" w:fill="auto"/>
                </w:tcPr>
                <w:p w:rsidR="00983934" w:rsidRPr="00104F4E" w:rsidRDefault="00983934" w:rsidP="00386BD8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04F4E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15 October 2013</w:t>
                  </w:r>
                </w:p>
              </w:tc>
              <w:tc>
                <w:tcPr>
                  <w:tcW w:w="1346" w:type="pct"/>
                  <w:shd w:val="clear" w:color="auto" w:fill="auto"/>
                </w:tcPr>
                <w:p w:rsidR="00983934" w:rsidRPr="00104F4E" w:rsidRDefault="00983934" w:rsidP="00386BD8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04F4E">
                    <w:rPr>
                      <w:rFonts w:ascii="Arial" w:hAnsi="Arial" w:cs="Arial"/>
                      <w:sz w:val="20"/>
                      <w:szCs w:val="20"/>
                    </w:rPr>
                    <w:t xml:space="preserve">Cape Town </w:t>
                  </w:r>
                </w:p>
                <w:p w:rsidR="00983934" w:rsidRPr="00104F4E" w:rsidRDefault="00983934" w:rsidP="00163E8F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04F4E">
                    <w:rPr>
                      <w:rFonts w:ascii="Arial" w:hAnsi="Arial" w:cs="Arial"/>
                      <w:sz w:val="20"/>
                      <w:szCs w:val="20"/>
                    </w:rPr>
                    <w:t>From 13h30 to 16h30</w:t>
                  </w:r>
                </w:p>
              </w:tc>
              <w:tc>
                <w:tcPr>
                  <w:tcW w:w="2548" w:type="pct"/>
                  <w:shd w:val="clear" w:color="auto" w:fill="auto"/>
                </w:tcPr>
                <w:p w:rsidR="00983934" w:rsidRPr="00104F4E" w:rsidRDefault="00983934" w:rsidP="00386BD8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04F4E">
                    <w:rPr>
                      <w:rFonts w:ascii="Arial" w:hAnsi="Arial" w:cs="Arial"/>
                      <w:sz w:val="20"/>
                      <w:szCs w:val="20"/>
                    </w:rPr>
                    <w:t xml:space="preserve">KPMG Offices  </w:t>
                  </w:r>
                </w:p>
                <w:p w:rsidR="00983934" w:rsidRPr="00104F4E" w:rsidRDefault="00983934" w:rsidP="00386BD8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04F4E">
                    <w:rPr>
                      <w:rFonts w:ascii="Arial" w:hAnsi="Arial" w:cs="Arial"/>
                      <w:sz w:val="20"/>
                      <w:szCs w:val="20"/>
                    </w:rPr>
                    <w:t>1 Mediterranean Street, Foreshore</w:t>
                  </w:r>
                </w:p>
                <w:p w:rsidR="00983934" w:rsidRPr="00104F4E" w:rsidRDefault="00983934" w:rsidP="0083188A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04F4E">
                    <w:rPr>
                      <w:rFonts w:ascii="Arial" w:hAnsi="Arial" w:cs="Arial"/>
                      <w:sz w:val="20"/>
                      <w:szCs w:val="20"/>
                    </w:rPr>
                    <w:t>Cape Town</w:t>
                  </w:r>
                </w:p>
                <w:p w:rsidR="00983934" w:rsidRPr="00104F4E" w:rsidRDefault="00EB20A1" w:rsidP="0083188A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0"/>
                      <w:szCs w:val="20"/>
                    </w:rPr>
                  </w:pPr>
                  <w:hyperlink r:id="rId11" w:history="1">
                    <w:r w:rsidR="00983934" w:rsidRPr="00104F4E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Map link</w:t>
                    </w:r>
                  </w:hyperlink>
                </w:p>
                <w:p w:rsidR="00983934" w:rsidRPr="00104F4E" w:rsidRDefault="00983934" w:rsidP="0083188A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1414DB" w:rsidRPr="00104F4E" w:rsidRDefault="001414DB" w:rsidP="00D672A7">
            <w:pPr>
              <w:pStyle w:val="NormalWeb"/>
              <w:spacing w:before="0" w:beforeAutospacing="0" w:after="12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54FEE" w:rsidRPr="00104F4E" w:rsidRDefault="001414DB" w:rsidP="00B12E5A">
            <w:pPr>
              <w:pStyle w:val="NormalWeb"/>
              <w:spacing w:before="0" w:beforeAutospacing="0" w:after="12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04F4E">
              <w:rPr>
                <w:rFonts w:ascii="Arial" w:hAnsi="Arial" w:cs="Arial"/>
                <w:b/>
                <w:sz w:val="20"/>
                <w:szCs w:val="20"/>
              </w:rPr>
              <w:t>Continuing Professional Development</w:t>
            </w:r>
          </w:p>
          <w:p w:rsidR="001414DB" w:rsidRPr="00104F4E" w:rsidRDefault="001414DB" w:rsidP="00B12E5A">
            <w:pPr>
              <w:pStyle w:val="NormalWeb"/>
              <w:spacing w:before="0" w:beforeAutospacing="0" w:after="12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4F4E">
              <w:rPr>
                <w:rFonts w:ascii="Arial" w:hAnsi="Arial" w:cs="Arial"/>
                <w:sz w:val="20"/>
                <w:szCs w:val="20"/>
              </w:rPr>
              <w:t xml:space="preserve">The information and discussion session will contribute </w:t>
            </w:r>
            <w:r w:rsidR="0021394B" w:rsidRPr="00104F4E">
              <w:rPr>
                <w:rFonts w:ascii="Arial" w:hAnsi="Arial" w:cs="Arial"/>
                <w:sz w:val="20"/>
                <w:szCs w:val="20"/>
              </w:rPr>
              <w:t>3</w:t>
            </w:r>
            <w:r w:rsidRPr="00104F4E">
              <w:rPr>
                <w:rFonts w:ascii="Arial" w:hAnsi="Arial" w:cs="Arial"/>
                <w:sz w:val="20"/>
                <w:szCs w:val="20"/>
              </w:rPr>
              <w:t xml:space="preserve"> hours of CPD and certificates will be issued to attendees afterwards.</w:t>
            </w:r>
          </w:p>
          <w:p w:rsidR="001414DB" w:rsidRPr="00104F4E" w:rsidRDefault="009D67F7" w:rsidP="00B12E5A">
            <w:pPr>
              <w:pStyle w:val="NormalWeb"/>
              <w:spacing w:before="0" w:beforeAutospacing="0" w:after="12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04F4E">
              <w:rPr>
                <w:rFonts w:ascii="Arial" w:hAnsi="Arial" w:cs="Arial"/>
                <w:b/>
                <w:sz w:val="20"/>
                <w:szCs w:val="20"/>
              </w:rPr>
              <w:t>Facilitator and Panel Members</w:t>
            </w:r>
          </w:p>
          <w:p w:rsidR="009D67F7" w:rsidRPr="00104F4E" w:rsidRDefault="009D67F7" w:rsidP="00B12E5A">
            <w:pPr>
              <w:pStyle w:val="NormalWeb"/>
              <w:spacing w:before="0" w:beforeAutospacing="0" w:after="12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4F4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B704C6" w:rsidRPr="00104F4E">
              <w:rPr>
                <w:rFonts w:ascii="Arial" w:hAnsi="Arial" w:cs="Arial"/>
                <w:sz w:val="20"/>
                <w:szCs w:val="20"/>
              </w:rPr>
              <w:t xml:space="preserve">facilitator and </w:t>
            </w:r>
            <w:r w:rsidRPr="00104F4E">
              <w:rPr>
                <w:rFonts w:ascii="Arial" w:hAnsi="Arial" w:cs="Arial"/>
                <w:sz w:val="20"/>
                <w:szCs w:val="20"/>
              </w:rPr>
              <w:t>panel members</w:t>
            </w:r>
            <w:r w:rsidR="00714439" w:rsidRPr="00104F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4F4E">
              <w:rPr>
                <w:rFonts w:ascii="Arial" w:hAnsi="Arial" w:cs="Arial"/>
                <w:sz w:val="20"/>
                <w:szCs w:val="20"/>
              </w:rPr>
              <w:t xml:space="preserve">will </w:t>
            </w:r>
            <w:r w:rsidR="00562E18" w:rsidRPr="00104F4E">
              <w:rPr>
                <w:rFonts w:ascii="Arial" w:hAnsi="Arial" w:cs="Arial"/>
                <w:sz w:val="20"/>
                <w:szCs w:val="20"/>
              </w:rPr>
              <w:t xml:space="preserve">include representatives from </w:t>
            </w:r>
            <w:r w:rsidRPr="00104F4E">
              <w:rPr>
                <w:rFonts w:ascii="Arial" w:hAnsi="Arial" w:cs="Arial"/>
                <w:sz w:val="20"/>
                <w:szCs w:val="20"/>
              </w:rPr>
              <w:t>the following stakeholders:</w:t>
            </w:r>
          </w:p>
          <w:p w:rsidR="009D67F7" w:rsidRPr="00104F4E" w:rsidRDefault="00714439" w:rsidP="009D67F7">
            <w:pPr>
              <w:pStyle w:val="NormalWeb"/>
              <w:numPr>
                <w:ilvl w:val="0"/>
                <w:numId w:val="13"/>
              </w:numPr>
              <w:spacing w:before="0" w:beforeAutospacing="0" w:after="12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4F4E">
              <w:rPr>
                <w:rFonts w:ascii="Arial" w:hAnsi="Arial" w:cs="Arial"/>
                <w:sz w:val="20"/>
                <w:szCs w:val="20"/>
              </w:rPr>
              <w:t>The IRBA</w:t>
            </w:r>
            <w:r w:rsidR="0021394B" w:rsidRPr="00104F4E">
              <w:rPr>
                <w:rFonts w:ascii="Arial" w:hAnsi="Arial" w:cs="Arial"/>
                <w:sz w:val="20"/>
                <w:szCs w:val="20"/>
              </w:rPr>
              <w:t xml:space="preserve"> and its CFAS</w:t>
            </w:r>
            <w:r w:rsidR="009D67F7" w:rsidRPr="00104F4E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D67F7" w:rsidRPr="00104F4E" w:rsidRDefault="00714439" w:rsidP="009D67F7">
            <w:pPr>
              <w:pStyle w:val="NormalWeb"/>
              <w:numPr>
                <w:ilvl w:val="0"/>
                <w:numId w:val="13"/>
              </w:numPr>
              <w:spacing w:before="0" w:beforeAutospacing="0" w:after="12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4F4E">
              <w:rPr>
                <w:rFonts w:ascii="Arial" w:hAnsi="Arial" w:cs="Arial"/>
                <w:sz w:val="20"/>
                <w:szCs w:val="20"/>
              </w:rPr>
              <w:t>JSE accredited auditors</w:t>
            </w:r>
            <w:r w:rsidR="009D67F7" w:rsidRPr="00104F4E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D67F7" w:rsidRPr="00104F4E" w:rsidRDefault="00714439" w:rsidP="009D67F7">
            <w:pPr>
              <w:pStyle w:val="NormalWeb"/>
              <w:numPr>
                <w:ilvl w:val="0"/>
                <w:numId w:val="13"/>
              </w:numPr>
              <w:spacing w:before="0" w:beforeAutospacing="0" w:after="12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4F4E">
              <w:rPr>
                <w:rFonts w:ascii="Arial" w:hAnsi="Arial" w:cs="Arial"/>
                <w:sz w:val="20"/>
                <w:szCs w:val="20"/>
              </w:rPr>
              <w:t>An investor or financial analyst;</w:t>
            </w:r>
          </w:p>
          <w:p w:rsidR="009D67F7" w:rsidRPr="00104F4E" w:rsidRDefault="009D67F7" w:rsidP="009D67F7">
            <w:pPr>
              <w:pStyle w:val="NormalWeb"/>
              <w:numPr>
                <w:ilvl w:val="0"/>
                <w:numId w:val="13"/>
              </w:numPr>
              <w:spacing w:before="0" w:beforeAutospacing="0" w:after="12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4F4E">
              <w:rPr>
                <w:rFonts w:ascii="Arial" w:hAnsi="Arial" w:cs="Arial"/>
                <w:sz w:val="20"/>
                <w:szCs w:val="20"/>
              </w:rPr>
              <w:t>Those charged with governance; and</w:t>
            </w:r>
          </w:p>
          <w:p w:rsidR="009D67F7" w:rsidRPr="00104F4E" w:rsidRDefault="009D67F7" w:rsidP="009D67F7">
            <w:pPr>
              <w:pStyle w:val="NormalWeb"/>
              <w:numPr>
                <w:ilvl w:val="0"/>
                <w:numId w:val="13"/>
              </w:numPr>
              <w:spacing w:before="0" w:beforeAutospacing="0" w:after="12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4F4E">
              <w:rPr>
                <w:rFonts w:ascii="Arial" w:hAnsi="Arial" w:cs="Arial"/>
                <w:sz w:val="20"/>
                <w:szCs w:val="20"/>
              </w:rPr>
              <w:t>Academic</w:t>
            </w:r>
            <w:r w:rsidR="004629DD" w:rsidRPr="00104F4E">
              <w:rPr>
                <w:rFonts w:ascii="Arial" w:hAnsi="Arial" w:cs="Arial"/>
                <w:sz w:val="20"/>
                <w:szCs w:val="20"/>
              </w:rPr>
              <w:t>s</w:t>
            </w:r>
          </w:p>
          <w:p w:rsidR="00F23B94" w:rsidRPr="00104F4E" w:rsidRDefault="00F23B94" w:rsidP="0083188A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04F4E">
              <w:rPr>
                <w:rFonts w:ascii="Arial" w:hAnsi="Arial" w:cs="Arial"/>
                <w:b/>
                <w:sz w:val="20"/>
                <w:szCs w:val="20"/>
              </w:rPr>
              <w:t>Cost</w:t>
            </w:r>
          </w:p>
          <w:p w:rsidR="00F23B94" w:rsidRPr="00104F4E" w:rsidRDefault="00F23B94" w:rsidP="00BA507E">
            <w:pPr>
              <w:pStyle w:val="NormalWeb"/>
              <w:spacing w:before="0" w:beforeAutospacing="0" w:after="12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4F4E">
              <w:rPr>
                <w:rFonts w:ascii="Arial" w:hAnsi="Arial" w:cs="Arial"/>
                <w:sz w:val="20"/>
                <w:szCs w:val="20"/>
              </w:rPr>
              <w:t xml:space="preserve">There </w:t>
            </w:r>
            <w:r w:rsidR="0021394B" w:rsidRPr="00104F4E">
              <w:rPr>
                <w:rFonts w:ascii="Arial" w:hAnsi="Arial" w:cs="Arial"/>
                <w:sz w:val="20"/>
                <w:szCs w:val="20"/>
              </w:rPr>
              <w:t>are</w:t>
            </w:r>
            <w:r w:rsidRPr="00104F4E"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="00AF1241" w:rsidRPr="00104F4E">
              <w:rPr>
                <w:rFonts w:ascii="Arial" w:hAnsi="Arial" w:cs="Arial"/>
                <w:sz w:val="20"/>
                <w:szCs w:val="20"/>
              </w:rPr>
              <w:t xml:space="preserve">charges </w:t>
            </w:r>
            <w:r w:rsidRPr="00104F4E">
              <w:rPr>
                <w:rFonts w:ascii="Arial" w:hAnsi="Arial" w:cs="Arial"/>
                <w:sz w:val="20"/>
                <w:szCs w:val="20"/>
              </w:rPr>
              <w:t xml:space="preserve">for attending </w:t>
            </w:r>
            <w:r w:rsidR="00AF1241" w:rsidRPr="00104F4E">
              <w:rPr>
                <w:rFonts w:ascii="Arial" w:hAnsi="Arial" w:cs="Arial"/>
                <w:sz w:val="20"/>
                <w:szCs w:val="20"/>
              </w:rPr>
              <w:t>the Round Table Discussion</w:t>
            </w:r>
            <w:r w:rsidRPr="00104F4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23B94" w:rsidRPr="00104F4E" w:rsidRDefault="00F23B94" w:rsidP="009D67F7">
            <w:pPr>
              <w:pStyle w:val="NormalWeb"/>
              <w:spacing w:before="0" w:beforeAutospacing="0" w:after="12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04F4E">
              <w:rPr>
                <w:rFonts w:ascii="Arial" w:hAnsi="Arial" w:cs="Arial"/>
                <w:b/>
                <w:sz w:val="20"/>
                <w:szCs w:val="20"/>
              </w:rPr>
              <w:t>Bookings</w:t>
            </w:r>
          </w:p>
          <w:p w:rsidR="00F23B94" w:rsidRPr="00104F4E" w:rsidRDefault="00F23B94" w:rsidP="00386BD8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4F4E">
              <w:rPr>
                <w:rFonts w:ascii="Arial" w:hAnsi="Arial" w:cs="Arial"/>
                <w:sz w:val="20"/>
                <w:szCs w:val="20"/>
              </w:rPr>
              <w:t>You can b</w:t>
            </w:r>
            <w:r w:rsidR="00076209" w:rsidRPr="00104F4E">
              <w:rPr>
                <w:rFonts w:ascii="Arial" w:hAnsi="Arial" w:cs="Arial"/>
                <w:sz w:val="20"/>
                <w:szCs w:val="20"/>
              </w:rPr>
              <w:t xml:space="preserve">ook online </w:t>
            </w:r>
            <w:hyperlink r:id="rId12" w:history="1">
              <w:r w:rsidR="00076209" w:rsidRPr="00104F4E">
                <w:rPr>
                  <w:rStyle w:val="Hyperlink"/>
                  <w:rFonts w:ascii="Arial" w:hAnsi="Arial" w:cs="Arial"/>
                  <w:sz w:val="20"/>
                  <w:szCs w:val="20"/>
                </w:rPr>
                <w:t>HERE</w:t>
              </w:r>
            </w:hyperlink>
            <w:r w:rsidR="00076209" w:rsidRPr="00104F4E">
              <w:rPr>
                <w:rFonts w:ascii="Arial" w:hAnsi="Arial" w:cs="Arial"/>
                <w:sz w:val="20"/>
                <w:szCs w:val="20"/>
              </w:rPr>
              <w:t xml:space="preserve"> or go to </w:t>
            </w:r>
            <w:hyperlink r:id="rId13" w:history="1">
              <w:r w:rsidR="00076209" w:rsidRPr="00104F4E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http://www.irba-training.com/</w:t>
              </w:r>
            </w:hyperlink>
          </w:p>
          <w:p w:rsidR="00076209" w:rsidRPr="00104F4E" w:rsidRDefault="00076209" w:rsidP="00386BD8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4F4E">
              <w:rPr>
                <w:rFonts w:ascii="Arial" w:hAnsi="Arial" w:cs="Arial"/>
                <w:sz w:val="20"/>
                <w:szCs w:val="20"/>
              </w:rPr>
              <w:t xml:space="preserve">Once you have registered online you will receive an e-mail confirmation from </w:t>
            </w:r>
            <w:r w:rsidR="00E117F8" w:rsidRPr="00104F4E">
              <w:rPr>
                <w:rFonts w:ascii="Arial" w:hAnsi="Arial" w:cs="Arial"/>
                <w:sz w:val="20"/>
                <w:szCs w:val="20"/>
              </w:rPr>
              <w:t>the IRBA</w:t>
            </w:r>
            <w:r w:rsidRPr="00104F4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76209" w:rsidRPr="00104F4E" w:rsidRDefault="00076209" w:rsidP="00386BD8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4F4E">
              <w:rPr>
                <w:rFonts w:ascii="Arial" w:hAnsi="Arial" w:cs="Arial"/>
                <w:sz w:val="20"/>
                <w:szCs w:val="20"/>
              </w:rPr>
              <w:t>You will be notified of any changes to the programme / date / venue by separate e-mail, if this is necessary.</w:t>
            </w:r>
          </w:p>
          <w:p w:rsidR="00E117F8" w:rsidRPr="00104F4E" w:rsidRDefault="00E117F8" w:rsidP="00386BD8">
            <w:pPr>
              <w:pStyle w:val="NormalWeb"/>
              <w:spacing w:before="0" w:beforeAutospacing="0" w:after="0" w:afterAutospacing="0"/>
              <w:ind w:left="2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76209" w:rsidRPr="00104F4E" w:rsidRDefault="00076209" w:rsidP="00386BD8">
            <w:pPr>
              <w:pStyle w:val="NormalWeb"/>
              <w:spacing w:before="0" w:beforeAutospacing="0" w:after="0" w:afterAutospacing="0"/>
              <w:ind w:left="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4F4E">
              <w:rPr>
                <w:rFonts w:ascii="Arial" w:hAnsi="Arial" w:cs="Arial"/>
                <w:sz w:val="20"/>
                <w:szCs w:val="20"/>
              </w:rPr>
              <w:t>If you have any questions regarding the bookings, please contact:</w:t>
            </w:r>
          </w:p>
          <w:p w:rsidR="00983934" w:rsidRPr="00104F4E" w:rsidRDefault="00983934" w:rsidP="00104F4E">
            <w:pPr>
              <w:pStyle w:val="NormalWeb"/>
              <w:spacing w:before="0" w:beforeAutospacing="0" w:after="0" w:afterAutospacing="0"/>
              <w:ind w:left="24" w:right="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76209" w:rsidRPr="00104F4E" w:rsidRDefault="00076209" w:rsidP="00076209">
            <w:pPr>
              <w:pStyle w:val="NormalWeb"/>
              <w:spacing w:before="0" w:beforeAutospacing="0" w:after="120" w:afterAutospacing="0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4F4E">
              <w:rPr>
                <w:rFonts w:ascii="Arial" w:hAnsi="Arial" w:cs="Arial"/>
                <w:sz w:val="20"/>
                <w:szCs w:val="20"/>
              </w:rPr>
              <w:t xml:space="preserve">Nicolette Simons </w:t>
            </w:r>
            <w:r w:rsidR="006B668F" w:rsidRPr="00104F4E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104F4E">
              <w:rPr>
                <w:rFonts w:ascii="Arial" w:hAnsi="Arial" w:cs="Arial"/>
                <w:sz w:val="20"/>
                <w:szCs w:val="20"/>
              </w:rPr>
              <w:t>e-mail</w:t>
            </w:r>
            <w:r w:rsidR="006B668F" w:rsidRPr="00104F4E">
              <w:rPr>
                <w:rFonts w:ascii="Arial" w:hAnsi="Arial" w:cs="Arial"/>
                <w:sz w:val="20"/>
                <w:szCs w:val="20"/>
              </w:rPr>
              <w:t>:</w:t>
            </w:r>
            <w:r w:rsidRPr="00104F4E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4" w:history="1">
              <w:r w:rsidR="00562E18" w:rsidRPr="00104F4E">
                <w:rPr>
                  <w:rStyle w:val="Hyperlink"/>
                  <w:rFonts w:ascii="Arial" w:hAnsi="Arial" w:cs="Arial"/>
                  <w:sz w:val="20"/>
                  <w:szCs w:val="20"/>
                </w:rPr>
                <w:t>nsimons@irba.co.za</w:t>
              </w:r>
            </w:hyperlink>
            <w:r w:rsidRPr="00104F4E"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="004B4270" w:rsidRPr="00104F4E">
              <w:rPr>
                <w:rFonts w:ascii="Arial" w:hAnsi="Arial" w:cs="Arial"/>
                <w:sz w:val="20"/>
                <w:szCs w:val="20"/>
              </w:rPr>
              <w:t>direct line</w:t>
            </w:r>
            <w:r w:rsidR="004B4270" w:rsidRPr="00104F4E" w:rsidDel="004B42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4F4E">
              <w:rPr>
                <w:rFonts w:ascii="Arial" w:hAnsi="Arial" w:cs="Arial"/>
                <w:sz w:val="20"/>
                <w:szCs w:val="20"/>
              </w:rPr>
              <w:t>087 940 8862</w:t>
            </w:r>
          </w:p>
          <w:p w:rsidR="0044240E" w:rsidRPr="00104F4E" w:rsidRDefault="0044240E" w:rsidP="0044240E">
            <w:pPr>
              <w:pStyle w:val="NormalWeb"/>
              <w:spacing w:before="0" w:beforeAutospacing="0" w:after="120" w:afterAutospacing="0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4F4E">
              <w:rPr>
                <w:rFonts w:ascii="Arial" w:hAnsi="Arial" w:cs="Arial"/>
                <w:sz w:val="20"/>
                <w:szCs w:val="20"/>
              </w:rPr>
              <w:t xml:space="preserve">Joanne Johnston - e-mail: </w:t>
            </w:r>
            <w:hyperlink r:id="rId15" w:history="1"/>
            <w:r w:rsidRPr="00104F4E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6" w:history="1">
              <w:r w:rsidRPr="00104F4E">
                <w:rPr>
                  <w:rStyle w:val="Hyperlink"/>
                  <w:rFonts w:ascii="Arial" w:hAnsi="Arial" w:cs="Arial"/>
                  <w:sz w:val="20"/>
                  <w:szCs w:val="20"/>
                </w:rPr>
                <w:t>jjohnston@irba.co.za</w:t>
              </w:r>
            </w:hyperlink>
            <w:r w:rsidRPr="00104F4E">
              <w:rPr>
                <w:rFonts w:ascii="Arial" w:hAnsi="Arial" w:cs="Arial"/>
                <w:sz w:val="20"/>
                <w:szCs w:val="20"/>
              </w:rPr>
              <w:t xml:space="preserve"> or direct line 087 940 8780</w:t>
            </w:r>
          </w:p>
          <w:p w:rsidR="006B668F" w:rsidRPr="00104F4E" w:rsidRDefault="006B668F" w:rsidP="0083188A">
            <w:pPr>
              <w:pStyle w:val="NormalWeb"/>
              <w:spacing w:before="0" w:beforeAutospacing="0" w:after="12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4F4E">
              <w:rPr>
                <w:rFonts w:ascii="Arial" w:hAnsi="Arial" w:cs="Arial"/>
                <w:sz w:val="20"/>
                <w:szCs w:val="20"/>
              </w:rPr>
              <w:t xml:space="preserve">The IRBA wishes to thank KPMG for making their offices available for the IRBA Round Table Discussions. </w:t>
            </w:r>
          </w:p>
          <w:p w:rsidR="0044240E" w:rsidRPr="00104F4E" w:rsidRDefault="0044240E" w:rsidP="0083188A">
            <w:pPr>
              <w:pStyle w:val="NormalWeb"/>
              <w:spacing w:before="0" w:beforeAutospacing="0" w:after="12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B73E0" w:rsidRPr="00104F4E" w:rsidRDefault="002B73E0" w:rsidP="002B73E0">
            <w:pPr>
              <w:jc w:val="both"/>
              <w:textAlignment w:val="top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04F4E">
              <w:rPr>
                <w:rFonts w:ascii="Arial" w:hAnsi="Arial" w:cs="Arial"/>
                <w:b/>
                <w:sz w:val="20"/>
                <w:szCs w:val="20"/>
                <w:lang w:val="en-GB"/>
              </w:rPr>
              <w:t>Sandy van Esch</w:t>
            </w:r>
          </w:p>
          <w:p w:rsidR="00C54FEE" w:rsidRPr="00104F4E" w:rsidRDefault="002B73E0" w:rsidP="002B73E0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04F4E">
              <w:rPr>
                <w:rFonts w:ascii="Arial" w:hAnsi="Arial" w:cs="Arial"/>
                <w:b/>
                <w:sz w:val="20"/>
                <w:szCs w:val="20"/>
                <w:lang w:val="en-GB"/>
              </w:rPr>
              <w:t>Director: Standards</w:t>
            </w:r>
          </w:p>
          <w:p w:rsidR="00104F4E" w:rsidRDefault="00104F4E" w:rsidP="00B12E5A">
            <w:pPr>
              <w:spacing w:after="120"/>
              <w:rPr>
                <w:rFonts w:ascii="Arial" w:hAnsi="Arial" w:cs="Arial"/>
                <w:b/>
                <w:i/>
                <w:noProof/>
                <w:sz w:val="20"/>
                <w:szCs w:val="20"/>
                <w:lang w:val="en-GB"/>
              </w:rPr>
            </w:pPr>
          </w:p>
          <w:p w:rsidR="00104F4E" w:rsidRDefault="00104F4E" w:rsidP="00B12E5A">
            <w:pPr>
              <w:spacing w:after="120"/>
              <w:rPr>
                <w:rFonts w:ascii="Arial" w:hAnsi="Arial" w:cs="Arial"/>
                <w:b/>
                <w:i/>
                <w:noProof/>
                <w:sz w:val="20"/>
                <w:szCs w:val="20"/>
                <w:lang w:val="en-GB"/>
              </w:rPr>
            </w:pPr>
          </w:p>
          <w:p w:rsidR="001D09E4" w:rsidRPr="00325494" w:rsidRDefault="001D09E4" w:rsidP="00B12E5A">
            <w:pPr>
              <w:spacing w:after="120"/>
              <w:rPr>
                <w:rFonts w:ascii="Arial" w:hAnsi="Arial" w:cs="Arial"/>
                <w:b/>
                <w:i/>
                <w:noProof/>
                <w:sz w:val="20"/>
                <w:szCs w:val="20"/>
                <w:lang w:val="en-GB"/>
              </w:rPr>
            </w:pPr>
            <w:r w:rsidRPr="00325494">
              <w:rPr>
                <w:rFonts w:ascii="Arial" w:hAnsi="Arial" w:cs="Arial"/>
                <w:b/>
                <w:i/>
                <w:noProof/>
                <w:sz w:val="20"/>
                <w:szCs w:val="20"/>
                <w:lang w:val="en-GB"/>
              </w:rPr>
              <w:t>About the IRBA</w:t>
            </w:r>
          </w:p>
          <w:p w:rsidR="004B4270" w:rsidRDefault="001D09E4" w:rsidP="00386BD8">
            <w:pPr>
              <w:spacing w:after="120"/>
              <w:ind w:right="232"/>
              <w:jc w:val="both"/>
              <w:rPr>
                <w:rFonts w:ascii="Arial" w:hAnsi="Arial" w:cs="Arial"/>
                <w:i/>
                <w:noProof/>
                <w:sz w:val="20"/>
                <w:szCs w:val="20"/>
                <w:lang w:val="en-GB"/>
              </w:rPr>
            </w:pPr>
            <w:r w:rsidRPr="00325494">
              <w:rPr>
                <w:rFonts w:ascii="Arial" w:hAnsi="Arial" w:cs="Arial"/>
                <w:i/>
                <w:noProof/>
                <w:sz w:val="20"/>
                <w:szCs w:val="20"/>
                <w:lang w:val="en-GB"/>
              </w:rPr>
              <w:t xml:space="preserve">The objective of the IRBA is to endeavour to protect the financial interests of the South African public and international investors in </w:t>
            </w:r>
            <w:smartTag w:uri="urn:schemas-microsoft-com:office:smarttags" w:element="country-region">
              <w:smartTag w:uri="urn:schemas-microsoft-com:office:smarttags" w:element="place">
                <w:r w:rsidRPr="00325494">
                  <w:rPr>
                    <w:rFonts w:ascii="Arial" w:hAnsi="Arial" w:cs="Arial"/>
                    <w:i/>
                    <w:noProof/>
                    <w:sz w:val="20"/>
                    <w:szCs w:val="20"/>
                    <w:lang w:val="en-GB"/>
                  </w:rPr>
                  <w:t>South Africa</w:t>
                </w:r>
              </w:smartTag>
            </w:smartTag>
            <w:r w:rsidRPr="00325494">
              <w:rPr>
                <w:rFonts w:ascii="Arial" w:hAnsi="Arial" w:cs="Arial"/>
                <w:i/>
                <w:noProof/>
                <w:sz w:val="20"/>
                <w:szCs w:val="20"/>
                <w:lang w:val="en-GB"/>
              </w:rPr>
              <w:t xml:space="preserve"> through the effective and appropriate regulation of audits conducted by registered auditors, in accordance with internationally recogni</w:t>
            </w:r>
            <w:r w:rsidR="00C54FEE">
              <w:rPr>
                <w:rFonts w:ascii="Arial" w:hAnsi="Arial" w:cs="Arial"/>
                <w:i/>
                <w:noProof/>
                <w:sz w:val="20"/>
                <w:szCs w:val="20"/>
                <w:lang w:val="en-GB"/>
              </w:rPr>
              <w:t>s</w:t>
            </w:r>
            <w:r w:rsidRPr="00325494">
              <w:rPr>
                <w:rFonts w:ascii="Arial" w:hAnsi="Arial" w:cs="Arial"/>
                <w:i/>
                <w:noProof/>
                <w:sz w:val="20"/>
                <w:szCs w:val="20"/>
                <w:lang w:val="en-GB"/>
              </w:rPr>
              <w:t xml:space="preserve">ed standards and processes. </w:t>
            </w:r>
          </w:p>
          <w:p w:rsidR="001D09E4" w:rsidRPr="007279B3" w:rsidRDefault="001D09E4" w:rsidP="00386BD8">
            <w:pPr>
              <w:spacing w:after="120"/>
              <w:ind w:right="232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25494">
              <w:rPr>
                <w:rFonts w:ascii="Arial" w:hAnsi="Arial" w:cs="Arial"/>
                <w:i/>
                <w:noProof/>
                <w:sz w:val="20"/>
                <w:szCs w:val="20"/>
                <w:lang w:val="en-GB"/>
              </w:rPr>
              <w:t xml:space="preserve">The </w:t>
            </w:r>
            <w:r w:rsidR="004B4270">
              <w:rPr>
                <w:rFonts w:ascii="Arial" w:hAnsi="Arial" w:cs="Arial"/>
                <w:i/>
                <w:noProof/>
                <w:sz w:val="20"/>
                <w:szCs w:val="20"/>
                <w:lang w:val="en-GB"/>
              </w:rPr>
              <w:t xml:space="preserve">statutory responsibility of the </w:t>
            </w:r>
            <w:r w:rsidR="004B4270" w:rsidRPr="00325494">
              <w:rPr>
                <w:rFonts w:ascii="Arial" w:hAnsi="Arial" w:cs="Arial"/>
                <w:i/>
                <w:noProof/>
                <w:sz w:val="20"/>
                <w:szCs w:val="20"/>
                <w:lang w:val="en-GB"/>
              </w:rPr>
              <w:t xml:space="preserve">CFAS </w:t>
            </w:r>
            <w:r w:rsidR="004B4270" w:rsidRPr="00ED7657">
              <w:rPr>
                <w:rFonts w:ascii="Arial" w:hAnsi="Arial" w:cs="Arial"/>
                <w:i/>
                <w:noProof/>
                <w:sz w:val="20"/>
                <w:szCs w:val="20"/>
                <w:lang w:val="en-GB"/>
              </w:rPr>
              <w:t xml:space="preserve">is to assist the IRBA to: develop, maintain, adopt, issue or prescribe auditing pronouncements; </w:t>
            </w:r>
            <w:r w:rsidR="004B4270">
              <w:rPr>
                <w:rFonts w:ascii="Arial" w:hAnsi="Arial" w:cs="Arial"/>
                <w:i/>
                <w:noProof/>
                <w:sz w:val="20"/>
                <w:szCs w:val="20"/>
                <w:lang w:val="en-GB"/>
              </w:rPr>
              <w:t xml:space="preserve">to </w:t>
            </w:r>
            <w:r w:rsidR="004B4270" w:rsidRPr="00ED7657">
              <w:rPr>
                <w:rFonts w:ascii="Arial" w:hAnsi="Arial" w:cs="Arial"/>
                <w:i/>
                <w:noProof/>
                <w:sz w:val="20"/>
                <w:szCs w:val="20"/>
                <w:lang w:val="en-GB"/>
              </w:rPr>
              <w:t>consider relevant international changes by monitoring developments by other auditing standard-setting bodies and sharing information where requested; and</w:t>
            </w:r>
            <w:r w:rsidR="004B4270">
              <w:rPr>
                <w:rFonts w:ascii="Arial" w:hAnsi="Arial" w:cs="Arial"/>
                <w:i/>
                <w:noProof/>
                <w:sz w:val="20"/>
                <w:szCs w:val="20"/>
                <w:lang w:val="en-GB"/>
              </w:rPr>
              <w:t xml:space="preserve"> </w:t>
            </w:r>
            <w:r w:rsidR="004B4270">
              <w:rPr>
                <w:rFonts w:ascii="Arial" w:hAnsi="Arial" w:cs="Arial"/>
                <w:i/>
                <w:noProof/>
                <w:sz w:val="20"/>
                <w:szCs w:val="20"/>
                <w:lang w:val="en-GB"/>
              </w:rPr>
              <w:lastRenderedPageBreak/>
              <w:t xml:space="preserve">to </w:t>
            </w:r>
            <w:r w:rsidR="004B4270" w:rsidRPr="00ED7657">
              <w:rPr>
                <w:rFonts w:ascii="Arial" w:hAnsi="Arial" w:cs="Arial"/>
                <w:i/>
                <w:noProof/>
                <w:sz w:val="20"/>
                <w:szCs w:val="20"/>
                <w:lang w:val="en-GB"/>
              </w:rPr>
              <w:t>promote and ensure the relevance of auditing pronouncements.</w:t>
            </w:r>
          </w:p>
        </w:tc>
      </w:tr>
    </w:tbl>
    <w:p w:rsidR="001D09E4" w:rsidRDefault="001D09E4" w:rsidP="009141DD">
      <w:pPr>
        <w:jc w:val="both"/>
        <w:rPr>
          <w:rFonts w:ascii="Arial" w:hAnsi="Arial" w:cs="Arial"/>
          <w:color w:val="7C7C7C"/>
          <w:sz w:val="18"/>
          <w:szCs w:val="18"/>
          <w:lang w:val="en-GB"/>
        </w:rPr>
      </w:pPr>
      <w:r w:rsidRPr="00116085">
        <w:rPr>
          <w:rFonts w:ascii="Arial" w:hAnsi="Arial" w:cs="Arial"/>
          <w:color w:val="7C7C7C"/>
          <w:sz w:val="18"/>
          <w:szCs w:val="18"/>
          <w:lang w:val="en-GB"/>
        </w:rPr>
        <w:lastRenderedPageBreak/>
        <w:t> </w:t>
      </w:r>
    </w:p>
    <w:p w:rsidR="003530CB" w:rsidRDefault="003530CB" w:rsidP="009141DD">
      <w:pPr>
        <w:jc w:val="both"/>
        <w:rPr>
          <w:rFonts w:ascii="Arial" w:hAnsi="Arial" w:cs="Arial"/>
          <w:color w:val="7C7C7C"/>
          <w:sz w:val="18"/>
          <w:szCs w:val="18"/>
          <w:lang w:val="en-GB"/>
        </w:rPr>
      </w:pPr>
    </w:p>
    <w:p w:rsidR="003530CB" w:rsidRPr="006F44C4" w:rsidRDefault="003530CB" w:rsidP="009141DD">
      <w:pPr>
        <w:jc w:val="both"/>
      </w:pPr>
    </w:p>
    <w:sectPr w:rsidR="003530CB" w:rsidRPr="006F44C4" w:rsidSect="00104F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0A1" w:rsidRDefault="00EB20A1">
      <w:r>
        <w:separator/>
      </w:r>
    </w:p>
  </w:endnote>
  <w:endnote w:type="continuationSeparator" w:id="0">
    <w:p w:rsidR="00EB20A1" w:rsidRDefault="00EB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0A1" w:rsidRDefault="00EB20A1">
      <w:r>
        <w:separator/>
      </w:r>
    </w:p>
  </w:footnote>
  <w:footnote w:type="continuationSeparator" w:id="0">
    <w:p w:rsidR="00EB20A1" w:rsidRDefault="00EB2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B6372"/>
    <w:multiLevelType w:val="hybridMultilevel"/>
    <w:tmpl w:val="8BB420C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9B5AEC"/>
    <w:multiLevelType w:val="multilevel"/>
    <w:tmpl w:val="0409001F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2">
    <w:nsid w:val="14EC59F8"/>
    <w:multiLevelType w:val="hybridMultilevel"/>
    <w:tmpl w:val="AFA013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24590"/>
    <w:multiLevelType w:val="hybridMultilevel"/>
    <w:tmpl w:val="74185558"/>
    <w:lvl w:ilvl="0" w:tplc="1C09000F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104" w:hanging="360"/>
      </w:pPr>
    </w:lvl>
    <w:lvl w:ilvl="2" w:tplc="1C09001B" w:tentative="1">
      <w:start w:val="1"/>
      <w:numFmt w:val="lowerRoman"/>
      <w:lvlText w:val="%3."/>
      <w:lvlJc w:val="right"/>
      <w:pPr>
        <w:ind w:left="1824" w:hanging="180"/>
      </w:pPr>
    </w:lvl>
    <w:lvl w:ilvl="3" w:tplc="1C09000F" w:tentative="1">
      <w:start w:val="1"/>
      <w:numFmt w:val="decimal"/>
      <w:lvlText w:val="%4."/>
      <w:lvlJc w:val="left"/>
      <w:pPr>
        <w:ind w:left="2544" w:hanging="360"/>
      </w:pPr>
    </w:lvl>
    <w:lvl w:ilvl="4" w:tplc="1C090019" w:tentative="1">
      <w:start w:val="1"/>
      <w:numFmt w:val="lowerLetter"/>
      <w:lvlText w:val="%5."/>
      <w:lvlJc w:val="left"/>
      <w:pPr>
        <w:ind w:left="3264" w:hanging="360"/>
      </w:pPr>
    </w:lvl>
    <w:lvl w:ilvl="5" w:tplc="1C09001B" w:tentative="1">
      <w:start w:val="1"/>
      <w:numFmt w:val="lowerRoman"/>
      <w:lvlText w:val="%6."/>
      <w:lvlJc w:val="right"/>
      <w:pPr>
        <w:ind w:left="3984" w:hanging="180"/>
      </w:pPr>
    </w:lvl>
    <w:lvl w:ilvl="6" w:tplc="1C09000F" w:tentative="1">
      <w:start w:val="1"/>
      <w:numFmt w:val="decimal"/>
      <w:lvlText w:val="%7."/>
      <w:lvlJc w:val="left"/>
      <w:pPr>
        <w:ind w:left="4704" w:hanging="360"/>
      </w:pPr>
    </w:lvl>
    <w:lvl w:ilvl="7" w:tplc="1C090019" w:tentative="1">
      <w:start w:val="1"/>
      <w:numFmt w:val="lowerLetter"/>
      <w:lvlText w:val="%8."/>
      <w:lvlJc w:val="left"/>
      <w:pPr>
        <w:ind w:left="5424" w:hanging="360"/>
      </w:pPr>
    </w:lvl>
    <w:lvl w:ilvl="8" w:tplc="1C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4">
    <w:nsid w:val="1A2521DA"/>
    <w:multiLevelType w:val="multilevel"/>
    <w:tmpl w:val="0409001F"/>
    <w:styleLink w:val="Styl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5">
    <w:nsid w:val="1FAC41B4"/>
    <w:multiLevelType w:val="hybridMultilevel"/>
    <w:tmpl w:val="9A2AA25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E67169"/>
    <w:multiLevelType w:val="multilevel"/>
    <w:tmpl w:val="19FA0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A772B8D"/>
    <w:multiLevelType w:val="hybridMultilevel"/>
    <w:tmpl w:val="E38ACB3E"/>
    <w:lvl w:ilvl="0" w:tplc="EE06F24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B922CB"/>
    <w:multiLevelType w:val="hybridMultilevel"/>
    <w:tmpl w:val="0E485AF2"/>
    <w:lvl w:ilvl="0" w:tplc="10F4BA4E">
      <w:start w:val="1"/>
      <w:numFmt w:val="bullet"/>
      <w:lvlText w:val=""/>
      <w:lvlJc w:val="left"/>
      <w:pPr>
        <w:tabs>
          <w:tab w:val="num" w:pos="414"/>
        </w:tabs>
        <w:ind w:left="414" w:hanging="41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59DD2BC5"/>
    <w:multiLevelType w:val="hybridMultilevel"/>
    <w:tmpl w:val="9D1E0960"/>
    <w:lvl w:ilvl="0" w:tplc="10F4BA4E">
      <w:start w:val="1"/>
      <w:numFmt w:val="bullet"/>
      <w:lvlText w:val=""/>
      <w:lvlJc w:val="left"/>
      <w:pPr>
        <w:tabs>
          <w:tab w:val="num" w:pos="414"/>
        </w:tabs>
        <w:ind w:left="414" w:hanging="41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5F4407AB"/>
    <w:multiLevelType w:val="hybridMultilevel"/>
    <w:tmpl w:val="C5D06AF8"/>
    <w:lvl w:ilvl="0" w:tplc="1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83205F4"/>
    <w:multiLevelType w:val="multilevel"/>
    <w:tmpl w:val="7CAEA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F02C12"/>
    <w:multiLevelType w:val="hybridMultilevel"/>
    <w:tmpl w:val="9FD2C6BC"/>
    <w:lvl w:ilvl="0" w:tplc="BC80119C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7C0B000E"/>
    <w:multiLevelType w:val="hybridMultilevel"/>
    <w:tmpl w:val="68863D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DC2185"/>
    <w:multiLevelType w:val="hybridMultilevel"/>
    <w:tmpl w:val="69EC15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5">
    <w:nsid w:val="7FC32C10"/>
    <w:multiLevelType w:val="hybridMultilevel"/>
    <w:tmpl w:val="5C5EFCF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11"/>
  </w:num>
  <w:num w:numId="7">
    <w:abstractNumId w:val="0"/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8"/>
  </w:num>
  <w:num w:numId="11">
    <w:abstractNumId w:val="9"/>
  </w:num>
  <w:num w:numId="12">
    <w:abstractNumId w:val="2"/>
  </w:num>
  <w:num w:numId="13">
    <w:abstractNumId w:val="10"/>
  </w:num>
  <w:num w:numId="14">
    <w:abstractNumId w:val="3"/>
  </w:num>
  <w:num w:numId="15">
    <w:abstractNumId w:val="12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62"/>
    <w:rsid w:val="00032EC5"/>
    <w:rsid w:val="00044382"/>
    <w:rsid w:val="000450CD"/>
    <w:rsid w:val="0005147F"/>
    <w:rsid w:val="0006670E"/>
    <w:rsid w:val="00076209"/>
    <w:rsid w:val="000878CF"/>
    <w:rsid w:val="00092D8D"/>
    <w:rsid w:val="000B3AC9"/>
    <w:rsid w:val="000B4148"/>
    <w:rsid w:val="000C6DE2"/>
    <w:rsid w:val="000E3393"/>
    <w:rsid w:val="000E3B70"/>
    <w:rsid w:val="00101136"/>
    <w:rsid w:val="00104F4E"/>
    <w:rsid w:val="00113F78"/>
    <w:rsid w:val="00114451"/>
    <w:rsid w:val="00116085"/>
    <w:rsid w:val="00126186"/>
    <w:rsid w:val="00134F54"/>
    <w:rsid w:val="001414DB"/>
    <w:rsid w:val="001434A2"/>
    <w:rsid w:val="00163E8F"/>
    <w:rsid w:val="0017487B"/>
    <w:rsid w:val="001800D9"/>
    <w:rsid w:val="0018695A"/>
    <w:rsid w:val="001A7934"/>
    <w:rsid w:val="001C25A5"/>
    <w:rsid w:val="001C4B9C"/>
    <w:rsid w:val="001D09E4"/>
    <w:rsid w:val="001F0264"/>
    <w:rsid w:val="001F4B6D"/>
    <w:rsid w:val="002012B2"/>
    <w:rsid w:val="00203D03"/>
    <w:rsid w:val="00213921"/>
    <w:rsid w:val="0021394B"/>
    <w:rsid w:val="00214ACB"/>
    <w:rsid w:val="00216C17"/>
    <w:rsid w:val="00216F8A"/>
    <w:rsid w:val="00232478"/>
    <w:rsid w:val="0024081E"/>
    <w:rsid w:val="00245BF9"/>
    <w:rsid w:val="002631E7"/>
    <w:rsid w:val="00273C05"/>
    <w:rsid w:val="00275835"/>
    <w:rsid w:val="002844DA"/>
    <w:rsid w:val="00286769"/>
    <w:rsid w:val="002919EB"/>
    <w:rsid w:val="00295291"/>
    <w:rsid w:val="002A60B6"/>
    <w:rsid w:val="002A74E0"/>
    <w:rsid w:val="002B73E0"/>
    <w:rsid w:val="002D6054"/>
    <w:rsid w:val="002D7307"/>
    <w:rsid w:val="002E40D3"/>
    <w:rsid w:val="002E663F"/>
    <w:rsid w:val="002F014B"/>
    <w:rsid w:val="002F1772"/>
    <w:rsid w:val="002F7B31"/>
    <w:rsid w:val="00315776"/>
    <w:rsid w:val="00325494"/>
    <w:rsid w:val="003356FE"/>
    <w:rsid w:val="00342BA3"/>
    <w:rsid w:val="003530CB"/>
    <w:rsid w:val="00356960"/>
    <w:rsid w:val="00365FAA"/>
    <w:rsid w:val="0037190D"/>
    <w:rsid w:val="00386BD8"/>
    <w:rsid w:val="0039194F"/>
    <w:rsid w:val="003A1121"/>
    <w:rsid w:val="003B4EDF"/>
    <w:rsid w:val="003B67FC"/>
    <w:rsid w:val="003C3C59"/>
    <w:rsid w:val="003E2B95"/>
    <w:rsid w:val="0040189D"/>
    <w:rsid w:val="004170DD"/>
    <w:rsid w:val="004228B0"/>
    <w:rsid w:val="00430ADA"/>
    <w:rsid w:val="00431DBA"/>
    <w:rsid w:val="00436AA9"/>
    <w:rsid w:val="00440D9B"/>
    <w:rsid w:val="0044240E"/>
    <w:rsid w:val="004629DD"/>
    <w:rsid w:val="00465756"/>
    <w:rsid w:val="00485F72"/>
    <w:rsid w:val="004869D1"/>
    <w:rsid w:val="00487DED"/>
    <w:rsid w:val="004A08F3"/>
    <w:rsid w:val="004A29F3"/>
    <w:rsid w:val="004B0A62"/>
    <w:rsid w:val="004B190D"/>
    <w:rsid w:val="004B4270"/>
    <w:rsid w:val="004D11BE"/>
    <w:rsid w:val="004D4668"/>
    <w:rsid w:val="004E7CED"/>
    <w:rsid w:val="004F1712"/>
    <w:rsid w:val="004F63B7"/>
    <w:rsid w:val="00502FE5"/>
    <w:rsid w:val="00520C08"/>
    <w:rsid w:val="00524EEE"/>
    <w:rsid w:val="00540F37"/>
    <w:rsid w:val="00562ACE"/>
    <w:rsid w:val="00562E18"/>
    <w:rsid w:val="005811FF"/>
    <w:rsid w:val="0059783A"/>
    <w:rsid w:val="005C37B6"/>
    <w:rsid w:val="005C5483"/>
    <w:rsid w:val="005D3E51"/>
    <w:rsid w:val="005D7CC4"/>
    <w:rsid w:val="005F16E7"/>
    <w:rsid w:val="006008B6"/>
    <w:rsid w:val="0060435D"/>
    <w:rsid w:val="006208EB"/>
    <w:rsid w:val="00620907"/>
    <w:rsid w:val="00626C7F"/>
    <w:rsid w:val="00637821"/>
    <w:rsid w:val="00653A9B"/>
    <w:rsid w:val="0065705B"/>
    <w:rsid w:val="00657150"/>
    <w:rsid w:val="00657AC1"/>
    <w:rsid w:val="00665BA3"/>
    <w:rsid w:val="00665EE7"/>
    <w:rsid w:val="00667C74"/>
    <w:rsid w:val="006817C0"/>
    <w:rsid w:val="0068669D"/>
    <w:rsid w:val="006964CA"/>
    <w:rsid w:val="006970EA"/>
    <w:rsid w:val="006B6619"/>
    <w:rsid w:val="006B668F"/>
    <w:rsid w:val="006B7A0B"/>
    <w:rsid w:val="006D11AF"/>
    <w:rsid w:val="006E3E2B"/>
    <w:rsid w:val="006F44C4"/>
    <w:rsid w:val="0070324F"/>
    <w:rsid w:val="00711F93"/>
    <w:rsid w:val="00714439"/>
    <w:rsid w:val="00715EC2"/>
    <w:rsid w:val="00720CBE"/>
    <w:rsid w:val="007279B3"/>
    <w:rsid w:val="007338EB"/>
    <w:rsid w:val="00736DEE"/>
    <w:rsid w:val="007410C7"/>
    <w:rsid w:val="00762565"/>
    <w:rsid w:val="00766238"/>
    <w:rsid w:val="007665E9"/>
    <w:rsid w:val="00771AA5"/>
    <w:rsid w:val="00772F56"/>
    <w:rsid w:val="0078740D"/>
    <w:rsid w:val="007A11D3"/>
    <w:rsid w:val="007B381D"/>
    <w:rsid w:val="007D5559"/>
    <w:rsid w:val="007E2CDE"/>
    <w:rsid w:val="008044A3"/>
    <w:rsid w:val="00813CD2"/>
    <w:rsid w:val="00817D8E"/>
    <w:rsid w:val="0083188A"/>
    <w:rsid w:val="00847575"/>
    <w:rsid w:val="0086276B"/>
    <w:rsid w:val="00862F7E"/>
    <w:rsid w:val="0089033B"/>
    <w:rsid w:val="008942A8"/>
    <w:rsid w:val="0089542C"/>
    <w:rsid w:val="008C0F0D"/>
    <w:rsid w:val="008C24D6"/>
    <w:rsid w:val="008E1CC5"/>
    <w:rsid w:val="008E2763"/>
    <w:rsid w:val="008E3D28"/>
    <w:rsid w:val="009141DD"/>
    <w:rsid w:val="0098021D"/>
    <w:rsid w:val="00981863"/>
    <w:rsid w:val="00982D4C"/>
    <w:rsid w:val="00983934"/>
    <w:rsid w:val="009A431C"/>
    <w:rsid w:val="009C191A"/>
    <w:rsid w:val="009D67F7"/>
    <w:rsid w:val="009E5345"/>
    <w:rsid w:val="00A10918"/>
    <w:rsid w:val="00A25906"/>
    <w:rsid w:val="00A320E2"/>
    <w:rsid w:val="00A338B0"/>
    <w:rsid w:val="00A47357"/>
    <w:rsid w:val="00A719B1"/>
    <w:rsid w:val="00A8189F"/>
    <w:rsid w:val="00AA715B"/>
    <w:rsid w:val="00AB67F5"/>
    <w:rsid w:val="00AB779F"/>
    <w:rsid w:val="00AC0C4E"/>
    <w:rsid w:val="00AC62A0"/>
    <w:rsid w:val="00AC74DF"/>
    <w:rsid w:val="00AD0FAA"/>
    <w:rsid w:val="00AD7D5A"/>
    <w:rsid w:val="00AF1241"/>
    <w:rsid w:val="00B11F48"/>
    <w:rsid w:val="00B12E5A"/>
    <w:rsid w:val="00B17169"/>
    <w:rsid w:val="00B2199A"/>
    <w:rsid w:val="00B3448B"/>
    <w:rsid w:val="00B44226"/>
    <w:rsid w:val="00B53800"/>
    <w:rsid w:val="00B56DC1"/>
    <w:rsid w:val="00B56F64"/>
    <w:rsid w:val="00B61638"/>
    <w:rsid w:val="00B65630"/>
    <w:rsid w:val="00B659C3"/>
    <w:rsid w:val="00B704C6"/>
    <w:rsid w:val="00B837E8"/>
    <w:rsid w:val="00BA507E"/>
    <w:rsid w:val="00BE3A04"/>
    <w:rsid w:val="00BF23CF"/>
    <w:rsid w:val="00BF6F6E"/>
    <w:rsid w:val="00C06C45"/>
    <w:rsid w:val="00C075A2"/>
    <w:rsid w:val="00C23AA8"/>
    <w:rsid w:val="00C26742"/>
    <w:rsid w:val="00C40F74"/>
    <w:rsid w:val="00C40FBA"/>
    <w:rsid w:val="00C4301E"/>
    <w:rsid w:val="00C451BF"/>
    <w:rsid w:val="00C54FEE"/>
    <w:rsid w:val="00C608A3"/>
    <w:rsid w:val="00C83BDB"/>
    <w:rsid w:val="00CA3A48"/>
    <w:rsid w:val="00CB4B32"/>
    <w:rsid w:val="00CC4499"/>
    <w:rsid w:val="00CC4DBE"/>
    <w:rsid w:val="00CE05FC"/>
    <w:rsid w:val="00CF4646"/>
    <w:rsid w:val="00D00FBD"/>
    <w:rsid w:val="00D1346E"/>
    <w:rsid w:val="00D248FA"/>
    <w:rsid w:val="00D40F54"/>
    <w:rsid w:val="00D42125"/>
    <w:rsid w:val="00D4672E"/>
    <w:rsid w:val="00D672A7"/>
    <w:rsid w:val="00D753EF"/>
    <w:rsid w:val="00D768AE"/>
    <w:rsid w:val="00D82F04"/>
    <w:rsid w:val="00D87912"/>
    <w:rsid w:val="00DA5AED"/>
    <w:rsid w:val="00DC0067"/>
    <w:rsid w:val="00DC5C0F"/>
    <w:rsid w:val="00DD1120"/>
    <w:rsid w:val="00DE2D3B"/>
    <w:rsid w:val="00DE6BF7"/>
    <w:rsid w:val="00DF100A"/>
    <w:rsid w:val="00DF66D8"/>
    <w:rsid w:val="00DF707A"/>
    <w:rsid w:val="00E01488"/>
    <w:rsid w:val="00E02FE9"/>
    <w:rsid w:val="00E117F8"/>
    <w:rsid w:val="00E13438"/>
    <w:rsid w:val="00E31ACF"/>
    <w:rsid w:val="00E42771"/>
    <w:rsid w:val="00E5656B"/>
    <w:rsid w:val="00E57669"/>
    <w:rsid w:val="00E62039"/>
    <w:rsid w:val="00E705F2"/>
    <w:rsid w:val="00E725B7"/>
    <w:rsid w:val="00E860E3"/>
    <w:rsid w:val="00E9626D"/>
    <w:rsid w:val="00EB20A1"/>
    <w:rsid w:val="00EB277F"/>
    <w:rsid w:val="00EB3DD8"/>
    <w:rsid w:val="00EF4769"/>
    <w:rsid w:val="00F0083E"/>
    <w:rsid w:val="00F06026"/>
    <w:rsid w:val="00F1120B"/>
    <w:rsid w:val="00F22686"/>
    <w:rsid w:val="00F22E01"/>
    <w:rsid w:val="00F23B94"/>
    <w:rsid w:val="00F2762C"/>
    <w:rsid w:val="00F511BB"/>
    <w:rsid w:val="00F6677D"/>
    <w:rsid w:val="00F72ADB"/>
    <w:rsid w:val="00F87562"/>
    <w:rsid w:val="00F92DF3"/>
    <w:rsid w:val="00F97284"/>
    <w:rsid w:val="00FB5684"/>
    <w:rsid w:val="00FE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44C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orDepartment">
    <w:name w:val="Title or Department"/>
    <w:rsid w:val="004B0A62"/>
    <w:rPr>
      <w:rFonts w:ascii="Calibri" w:hAnsi="Calibri" w:cs="Times New Roman"/>
      <w:b/>
      <w:bCs/>
      <w:color w:val="C00000"/>
    </w:rPr>
  </w:style>
  <w:style w:type="character" w:customStyle="1" w:styleId="Subject">
    <w:name w:val="Subject:"/>
    <w:rsid w:val="004B0A62"/>
    <w:rPr>
      <w:rFonts w:ascii="Calibri" w:hAnsi="Calibri" w:cs="Times New Roman"/>
      <w:b/>
      <w:bCs/>
      <w:color w:val="7C6440"/>
    </w:rPr>
  </w:style>
  <w:style w:type="character" w:customStyle="1" w:styleId="PlaceDate">
    <w:name w:val="Place &amp; Date"/>
    <w:rsid w:val="004B0A62"/>
    <w:rPr>
      <w:rFonts w:ascii="Calibri" w:hAnsi="Calibri" w:cs="Times New Roman"/>
      <w:color w:val="7C7C7C"/>
    </w:rPr>
  </w:style>
  <w:style w:type="character" w:styleId="Hyperlink">
    <w:name w:val="Hyperlink"/>
    <w:rsid w:val="000878CF"/>
    <w:rPr>
      <w:rFonts w:cs="Times New Roman"/>
      <w:color w:val="BD392D"/>
      <w:u w:val="single"/>
      <w:effect w:val="none"/>
    </w:rPr>
  </w:style>
  <w:style w:type="paragraph" w:styleId="BalloonText">
    <w:name w:val="Balloon Text"/>
    <w:basedOn w:val="Normal"/>
    <w:link w:val="BalloonTextChar"/>
    <w:semiHidden/>
    <w:rsid w:val="006964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8C24D6"/>
    <w:rPr>
      <w:rFonts w:cs="Times New Roman"/>
      <w:sz w:val="2"/>
    </w:rPr>
  </w:style>
  <w:style w:type="character" w:styleId="CommentReference">
    <w:name w:val="annotation reference"/>
    <w:semiHidden/>
    <w:rsid w:val="005D3E5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D3E51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8C24D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D3E51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8C24D6"/>
    <w:rPr>
      <w:rFonts w:cs="Times New Roman"/>
      <w:b/>
      <w:bCs/>
      <w:sz w:val="20"/>
      <w:szCs w:val="20"/>
    </w:rPr>
  </w:style>
  <w:style w:type="character" w:styleId="Emphasis">
    <w:name w:val="Emphasis"/>
    <w:qFormat/>
    <w:rsid w:val="00AC0C4E"/>
    <w:rPr>
      <w:rFonts w:cs="Times New Roman"/>
      <w:i/>
      <w:iCs/>
    </w:rPr>
  </w:style>
  <w:style w:type="paragraph" w:customStyle="1" w:styleId="mainhead">
    <w:name w:val="mainhead"/>
    <w:basedOn w:val="Normal"/>
    <w:rsid w:val="0086276B"/>
    <w:pPr>
      <w:spacing w:before="240" w:line="360" w:lineRule="exact"/>
    </w:pPr>
    <w:rPr>
      <w:b/>
      <w:sz w:val="36"/>
      <w:szCs w:val="20"/>
      <w:lang w:val="en-GB"/>
    </w:rPr>
  </w:style>
  <w:style w:type="character" w:styleId="FollowedHyperlink">
    <w:name w:val="FollowedHyperlink"/>
    <w:rsid w:val="00C23AA8"/>
    <w:rPr>
      <w:rFonts w:cs="Times New Roman"/>
      <w:color w:val="800080"/>
      <w:u w:val="single"/>
    </w:rPr>
  </w:style>
  <w:style w:type="paragraph" w:styleId="NormalWeb">
    <w:name w:val="Normal (Web)"/>
    <w:basedOn w:val="Normal"/>
    <w:rsid w:val="00D753EF"/>
    <w:pPr>
      <w:spacing w:before="100" w:beforeAutospacing="1" w:after="100" w:afterAutospacing="1"/>
    </w:pPr>
  </w:style>
  <w:style w:type="character" w:styleId="Strong">
    <w:name w:val="Strong"/>
    <w:qFormat/>
    <w:rsid w:val="00D753EF"/>
    <w:rPr>
      <w:rFonts w:cs="Times New Roman"/>
      <w:b/>
      <w:bCs/>
    </w:rPr>
  </w:style>
  <w:style w:type="paragraph" w:styleId="Header">
    <w:name w:val="header"/>
    <w:basedOn w:val="Normal"/>
    <w:link w:val="HeaderChar"/>
    <w:rsid w:val="00F2762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8C24D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F2762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8C24D6"/>
    <w:rPr>
      <w:rFonts w:cs="Times New Roman"/>
      <w:sz w:val="24"/>
      <w:szCs w:val="24"/>
    </w:rPr>
  </w:style>
  <w:style w:type="character" w:customStyle="1" w:styleId="PlainTextChar">
    <w:name w:val="Plain Text Char"/>
    <w:locked/>
    <w:rsid w:val="002A60B6"/>
    <w:rPr>
      <w:rFonts w:ascii="Consolas" w:hAnsi="Consolas"/>
    </w:rPr>
  </w:style>
  <w:style w:type="paragraph" w:styleId="PlainText">
    <w:name w:val="Plain Text"/>
    <w:basedOn w:val="Normal"/>
    <w:link w:val="PlainTextChar1"/>
    <w:rsid w:val="002A60B6"/>
    <w:rPr>
      <w:rFonts w:ascii="Consolas" w:hAnsi="Consolas"/>
      <w:sz w:val="20"/>
      <w:szCs w:val="20"/>
    </w:rPr>
  </w:style>
  <w:style w:type="character" w:customStyle="1" w:styleId="PlainTextChar1">
    <w:name w:val="Plain Text Char1"/>
    <w:link w:val="PlainText"/>
    <w:semiHidden/>
    <w:locked/>
    <w:rsid w:val="008C24D6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CC4DBE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  <w:lang w:val="en-GB" w:eastAsia="ja-JP"/>
    </w:rPr>
  </w:style>
  <w:style w:type="paragraph" w:customStyle="1" w:styleId="ac-01">
    <w:name w:val="ac-01"/>
    <w:basedOn w:val="Default"/>
    <w:next w:val="Default"/>
    <w:rsid w:val="00CC4DBE"/>
    <w:rPr>
      <w:color w:val="auto"/>
    </w:rPr>
  </w:style>
  <w:style w:type="paragraph" w:styleId="Title">
    <w:name w:val="Title"/>
    <w:basedOn w:val="Normal"/>
    <w:link w:val="TitleChar"/>
    <w:qFormat/>
    <w:locked/>
    <w:rsid w:val="00CC4DBE"/>
    <w:pPr>
      <w:jc w:val="center"/>
    </w:pPr>
    <w:rPr>
      <w:b/>
      <w:szCs w:val="20"/>
      <w:lang w:eastAsia="en-GB"/>
    </w:rPr>
  </w:style>
  <w:style w:type="character" w:customStyle="1" w:styleId="TitleChar">
    <w:name w:val="Title Char"/>
    <w:link w:val="Title"/>
    <w:locked/>
    <w:rsid w:val="008C24D6"/>
    <w:rPr>
      <w:rFonts w:ascii="Cambria" w:hAnsi="Cambria" w:cs="Times New Roman"/>
      <w:b/>
      <w:bCs/>
      <w:kern w:val="28"/>
      <w:sz w:val="32"/>
      <w:szCs w:val="32"/>
    </w:rPr>
  </w:style>
  <w:style w:type="numbering" w:customStyle="1" w:styleId="Style1">
    <w:name w:val="Style1"/>
    <w:rsid w:val="00273B7C"/>
    <w:pPr>
      <w:numPr>
        <w:numId w:val="1"/>
      </w:numPr>
    </w:pPr>
  </w:style>
  <w:style w:type="numbering" w:customStyle="1" w:styleId="Style2">
    <w:name w:val="Style2"/>
    <w:rsid w:val="00273B7C"/>
    <w:pPr>
      <w:numPr>
        <w:numId w:val="3"/>
      </w:numPr>
    </w:pPr>
  </w:style>
  <w:style w:type="table" w:styleId="TableGrid">
    <w:name w:val="Table Grid"/>
    <w:basedOn w:val="TableNormal"/>
    <w:locked/>
    <w:rsid w:val="001414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C608A3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44C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orDepartment">
    <w:name w:val="Title or Department"/>
    <w:rsid w:val="004B0A62"/>
    <w:rPr>
      <w:rFonts w:ascii="Calibri" w:hAnsi="Calibri" w:cs="Times New Roman"/>
      <w:b/>
      <w:bCs/>
      <w:color w:val="C00000"/>
    </w:rPr>
  </w:style>
  <w:style w:type="character" w:customStyle="1" w:styleId="Subject">
    <w:name w:val="Subject:"/>
    <w:rsid w:val="004B0A62"/>
    <w:rPr>
      <w:rFonts w:ascii="Calibri" w:hAnsi="Calibri" w:cs="Times New Roman"/>
      <w:b/>
      <w:bCs/>
      <w:color w:val="7C6440"/>
    </w:rPr>
  </w:style>
  <w:style w:type="character" w:customStyle="1" w:styleId="PlaceDate">
    <w:name w:val="Place &amp; Date"/>
    <w:rsid w:val="004B0A62"/>
    <w:rPr>
      <w:rFonts w:ascii="Calibri" w:hAnsi="Calibri" w:cs="Times New Roman"/>
      <w:color w:val="7C7C7C"/>
    </w:rPr>
  </w:style>
  <w:style w:type="character" w:styleId="Hyperlink">
    <w:name w:val="Hyperlink"/>
    <w:rsid w:val="000878CF"/>
    <w:rPr>
      <w:rFonts w:cs="Times New Roman"/>
      <w:color w:val="BD392D"/>
      <w:u w:val="single"/>
      <w:effect w:val="none"/>
    </w:rPr>
  </w:style>
  <w:style w:type="paragraph" w:styleId="BalloonText">
    <w:name w:val="Balloon Text"/>
    <w:basedOn w:val="Normal"/>
    <w:link w:val="BalloonTextChar"/>
    <w:semiHidden/>
    <w:rsid w:val="006964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8C24D6"/>
    <w:rPr>
      <w:rFonts w:cs="Times New Roman"/>
      <w:sz w:val="2"/>
    </w:rPr>
  </w:style>
  <w:style w:type="character" w:styleId="CommentReference">
    <w:name w:val="annotation reference"/>
    <w:semiHidden/>
    <w:rsid w:val="005D3E5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D3E51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8C24D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D3E51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8C24D6"/>
    <w:rPr>
      <w:rFonts w:cs="Times New Roman"/>
      <w:b/>
      <w:bCs/>
      <w:sz w:val="20"/>
      <w:szCs w:val="20"/>
    </w:rPr>
  </w:style>
  <w:style w:type="character" w:styleId="Emphasis">
    <w:name w:val="Emphasis"/>
    <w:qFormat/>
    <w:rsid w:val="00AC0C4E"/>
    <w:rPr>
      <w:rFonts w:cs="Times New Roman"/>
      <w:i/>
      <w:iCs/>
    </w:rPr>
  </w:style>
  <w:style w:type="paragraph" w:customStyle="1" w:styleId="mainhead">
    <w:name w:val="mainhead"/>
    <w:basedOn w:val="Normal"/>
    <w:rsid w:val="0086276B"/>
    <w:pPr>
      <w:spacing w:before="240" w:line="360" w:lineRule="exact"/>
    </w:pPr>
    <w:rPr>
      <w:b/>
      <w:sz w:val="36"/>
      <w:szCs w:val="20"/>
      <w:lang w:val="en-GB"/>
    </w:rPr>
  </w:style>
  <w:style w:type="character" w:styleId="FollowedHyperlink">
    <w:name w:val="FollowedHyperlink"/>
    <w:rsid w:val="00C23AA8"/>
    <w:rPr>
      <w:rFonts w:cs="Times New Roman"/>
      <w:color w:val="800080"/>
      <w:u w:val="single"/>
    </w:rPr>
  </w:style>
  <w:style w:type="paragraph" w:styleId="NormalWeb">
    <w:name w:val="Normal (Web)"/>
    <w:basedOn w:val="Normal"/>
    <w:rsid w:val="00D753EF"/>
    <w:pPr>
      <w:spacing w:before="100" w:beforeAutospacing="1" w:after="100" w:afterAutospacing="1"/>
    </w:pPr>
  </w:style>
  <w:style w:type="character" w:styleId="Strong">
    <w:name w:val="Strong"/>
    <w:qFormat/>
    <w:rsid w:val="00D753EF"/>
    <w:rPr>
      <w:rFonts w:cs="Times New Roman"/>
      <w:b/>
      <w:bCs/>
    </w:rPr>
  </w:style>
  <w:style w:type="paragraph" w:styleId="Header">
    <w:name w:val="header"/>
    <w:basedOn w:val="Normal"/>
    <w:link w:val="HeaderChar"/>
    <w:rsid w:val="00F2762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8C24D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F2762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8C24D6"/>
    <w:rPr>
      <w:rFonts w:cs="Times New Roman"/>
      <w:sz w:val="24"/>
      <w:szCs w:val="24"/>
    </w:rPr>
  </w:style>
  <w:style w:type="character" w:customStyle="1" w:styleId="PlainTextChar">
    <w:name w:val="Plain Text Char"/>
    <w:locked/>
    <w:rsid w:val="002A60B6"/>
    <w:rPr>
      <w:rFonts w:ascii="Consolas" w:hAnsi="Consolas"/>
    </w:rPr>
  </w:style>
  <w:style w:type="paragraph" w:styleId="PlainText">
    <w:name w:val="Plain Text"/>
    <w:basedOn w:val="Normal"/>
    <w:link w:val="PlainTextChar1"/>
    <w:rsid w:val="002A60B6"/>
    <w:rPr>
      <w:rFonts w:ascii="Consolas" w:hAnsi="Consolas"/>
      <w:sz w:val="20"/>
      <w:szCs w:val="20"/>
    </w:rPr>
  </w:style>
  <w:style w:type="character" w:customStyle="1" w:styleId="PlainTextChar1">
    <w:name w:val="Plain Text Char1"/>
    <w:link w:val="PlainText"/>
    <w:semiHidden/>
    <w:locked/>
    <w:rsid w:val="008C24D6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CC4DBE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  <w:lang w:val="en-GB" w:eastAsia="ja-JP"/>
    </w:rPr>
  </w:style>
  <w:style w:type="paragraph" w:customStyle="1" w:styleId="ac-01">
    <w:name w:val="ac-01"/>
    <w:basedOn w:val="Default"/>
    <w:next w:val="Default"/>
    <w:rsid w:val="00CC4DBE"/>
    <w:rPr>
      <w:color w:val="auto"/>
    </w:rPr>
  </w:style>
  <w:style w:type="paragraph" w:styleId="Title">
    <w:name w:val="Title"/>
    <w:basedOn w:val="Normal"/>
    <w:link w:val="TitleChar"/>
    <w:qFormat/>
    <w:locked/>
    <w:rsid w:val="00CC4DBE"/>
    <w:pPr>
      <w:jc w:val="center"/>
    </w:pPr>
    <w:rPr>
      <w:b/>
      <w:szCs w:val="20"/>
      <w:lang w:eastAsia="en-GB"/>
    </w:rPr>
  </w:style>
  <w:style w:type="character" w:customStyle="1" w:styleId="TitleChar">
    <w:name w:val="Title Char"/>
    <w:link w:val="Title"/>
    <w:locked/>
    <w:rsid w:val="008C24D6"/>
    <w:rPr>
      <w:rFonts w:ascii="Cambria" w:hAnsi="Cambria" w:cs="Times New Roman"/>
      <w:b/>
      <w:bCs/>
      <w:kern w:val="28"/>
      <w:sz w:val="32"/>
      <w:szCs w:val="32"/>
    </w:rPr>
  </w:style>
  <w:style w:type="numbering" w:customStyle="1" w:styleId="Style1">
    <w:name w:val="Style1"/>
    <w:rsid w:val="00273B7C"/>
    <w:pPr>
      <w:numPr>
        <w:numId w:val="1"/>
      </w:numPr>
    </w:pPr>
  </w:style>
  <w:style w:type="numbering" w:customStyle="1" w:styleId="Style2">
    <w:name w:val="Style2"/>
    <w:rsid w:val="00273B7C"/>
    <w:pPr>
      <w:numPr>
        <w:numId w:val="3"/>
      </w:numPr>
    </w:pPr>
  </w:style>
  <w:style w:type="table" w:styleId="TableGrid">
    <w:name w:val="Table Grid"/>
    <w:basedOn w:val="TableNormal"/>
    <w:locked/>
    <w:rsid w:val="001414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C608A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">
              <w:marLeft w:val="0"/>
              <w:marRight w:val="2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">
                      <w:marLeft w:val="100"/>
                      <w:marRight w:val="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">
              <w:marLeft w:val="0"/>
              <w:marRight w:val="2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">
                      <w:marLeft w:val="100"/>
                      <w:marRight w:val="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fac.org/publications-resources/reporting-audited-financial-statements-proposed-new-and-revised-international" TargetMode="External"/><Relationship Id="rId13" Type="http://schemas.openxmlformats.org/officeDocument/2006/relationships/hyperlink" Target="http://www.irba-training.com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rba-training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jjohnston@irba.co.z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aps.google.com/maps/ms?ie=UTF8&amp;hl=en&amp;msa=0&amp;msid=106419910361602772144.00047658c7a90e1352b7a&amp;ll=-33.919361,18.432441&amp;spn=0.010826,0.016179&amp;z=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" TargetMode="External"/><Relationship Id="rId10" Type="http://schemas.openxmlformats.org/officeDocument/2006/relationships/hyperlink" Target="https://maps.google.com/maps/ms?ie=UTF8&amp;hl=en&amp;msa=0&amp;msid=106419910361602772144.000475bcb05b772b78414&amp;z=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ps.google.com/maps/ms?ie=UTF8&amp;hl=en&amp;msa=0&amp;msid=106419910361602772144.00047ce24d5ed2dfe496a&amp;z=17" TargetMode="External"/><Relationship Id="rId14" Type="http://schemas.openxmlformats.org/officeDocument/2006/relationships/hyperlink" Target="mailto:nsimons@irba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 for Auditing Standards</vt:lpstr>
    </vt:vector>
  </TitlesOfParts>
  <Company>IRBA</Company>
  <LinksUpToDate>false</LinksUpToDate>
  <CharactersWithSpaces>5086</CharactersWithSpaces>
  <SharedDoc>false</SharedDoc>
  <HLinks>
    <vt:vector size="60" baseType="variant">
      <vt:variant>
        <vt:i4>4784164</vt:i4>
      </vt:variant>
      <vt:variant>
        <vt:i4>12</vt:i4>
      </vt:variant>
      <vt:variant>
        <vt:i4>0</vt:i4>
      </vt:variant>
      <vt:variant>
        <vt:i4>5</vt:i4>
      </vt:variant>
      <vt:variant>
        <vt:lpwstr>mailto:nsimons@irba.co.za</vt:lpwstr>
      </vt:variant>
      <vt:variant>
        <vt:lpwstr/>
      </vt:variant>
      <vt:variant>
        <vt:i4>2293834</vt:i4>
      </vt:variant>
      <vt:variant>
        <vt:i4>9</vt:i4>
      </vt:variant>
      <vt:variant>
        <vt:i4>0</vt:i4>
      </vt:variant>
      <vt:variant>
        <vt:i4>5</vt:i4>
      </vt:variant>
      <vt:variant>
        <vt:lpwstr>mailto:jjohnston@irba.co.za</vt:lpwstr>
      </vt:variant>
      <vt:variant>
        <vt:lpwstr/>
      </vt:variant>
      <vt:variant>
        <vt:i4>6422640</vt:i4>
      </vt:variant>
      <vt:variant>
        <vt:i4>6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1441815</vt:i4>
      </vt:variant>
      <vt:variant>
        <vt:i4>3</vt:i4>
      </vt:variant>
      <vt:variant>
        <vt:i4>0</vt:i4>
      </vt:variant>
      <vt:variant>
        <vt:i4>5</vt:i4>
      </vt:variant>
      <vt:variant>
        <vt:lpwstr>http://www.irba-training.com/</vt:lpwstr>
      </vt:variant>
      <vt:variant>
        <vt:lpwstr/>
      </vt:variant>
      <vt:variant>
        <vt:i4>5242973</vt:i4>
      </vt:variant>
      <vt:variant>
        <vt:i4>0</vt:i4>
      </vt:variant>
      <vt:variant>
        <vt:i4>0</vt:i4>
      </vt:variant>
      <vt:variant>
        <vt:i4>5</vt:i4>
      </vt:variant>
      <vt:variant>
        <vt:lpwstr>http://www.ifac.org/</vt:lpwstr>
      </vt:variant>
      <vt:variant>
        <vt:lpwstr/>
      </vt:variant>
      <vt:variant>
        <vt:i4>1441815</vt:i4>
      </vt:variant>
      <vt:variant>
        <vt:i4>12</vt:i4>
      </vt:variant>
      <vt:variant>
        <vt:i4>0</vt:i4>
      </vt:variant>
      <vt:variant>
        <vt:i4>5</vt:i4>
      </vt:variant>
      <vt:variant>
        <vt:lpwstr>http://www.irba-training.com/</vt:lpwstr>
      </vt:variant>
      <vt:variant>
        <vt:lpwstr/>
      </vt:variant>
      <vt:variant>
        <vt:i4>7864357</vt:i4>
      </vt:variant>
      <vt:variant>
        <vt:i4>9</vt:i4>
      </vt:variant>
      <vt:variant>
        <vt:i4>0</vt:i4>
      </vt:variant>
      <vt:variant>
        <vt:i4>5</vt:i4>
      </vt:variant>
      <vt:variant>
        <vt:lpwstr>https://maps.google.com/maps/ms?ie=UTF8&amp;hl=en&amp;msa=0&amp;msid=106419910361602772144.00047658c7a90e1352b7a&amp;ll=-33.919361,18.432441&amp;spn=0.010826,0.016179&amp;z=16</vt:lpwstr>
      </vt:variant>
      <vt:variant>
        <vt:lpwstr/>
      </vt:variant>
      <vt:variant>
        <vt:i4>851985</vt:i4>
      </vt:variant>
      <vt:variant>
        <vt:i4>6</vt:i4>
      </vt:variant>
      <vt:variant>
        <vt:i4>0</vt:i4>
      </vt:variant>
      <vt:variant>
        <vt:i4>5</vt:i4>
      </vt:variant>
      <vt:variant>
        <vt:lpwstr>https://maps.google.com/maps/ms?ie=UTF8&amp;hl=en&amp;msa=0&amp;msid=106419910361602772144.000475bcb05b772b78414&amp;z=17</vt:lpwstr>
      </vt:variant>
      <vt:variant>
        <vt:lpwstr/>
      </vt:variant>
      <vt:variant>
        <vt:i4>5439567</vt:i4>
      </vt:variant>
      <vt:variant>
        <vt:i4>3</vt:i4>
      </vt:variant>
      <vt:variant>
        <vt:i4>0</vt:i4>
      </vt:variant>
      <vt:variant>
        <vt:i4>5</vt:i4>
      </vt:variant>
      <vt:variant>
        <vt:lpwstr>https://maps.google.com/maps/ms?ie=UTF8&amp;hl=en&amp;msa=0&amp;msid=106419910361602772144.00047ce24d5ed2dfe496a&amp;z=17</vt:lpwstr>
      </vt:variant>
      <vt:variant>
        <vt:lpwstr/>
      </vt:variant>
      <vt:variant>
        <vt:i4>1114141</vt:i4>
      </vt:variant>
      <vt:variant>
        <vt:i4>0</vt:i4>
      </vt:variant>
      <vt:variant>
        <vt:i4>0</vt:i4>
      </vt:variant>
      <vt:variant>
        <vt:i4>5</vt:i4>
      </vt:variant>
      <vt:variant>
        <vt:lpwstr>https://www.ifac.org/publications-resources/reporting-audited-financial-statements-proposed-new-and-revised-international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for Auditing Standards</dc:title>
  <dc:creator>N Simons;S van Esch</dc:creator>
  <cp:lastModifiedBy>sadam</cp:lastModifiedBy>
  <cp:revision>2</cp:revision>
  <cp:lastPrinted>2010-03-18T10:03:00Z</cp:lastPrinted>
  <dcterms:created xsi:type="dcterms:W3CDTF">2016-06-22T13:02:00Z</dcterms:created>
  <dcterms:modified xsi:type="dcterms:W3CDTF">2016-06-22T13:02:00Z</dcterms:modified>
</cp:coreProperties>
</file>