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7E3B0BFC"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A76F2B">
        <w:rPr>
          <w:rFonts w:eastAsia="Times New Roman" w:cs="Times New Roman"/>
          <w:bCs w:val="0"/>
          <w:i w:val="0"/>
          <w:caps/>
          <w:color w:val="auto"/>
          <w:kern w:val="20"/>
          <w:sz w:val="28"/>
          <w:szCs w:val="20"/>
        </w:rPr>
        <w:t xml:space="preserve">EXPOSURE DRAFT OF </w:t>
      </w:r>
      <w:r w:rsidRPr="00F66C2F">
        <w:rPr>
          <w:rFonts w:eastAsia="Times New Roman" w:cs="Times New Roman"/>
          <w:bCs w:val="0"/>
          <w:i w:val="0"/>
          <w:caps/>
          <w:color w:val="auto"/>
          <w:kern w:val="20"/>
          <w:sz w:val="28"/>
          <w:szCs w:val="20"/>
        </w:rPr>
        <w:t xml:space="preserve">Proposed </w:t>
      </w:r>
      <w:r w:rsidR="00361506" w:rsidRPr="00F66C2F">
        <w:rPr>
          <w:rFonts w:eastAsia="Times New Roman" w:cs="Times New Roman"/>
          <w:bCs w:val="0"/>
          <w:i w:val="0"/>
          <w:caps/>
          <w:color w:val="auto"/>
          <w:kern w:val="20"/>
          <w:sz w:val="28"/>
          <w:szCs w:val="20"/>
        </w:rPr>
        <w:t>ISSA</w:t>
      </w:r>
      <w:r w:rsidR="00A76F2B">
        <w:rPr>
          <w:rFonts w:eastAsia="Times New Roman" w:cs="Times New Roman"/>
          <w:bCs w:val="0"/>
          <w:i w:val="0"/>
          <w:caps/>
          <w:color w:val="auto"/>
          <w:kern w:val="20"/>
          <w:sz w:val="28"/>
          <w:szCs w:val="20"/>
        </w:rPr>
        <w:t> </w:t>
      </w:r>
      <w:r w:rsidR="00361506" w:rsidRPr="00F66C2F">
        <w:rPr>
          <w:rFonts w:eastAsia="Times New Roman" w:cs="Times New Roman"/>
          <w:bCs w:val="0"/>
          <w:i w:val="0"/>
          <w:caps/>
          <w:color w:val="auto"/>
          <w:kern w:val="20"/>
          <w:sz w:val="28"/>
          <w:szCs w:val="20"/>
        </w:rPr>
        <w:t>5000</w:t>
      </w:r>
      <w:r w:rsidR="00C7017A" w:rsidRPr="00597A72">
        <w:rPr>
          <w:rFonts w:eastAsia="Times New Roman" w:cs="Times New Roman"/>
          <w:bCs w:val="0"/>
          <w:iCs w:val="0"/>
          <w:caps/>
          <w:color w:val="auto"/>
          <w:kern w:val="20"/>
          <w:sz w:val="28"/>
          <w:szCs w:val="20"/>
        </w:rPr>
        <w:t>, General Requirements for Sustainability Assurance Engagements</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D63711">
            <w:pPr>
              <w:pStyle w:val="Default"/>
              <w:spacing w:before="120" w:after="120" w:line="280" w:lineRule="exact"/>
              <w:ind w:left="0" w:firstLine="0"/>
              <w:rPr>
                <w:rFonts w:ascii="Arial" w:hAnsi="Arial" w:cs="Arial"/>
                <w:b/>
                <w:bCs/>
              </w:rPr>
            </w:pPr>
            <w:r w:rsidRPr="00597A72">
              <w:rPr>
                <w:rFonts w:ascii="Arial" w:hAnsi="Arial" w:cs="Arial"/>
                <w:b/>
                <w:bCs/>
              </w:rPr>
              <w:t>Guide for Respondents</w:t>
            </w:r>
          </w:p>
          <w:p w14:paraId="796F7453" w14:textId="30F5B6F1" w:rsidR="00291424" w:rsidRDefault="00E00E8B" w:rsidP="00D63711">
            <w:pPr>
              <w:pStyle w:val="Copyright"/>
              <w:spacing w:before="120" w:after="120"/>
              <w:rPr>
                <w:rFonts w:cs="Arial"/>
              </w:rPr>
            </w:pPr>
            <w:r w:rsidRPr="00597A72">
              <w:rPr>
                <w:rFonts w:cs="Arial"/>
              </w:rPr>
              <w:t>Comments</w:t>
            </w:r>
            <w:r w:rsidRPr="00597A72">
              <w:rPr>
                <w:rFonts w:cs="Arial"/>
                <w:szCs w:val="20"/>
              </w:rPr>
              <w:t xml:space="preserve"> are requested by </w:t>
            </w:r>
            <w:r w:rsidRPr="00597A72">
              <w:rPr>
                <w:rFonts w:cs="Arial"/>
                <w:b/>
                <w:bCs/>
                <w:szCs w:val="20"/>
              </w:rPr>
              <w:t>December 1, 2023</w:t>
            </w:r>
            <w:r>
              <w:rPr>
                <w:rFonts w:cs="Arial"/>
              </w:rPr>
              <w:t xml:space="preserve">. </w:t>
            </w:r>
            <w:r w:rsidRPr="00597A72">
              <w:rPr>
                <w:rFonts w:cs="Arial"/>
                <w:i/>
                <w:iCs/>
              </w:rPr>
              <w:t xml:space="preserve">Note that requests for extensions of time cannot be accommodated </w:t>
            </w:r>
            <w:r w:rsidR="005D04A6" w:rsidRPr="00597A72">
              <w:rPr>
                <w:rFonts w:cs="Arial"/>
                <w:i/>
                <w:iCs/>
              </w:rPr>
              <w:t xml:space="preserve">due to the </w:t>
            </w:r>
            <w:r w:rsidR="008540FB">
              <w:rPr>
                <w:rFonts w:cs="Arial"/>
                <w:i/>
                <w:iCs/>
              </w:rPr>
              <w:t>accelerated</w:t>
            </w:r>
            <w:r w:rsidR="008540FB" w:rsidRPr="00597A72">
              <w:rPr>
                <w:rFonts w:cs="Arial"/>
                <w:i/>
                <w:iCs/>
              </w:rPr>
              <w:t xml:space="preserve"> </w:t>
            </w:r>
            <w:r w:rsidR="005D04A6" w:rsidRPr="00597A72">
              <w:rPr>
                <w:rFonts w:cs="Arial"/>
                <w:i/>
                <w:iCs/>
              </w:rPr>
              <w:t xml:space="preserve">timeline for </w:t>
            </w:r>
            <w:r w:rsidR="00510506" w:rsidRPr="00597A72">
              <w:rPr>
                <w:rFonts w:cs="Arial"/>
                <w:i/>
                <w:iCs/>
              </w:rPr>
              <w:t xml:space="preserve">finalization of </w:t>
            </w:r>
            <w:r w:rsidR="005D04A6" w:rsidRPr="00597A72">
              <w:rPr>
                <w:rFonts w:cs="Arial"/>
                <w:i/>
                <w:iCs/>
              </w:rPr>
              <w:t xml:space="preserve">this </w:t>
            </w:r>
            <w:r w:rsidR="00094FE5" w:rsidRPr="00597A72">
              <w:rPr>
                <w:rFonts w:cs="Arial"/>
                <w:i/>
                <w:iCs/>
              </w:rPr>
              <w:t>proposed standard</w:t>
            </w:r>
            <w:r w:rsidR="00510506" w:rsidRPr="00597A72">
              <w:rPr>
                <w:rFonts w:cs="Arial"/>
                <w:i/>
                <w:iCs/>
              </w:rPr>
              <w:t>.</w:t>
            </w:r>
            <w:r w:rsidR="00510506">
              <w:rPr>
                <w:rFonts w:cs="Arial"/>
              </w:rPr>
              <w:t xml:space="preserve"> </w:t>
            </w:r>
          </w:p>
          <w:p w14:paraId="7F206BD2" w14:textId="5AA220F6" w:rsidR="000F13E1" w:rsidRDefault="00660A24" w:rsidP="00D63711">
            <w:pPr>
              <w:pStyle w:val="BodyText"/>
              <w:spacing w:after="120"/>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 xml:space="preserve">the Exposure Draft of proposed International Standard on Sustainability Assurance </w:t>
            </w:r>
            <w:proofErr w:type="spellStart"/>
            <w:r w:rsidR="00F74866">
              <w:rPr>
                <w:rFonts w:cs="Arial"/>
              </w:rPr>
              <w:t>Engagements</w:t>
            </w:r>
            <w:r w:rsidR="00F74866">
              <w:rPr>
                <w:rFonts w:cs="Arial"/>
                <w:vertAlign w:val="superscript"/>
              </w:rPr>
              <w:t>TM</w:t>
            </w:r>
            <w:proofErr w:type="spellEnd"/>
            <w:r w:rsidR="00F74866">
              <w:rPr>
                <w:rFonts w:cs="Arial"/>
              </w:rPr>
              <w:t xml:space="preserve"> (ISSA) 5000</w:t>
            </w:r>
            <w:r w:rsidR="00F74866">
              <w:rPr>
                <w:rFonts w:cs="Arial"/>
                <w:i/>
              </w:rPr>
              <w:t xml:space="preserve">, </w:t>
            </w:r>
            <w:bookmarkStart w:id="3" w:name="_Hlk141103858"/>
            <w:r w:rsidR="00F74866">
              <w:rPr>
                <w:rFonts w:cs="Arial"/>
                <w:i/>
              </w:rPr>
              <w:t>General Requirements for Sustainability Assurance Engagements</w:t>
            </w:r>
            <w:bookmarkEnd w:id="3"/>
            <w:r w:rsidR="00F74866">
              <w:rPr>
                <w:rFonts w:cs="Arial"/>
                <w:i/>
              </w:rPr>
              <w:t xml:space="preserve"> </w:t>
            </w:r>
            <w:r w:rsidR="00F74866">
              <w:rPr>
                <w:rFonts w:cs="Arial"/>
                <w:iCs/>
              </w:rPr>
              <w:t>(ED-5000)</w:t>
            </w:r>
            <w:r w:rsidR="00A45C4F">
              <w:rPr>
                <w:rFonts w:cs="Arial"/>
                <w:iCs/>
              </w:rPr>
              <w:t>,</w:t>
            </w:r>
            <w:r w:rsidR="00A15099">
              <w:rPr>
                <w:rFonts w:cs="Arial"/>
                <w:iCs/>
              </w:rPr>
              <w:t xml:space="preserve"> in </w:t>
            </w:r>
            <w:r w:rsidR="00917139">
              <w:rPr>
                <w:rFonts w:cs="Arial"/>
                <w:iCs/>
              </w:rPr>
              <w:t xml:space="preserve">response to the questions set out in </w:t>
            </w:r>
            <w:r w:rsidR="00917139" w:rsidRPr="00D76BEA">
              <w:rPr>
                <w:rFonts w:cs="Arial"/>
                <w:iCs/>
              </w:rPr>
              <w:t>the Explanatory Memorandum</w:t>
            </w:r>
            <w:r w:rsidR="00917139" w:rsidRPr="00DC7F52">
              <w:rPr>
                <w:rFonts w:cs="Arial"/>
                <w:iCs/>
              </w:rPr>
              <w:t xml:space="preserve"> to</w:t>
            </w:r>
            <w:r w:rsidR="00917139">
              <w:rPr>
                <w:rFonts w:cs="Arial"/>
                <w:iCs/>
              </w:rPr>
              <w:t xml:space="preserve"> ED-5000</w:t>
            </w:r>
            <w:r w:rsidR="00D55C43">
              <w:rPr>
                <w:rFonts w:cs="Arial"/>
                <w:iCs/>
              </w:rPr>
              <w:t>. It also</w:t>
            </w:r>
            <w:r w:rsidR="00C95732">
              <w:rPr>
                <w:rFonts w:cs="Arial"/>
                <w:iCs/>
              </w:rPr>
              <w:t xml:space="preserve"> </w:t>
            </w:r>
            <w:r w:rsidR="00CF289C">
              <w:rPr>
                <w:rFonts w:cs="Arial"/>
                <w:iCs/>
              </w:rPr>
              <w:t>allows</w:t>
            </w:r>
            <w:r w:rsidR="00C95732">
              <w:rPr>
                <w:rFonts w:cs="Arial"/>
                <w:iCs/>
              </w:rPr>
              <w:t xml:space="preserve"> for respondent details, </w:t>
            </w:r>
            <w:proofErr w:type="gramStart"/>
            <w:r w:rsidR="00C95732">
              <w:rPr>
                <w:rFonts w:cs="Arial"/>
                <w:iCs/>
              </w:rPr>
              <w:t>demographics</w:t>
            </w:r>
            <w:proofErr w:type="gramEnd"/>
            <w:r w:rsidR="00C73E2D">
              <w:rPr>
                <w:rFonts w:cs="Arial"/>
                <w:iCs/>
              </w:rPr>
              <w:t xml:space="preserve"> and other comments</w:t>
            </w:r>
            <w:r w:rsidR="00CF289C">
              <w:rPr>
                <w:rFonts w:cs="Arial"/>
                <w:iCs/>
              </w:rPr>
              <w:t xml:space="preserve"> to be </w:t>
            </w:r>
            <w:r w:rsidR="001C00FC">
              <w:rPr>
                <w:rFonts w:cs="Arial"/>
                <w:iCs/>
              </w:rPr>
              <w:t>provided</w:t>
            </w:r>
            <w:r w:rsidR="00917139">
              <w:rPr>
                <w:rFonts w:cs="Arial"/>
                <w:iCs/>
              </w:rPr>
              <w:t>.</w:t>
            </w:r>
            <w:r w:rsidR="000F13E1">
              <w:rPr>
                <w:rFonts w:cs="Arial"/>
                <w:iCs/>
              </w:rPr>
              <w:t xml:space="preserve"> Use of the </w:t>
            </w:r>
            <w:r w:rsidR="000F13E1" w:rsidRPr="001D06CF">
              <w:rPr>
                <w:rFonts w:cs="Arial"/>
                <w:iCs/>
              </w:rPr>
              <w:t>template</w:t>
            </w:r>
            <w:r w:rsidR="000F13E1" w:rsidRPr="004813CA">
              <w:rPr>
                <w:rFonts w:cs="Arial"/>
                <w:iCs/>
              </w:rPr>
              <w:t xml:space="preserve"> </w:t>
            </w:r>
            <w:r w:rsidR="000F13E1">
              <w:rPr>
                <w:rFonts w:cs="Arial"/>
                <w:iCs/>
              </w:rPr>
              <w:t xml:space="preserve">will facilitate </w:t>
            </w:r>
            <w:r w:rsidR="008E1C2E">
              <w:rPr>
                <w:rFonts w:cs="Arial"/>
                <w:iCs/>
              </w:rPr>
              <w:t xml:space="preserve">the IAASB’s </w:t>
            </w:r>
            <w:r w:rsidR="000F13E1">
              <w:rPr>
                <w:rFonts w:cs="Arial"/>
                <w:iCs/>
              </w:rPr>
              <w:t>automated collation of the response</w:t>
            </w:r>
            <w:r w:rsidR="00D55C43">
              <w:rPr>
                <w:rFonts w:cs="Arial"/>
                <w:iCs/>
              </w:rPr>
              <w:t>s</w:t>
            </w:r>
            <w:r w:rsidR="000F13E1">
              <w:t>.</w:t>
            </w:r>
          </w:p>
          <w:p w14:paraId="47E83C79" w14:textId="359EF056" w:rsidR="006C7102" w:rsidRDefault="009D2C79" w:rsidP="00D63711">
            <w:pPr>
              <w:pStyle w:val="BodyText"/>
              <w:spacing w:after="120"/>
            </w:pPr>
            <w:r>
              <w:t>You</w:t>
            </w:r>
            <w:r w:rsidR="006C7102" w:rsidRPr="006C7102">
              <w:t xml:space="preserve"> may respond to all questions or only </w:t>
            </w:r>
            <w:r w:rsidR="00D376BD">
              <w:t>selected</w:t>
            </w:r>
            <w:r w:rsidR="006C7102" w:rsidRPr="006C7102">
              <w:t xml:space="preserve"> questions.</w:t>
            </w:r>
          </w:p>
          <w:p w14:paraId="19D54895" w14:textId="1773142D" w:rsidR="000F13E1" w:rsidRPr="00597A72" w:rsidDel="0031237C" w:rsidRDefault="00CE7FE4" w:rsidP="00D63711">
            <w:pPr>
              <w:pStyle w:val="BodyText"/>
              <w:spacing w:after="120"/>
            </w:pPr>
            <w:r w:rsidRPr="006839B0">
              <w:t>To assist our consideration of your comments, please:</w:t>
            </w:r>
          </w:p>
          <w:p w14:paraId="72CA4624" w14:textId="71ED86CD" w:rsidR="00816017" w:rsidRPr="00597A72" w:rsidRDefault="002D68D6" w:rsidP="00D63711">
            <w:pPr>
              <w:pStyle w:val="BodyText"/>
              <w:numPr>
                <w:ilvl w:val="0"/>
                <w:numId w:val="30"/>
              </w:numPr>
              <w:spacing w:after="120"/>
              <w:ind w:left="547" w:hanging="547"/>
            </w:pPr>
            <w:r>
              <w:t xml:space="preserve">For </w:t>
            </w:r>
            <w:r w:rsidR="0073338F">
              <w:t xml:space="preserve">each question, start by indicating your overall response </w:t>
            </w:r>
            <w:r w:rsidR="00F81CCC" w:rsidRPr="00597A72">
              <w:t>using the drop</w:t>
            </w:r>
            <w:r w:rsidR="0083007B" w:rsidRPr="00597A72">
              <w:t>-</w:t>
            </w:r>
            <w:r w:rsidR="00F81CCC" w:rsidRPr="00597A72">
              <w:t>down menu</w:t>
            </w:r>
            <w:r w:rsidR="002B54FA" w:rsidRPr="00597A72">
              <w:t xml:space="preserve"> under each </w:t>
            </w:r>
            <w:r w:rsidR="00C97EAB" w:rsidRPr="00597A72">
              <w:t>question</w:t>
            </w:r>
            <w:r w:rsidR="00816017" w:rsidRPr="00597A72">
              <w:t>.</w:t>
            </w:r>
            <w:r w:rsidR="00D412E4">
              <w:t xml:space="preserve"> </w:t>
            </w:r>
            <w:r w:rsidR="001218C0">
              <w:t xml:space="preserve">Then below that </w:t>
            </w:r>
            <w:r w:rsidR="009A7370">
              <w:t xml:space="preserve">include </w:t>
            </w:r>
            <w:r w:rsidR="00DB426F">
              <w:t>any</w:t>
            </w:r>
            <w:r w:rsidR="00EA5F88">
              <w:t xml:space="preserve"> </w:t>
            </w:r>
            <w:r w:rsidR="00D412E4">
              <w:t>detail</w:t>
            </w:r>
            <w:r w:rsidR="000B1963">
              <w:t>ed</w:t>
            </w:r>
            <w:r w:rsidR="00D412E4">
              <w:t xml:space="preserve"> comments</w:t>
            </w:r>
            <w:r w:rsidR="00DB426F">
              <w:t>,</w:t>
            </w:r>
            <w:r w:rsidR="001218C0">
              <w:t xml:space="preserve"> </w:t>
            </w:r>
            <w:r w:rsidR="00EE6EA7">
              <w:t>as indicated</w:t>
            </w:r>
            <w:r w:rsidR="00AE1879">
              <w:t>.</w:t>
            </w:r>
          </w:p>
          <w:p w14:paraId="7E69357D" w14:textId="730A60AD" w:rsidR="00FF6F8D" w:rsidRPr="00597A72" w:rsidRDefault="00BC4907" w:rsidP="00D63711">
            <w:pPr>
              <w:pStyle w:val="BodyText"/>
              <w:numPr>
                <w:ilvl w:val="0"/>
                <w:numId w:val="30"/>
              </w:numPr>
              <w:spacing w:after="120"/>
              <w:ind w:left="547" w:hanging="547"/>
            </w:pPr>
            <w:r w:rsidRPr="00597A72">
              <w:t>Whe</w:t>
            </w:r>
            <w:r w:rsidR="00FF6F8D" w:rsidRPr="00597A72">
              <w:t>n providing comments:</w:t>
            </w:r>
          </w:p>
          <w:p w14:paraId="5011E9E3" w14:textId="2BCF2950" w:rsidR="003C4587" w:rsidRPr="00597A72" w:rsidRDefault="00BF0A0B" w:rsidP="00D63711">
            <w:pPr>
              <w:pStyle w:val="BodyText"/>
              <w:numPr>
                <w:ilvl w:val="1"/>
                <w:numId w:val="30"/>
              </w:numPr>
              <w:spacing w:after="120"/>
              <w:ind w:left="1094" w:hanging="547"/>
            </w:pPr>
            <w:r w:rsidRPr="00597A72">
              <w:t>R</w:t>
            </w:r>
            <w:r w:rsidR="000F13E1" w:rsidRPr="006839B0" w:rsidDel="005D06BB">
              <w:t>espond directly to the questions</w:t>
            </w:r>
            <w:r w:rsidR="003C4587" w:rsidRPr="00597A72">
              <w:t>.</w:t>
            </w:r>
          </w:p>
          <w:p w14:paraId="475FC269" w14:textId="78B91F44" w:rsidR="003C4587" w:rsidRPr="00597A72" w:rsidRDefault="00BA270C" w:rsidP="00D63711">
            <w:pPr>
              <w:pStyle w:val="BodyText"/>
              <w:numPr>
                <w:ilvl w:val="1"/>
                <w:numId w:val="30"/>
              </w:numPr>
              <w:spacing w:after="120"/>
              <w:ind w:left="1094" w:hanging="547"/>
            </w:pPr>
            <w:r w:rsidRPr="00597A72">
              <w:t>P</w:t>
            </w:r>
            <w:r w:rsidR="000F13E1" w:rsidRPr="00597A72" w:rsidDel="005D06BB">
              <w:t>rovide the rationale for your answers</w:t>
            </w:r>
            <w:r w:rsidR="000F13E1" w:rsidRPr="00597A72">
              <w:t>. If you disagree with the proposals in ED-5000</w:t>
            </w:r>
            <w:r w:rsidR="000F13E1" w:rsidRPr="00597A72" w:rsidDel="005D06BB">
              <w:t xml:space="preserve">, </w:t>
            </w:r>
            <w:r w:rsidR="000F13E1" w:rsidRPr="00597A72">
              <w:t xml:space="preserve">please provide </w:t>
            </w:r>
            <w:r w:rsidR="000F13E1" w:rsidRPr="00597A72" w:rsidDel="005D06BB">
              <w:t>specific reasons for your disagreement and specific suggestions for changes that may be needed to the requirements</w:t>
            </w:r>
            <w:r w:rsidR="00834918">
              <w:t>,</w:t>
            </w:r>
            <w:r w:rsidR="000F13E1" w:rsidRPr="00597A72" w:rsidDel="005D06BB">
              <w:t xml:space="preserve"> application material</w:t>
            </w:r>
            <w:r w:rsidR="00834918">
              <w:t xml:space="preserve"> or appendices</w:t>
            </w:r>
            <w:r w:rsidR="000F13E1" w:rsidRPr="00597A72" w:rsidDel="005D06BB">
              <w:t>.</w:t>
            </w:r>
            <w:r w:rsidR="000F13E1" w:rsidRPr="00597A72">
              <w:t xml:space="preserve"> If you agree with the proposals, it will be helpful for the IAASB to be made aware of this view.</w:t>
            </w:r>
            <w:r w:rsidR="000F13E1" w:rsidRPr="006839B0">
              <w:t xml:space="preserve"> </w:t>
            </w:r>
          </w:p>
          <w:p w14:paraId="574EE923" w14:textId="4A5B5204" w:rsidR="00AA2DAF" w:rsidRPr="00597A72" w:rsidRDefault="00BC5C6D" w:rsidP="00D63711">
            <w:pPr>
              <w:pStyle w:val="BodyText"/>
              <w:numPr>
                <w:ilvl w:val="1"/>
                <w:numId w:val="30"/>
              </w:numPr>
              <w:spacing w:after="120"/>
              <w:ind w:left="1094" w:hanging="547"/>
            </w:pPr>
            <w:r w:rsidRPr="00597A72">
              <w:t>I</w:t>
            </w:r>
            <w:r w:rsidR="000F13E1" w:rsidRPr="006839B0" w:rsidDel="005D06BB">
              <w:t>dentify the specific aspects of ED-5000 that your response relates to, for example, by reference to sections</w:t>
            </w:r>
            <w:r w:rsidR="000F13E1" w:rsidRPr="006839B0">
              <w:t xml:space="preserve">, </w:t>
            </w:r>
            <w:proofErr w:type="gramStart"/>
            <w:r w:rsidR="000F13E1" w:rsidRPr="006839B0" w:rsidDel="005D06BB">
              <w:t>headings</w:t>
            </w:r>
            <w:proofErr w:type="gramEnd"/>
            <w:r w:rsidR="000F13E1" w:rsidRPr="006839B0" w:rsidDel="005D06BB">
              <w:t xml:space="preserve"> or </w:t>
            </w:r>
            <w:r w:rsidR="000F13E1" w:rsidRPr="006839B0">
              <w:t xml:space="preserve">specific </w:t>
            </w:r>
            <w:r w:rsidR="000F13E1" w:rsidRPr="006839B0" w:rsidDel="005D06BB">
              <w:t xml:space="preserve">paragraphs in </w:t>
            </w:r>
            <w:r w:rsidR="000F13E1" w:rsidRPr="006839B0">
              <w:t>ED-5000</w:t>
            </w:r>
            <w:r w:rsidR="000F13E1" w:rsidRPr="006839B0" w:rsidDel="005D06BB">
              <w:t>.</w:t>
            </w:r>
          </w:p>
          <w:p w14:paraId="2F36A318" w14:textId="7B0C509C" w:rsidR="005D11B5" w:rsidRPr="00597A72" w:rsidRDefault="000F13E1" w:rsidP="00D63711">
            <w:pPr>
              <w:pStyle w:val="BodyText"/>
              <w:numPr>
                <w:ilvl w:val="1"/>
                <w:numId w:val="30"/>
              </w:numPr>
              <w:spacing w:after="120"/>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D63711">
            <w:pPr>
              <w:pStyle w:val="BodyText"/>
              <w:numPr>
                <w:ilvl w:val="0"/>
                <w:numId w:val="30"/>
              </w:numPr>
              <w:spacing w:after="120"/>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D63711">
            <w:pPr>
              <w:pStyle w:val="BodyText"/>
              <w:spacing w:after="120"/>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73B691A4" w:rsidR="00B13D09" w:rsidRPr="00511F31" w:rsidRDefault="0055771A" w:rsidP="00597A72">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F8014B">
              <w:t xml:space="preserve">nt” </w:t>
            </w:r>
            <w:r w:rsidR="001732E6" w:rsidRPr="00F8014B">
              <w:t>button</w:t>
            </w:r>
            <w:r w:rsidR="002F64FA" w:rsidRPr="00F8014B">
              <w:t xml:space="preserve"> o</w:t>
            </w:r>
            <w:r w:rsidR="002F64FA" w:rsidRPr="00F8014B">
              <w:rPr>
                <w:rFonts w:cs="Arial"/>
                <w:iCs/>
              </w:rPr>
              <w:t xml:space="preserve">n the </w:t>
            </w:r>
            <w:hyperlink r:id="rId11" w:history="1">
              <w:r w:rsidR="00F8014B" w:rsidRPr="00BC096B">
                <w:rPr>
                  <w:rStyle w:val="Hyperlink"/>
                  <w:rFonts w:cs="Arial"/>
                  <w:iCs/>
                </w:rPr>
                <w:t>ED-5000 webpage</w:t>
              </w:r>
            </w:hyperlink>
            <w:r w:rsidR="001012DD" w:rsidRPr="00597A72">
              <w:rPr>
                <w:rFonts w:cs="Arial"/>
                <w:iCs/>
              </w:rPr>
              <w:t xml:space="preserve"> 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headerReference w:type="first" r:id="rId13"/>
          <w:footerReference w:type="first" r:id="rId14"/>
          <w:type w:val="continuous"/>
          <w:pgSz w:w="12240" w:h="15840" w:code="1"/>
          <w:pgMar w:top="1080" w:right="1440" w:bottom="1440" w:left="1440" w:header="806" w:footer="1080" w:gutter="0"/>
          <w:cols w:space="720"/>
          <w:titlePg/>
          <w:docGrid w:linePitch="360"/>
        </w:sectPr>
      </w:pPr>
    </w:p>
    <w:p w14:paraId="17BD9D24" w14:textId="0976C09B" w:rsidR="00F679D2" w:rsidRPr="00E75BE2" w:rsidRDefault="00416E2E" w:rsidP="00595177">
      <w:pPr>
        <w:pStyle w:val="Heading4"/>
        <w:spacing w:before="240"/>
        <w:rPr>
          <w:color w:val="auto"/>
        </w:rPr>
      </w:pPr>
      <w:r w:rsidRPr="00E75BE2">
        <w:rPr>
          <w:color w:val="auto"/>
        </w:rPr>
        <w:lastRenderedPageBreak/>
        <w:t xml:space="preserve">Responses to IAASB’s </w:t>
      </w:r>
      <w:r w:rsidR="00BA1A7E" w:rsidRPr="00E75BE2">
        <w:rPr>
          <w:color w:val="auto"/>
        </w:rPr>
        <w:t>R</w:t>
      </w:r>
      <w:r w:rsidRPr="00E75BE2">
        <w:rPr>
          <w:color w:val="auto"/>
        </w:rPr>
        <w:t xml:space="preserve">equest for </w:t>
      </w:r>
      <w:r w:rsidR="00BA1A7E" w:rsidRPr="00E75BE2">
        <w:rPr>
          <w:color w:val="auto"/>
        </w:rPr>
        <w:t>C</w:t>
      </w:r>
      <w:r w:rsidRPr="00E75BE2">
        <w:rPr>
          <w:color w:val="auto"/>
        </w:rPr>
        <w:t>omment</w:t>
      </w:r>
      <w:r w:rsidR="00204C40">
        <w:rPr>
          <w:color w:val="auto"/>
        </w:rPr>
        <w:t>s</w:t>
      </w:r>
      <w:r w:rsidRPr="00E75BE2">
        <w:rPr>
          <w:color w:val="auto"/>
        </w:rPr>
        <w:t xml:space="preserve"> </w:t>
      </w:r>
      <w:r w:rsidR="001F6922" w:rsidRPr="00E75BE2">
        <w:rPr>
          <w:color w:val="auto"/>
        </w:rPr>
        <w:t xml:space="preserve">in the Explanatory Memorandum </w:t>
      </w:r>
      <w:r w:rsidR="003406E9" w:rsidRPr="00E75BE2">
        <w:rPr>
          <w:color w:val="auto"/>
        </w:rPr>
        <w:t>for</w:t>
      </w:r>
      <w:r w:rsidRPr="00E75BE2">
        <w:rPr>
          <w:color w:val="auto"/>
        </w:rPr>
        <w:t xml:space="preserve"> ED-5000</w:t>
      </w:r>
      <w:r w:rsidR="002655FC">
        <w:rPr>
          <w:color w:val="auto"/>
        </w:rPr>
        <w:t xml:space="preserve">, </w:t>
      </w:r>
      <w:r w:rsidR="002655FC" w:rsidRPr="002655FC">
        <w:rPr>
          <w:color w:val="auto"/>
        </w:rPr>
        <w:t>General Requirements for Sustainability Assurance Engagements</w:t>
      </w:r>
    </w:p>
    <w:p w14:paraId="4C451873" w14:textId="6EC272F6" w:rsidR="009D524A" w:rsidRPr="00597A72" w:rsidRDefault="00735510" w:rsidP="00595177">
      <w:pPr>
        <w:spacing w:before="120" w:after="120"/>
        <w:rPr>
          <w:rFonts w:asciiTheme="minorBidi" w:hAnsiTheme="minorBidi" w:cstheme="minorBidi"/>
          <w:b/>
          <w:bCs/>
          <w:szCs w:val="24"/>
        </w:rPr>
      </w:pPr>
      <w:r w:rsidRPr="00597A72">
        <w:rPr>
          <w:rFonts w:asciiTheme="minorBidi" w:hAnsiTheme="minorBidi" w:cstheme="minorBidi"/>
          <w:b/>
          <w:bCs/>
          <w:szCs w:val="24"/>
        </w:rPr>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431D2B">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6F6BF2">
            <w:pPr>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431D2B">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6F6BF2">
            <w:pPr>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D76BEA">
            <w:pPr>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431D2B">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D76BEA">
            <w:pPr>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12BE8D58" w:rsidR="00065ADD" w:rsidRPr="00597A72" w:rsidRDefault="00EA5F88" w:rsidP="00431D2B">
            <w:pPr>
              <w:spacing w:before="120" w:after="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 ED-5000). Select the most appropriate option</w:t>
            </w:r>
            <w:r w:rsidR="00CB11FA">
              <w:rPr>
                <w:rFonts w:ascii="Arial" w:hAnsi="Arial" w:cs="Arial"/>
                <w:bCs/>
                <w:sz w:val="20"/>
                <w:szCs w:val="20"/>
              </w:rPr>
              <w:t>.</w:t>
            </w:r>
          </w:p>
        </w:tc>
        <w:tc>
          <w:tcPr>
            <w:tcW w:w="5215" w:type="dxa"/>
          </w:tcPr>
          <w:p w14:paraId="60C60E69" w14:textId="756137C5" w:rsidR="00065ADD" w:rsidRPr="00597A72" w:rsidRDefault="00707A63" w:rsidP="00A25A99">
            <w:pPr>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End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431D2B">
            <w:pPr>
              <w:spacing w:before="120" w:after="120"/>
              <w:rPr>
                <w:rFonts w:ascii="Arial" w:hAnsi="Arial" w:cs="Arial"/>
                <w:bCs/>
                <w:sz w:val="20"/>
                <w:szCs w:val="20"/>
              </w:rPr>
            </w:pPr>
          </w:p>
        </w:tc>
        <w:tc>
          <w:tcPr>
            <w:tcW w:w="5215" w:type="dxa"/>
          </w:tcPr>
          <w:p w14:paraId="7B2E86CE" w14:textId="10636E14" w:rsidR="00065ADD" w:rsidRPr="00597A72" w:rsidRDefault="00A25A99" w:rsidP="0057349B">
            <w:pPr>
              <w:rPr>
                <w:rFonts w:ascii="Arial" w:hAnsi="Arial" w:cs="Arial"/>
                <w:sz w:val="20"/>
                <w:szCs w:val="20"/>
              </w:rPr>
            </w:pPr>
            <w:r w:rsidRPr="00597A72">
              <w:rPr>
                <w:rFonts w:ascii="Arial" w:hAnsi="Arial" w:cs="Arial"/>
                <w:sz w:val="20"/>
                <w:szCs w:val="20"/>
              </w:rPr>
              <w:t>If “Other”, please clarify</w:t>
            </w:r>
          </w:p>
        </w:tc>
      </w:tr>
      <w:tr w:rsidR="002C5B61" w:rsidRPr="00D6172E" w14:paraId="2972259D" w14:textId="77777777" w:rsidTr="00A2589C">
        <w:trPr>
          <w:trHeight w:val="138"/>
        </w:trPr>
        <w:tc>
          <w:tcPr>
            <w:tcW w:w="4135" w:type="dxa"/>
            <w:vMerge w:val="restart"/>
            <w:shd w:val="clear" w:color="auto" w:fill="BDD6EE"/>
          </w:tcPr>
          <w:p w14:paraId="10451ECF" w14:textId="3BF5D22A" w:rsidR="002C5B61" w:rsidRPr="00597A72" w:rsidRDefault="006646AB" w:rsidP="00431D2B">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 ED-5000)</w:t>
            </w:r>
            <w:r w:rsidR="00507F05" w:rsidRPr="00597A72">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707A63" w:rsidP="0057349B">
            <w:pPr>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ssurance practitioner or firm - accounting profession" w:value="Assurance practitioner or firm - accounting profession"/>
                  <w:listItem w:displayText="Assurance practitioner or firm - other profession" w:value="Assurance practitioner or firm - other profession"/>
                  <w:listItem w:displayText="Global standard setter" w:value="Global standard setter"/>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Preparer of sustainability information" w:value="Preparer of sustainability information"/>
                  <w:listItem w:displayText="Regulator or assurance oversight authority" w:value="Regulator or assurance oversight authority"/>
                  <w:listItem w:displayText="Those Charged with Governance (e.g., audit committee member, non-executive director)" w:value="Those Charged with Governance (e.g., audit committee member, non-executive director)"/>
                  <w:listItem w:displayText="User of sustainability information/ external reporting" w:value="User of sustainability information/ external reporting"/>
                  <w:listItem w:displayText="Other (if none of the groups above apply to you)" w:value="Other (if none of the groups above apply to you)"/>
                </w:dropDownList>
              </w:sdtPr>
              <w:sdtEnd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57349B">
            <w:pPr>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1F4DE048" w:rsidR="002C5B61" w:rsidRPr="00597A72" w:rsidRDefault="00206E3C" w:rsidP="0057349B">
            <w:pPr>
              <w:rPr>
                <w:rFonts w:ascii="Arial" w:hAnsi="Arial" w:cs="Arial"/>
                <w:sz w:val="20"/>
                <w:szCs w:val="20"/>
              </w:rPr>
            </w:pPr>
            <w:r w:rsidRPr="00597A72">
              <w:rPr>
                <w:rFonts w:ascii="Arial" w:hAnsi="Arial" w:cs="Arial"/>
                <w:sz w:val="20"/>
                <w:szCs w:val="20"/>
              </w:rPr>
              <w:t xml:space="preserve">If “Other”, please </w:t>
            </w:r>
            <w:r w:rsidR="00056363">
              <w:rPr>
                <w:rFonts w:ascii="Arial" w:hAnsi="Arial" w:cs="Arial"/>
                <w:sz w:val="20"/>
                <w:szCs w:val="20"/>
              </w:rPr>
              <w:t>speci</w:t>
            </w:r>
            <w:r w:rsidR="00056363" w:rsidRPr="00597A72">
              <w:rPr>
                <w:rFonts w:ascii="Arial" w:hAnsi="Arial" w:cs="Arial"/>
                <w:sz w:val="20"/>
                <w:szCs w:val="20"/>
              </w:rPr>
              <w:t>fy</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431D2B">
            <w:pPr>
              <w:spacing w:before="120" w:after="120"/>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6F6BF2">
            <w:pPr>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4B9AE989"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The IAASB’s preference is that you incorporate all your views in your comments to the questions (also, the last question in Part B allows for raising any other matters in relation to ED-5000).</w:t>
            </w:r>
          </w:p>
        </w:tc>
      </w:tr>
    </w:tbl>
    <w:p w14:paraId="4EA0ABDE" w14:textId="1DCF5F7D"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Parts B and C:</w:t>
      </w:r>
    </w:p>
    <w:p w14:paraId="7E28F270" w14:textId="77777777" w:rsidR="001D5AF8" w:rsidRDefault="001D5AF8" w:rsidP="00E16CE0">
      <w:pPr>
        <w:spacing w:before="120" w:after="120"/>
        <w:rPr>
          <w:rFonts w:ascii="Arial" w:hAnsi="Arial" w:cs="Arial"/>
          <w:sz w:val="20"/>
          <w:szCs w:val="20"/>
        </w:rPr>
      </w:pPr>
    </w:p>
    <w:p w14:paraId="6FD37368" w14:textId="77777777" w:rsidR="00CC2FA5" w:rsidRPr="00CC2FA5" w:rsidRDefault="00CC2FA5" w:rsidP="00E16CE0">
      <w:pPr>
        <w:spacing w:before="120" w:after="120"/>
        <w:rPr>
          <w:rFonts w:ascii="Arial" w:hAnsi="Arial" w:cs="Arial"/>
          <w:sz w:val="20"/>
          <w:szCs w:val="20"/>
        </w:rPr>
      </w:pPr>
    </w:p>
    <w:p w14:paraId="2D48ECE8" w14:textId="3E79D1FF" w:rsidR="00E16CE0" w:rsidRPr="00E16CE0" w:rsidRDefault="00E16CE0" w:rsidP="00E16CE0">
      <w:pPr>
        <w:spacing w:before="120" w:after="120"/>
        <w:rPr>
          <w:rFonts w:asciiTheme="minorBidi" w:hAnsiTheme="minorBidi" w:cstheme="minorBidi"/>
          <w:sz w:val="20"/>
          <w:szCs w:val="20"/>
        </w:rPr>
      </w:pPr>
    </w:p>
    <w:p w14:paraId="26536F9B" w14:textId="61B5576C" w:rsidR="005F2387" w:rsidRPr="00E16CE0" w:rsidRDefault="005F2387" w:rsidP="00E16CE0">
      <w:pPr>
        <w:spacing w:before="120" w:after="120"/>
        <w:rPr>
          <w:rFonts w:asciiTheme="minorBidi" w:hAnsiTheme="minorBidi" w:cstheme="minorBidi"/>
          <w:b/>
          <w:color w:val="0070C0"/>
          <w:sz w:val="20"/>
          <w:szCs w:val="20"/>
        </w:rPr>
        <w:sectPr w:rsidR="005F2387" w:rsidRPr="00E16CE0" w:rsidSect="005E2958">
          <w:headerReference w:type="default" r:id="rId15"/>
          <w:footerReference w:type="default" r:id="rId16"/>
          <w:headerReference w:type="first" r:id="rId17"/>
          <w:footerReference w:type="first" r:id="rId18"/>
          <w:pgSz w:w="12240" w:h="15840" w:code="1"/>
          <w:pgMar w:top="1080" w:right="1440" w:bottom="1440" w:left="1440" w:header="806" w:footer="1080" w:gutter="0"/>
          <w:pgNumType w:start="1"/>
          <w:cols w:space="720"/>
          <w:docGrid w:linePitch="360"/>
        </w:sectPr>
      </w:pPr>
    </w:p>
    <w:p w14:paraId="65D4AC39" w14:textId="7C2B4CCB" w:rsidR="002B53F4" w:rsidRPr="00597A72" w:rsidRDefault="002B53F4" w:rsidP="00595177">
      <w:pPr>
        <w:pStyle w:val="BodyText"/>
        <w:spacing w:before="240"/>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 in in</w:t>
      </w:r>
      <w:r w:rsidR="008625B3" w:rsidRPr="00597A72">
        <w:rPr>
          <w:rFonts w:cs="Arial"/>
          <w:b/>
          <w:bCs/>
          <w:sz w:val="24"/>
          <w:szCs w:val="24"/>
        </w:rPr>
        <w:t xml:space="preserve"> </w:t>
      </w:r>
      <w:r w:rsidRPr="00597A72">
        <w:rPr>
          <w:rFonts w:cs="Arial"/>
          <w:b/>
          <w:bCs/>
          <w:sz w:val="24"/>
          <w:szCs w:val="24"/>
        </w:rPr>
        <w:t>the E</w:t>
      </w:r>
      <w:r w:rsidR="009254B9" w:rsidRPr="00597A72">
        <w:rPr>
          <w:rFonts w:cs="Arial"/>
          <w:b/>
          <w:bCs/>
          <w:sz w:val="24"/>
          <w:szCs w:val="24"/>
        </w:rPr>
        <w:t xml:space="preserve">xplanatory Memorandum </w:t>
      </w:r>
      <w:r w:rsidRPr="00597A72">
        <w:rPr>
          <w:rFonts w:cs="Arial"/>
          <w:b/>
          <w:bCs/>
          <w:sz w:val="24"/>
          <w:szCs w:val="24"/>
        </w:rPr>
        <w:t>for ED-5000</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9AF6984" w:rsidR="007E45B8" w:rsidRPr="00597A72" w:rsidRDefault="007E45B8" w:rsidP="003A2CF8">
            <w:pPr>
              <w:pStyle w:val="Heading3"/>
              <w:spacing w:before="120" w:after="120"/>
              <w:rPr>
                <w:rFonts w:cs="Arial"/>
                <w:szCs w:val="20"/>
              </w:rPr>
            </w:pPr>
            <w:r w:rsidRPr="00597A72">
              <w:rPr>
                <w:rFonts w:cs="Arial"/>
                <w:szCs w:val="20"/>
              </w:rPr>
              <w:t xml:space="preserve">Overall </w:t>
            </w:r>
            <w:r>
              <w:rPr>
                <w:rFonts w:cs="Arial"/>
                <w:szCs w:val="20"/>
              </w:rPr>
              <w:t>Q</w:t>
            </w:r>
            <w:r w:rsidRPr="00597A72">
              <w:rPr>
                <w:rFonts w:cs="Arial"/>
                <w:szCs w:val="20"/>
              </w:rPr>
              <w:t>uestion</w:t>
            </w:r>
            <w:r w:rsidR="003A046E">
              <w:rPr>
                <w:rFonts w:cs="Arial"/>
                <w:szCs w:val="20"/>
              </w:rPr>
              <w:t>s</w:t>
            </w:r>
          </w:p>
          <w:p w14:paraId="32460DC1" w14:textId="77777777" w:rsidR="00B53D9A" w:rsidRDefault="00B53D9A"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9A">
              <w:rPr>
                <w:rFonts w:ascii="Arial" w:hAnsi="Arial" w:cs="Arial"/>
                <w:sz w:val="20"/>
                <w:szCs w:val="20"/>
              </w:rPr>
              <w:t xml:space="preserve">Do you agree that ED-5000, as an overarching standard, can be applied for each of the items described in paragraph 14 of this EM to provide a global baseline for sustainability assurance engagements? If not, please specify the item(s) from paragraph 14 to which your detailed comments, if any, relate (use a heading for each relevant item). </w:t>
            </w:r>
          </w:p>
          <w:p w14:paraId="761C7DCC" w14:textId="57F6CDE7" w:rsidR="00933E2D" w:rsidRPr="00223512" w:rsidRDefault="00933E2D" w:rsidP="00B53D9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00FD1A8F" w:rsidRPr="00431D2B">
              <w:rPr>
                <w:rFonts w:asciiTheme="minorBidi" w:hAnsiTheme="minorBidi"/>
                <w:i/>
                <w:iCs/>
                <w:sz w:val="20"/>
                <w:szCs w:val="20"/>
              </w:rPr>
              <w:t xml:space="preserve">See </w:t>
            </w:r>
            <w:r w:rsidR="00E03FEB" w:rsidRPr="00431D2B">
              <w:rPr>
                <w:rFonts w:ascii="Arial" w:hAnsi="Arial" w:cs="Arial"/>
                <w:i/>
                <w:iCs/>
                <w:sz w:val="20"/>
                <w:szCs w:val="20"/>
              </w:rPr>
              <w:t>Explanatory</w:t>
            </w:r>
            <w:r w:rsidR="00E03FEB" w:rsidRPr="00E03FEB">
              <w:rPr>
                <w:rFonts w:asciiTheme="minorBidi" w:hAnsiTheme="minorBidi"/>
                <w:i/>
                <w:iCs/>
                <w:sz w:val="20"/>
                <w:szCs w:val="20"/>
              </w:rPr>
              <w:t xml:space="preserve"> Memorandum</w:t>
            </w:r>
            <w:r w:rsidR="00E03FEB">
              <w:rPr>
                <w:rFonts w:asciiTheme="minorBidi" w:hAnsiTheme="minorBidi"/>
                <w:sz w:val="20"/>
                <w:szCs w:val="20"/>
              </w:rPr>
              <w:t xml:space="preserve"> </w:t>
            </w:r>
            <w:r w:rsidR="00AB31AB" w:rsidRPr="003C2CAC">
              <w:rPr>
                <w:rFonts w:asciiTheme="minorBidi" w:hAnsiTheme="minorBidi"/>
                <w:i/>
                <w:iCs/>
                <w:sz w:val="20"/>
                <w:szCs w:val="20"/>
              </w:rPr>
              <w:t>Sectio</w:t>
            </w:r>
            <w:r w:rsidR="00AB31AB">
              <w:rPr>
                <w:rFonts w:asciiTheme="minorBidi" w:hAnsiTheme="minorBidi"/>
                <w:i/>
                <w:iCs/>
                <w:sz w:val="20"/>
                <w:szCs w:val="20"/>
              </w:rPr>
              <w:t>n</w:t>
            </w:r>
            <w:r w:rsidRPr="003C2CAC">
              <w:rPr>
                <w:rFonts w:asciiTheme="minorBidi" w:hAnsiTheme="minorBidi"/>
                <w:i/>
                <w:iCs/>
                <w:sz w:val="20"/>
                <w:szCs w:val="20"/>
              </w:rPr>
              <w:t xml:space="preserve"> 1-A, </w:t>
            </w:r>
            <w:r w:rsidR="00AB31AB">
              <w:rPr>
                <w:rFonts w:asciiTheme="minorBidi" w:hAnsiTheme="minorBidi"/>
                <w:i/>
                <w:iCs/>
                <w:sz w:val="20"/>
                <w:szCs w:val="20"/>
              </w:rPr>
              <w:t>paragraph 14</w:t>
            </w:r>
            <w:r w:rsidRPr="003C2CAC">
              <w:rPr>
                <w:rFonts w:asciiTheme="minorBidi" w:hAnsiTheme="minorBidi"/>
                <w:i/>
                <w:iCs/>
                <w:sz w:val="20"/>
                <w:szCs w:val="20"/>
              </w:rPr>
              <w:t>)</w:t>
            </w:r>
          </w:p>
        </w:tc>
      </w:tr>
    </w:tbl>
    <w:p w14:paraId="2636CF1E" w14:textId="747BA3C0" w:rsidR="00225AC6" w:rsidRPr="004C6F05" w:rsidRDefault="00225AC6" w:rsidP="00043BF1">
      <w:pPr>
        <w:pStyle w:val="BodyText"/>
        <w:spacing w:after="12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043BF1">
      <w:pPr>
        <w:pStyle w:val="BodyText"/>
        <w:spacing w:after="12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DE76D3" w:rsidRDefault="00043BF1" w:rsidP="00043BF1">
      <w:pPr>
        <w:pStyle w:val="BodyText"/>
        <w:spacing w:after="120"/>
        <w:rPr>
          <w:rFonts w:cs="Arial"/>
        </w:rPr>
      </w:pPr>
    </w:p>
    <w:p w14:paraId="35D8A1DD" w14:textId="77777777" w:rsidR="00EF4306" w:rsidRDefault="00EF4306" w:rsidP="00043BF1">
      <w:pPr>
        <w:pStyle w:val="BodyText"/>
        <w:spacing w:after="120"/>
        <w:rPr>
          <w:rFonts w:cs="Arial"/>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77777777" w:rsidR="002F0883" w:rsidRPr="007E45B8" w:rsidRDefault="002F0883" w:rsidP="00300850">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Public Interest Responsiveness</w:t>
            </w:r>
          </w:p>
          <w:p w14:paraId="51798E11" w14:textId="4981868B" w:rsidR="00F56C7E" w:rsidRDefault="00C84AA7"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AA7">
              <w:rPr>
                <w:rFonts w:ascii="Arial" w:hAnsi="Arial" w:cs="Arial"/>
                <w:sz w:val="20"/>
                <w:szCs w:val="20"/>
              </w:rPr>
              <w:t>Do you agree that the proposals in ED-5000 are responsive to the public interest, considering the qualitative standard-setting characteristics and standard-setting action in the project proposal? If not, why not</w:t>
            </w:r>
            <w:r w:rsidR="00F56C7E" w:rsidRPr="00F56C7E">
              <w:rPr>
                <w:rFonts w:ascii="Arial" w:hAnsi="Arial" w:cs="Arial"/>
                <w:sz w:val="20"/>
                <w:szCs w:val="20"/>
              </w:rPr>
              <w:t xml:space="preserve">? </w:t>
            </w:r>
          </w:p>
          <w:p w14:paraId="7A3E82E5" w14:textId="3DFE3158" w:rsidR="002F0883" w:rsidRPr="00933E2D" w:rsidRDefault="002F0883" w:rsidP="00F56C7E">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Theme="minorBidi" w:hAnsiTheme="minorBidi"/>
                <w:sz w:val="20"/>
                <w:szCs w:val="20"/>
              </w:rPr>
              <w:t>(</w:t>
            </w:r>
            <w:r w:rsidRPr="00431D2B">
              <w:rPr>
                <w:rFonts w:asciiTheme="minorBidi" w:hAnsiTheme="minorBidi"/>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Theme="minorBidi" w:hAnsiTheme="minorBidi"/>
                <w:sz w:val="20"/>
                <w:szCs w:val="20"/>
              </w:rPr>
              <w:t xml:space="preserve"> </w:t>
            </w:r>
            <w:r w:rsidRPr="003C2CAC">
              <w:rPr>
                <w:rFonts w:asciiTheme="minorBidi" w:hAnsiTheme="minorBidi"/>
                <w:i/>
                <w:iCs/>
                <w:sz w:val="20"/>
                <w:szCs w:val="20"/>
              </w:rPr>
              <w:t>Section</w:t>
            </w:r>
            <w:r>
              <w:rPr>
                <w:rFonts w:asciiTheme="minorBidi" w:hAnsiTheme="minorBidi"/>
                <w:i/>
                <w:iCs/>
                <w:sz w:val="20"/>
                <w:szCs w:val="20"/>
              </w:rPr>
              <w:t>s</w:t>
            </w:r>
            <w:r w:rsidRPr="003C2CAC">
              <w:rPr>
                <w:rFonts w:asciiTheme="minorBidi" w:hAnsiTheme="minorBidi"/>
                <w:i/>
                <w:iCs/>
                <w:sz w:val="20"/>
                <w:szCs w:val="20"/>
              </w:rPr>
              <w:t xml:space="preserve"> 1-B, </w:t>
            </w:r>
            <w:r>
              <w:rPr>
                <w:rFonts w:asciiTheme="minorBidi" w:hAnsiTheme="minorBidi"/>
                <w:i/>
                <w:iCs/>
                <w:sz w:val="20"/>
                <w:szCs w:val="20"/>
              </w:rPr>
              <w:t xml:space="preserve">and </w:t>
            </w:r>
            <w:r w:rsidRPr="003C2CAC">
              <w:rPr>
                <w:rFonts w:asciiTheme="minorBidi" w:hAnsiTheme="minorBidi"/>
                <w:i/>
                <w:iCs/>
                <w:sz w:val="20"/>
                <w:szCs w:val="20"/>
              </w:rPr>
              <w:t>Appendix)</w:t>
            </w:r>
          </w:p>
        </w:tc>
      </w:tr>
    </w:tbl>
    <w:p w14:paraId="1C9A9EE5" w14:textId="77777777" w:rsidR="002F0883" w:rsidRPr="004C6F05" w:rsidRDefault="002F0883" w:rsidP="002F0883">
      <w:pPr>
        <w:pStyle w:val="BodyText"/>
        <w:spacing w:after="12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Pr="004C6F05">
            <w:rPr>
              <w:rFonts w:cs="Arial"/>
              <w:b/>
              <w:bCs/>
              <w:color w:val="0070C0"/>
              <w:u w:val="single"/>
            </w:rPr>
            <w:t>Click to select from dropdown menu</w:t>
          </w:r>
        </w:sdtContent>
      </w:sdt>
    </w:p>
    <w:p w14:paraId="72CE74C8" w14:textId="77777777" w:rsidR="002F0883" w:rsidRPr="004C6F05" w:rsidRDefault="002F0883" w:rsidP="002F0883">
      <w:pPr>
        <w:pStyle w:val="BodyText"/>
        <w:spacing w:after="120"/>
        <w:rPr>
          <w:rFonts w:cs="Arial"/>
          <w:b/>
          <w:bCs/>
          <w:color w:val="0070C0"/>
        </w:rPr>
      </w:pPr>
      <w:r w:rsidRPr="004C6F05">
        <w:rPr>
          <w:rFonts w:cs="Arial"/>
          <w:b/>
          <w:bCs/>
          <w:color w:val="0070C0"/>
        </w:rPr>
        <w:t>Detailed comments (if any):</w:t>
      </w:r>
    </w:p>
    <w:p w14:paraId="4EC68DD2" w14:textId="77777777" w:rsidR="00146C13" w:rsidRPr="00DE76D3" w:rsidRDefault="00146C13" w:rsidP="00431D2B">
      <w:pPr>
        <w:spacing w:before="120" w:after="120"/>
        <w:rPr>
          <w:rFonts w:ascii="Arial" w:hAnsi="Arial" w:cs="Arial"/>
          <w:sz w:val="20"/>
          <w:szCs w:val="20"/>
        </w:rPr>
      </w:pPr>
    </w:p>
    <w:bookmarkEnd w:id="0"/>
    <w:bookmarkEnd w:id="1"/>
    <w:bookmarkEnd w:id="2"/>
    <w:p w14:paraId="467174C8" w14:textId="77777777" w:rsidR="003A046E" w:rsidRPr="00DE76D3" w:rsidRDefault="003A046E" w:rsidP="00431D2B">
      <w:pPr>
        <w:spacing w:before="120" w:after="120"/>
        <w:rPr>
          <w:rFonts w:ascii="Arial" w:hAnsi="Arial" w:cs="Arial"/>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5743E" w14:paraId="462EA1D6" w14:textId="77777777" w:rsidTr="00A2589C">
        <w:tc>
          <w:tcPr>
            <w:tcW w:w="9350" w:type="dxa"/>
            <w:shd w:val="clear" w:color="auto" w:fill="BDD6EE"/>
          </w:tcPr>
          <w:p w14:paraId="2D155351" w14:textId="77777777" w:rsidR="007E45B8" w:rsidRPr="00597A72" w:rsidRDefault="007E45B8" w:rsidP="003A2CF8">
            <w:pPr>
              <w:pStyle w:val="Heading3"/>
              <w:spacing w:before="120" w:after="120"/>
              <w:rPr>
                <w:rFonts w:cs="Arial"/>
                <w:szCs w:val="20"/>
              </w:rPr>
            </w:pPr>
            <w:r w:rsidRPr="00597A72">
              <w:rPr>
                <w:rFonts w:cs="Arial"/>
                <w:szCs w:val="20"/>
              </w:rPr>
              <w:t>Specific Questions</w:t>
            </w:r>
          </w:p>
          <w:p w14:paraId="165D2E52" w14:textId="262A217F" w:rsidR="007E45B8" w:rsidRPr="007E45B8" w:rsidRDefault="007E45B8" w:rsidP="007E45B8">
            <w:pPr>
              <w:autoSpaceDE w:val="0"/>
              <w:autoSpaceDN w:val="0"/>
              <w:adjustRightInd w:val="0"/>
              <w:spacing w:before="120" w:after="120"/>
              <w:rPr>
                <w:rFonts w:ascii="Arial" w:hAnsi="Arial" w:cs="Arial"/>
                <w:sz w:val="20"/>
                <w:szCs w:val="20"/>
              </w:rPr>
            </w:pPr>
            <w:r w:rsidRPr="007E45B8">
              <w:rPr>
                <w:rFonts w:ascii="Arial" w:hAnsi="Arial" w:cs="Arial"/>
                <w:i/>
                <w:iCs/>
                <w:sz w:val="20"/>
                <w:szCs w:val="20"/>
              </w:rPr>
              <w:t>Applicability of ED-5000 and the Relationship with ISAE 3410</w:t>
            </w:r>
          </w:p>
          <w:p w14:paraId="4B6BB64A" w14:textId="6AC6C089" w:rsidR="00D5743E" w:rsidRDefault="00FC7A6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C7A6E">
              <w:rPr>
                <w:rFonts w:ascii="Arial" w:hAnsi="Arial" w:cs="Arial"/>
                <w:sz w:val="20"/>
                <w:szCs w:val="20"/>
              </w:rPr>
              <w:t>Is the scope and applicability of ED-5000 clear, including when ISAE 3410 should be applied rather than ED-5000? If not, how could the scope be made clearer</w:t>
            </w:r>
            <w:r>
              <w:rPr>
                <w:rFonts w:ascii="Arial" w:hAnsi="Arial" w:cs="Arial"/>
                <w:sz w:val="20"/>
                <w:szCs w:val="20"/>
              </w:rPr>
              <w:t>?</w:t>
            </w:r>
            <w:r w:rsidR="00D5743E">
              <w:rPr>
                <w:rFonts w:ascii="Arial" w:hAnsi="Arial" w:cs="Arial"/>
                <w:sz w:val="20"/>
                <w:szCs w:val="20"/>
              </w:rPr>
              <w:t xml:space="preserve"> </w:t>
            </w:r>
          </w:p>
          <w:p w14:paraId="13628901" w14:textId="1F2E3C20" w:rsidR="00D5743E" w:rsidRPr="00D5743E" w:rsidRDefault="00D5743E" w:rsidP="00FA2EED">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Pr="00431D2B">
              <w:rPr>
                <w:rFonts w:ascii="Arial" w:hAnsi="Arial" w:cs="Arial"/>
                <w:i/>
                <w:iCs/>
                <w:sz w:val="20"/>
                <w:szCs w:val="20"/>
              </w:rPr>
              <w:t>Explanatory</w:t>
            </w:r>
            <w:r w:rsidRPr="00E03FEB">
              <w:rPr>
                <w:rFonts w:asciiTheme="minorBidi" w:hAnsiTheme="minorBidi"/>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1-C)</w:t>
            </w:r>
          </w:p>
        </w:tc>
      </w:tr>
    </w:tbl>
    <w:p w14:paraId="2EB2A31C" w14:textId="2E7DB742" w:rsidR="0088141D" w:rsidRPr="009F34F9" w:rsidRDefault="0088141D" w:rsidP="00BD7FBB">
      <w:pPr>
        <w:pStyle w:val="BodyText"/>
        <w:spacing w:after="120"/>
        <w:rPr>
          <w:rFonts w:cs="Arial"/>
          <w:b/>
          <w:bCs/>
          <w:color w:val="0B5494" w:themeColor="accent4"/>
          <w:u w:val="single"/>
        </w:rPr>
      </w:pPr>
      <w:r w:rsidRPr="009F34F9">
        <w:rPr>
          <w:rFonts w:cs="Arial"/>
          <w:b/>
          <w:bCs/>
          <w:color w:val="0070C0"/>
        </w:rPr>
        <w:t>Overall response:</w:t>
      </w:r>
      <w:r w:rsidR="005F2387" w:rsidRPr="009F34F9">
        <w:rPr>
          <w:rFonts w:cs="Arial"/>
          <w:b/>
          <w:bCs/>
        </w:rPr>
        <w:tab/>
      </w:r>
      <w:sdt>
        <w:sdtPr>
          <w:rPr>
            <w:rFonts w:cs="Arial"/>
            <w:b/>
            <w:bCs/>
            <w:color w:val="0070C0"/>
            <w:u w:val="single"/>
          </w:rPr>
          <w:alias w:val="Overall response"/>
          <w:tag w:val="Overall response"/>
          <w:id w:val="-1749260827"/>
          <w:placeholder>
            <w:docPart w:val="90302F5DFA0B403F8AC4FE45E2FA7AB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8B0D2E" w:rsidRPr="009F34F9">
            <w:rPr>
              <w:rFonts w:cs="Arial"/>
              <w:b/>
              <w:bCs/>
              <w:color w:val="0070C0"/>
              <w:u w:val="single"/>
            </w:rPr>
            <w:t>Click to select from dropdown menu</w:t>
          </w:r>
        </w:sdtContent>
      </w:sdt>
    </w:p>
    <w:p w14:paraId="02031D08" w14:textId="6ABADEAD" w:rsidR="003A3025" w:rsidRPr="009F34F9" w:rsidRDefault="00D5743E" w:rsidP="00BD7FBB">
      <w:pPr>
        <w:pStyle w:val="BodyText"/>
        <w:spacing w:after="120"/>
        <w:rPr>
          <w:rFonts w:cs="Arial"/>
          <w:b/>
          <w:bCs/>
          <w:color w:val="0070C0"/>
        </w:rPr>
      </w:pPr>
      <w:r w:rsidRPr="009F34F9">
        <w:rPr>
          <w:rFonts w:cs="Arial"/>
          <w:b/>
          <w:bCs/>
          <w:color w:val="0070C0"/>
        </w:rPr>
        <w:t>D</w:t>
      </w:r>
      <w:r w:rsidR="003A3025" w:rsidRPr="009F34F9">
        <w:rPr>
          <w:rFonts w:cs="Arial"/>
          <w:b/>
          <w:bCs/>
          <w:color w:val="0070C0"/>
        </w:rPr>
        <w:t>etail</w:t>
      </w:r>
      <w:r w:rsidR="00F51672" w:rsidRPr="009F34F9">
        <w:rPr>
          <w:rFonts w:cs="Arial"/>
          <w:b/>
          <w:bCs/>
          <w:color w:val="0070C0"/>
        </w:rPr>
        <w:t>ed</w:t>
      </w:r>
      <w:r w:rsidR="003A3025" w:rsidRPr="009F34F9">
        <w:rPr>
          <w:rFonts w:cs="Arial"/>
          <w:b/>
          <w:bCs/>
          <w:color w:val="0070C0"/>
        </w:rPr>
        <w:t xml:space="preserve"> comments (if any):</w:t>
      </w:r>
    </w:p>
    <w:p w14:paraId="3C9F3286" w14:textId="4DC6C661" w:rsidR="003A3025" w:rsidRPr="00DE76D3" w:rsidRDefault="003A3025" w:rsidP="00043BF1">
      <w:pPr>
        <w:pStyle w:val="BodyText"/>
        <w:spacing w:after="120"/>
        <w:rPr>
          <w:rFonts w:cs="Arial"/>
        </w:rPr>
      </w:pPr>
    </w:p>
    <w:p w14:paraId="7F3B16D9" w14:textId="77777777" w:rsidR="00D5743E" w:rsidRPr="00DE76D3" w:rsidRDefault="00D5743E" w:rsidP="00431D2B">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p w14:paraId="5ECC0A3A" w14:textId="77777777" w:rsidR="00043BF1" w:rsidRPr="003C2CAC" w:rsidRDefault="00043BF1" w:rsidP="003A2CF8">
            <w:pPr>
              <w:pStyle w:val="Heading3"/>
              <w:spacing w:before="120" w:after="120"/>
              <w:rPr>
                <w:rFonts w:cs="Arial"/>
                <w:b w:val="0"/>
                <w:bCs w:val="0"/>
                <w:i/>
                <w:iCs/>
                <w:szCs w:val="20"/>
              </w:rPr>
            </w:pPr>
            <w:r w:rsidRPr="003C2CAC">
              <w:rPr>
                <w:rFonts w:cs="Arial"/>
                <w:b w:val="0"/>
                <w:bCs w:val="0"/>
                <w:i/>
                <w:iCs/>
                <w:szCs w:val="20"/>
              </w:rPr>
              <w:lastRenderedPageBreak/>
              <w:t xml:space="preserve">Relevant Ethical Requirements and Quality Management Standards </w:t>
            </w:r>
          </w:p>
          <w:p w14:paraId="0669DF8A" w14:textId="7EA028F9" w:rsidR="00B932D4" w:rsidRDefault="00F97322"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97322">
              <w:rPr>
                <w:rFonts w:ascii="Arial" w:hAnsi="Arial" w:cs="Arial"/>
                <w:sz w:val="20"/>
                <w:szCs w:val="20"/>
              </w:rPr>
              <w:t>Is ED-5000 sufficiently clear about the concept of “at least as demanding” as the IESBA Code regarding relevant ethical requirements for assurance engagements, and ISQM 1 regarding a firm’s responsibility for its system of quality management? If not, what suggestions do you have for additional application material to make it clearer</w:t>
            </w:r>
            <w:r w:rsidR="00043BF1" w:rsidRPr="00B5786E">
              <w:rPr>
                <w:rFonts w:ascii="Arial" w:hAnsi="Arial" w:cs="Arial"/>
                <w:sz w:val="20"/>
                <w:szCs w:val="20"/>
              </w:rPr>
              <w:t>?</w:t>
            </w:r>
            <w:r w:rsidR="00043BF1">
              <w:rPr>
                <w:rFonts w:ascii="Arial" w:hAnsi="Arial" w:cs="Arial"/>
                <w:sz w:val="20"/>
                <w:szCs w:val="20"/>
              </w:rPr>
              <w:t xml:space="preserve"> </w:t>
            </w:r>
          </w:p>
          <w:p w14:paraId="4FBB3FF2" w14:textId="2B84AB79" w:rsidR="00043BF1" w:rsidRPr="00043BF1" w:rsidRDefault="00043BF1"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4C1BF4" w:rsidRPr="00FA2EED">
              <w:rPr>
                <w:rFonts w:ascii="Arial" w:hAnsi="Arial" w:cs="Arial"/>
                <w:i/>
                <w:iCs/>
                <w:sz w:val="20"/>
                <w:szCs w:val="20"/>
              </w:rPr>
              <w:t>Explanatory</w:t>
            </w:r>
            <w:r w:rsidR="004C1BF4" w:rsidRPr="004C1BF4">
              <w:rPr>
                <w:rFonts w:ascii="Arial" w:hAnsi="Arial" w:cs="Arial"/>
                <w:i/>
                <w:iCs/>
                <w:sz w:val="20"/>
                <w:szCs w:val="20"/>
              </w:rPr>
              <w:t xml:space="preserve"> Memorandum</w:t>
            </w:r>
            <w:r>
              <w:rPr>
                <w:rFonts w:ascii="Arial" w:hAnsi="Arial" w:cs="Arial"/>
                <w:i/>
                <w:iCs/>
                <w:sz w:val="20"/>
                <w:szCs w:val="20"/>
              </w:rPr>
              <w:t xml:space="preserve"> </w:t>
            </w:r>
            <w:r w:rsidRPr="003C2CAC">
              <w:rPr>
                <w:rFonts w:ascii="Arial" w:hAnsi="Arial" w:cs="Arial"/>
                <w:i/>
                <w:iCs/>
                <w:sz w:val="20"/>
                <w:szCs w:val="20"/>
              </w:rPr>
              <w:t>Section 1-D)</w:t>
            </w:r>
          </w:p>
        </w:tc>
      </w:tr>
    </w:tbl>
    <w:p w14:paraId="570E90CD" w14:textId="4109D34E" w:rsidR="00E406F5" w:rsidRPr="004425C4" w:rsidRDefault="00E406F5" w:rsidP="00431D2B">
      <w:pPr>
        <w:pStyle w:val="BodyText"/>
        <w:spacing w:after="120"/>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608855040"/>
          <w:placeholder>
            <w:docPart w:val="B931367D0DF8484191EBB68F441F370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F0273F" w:rsidRPr="004425C4">
            <w:rPr>
              <w:rFonts w:cs="Arial"/>
              <w:b/>
              <w:bCs/>
              <w:color w:val="0070C0"/>
              <w:u w:val="single"/>
            </w:rPr>
            <w:t>Click to select from dropdown menu</w:t>
          </w:r>
        </w:sdtContent>
      </w:sdt>
    </w:p>
    <w:p w14:paraId="3E0AA119" w14:textId="30FC287C" w:rsidR="0057542C" w:rsidRPr="004425C4" w:rsidRDefault="00BD7FBB"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F51672" w:rsidRPr="004425C4">
        <w:rPr>
          <w:rFonts w:cs="Arial"/>
          <w:b/>
          <w:bCs/>
          <w:color w:val="0070C0"/>
        </w:rPr>
        <w:t>ed</w:t>
      </w:r>
      <w:r w:rsidR="0057542C" w:rsidRPr="004425C4">
        <w:rPr>
          <w:rFonts w:cs="Arial"/>
          <w:b/>
          <w:bCs/>
          <w:color w:val="0070C0"/>
        </w:rPr>
        <w:t xml:space="preserve"> comments (if any):</w:t>
      </w:r>
    </w:p>
    <w:p w14:paraId="77AB3C89" w14:textId="696FEEC0" w:rsidR="0057542C" w:rsidRPr="00FB0D68" w:rsidRDefault="0057542C" w:rsidP="00F5476F">
      <w:pPr>
        <w:pStyle w:val="BodyText"/>
        <w:spacing w:after="120"/>
        <w:rPr>
          <w:rFonts w:cs="Arial"/>
          <w:color w:val="000000" w:themeColor="text1"/>
          <w:u w:val="single"/>
        </w:rPr>
      </w:pPr>
    </w:p>
    <w:p w14:paraId="3E35BB62" w14:textId="77777777" w:rsidR="006D223E" w:rsidRPr="00FB0D68" w:rsidRDefault="006D223E" w:rsidP="00431D2B">
      <w:pPr>
        <w:rPr>
          <w:rFonts w:ascii="Arial" w:hAnsi="Arial" w:cs="Arial"/>
          <w:color w:val="000000" w:themeColor="text1"/>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42A2D844" w14:textId="77777777" w:rsidR="00310810" w:rsidRPr="003C2CAC" w:rsidRDefault="00310810" w:rsidP="003A2CF8">
            <w:pPr>
              <w:pStyle w:val="Heading3"/>
              <w:spacing w:before="120" w:after="120"/>
              <w:rPr>
                <w:rFonts w:cs="Arial"/>
                <w:b w:val="0"/>
                <w:bCs w:val="0"/>
                <w:i/>
                <w:iCs/>
                <w:szCs w:val="20"/>
              </w:rPr>
            </w:pPr>
            <w:r w:rsidRPr="003C2CAC">
              <w:rPr>
                <w:rFonts w:cs="Arial"/>
                <w:b w:val="0"/>
                <w:bCs w:val="0"/>
                <w:i/>
                <w:iCs/>
                <w:szCs w:val="20"/>
              </w:rPr>
              <w:t xml:space="preserve">Definitions of Sustainability Information and Sustainability Matters </w:t>
            </w:r>
          </w:p>
          <w:p w14:paraId="380732C4" w14:textId="5A8570DA" w:rsidR="00F6127A" w:rsidRDefault="005432C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432C4">
              <w:rPr>
                <w:rFonts w:ascii="Arial" w:hAnsi="Arial" w:cs="Arial"/>
                <w:sz w:val="20"/>
                <w:szCs w:val="20"/>
              </w:rPr>
              <w:t>Do you support the definitions of sustainability information and sustainability matters in ED-5000? If not, what suggestions do you have to make the definitions clearer</w:t>
            </w:r>
            <w:r w:rsidR="00310810" w:rsidRPr="00BB7BA9">
              <w:rPr>
                <w:rFonts w:ascii="Arial" w:hAnsi="Arial" w:cs="Arial"/>
                <w:sz w:val="20"/>
                <w:szCs w:val="20"/>
              </w:rPr>
              <w:t>?</w:t>
            </w:r>
          </w:p>
          <w:p w14:paraId="3C6F1088" w14:textId="76323697" w:rsidR="00310810" w:rsidRPr="00310810" w:rsidRDefault="00310810"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27-32</w:t>
            </w:r>
            <w:r w:rsidRPr="006D6A9D">
              <w:rPr>
                <w:rFonts w:ascii="Arial" w:hAnsi="Arial" w:cs="Arial"/>
                <w:i/>
                <w:iCs/>
                <w:sz w:val="20"/>
                <w:szCs w:val="20"/>
              </w:rPr>
              <w:t>)</w:t>
            </w:r>
          </w:p>
        </w:tc>
      </w:tr>
    </w:tbl>
    <w:p w14:paraId="1667707A" w14:textId="4AABCE82" w:rsidR="00E0038E" w:rsidRPr="004425C4" w:rsidRDefault="00E0038E" w:rsidP="00310810">
      <w:pPr>
        <w:pStyle w:val="BodyText"/>
        <w:spacing w:after="12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016422358"/>
          <w:placeholder>
            <w:docPart w:val="8BAD5DEA39764165A84EC83631037776"/>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C0EBC" w:rsidRPr="004425C4">
            <w:rPr>
              <w:rFonts w:cs="Arial"/>
              <w:b/>
              <w:bCs/>
              <w:color w:val="0070C0"/>
              <w:u w:val="single"/>
            </w:rPr>
            <w:t>Click to select from dropdown menu</w:t>
          </w:r>
        </w:sdtContent>
      </w:sdt>
    </w:p>
    <w:p w14:paraId="33DA5692" w14:textId="59D2D7F1" w:rsidR="0057542C" w:rsidRPr="004425C4" w:rsidRDefault="00310810"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58C391F2" w14:textId="77777777" w:rsidR="00112306" w:rsidRPr="00FB0D68" w:rsidRDefault="00112306" w:rsidP="0057542C">
      <w:pPr>
        <w:pStyle w:val="BodyText"/>
        <w:spacing w:after="120"/>
        <w:rPr>
          <w:rFonts w:cs="Arial"/>
          <w:color w:val="000000" w:themeColor="text1"/>
        </w:rPr>
      </w:pPr>
    </w:p>
    <w:p w14:paraId="3231818F" w14:textId="77777777" w:rsidR="00112306" w:rsidRPr="00FB0D68" w:rsidRDefault="00112306"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13872BB2" w14:textId="108C6A2A" w:rsidR="00F6127A" w:rsidRDefault="00FB0D68"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B0D68">
              <w:rPr>
                <w:rFonts w:ascii="Arial" w:hAnsi="Arial" w:cs="Arial"/>
                <w:sz w:val="20"/>
                <w:szCs w:val="20"/>
              </w:rPr>
              <w:t>Is the relationship between sustainability matters, sustainability information and disclosures clear? If not, what suggestions do you have for making it clearer</w:t>
            </w:r>
            <w:r w:rsidR="00112306" w:rsidRPr="0008421F">
              <w:rPr>
                <w:rFonts w:ascii="Arial" w:hAnsi="Arial" w:cs="Arial"/>
                <w:sz w:val="20"/>
                <w:szCs w:val="20"/>
              </w:rPr>
              <w:t>?</w:t>
            </w:r>
          </w:p>
          <w:p w14:paraId="1952B923" w14:textId="2C2E1972" w:rsidR="00E0038E" w:rsidRPr="00112306" w:rsidRDefault="00112306"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ED4162" w:rsidRPr="00ED4162">
              <w:rPr>
                <w:rFonts w:ascii="Arial" w:hAnsi="Arial" w:cs="Arial"/>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E, paras. 35-36</w:t>
            </w:r>
            <w:r w:rsidRPr="006D6A9D">
              <w:rPr>
                <w:rFonts w:ascii="Arial" w:hAnsi="Arial" w:cs="Arial"/>
                <w:i/>
                <w:iCs/>
                <w:sz w:val="20"/>
                <w:szCs w:val="20"/>
              </w:rPr>
              <w:t>)</w:t>
            </w:r>
          </w:p>
        </w:tc>
      </w:tr>
    </w:tbl>
    <w:p w14:paraId="73DF2CF2" w14:textId="429F2BB2" w:rsidR="003C2CAC" w:rsidRPr="004425C4" w:rsidRDefault="003C2CAC" w:rsidP="00431D2B">
      <w:pPr>
        <w:pStyle w:val="BodyText"/>
        <w:rPr>
          <w:rFonts w:cs="Arial"/>
          <w:b/>
          <w:bCs/>
          <w:color w:val="0B5494" w:themeColor="accent4"/>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245152292"/>
          <w:placeholder>
            <w:docPart w:val="9FBACB9C469442E390153B095EA72F68"/>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F70FE" w:rsidRPr="004425C4">
            <w:rPr>
              <w:rFonts w:cs="Arial"/>
              <w:b/>
              <w:bCs/>
              <w:color w:val="0070C0"/>
              <w:u w:val="single"/>
            </w:rPr>
            <w:t>Click to select from dropdown menu</w:t>
          </w:r>
        </w:sdtContent>
      </w:sdt>
    </w:p>
    <w:p w14:paraId="4BC3D0AF" w14:textId="257F5844" w:rsidR="0057542C" w:rsidRPr="004425C4" w:rsidRDefault="001C786D" w:rsidP="0057542C">
      <w:pPr>
        <w:pStyle w:val="BodyText"/>
        <w:spacing w:after="12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FB0D68" w:rsidRDefault="001C786D" w:rsidP="0057542C">
      <w:pPr>
        <w:pStyle w:val="BodyText"/>
        <w:spacing w:after="120"/>
        <w:rPr>
          <w:rFonts w:cs="Arial"/>
          <w:color w:val="000000" w:themeColor="text1"/>
        </w:rPr>
      </w:pPr>
    </w:p>
    <w:p w14:paraId="33E33C06" w14:textId="77777777" w:rsidR="001C786D" w:rsidRPr="00FB0D68" w:rsidRDefault="001C786D" w:rsidP="0057542C">
      <w:pPr>
        <w:pStyle w:val="BodyText"/>
        <w:spacing w:after="120"/>
        <w:rPr>
          <w:rFonts w:cs="Arial"/>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C2CAC" w14:paraId="5C4361F9" w14:textId="77777777" w:rsidTr="00A2589C">
        <w:tc>
          <w:tcPr>
            <w:tcW w:w="9350" w:type="dxa"/>
            <w:shd w:val="clear" w:color="auto" w:fill="BDD6EE"/>
          </w:tcPr>
          <w:p w14:paraId="7740F4D3" w14:textId="77777777" w:rsidR="001C786D" w:rsidRPr="003C2CAC" w:rsidRDefault="001C786D" w:rsidP="003A2CF8">
            <w:pPr>
              <w:pStyle w:val="Heading3"/>
              <w:spacing w:before="120" w:after="120"/>
              <w:rPr>
                <w:rFonts w:cs="Arial"/>
                <w:b w:val="0"/>
                <w:bCs w:val="0"/>
                <w:i/>
                <w:iCs/>
                <w:szCs w:val="20"/>
              </w:rPr>
            </w:pPr>
            <w:r w:rsidRPr="00285724">
              <w:rPr>
                <w:rFonts w:cs="Arial"/>
                <w:b w:val="0"/>
                <w:bCs w:val="0"/>
                <w:i/>
                <w:iCs/>
                <w:szCs w:val="20"/>
              </w:rPr>
              <w:t>Differentiation of Limited Assurance and Reasonable Assurance</w:t>
            </w:r>
            <w:r w:rsidRPr="003C2CAC">
              <w:rPr>
                <w:rFonts w:cs="Arial"/>
                <w:b w:val="0"/>
                <w:bCs w:val="0"/>
                <w:i/>
                <w:iCs/>
                <w:szCs w:val="20"/>
              </w:rPr>
              <w:t xml:space="preserve"> </w:t>
            </w:r>
          </w:p>
          <w:p w14:paraId="488C2D22" w14:textId="66335577" w:rsidR="00FA2EED" w:rsidRDefault="00AA582B" w:rsidP="001C786D">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AA582B">
              <w:rPr>
                <w:rFonts w:ascii="Arial" w:hAnsi="Arial" w:cs="Arial"/>
                <w:sz w:val="20"/>
                <w:szCs w:val="20"/>
              </w:rPr>
              <w:t>Does ED-5000 provide an appropriate basis for performing both limited assurance and reasonable assurance engagements by appropriately addressing and differentiating the work effort between limited and reasonable assurance for relevant elements of the assurance engagement?  If not, what do you propose and why</w:t>
            </w:r>
            <w:r w:rsidR="001C786D" w:rsidRPr="00BB7BA9">
              <w:rPr>
                <w:rFonts w:ascii="Arial" w:hAnsi="Arial" w:cs="Arial"/>
                <w:sz w:val="20"/>
                <w:szCs w:val="20"/>
              </w:rPr>
              <w:t>?</w:t>
            </w:r>
            <w:r w:rsidR="001C786D">
              <w:rPr>
                <w:rFonts w:ascii="Arial" w:hAnsi="Arial" w:cs="Arial"/>
                <w:sz w:val="20"/>
                <w:szCs w:val="20"/>
              </w:rPr>
              <w:t xml:space="preserve"> </w:t>
            </w:r>
          </w:p>
          <w:p w14:paraId="53CC3613" w14:textId="78B665BF" w:rsidR="003C2CAC" w:rsidRPr="001C786D" w:rsidRDefault="001C786D"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45-</w:t>
            </w:r>
            <w:r w:rsidR="002E24F4">
              <w:rPr>
                <w:rFonts w:ascii="Arial" w:hAnsi="Arial" w:cs="Arial"/>
                <w:i/>
                <w:iCs/>
                <w:sz w:val="20"/>
                <w:szCs w:val="20"/>
              </w:rPr>
              <w:t>48</w:t>
            </w:r>
            <w:r w:rsidRPr="006D6A9D">
              <w:rPr>
                <w:rFonts w:ascii="Arial" w:hAnsi="Arial" w:cs="Arial"/>
                <w:i/>
                <w:iCs/>
                <w:sz w:val="20"/>
                <w:szCs w:val="20"/>
              </w:rPr>
              <w:t>)</w:t>
            </w:r>
          </w:p>
        </w:tc>
      </w:tr>
    </w:tbl>
    <w:p w14:paraId="1D906B01" w14:textId="6F903387" w:rsidR="0008421F" w:rsidRPr="00DE76D3" w:rsidRDefault="0008421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35427473"/>
          <w:placeholder>
            <w:docPart w:val="A40BEE44C1A54314AAE917312FD0241C"/>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1D2A6F" w:rsidRPr="00DE76D3">
            <w:rPr>
              <w:rFonts w:cs="Arial"/>
              <w:b/>
              <w:bCs/>
              <w:color w:val="0070C0"/>
              <w:u w:val="single"/>
            </w:rPr>
            <w:t>Click to select from dropdown menu</w:t>
          </w:r>
        </w:sdtContent>
      </w:sdt>
    </w:p>
    <w:p w14:paraId="1C48BE70" w14:textId="2D823968"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667DC510" w14:textId="77777777" w:rsidR="000C108E" w:rsidRPr="00DE76D3" w:rsidRDefault="000C108E" w:rsidP="0057542C">
      <w:pPr>
        <w:pStyle w:val="BodyText"/>
        <w:spacing w:after="120"/>
        <w:rPr>
          <w:rFonts w:cs="Arial"/>
        </w:rPr>
      </w:pPr>
    </w:p>
    <w:p w14:paraId="3259C631"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8421F" w14:paraId="04F1B96E" w14:textId="77777777" w:rsidTr="00A2589C">
        <w:tc>
          <w:tcPr>
            <w:tcW w:w="9350" w:type="dxa"/>
            <w:shd w:val="clear" w:color="auto" w:fill="BDD6EE"/>
          </w:tcPr>
          <w:p w14:paraId="156A35E5" w14:textId="77777777" w:rsidR="000C108E" w:rsidRPr="003C2CAC" w:rsidRDefault="000C108E" w:rsidP="003A2CF8">
            <w:pPr>
              <w:pStyle w:val="Heading3"/>
              <w:spacing w:before="120" w:after="120"/>
              <w:rPr>
                <w:rFonts w:cs="Arial"/>
                <w:b w:val="0"/>
                <w:bCs w:val="0"/>
                <w:i/>
                <w:iCs/>
                <w:szCs w:val="20"/>
              </w:rPr>
            </w:pPr>
            <w:r w:rsidRPr="008B2386">
              <w:rPr>
                <w:rFonts w:cs="Arial"/>
                <w:b w:val="0"/>
                <w:bCs w:val="0"/>
                <w:i/>
                <w:iCs/>
                <w:szCs w:val="20"/>
              </w:rPr>
              <w:t>Preliminary Knowledge of the Engagement Circumstances, Including the Scope of the Engagement</w:t>
            </w:r>
            <w:r w:rsidRPr="003C2CAC">
              <w:rPr>
                <w:rFonts w:cs="Arial"/>
                <w:b w:val="0"/>
                <w:bCs w:val="0"/>
                <w:i/>
                <w:iCs/>
                <w:szCs w:val="20"/>
              </w:rPr>
              <w:t xml:space="preserve"> </w:t>
            </w:r>
          </w:p>
          <w:p w14:paraId="36DB8612" w14:textId="4ED7E830" w:rsidR="008E15B6" w:rsidRDefault="00FA160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A1603">
              <w:rPr>
                <w:rFonts w:ascii="Arial" w:hAnsi="Arial" w:cs="Arial"/>
                <w:sz w:val="20"/>
                <w:szCs w:val="20"/>
              </w:rPr>
              <w:t>Is ED-5000 sufficiently clear about the practitioner's responsibility to obtain a preliminary knowledge about the sustainability information expected to be reported and the scope of the proposed assurance engagement? If not, how could the requirements be made clearer</w:t>
            </w:r>
            <w:r w:rsidR="000C108E" w:rsidRPr="00BB7BA9">
              <w:rPr>
                <w:rFonts w:ascii="Arial" w:hAnsi="Arial" w:cs="Arial"/>
                <w:sz w:val="20"/>
                <w:szCs w:val="20"/>
              </w:rPr>
              <w:t>?</w:t>
            </w:r>
            <w:r w:rsidR="000C108E">
              <w:rPr>
                <w:rFonts w:ascii="Arial" w:hAnsi="Arial" w:cs="Arial"/>
                <w:sz w:val="20"/>
                <w:szCs w:val="20"/>
              </w:rPr>
              <w:t xml:space="preserve"> </w:t>
            </w:r>
          </w:p>
          <w:p w14:paraId="4865D037" w14:textId="6613505B" w:rsidR="0008421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FA2EED">
              <w:rPr>
                <w:rFonts w:asciiTheme="minorBidi" w:hAnsiTheme="minorBidi"/>
                <w:i/>
                <w:iCs/>
                <w:sz w:val="20"/>
                <w:szCs w:val="20"/>
              </w:rPr>
              <w:t>Explanatory</w:t>
            </w:r>
            <w:r w:rsidR="00C05109" w:rsidRPr="00E03FEB">
              <w:rPr>
                <w:rFonts w:asciiTheme="minorBidi" w:hAnsiTheme="minorBidi"/>
                <w:i/>
                <w:iCs/>
                <w:sz w:val="20"/>
                <w:szCs w:val="20"/>
              </w:rPr>
              <w:t xml:space="preserve">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 51</w:t>
            </w:r>
            <w:r w:rsidRPr="006D6A9D">
              <w:rPr>
                <w:rFonts w:ascii="Arial" w:hAnsi="Arial" w:cs="Arial"/>
                <w:i/>
                <w:iCs/>
                <w:sz w:val="20"/>
                <w:szCs w:val="20"/>
              </w:rPr>
              <w:t>)</w:t>
            </w:r>
          </w:p>
        </w:tc>
      </w:tr>
    </w:tbl>
    <w:p w14:paraId="1EB4A91D" w14:textId="39A7E4C1" w:rsidR="008250AF" w:rsidRPr="00DE76D3" w:rsidRDefault="008250AF"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rPr>
        <w:tab/>
      </w:r>
      <w:sdt>
        <w:sdtPr>
          <w:rPr>
            <w:rFonts w:cs="Arial"/>
            <w:b/>
            <w:bCs/>
            <w:color w:val="0070C0"/>
            <w:u w:val="single"/>
          </w:rPr>
          <w:alias w:val="Overall response"/>
          <w:tag w:val="Overall response"/>
          <w:id w:val="363340467"/>
          <w:placeholder>
            <w:docPart w:val="0C8FA06EDF464E3587B15AFFD19C1E7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t Applicable" w:value="Not Applicable"/>
          </w:dropDownList>
        </w:sdtPr>
        <w:sdtEndPr/>
        <w:sdtContent>
          <w:r w:rsidR="00971D29" w:rsidRPr="00DE76D3">
            <w:rPr>
              <w:rFonts w:cs="Arial"/>
              <w:b/>
              <w:bCs/>
              <w:color w:val="0070C0"/>
              <w:u w:val="single"/>
            </w:rPr>
            <w:t>Click to select from dropdown menu</w:t>
          </w:r>
        </w:sdtContent>
      </w:sdt>
    </w:p>
    <w:p w14:paraId="15BE4A7B" w14:textId="52151734"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7A2533" w:rsidRPr="00DE76D3">
        <w:rPr>
          <w:rFonts w:cs="Arial"/>
          <w:b/>
          <w:bCs/>
          <w:color w:val="0070C0"/>
        </w:rPr>
        <w:t>ed</w:t>
      </w:r>
      <w:r w:rsidR="0057542C" w:rsidRPr="00DE76D3">
        <w:rPr>
          <w:rFonts w:cs="Arial"/>
          <w:b/>
          <w:bCs/>
          <w:color w:val="0070C0"/>
        </w:rPr>
        <w:t xml:space="preserve"> comments (if any):</w:t>
      </w:r>
    </w:p>
    <w:p w14:paraId="1545539C" w14:textId="77777777" w:rsidR="000C108E" w:rsidRPr="00DE76D3" w:rsidRDefault="000C108E" w:rsidP="0057542C">
      <w:pPr>
        <w:pStyle w:val="BodyText"/>
        <w:spacing w:after="120"/>
        <w:rPr>
          <w:rFonts w:cs="Arial"/>
        </w:rPr>
      </w:pPr>
    </w:p>
    <w:p w14:paraId="417A1A78"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8250AF" w14:paraId="0BE94EA9" w14:textId="77777777" w:rsidTr="00A2589C">
        <w:tc>
          <w:tcPr>
            <w:tcW w:w="9350" w:type="dxa"/>
            <w:shd w:val="clear" w:color="auto" w:fill="BDD6EE"/>
          </w:tcPr>
          <w:p w14:paraId="39778BA3" w14:textId="51BB2F8B" w:rsidR="00FA2EED" w:rsidRDefault="006D2593" w:rsidP="000C108E">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D2593">
              <w:rPr>
                <w:rFonts w:ascii="Arial" w:hAnsi="Arial" w:cs="Arial"/>
                <w:sz w:val="20"/>
                <w:szCs w:val="20"/>
              </w:rPr>
              <w:t>Does ED-5000 appropriately address the practitioner’s consideration of the entity’s “materiality process” to identify topics and aspects of topics to be reported? If not, what approach do you suggest and why</w:t>
            </w:r>
            <w:r w:rsidR="000C108E" w:rsidRPr="00BB7BA9">
              <w:rPr>
                <w:rFonts w:ascii="Arial" w:hAnsi="Arial" w:cs="Arial"/>
                <w:sz w:val="20"/>
                <w:szCs w:val="20"/>
              </w:rPr>
              <w:t>?</w:t>
            </w:r>
            <w:r w:rsidR="000C108E">
              <w:rPr>
                <w:rFonts w:ascii="Arial" w:hAnsi="Arial" w:cs="Arial"/>
                <w:sz w:val="20"/>
                <w:szCs w:val="20"/>
              </w:rPr>
              <w:t xml:space="preserve"> </w:t>
            </w:r>
          </w:p>
          <w:p w14:paraId="13C872D0" w14:textId="59CAC399" w:rsidR="008250AF"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52-55</w:t>
            </w:r>
            <w:r w:rsidRPr="006D6A9D">
              <w:rPr>
                <w:rFonts w:ascii="Arial" w:hAnsi="Arial" w:cs="Arial"/>
                <w:i/>
                <w:iCs/>
                <w:sz w:val="20"/>
                <w:szCs w:val="20"/>
              </w:rPr>
              <w:t>)</w:t>
            </w:r>
          </w:p>
        </w:tc>
      </w:tr>
    </w:tbl>
    <w:p w14:paraId="732270F1" w14:textId="36497FBE" w:rsidR="006E7650" w:rsidRPr="00DE76D3" w:rsidRDefault="006E765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55456465"/>
          <w:placeholder>
            <w:docPart w:val="402C63349E67464089270666DE752DAF"/>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71D29" w:rsidRPr="00DE76D3">
            <w:rPr>
              <w:rFonts w:cs="Arial"/>
              <w:b/>
              <w:bCs/>
              <w:color w:val="0070C0"/>
              <w:u w:val="single"/>
            </w:rPr>
            <w:t>Click to select from dropdown menu</w:t>
          </w:r>
        </w:sdtContent>
      </w:sdt>
    </w:p>
    <w:p w14:paraId="5962A29E" w14:textId="039EE4C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F722D9" w:rsidRPr="00DE76D3">
        <w:rPr>
          <w:rFonts w:cs="Arial"/>
          <w:b/>
          <w:bCs/>
          <w:color w:val="0070C0"/>
        </w:rPr>
        <w:t>ed</w:t>
      </w:r>
      <w:r w:rsidR="0057542C" w:rsidRPr="00DE76D3">
        <w:rPr>
          <w:rFonts w:cs="Arial"/>
          <w:b/>
          <w:bCs/>
          <w:color w:val="0070C0"/>
        </w:rPr>
        <w:t xml:space="preserve"> comments (if any):</w:t>
      </w:r>
    </w:p>
    <w:p w14:paraId="2FFA8AC1" w14:textId="77777777" w:rsidR="000C108E" w:rsidRPr="00DE76D3" w:rsidRDefault="000C108E" w:rsidP="0057542C">
      <w:pPr>
        <w:pStyle w:val="BodyText"/>
        <w:spacing w:after="120"/>
        <w:rPr>
          <w:rFonts w:cs="Arial"/>
        </w:rPr>
      </w:pPr>
    </w:p>
    <w:p w14:paraId="176A68F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6E7650" w14:paraId="26B351C3" w14:textId="77777777" w:rsidTr="00A2589C">
        <w:tc>
          <w:tcPr>
            <w:tcW w:w="9350" w:type="dxa"/>
            <w:shd w:val="clear" w:color="auto" w:fill="BDD6EE"/>
          </w:tcPr>
          <w:p w14:paraId="3A329275" w14:textId="77777777" w:rsidR="000C108E" w:rsidRPr="003C2CAC" w:rsidRDefault="000C108E" w:rsidP="003A2CF8">
            <w:pPr>
              <w:pStyle w:val="Heading3"/>
              <w:spacing w:before="120" w:after="120"/>
              <w:rPr>
                <w:rFonts w:cs="Arial"/>
                <w:b w:val="0"/>
                <w:bCs w:val="0"/>
                <w:i/>
                <w:iCs/>
                <w:szCs w:val="20"/>
              </w:rPr>
            </w:pPr>
            <w:r w:rsidRPr="006E7F1B">
              <w:rPr>
                <w:rFonts w:cs="Arial"/>
                <w:b w:val="0"/>
                <w:bCs w:val="0"/>
                <w:i/>
                <w:iCs/>
                <w:szCs w:val="20"/>
              </w:rPr>
              <w:t>Suitability and Availability of Criteria</w:t>
            </w:r>
            <w:r w:rsidRPr="003C2CAC">
              <w:rPr>
                <w:rFonts w:cs="Arial"/>
                <w:b w:val="0"/>
                <w:bCs w:val="0"/>
                <w:i/>
                <w:iCs/>
                <w:szCs w:val="20"/>
              </w:rPr>
              <w:t xml:space="preserve"> </w:t>
            </w:r>
          </w:p>
          <w:p w14:paraId="0E15B426" w14:textId="54E66074" w:rsidR="002D7E00" w:rsidRDefault="00745F13"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45F13">
              <w:rPr>
                <w:rFonts w:ascii="Arial" w:hAnsi="Arial" w:cs="Arial"/>
                <w:sz w:val="20"/>
                <w:szCs w:val="20"/>
              </w:rPr>
              <w:t>Does ED-5000 appropriately address the practitioner’s evaluation of the suitability and availability of the criteria used by the entity in preparing the sustainability information? If not, what do you propose and why</w:t>
            </w:r>
            <w:r w:rsidR="000C108E" w:rsidRPr="00BB7BA9">
              <w:rPr>
                <w:rFonts w:ascii="Arial" w:hAnsi="Arial" w:cs="Arial"/>
                <w:sz w:val="20"/>
                <w:szCs w:val="20"/>
              </w:rPr>
              <w:t>?</w:t>
            </w:r>
            <w:r w:rsidR="000C108E">
              <w:rPr>
                <w:rFonts w:ascii="Arial" w:hAnsi="Arial" w:cs="Arial"/>
                <w:sz w:val="20"/>
                <w:szCs w:val="20"/>
              </w:rPr>
              <w:t xml:space="preserve"> </w:t>
            </w:r>
          </w:p>
          <w:p w14:paraId="0B53BE2C" w14:textId="6E9BD092" w:rsidR="006E7650" w:rsidRPr="000C108E" w:rsidRDefault="000C108E"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56-5</w:t>
            </w:r>
            <w:r w:rsidR="002E24F4">
              <w:rPr>
                <w:rFonts w:ascii="Arial" w:hAnsi="Arial" w:cs="Arial"/>
                <w:i/>
                <w:iCs/>
                <w:sz w:val="20"/>
                <w:szCs w:val="20"/>
              </w:rPr>
              <w:t>8</w:t>
            </w:r>
            <w:r w:rsidRPr="006D6A9D">
              <w:rPr>
                <w:rFonts w:ascii="Arial" w:hAnsi="Arial" w:cs="Arial"/>
                <w:i/>
                <w:iCs/>
                <w:sz w:val="20"/>
                <w:szCs w:val="20"/>
              </w:rPr>
              <w:t>)</w:t>
            </w:r>
          </w:p>
        </w:tc>
      </w:tr>
    </w:tbl>
    <w:p w14:paraId="0919A5C9" w14:textId="04321C9B" w:rsidR="00314076" w:rsidRPr="00DE76D3" w:rsidRDefault="00314076"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992866725"/>
          <w:placeholder>
            <w:docPart w:val="959C9863A64746AEB86D4A902BBD1B6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577261F6" w14:textId="4B4B86FF" w:rsidR="0057542C" w:rsidRPr="00DE76D3" w:rsidRDefault="000C108E"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2EA0D28C" w14:textId="77777777" w:rsidR="000C108E" w:rsidRPr="00DE76D3" w:rsidRDefault="000C108E" w:rsidP="0057542C">
      <w:pPr>
        <w:pStyle w:val="BodyText"/>
        <w:spacing w:after="120"/>
        <w:rPr>
          <w:rFonts w:cs="Arial"/>
        </w:rPr>
      </w:pPr>
    </w:p>
    <w:p w14:paraId="572166A4" w14:textId="77777777" w:rsidR="000C108E" w:rsidRPr="00DE76D3" w:rsidRDefault="000C108E"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4076" w14:paraId="040A0E19" w14:textId="77777777" w:rsidTr="00A2589C">
        <w:tc>
          <w:tcPr>
            <w:tcW w:w="9350" w:type="dxa"/>
            <w:shd w:val="clear" w:color="auto" w:fill="BDD6EE"/>
          </w:tcPr>
          <w:p w14:paraId="33C9D3ED" w14:textId="3755C418" w:rsidR="00FA2EED" w:rsidRDefault="0045694C" w:rsidP="0085564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45694C">
              <w:rPr>
                <w:rFonts w:ascii="Arial" w:hAnsi="Arial" w:cs="Arial"/>
                <w:sz w:val="20"/>
                <w:szCs w:val="20"/>
              </w:rPr>
              <w:t>Does ED-5000 appropriately address the notion of “double materiality” in a framework-neutral way, including how this differs from the practitioner’s consideration or determination of materiality?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37F9C512" w14:textId="0E4E0B89" w:rsidR="00314076"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F, paras. 59</w:t>
            </w:r>
            <w:r w:rsidR="002E24F4">
              <w:rPr>
                <w:rFonts w:ascii="Arial" w:hAnsi="Arial" w:cs="Arial"/>
                <w:i/>
                <w:iCs/>
                <w:sz w:val="20"/>
                <w:szCs w:val="20"/>
              </w:rPr>
              <w:t>-60 and 68</w:t>
            </w:r>
            <w:r w:rsidRPr="006D6A9D">
              <w:rPr>
                <w:rFonts w:ascii="Arial" w:hAnsi="Arial" w:cs="Arial"/>
                <w:i/>
                <w:iCs/>
                <w:sz w:val="20"/>
                <w:szCs w:val="20"/>
              </w:rPr>
              <w:t>)</w:t>
            </w:r>
          </w:p>
        </w:tc>
      </w:tr>
    </w:tbl>
    <w:p w14:paraId="6051E461" w14:textId="6A3F7849" w:rsidR="00F5195E" w:rsidRPr="00DE76D3" w:rsidRDefault="00F5195E"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34660305"/>
          <w:placeholder>
            <w:docPart w:val="499C149B84D54987BF6E8D67F1DE5B99"/>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4F018C" w:rsidRPr="00DE76D3">
            <w:rPr>
              <w:rFonts w:cs="Arial"/>
              <w:b/>
              <w:bCs/>
              <w:color w:val="0070C0"/>
              <w:u w:val="single"/>
            </w:rPr>
            <w:t>Click to select from dropdown menu</w:t>
          </w:r>
        </w:sdtContent>
      </w:sdt>
    </w:p>
    <w:p w14:paraId="6B7349CA" w14:textId="25F56C00" w:rsidR="0057542C" w:rsidRPr="00DE76D3" w:rsidRDefault="00855648" w:rsidP="0057542C">
      <w:pPr>
        <w:pStyle w:val="BodyText"/>
        <w:spacing w:after="120"/>
        <w:rPr>
          <w:rFonts w:cs="Arial"/>
          <w:b/>
          <w:bCs/>
          <w:color w:val="0070C0"/>
        </w:rPr>
      </w:pPr>
      <w:r w:rsidRPr="00DE76D3">
        <w:rPr>
          <w:rFonts w:cs="Arial"/>
          <w:b/>
          <w:bCs/>
          <w:color w:val="0070C0"/>
        </w:rPr>
        <w:lastRenderedPageBreak/>
        <w:t>D</w:t>
      </w:r>
      <w:r w:rsidR="0057542C" w:rsidRPr="00DE76D3">
        <w:rPr>
          <w:rFonts w:cs="Arial"/>
          <w:b/>
          <w:bCs/>
          <w:color w:val="0070C0"/>
        </w:rPr>
        <w:t>etail</w:t>
      </w:r>
      <w:r w:rsidR="00391415" w:rsidRPr="00DE76D3">
        <w:rPr>
          <w:rFonts w:cs="Arial"/>
          <w:b/>
          <w:bCs/>
          <w:color w:val="0070C0"/>
        </w:rPr>
        <w:t>ed</w:t>
      </w:r>
      <w:r w:rsidR="0057542C" w:rsidRPr="00DE76D3">
        <w:rPr>
          <w:rFonts w:cs="Arial"/>
          <w:b/>
          <w:bCs/>
          <w:color w:val="0070C0"/>
        </w:rPr>
        <w:t xml:space="preserve"> comments (if any):</w:t>
      </w:r>
    </w:p>
    <w:p w14:paraId="05B846FC" w14:textId="77777777" w:rsidR="00855648" w:rsidRPr="00DE76D3" w:rsidRDefault="00855648" w:rsidP="0057542C">
      <w:pPr>
        <w:pStyle w:val="BodyText"/>
        <w:spacing w:after="120"/>
        <w:rPr>
          <w:rFonts w:cs="Arial"/>
        </w:rPr>
      </w:pPr>
    </w:p>
    <w:p w14:paraId="7B86398D" w14:textId="77777777" w:rsidR="00855648" w:rsidRPr="00DE76D3" w:rsidRDefault="0085564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5195E" w14:paraId="3A0C4122" w14:textId="77777777" w:rsidTr="00A2589C">
        <w:tc>
          <w:tcPr>
            <w:tcW w:w="9350" w:type="dxa"/>
            <w:shd w:val="clear" w:color="auto" w:fill="BDD6EE"/>
          </w:tcPr>
          <w:p w14:paraId="77939353" w14:textId="77777777" w:rsidR="00855648" w:rsidRPr="003C2CAC" w:rsidRDefault="00855648" w:rsidP="003A2CF8">
            <w:pPr>
              <w:pStyle w:val="Heading3"/>
              <w:spacing w:before="120" w:after="120"/>
              <w:rPr>
                <w:rFonts w:cs="Arial"/>
                <w:b w:val="0"/>
                <w:bCs w:val="0"/>
                <w:i/>
                <w:iCs/>
                <w:szCs w:val="20"/>
              </w:rPr>
            </w:pPr>
            <w:r>
              <w:rPr>
                <w:rFonts w:cs="Arial"/>
                <w:b w:val="0"/>
                <w:bCs w:val="0"/>
                <w:i/>
                <w:iCs/>
                <w:szCs w:val="20"/>
              </w:rPr>
              <w:t>Materiality</w:t>
            </w:r>
          </w:p>
          <w:p w14:paraId="63829D30" w14:textId="477BF313" w:rsidR="00CD3A73" w:rsidRDefault="00EF0A61"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EF0A61">
              <w:rPr>
                <w:rFonts w:ascii="Arial" w:hAnsi="Arial" w:cs="Arial"/>
                <w:sz w:val="20"/>
                <w:szCs w:val="20"/>
              </w:rPr>
              <w:t>Do you agree with the approach in ED-5000 for the practitioner to consider materiality for qualitative disclosures and determine materiality (including performance materiality) for quantitative disclosures? If not, what do you propose and why</w:t>
            </w:r>
            <w:r w:rsidR="00855648" w:rsidRPr="00BB7BA9">
              <w:rPr>
                <w:rFonts w:ascii="Arial" w:hAnsi="Arial" w:cs="Arial"/>
                <w:sz w:val="20"/>
                <w:szCs w:val="20"/>
              </w:rPr>
              <w:t>?</w:t>
            </w:r>
            <w:r w:rsidR="00855648">
              <w:rPr>
                <w:rFonts w:ascii="Arial" w:hAnsi="Arial" w:cs="Arial"/>
                <w:sz w:val="20"/>
                <w:szCs w:val="20"/>
              </w:rPr>
              <w:t xml:space="preserve"> </w:t>
            </w:r>
          </w:p>
          <w:p w14:paraId="40B34FE1" w14:textId="41A5833A" w:rsidR="00F5195E" w:rsidRPr="00855648" w:rsidRDefault="0085564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F, paras. </w:t>
            </w:r>
            <w:r w:rsidR="002E24F4">
              <w:rPr>
                <w:rFonts w:ascii="Arial" w:hAnsi="Arial" w:cs="Arial"/>
                <w:i/>
                <w:iCs/>
                <w:sz w:val="20"/>
                <w:szCs w:val="20"/>
              </w:rPr>
              <w:t>65-74</w:t>
            </w:r>
            <w:r w:rsidRPr="006D6A9D">
              <w:rPr>
                <w:rFonts w:ascii="Arial" w:hAnsi="Arial" w:cs="Arial"/>
                <w:i/>
                <w:iCs/>
                <w:sz w:val="20"/>
                <w:szCs w:val="20"/>
              </w:rPr>
              <w:t>)</w:t>
            </w:r>
          </w:p>
        </w:tc>
      </w:tr>
    </w:tbl>
    <w:p w14:paraId="2DC7606E" w14:textId="5B77431D" w:rsidR="00996F04" w:rsidRPr="00DE76D3" w:rsidRDefault="00996F04" w:rsidP="00431D2B">
      <w:pPr>
        <w:pStyle w:val="BodyText"/>
        <w:spacing w:after="120"/>
        <w:rPr>
          <w:rFonts w:cs="Arial"/>
          <w:b/>
          <w:bCs/>
          <w:color w:val="0070C0"/>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20914767"/>
          <w:placeholder>
            <w:docPart w:val="4B51C73CE04B4BD2A26FA2037F383EDE"/>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88815E6" w14:textId="1B83365B" w:rsidR="0057542C" w:rsidRPr="00DE76D3" w:rsidRDefault="00A83E83"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35B4A09" w14:textId="77777777" w:rsidR="00A83E83" w:rsidRPr="00DE76D3" w:rsidRDefault="00A83E83" w:rsidP="0057542C">
      <w:pPr>
        <w:pStyle w:val="BodyText"/>
        <w:spacing w:after="120"/>
        <w:rPr>
          <w:rFonts w:cs="Arial"/>
        </w:rPr>
      </w:pPr>
    </w:p>
    <w:p w14:paraId="0DEB7AF1" w14:textId="77777777" w:rsidR="00A83E83" w:rsidRPr="00DE76D3" w:rsidRDefault="00A83E83"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996F04" w14:paraId="0E891CF0" w14:textId="77777777" w:rsidTr="00A2589C">
        <w:tc>
          <w:tcPr>
            <w:tcW w:w="9350" w:type="dxa"/>
            <w:shd w:val="clear" w:color="auto" w:fill="BDD6EE"/>
          </w:tcPr>
          <w:p w14:paraId="14E625DE" w14:textId="77777777" w:rsidR="00092D85" w:rsidRPr="003C2CAC" w:rsidRDefault="00092D85" w:rsidP="003A2CF8">
            <w:pPr>
              <w:pStyle w:val="Heading3"/>
              <w:spacing w:before="120" w:after="120"/>
              <w:rPr>
                <w:rFonts w:cs="Arial"/>
                <w:b w:val="0"/>
                <w:bCs w:val="0"/>
                <w:i/>
                <w:iCs/>
                <w:szCs w:val="20"/>
              </w:rPr>
            </w:pPr>
            <w:r w:rsidRPr="002849C4">
              <w:rPr>
                <w:rFonts w:cs="Arial"/>
                <w:b w:val="0"/>
                <w:bCs w:val="0"/>
                <w:i/>
                <w:iCs/>
                <w:szCs w:val="20"/>
              </w:rPr>
              <w:t>Understanding the Entity’s System of Internal Control</w:t>
            </w:r>
          </w:p>
          <w:p w14:paraId="2A9C18A1" w14:textId="25D365D7" w:rsidR="00CD3A73" w:rsidRDefault="00633DCE"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633DCE">
              <w:rPr>
                <w:rFonts w:ascii="Arial" w:hAnsi="Arial" w:cs="Arial"/>
                <w:sz w:val="20"/>
                <w:szCs w:val="20"/>
              </w:rPr>
              <w:t>Do you agree with the differentiation in the approach in ED-5000 for obtaining an understanding of the entity’s system of internal control for limited and reasonable assurance engagements? If not, what suggestions do you have for making the differentiation clearer and why</w:t>
            </w:r>
            <w:r w:rsidR="00092D85" w:rsidRPr="00BB7BA9">
              <w:rPr>
                <w:rFonts w:ascii="Arial" w:hAnsi="Arial" w:cs="Arial"/>
                <w:sz w:val="20"/>
                <w:szCs w:val="20"/>
              </w:rPr>
              <w:t>?</w:t>
            </w:r>
            <w:r w:rsidR="00092D85">
              <w:rPr>
                <w:rFonts w:ascii="Arial" w:hAnsi="Arial" w:cs="Arial"/>
                <w:sz w:val="20"/>
                <w:szCs w:val="20"/>
              </w:rPr>
              <w:t xml:space="preserve"> </w:t>
            </w:r>
          </w:p>
          <w:p w14:paraId="54CB18F4" w14:textId="149BCA82" w:rsidR="00996F04"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sidR="00092D85">
              <w:rPr>
                <w:rFonts w:ascii="Arial" w:hAnsi="Arial" w:cs="Arial"/>
                <w:i/>
                <w:iCs/>
                <w:sz w:val="20"/>
                <w:szCs w:val="20"/>
              </w:rPr>
              <w:t xml:space="preserve"> </w:t>
            </w:r>
            <w:r w:rsidR="00092D85" w:rsidRPr="006D6A9D">
              <w:rPr>
                <w:rFonts w:ascii="Arial" w:hAnsi="Arial" w:cs="Arial"/>
                <w:i/>
                <w:iCs/>
                <w:sz w:val="20"/>
                <w:szCs w:val="20"/>
              </w:rPr>
              <w:t>Section 1-</w:t>
            </w:r>
            <w:r w:rsidR="00092D85">
              <w:rPr>
                <w:rFonts w:ascii="Arial" w:hAnsi="Arial" w:cs="Arial"/>
                <w:i/>
                <w:iCs/>
                <w:sz w:val="20"/>
                <w:szCs w:val="20"/>
              </w:rPr>
              <w:t xml:space="preserve">F, paras. </w:t>
            </w:r>
            <w:r w:rsidR="001F7967">
              <w:rPr>
                <w:rFonts w:ascii="Arial" w:hAnsi="Arial" w:cs="Arial"/>
                <w:i/>
                <w:iCs/>
                <w:sz w:val="20"/>
                <w:szCs w:val="20"/>
              </w:rPr>
              <w:t>75-81</w:t>
            </w:r>
            <w:r w:rsidR="00092D85" w:rsidRPr="006D6A9D">
              <w:rPr>
                <w:rFonts w:ascii="Arial" w:hAnsi="Arial" w:cs="Arial"/>
                <w:i/>
                <w:iCs/>
                <w:sz w:val="20"/>
                <w:szCs w:val="20"/>
              </w:rPr>
              <w:t>)</w:t>
            </w:r>
          </w:p>
        </w:tc>
      </w:tr>
    </w:tbl>
    <w:p w14:paraId="4451A1EA" w14:textId="56AE28F2" w:rsidR="00716840" w:rsidRPr="00DE76D3" w:rsidRDefault="00716840" w:rsidP="00AD0F58">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459236026"/>
          <w:placeholder>
            <w:docPart w:val="8C8388ACE8014A11A9BBC92E8915073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4EB50AE2" w14:textId="4FB62363"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50BAD087" w14:textId="5BC2A127" w:rsidR="00AD0F58" w:rsidRPr="00DE76D3" w:rsidRDefault="00AD0F58" w:rsidP="0057542C">
      <w:pPr>
        <w:pStyle w:val="BodyText"/>
        <w:spacing w:after="120"/>
        <w:rPr>
          <w:rFonts w:cs="Arial"/>
        </w:rPr>
      </w:pPr>
    </w:p>
    <w:p w14:paraId="04BFE2A3" w14:textId="77777777" w:rsidR="00AD0F58" w:rsidRPr="00DE76D3" w:rsidRDefault="00AD0F58" w:rsidP="0057542C">
      <w:pPr>
        <w:pStyle w:val="BodyText"/>
        <w:spacing w:after="120"/>
        <w:rPr>
          <w:rFonts w:cs="Arial"/>
        </w:rPr>
      </w:pPr>
    </w:p>
    <w:tbl>
      <w:tblPr>
        <w:tblStyle w:val="TableGrid"/>
        <w:tblW w:w="0" w:type="auto"/>
        <w:tblLook w:val="04A0" w:firstRow="1" w:lastRow="0" w:firstColumn="1" w:lastColumn="0" w:noHBand="0" w:noVBand="1"/>
      </w:tblPr>
      <w:tblGrid>
        <w:gridCol w:w="9350"/>
      </w:tblGrid>
      <w:tr w:rsidR="00716840" w14:paraId="1DEFBC5C" w14:textId="77777777" w:rsidTr="00A2589C">
        <w:tc>
          <w:tcPr>
            <w:tcW w:w="9350" w:type="dxa"/>
            <w:shd w:val="clear" w:color="auto" w:fill="BDD6EE"/>
          </w:tcPr>
          <w:p w14:paraId="6191DFE5" w14:textId="57BE4DB7" w:rsidR="00AD0F58" w:rsidRPr="003C2CAC" w:rsidRDefault="00A825C8" w:rsidP="003A2CF8">
            <w:pPr>
              <w:pStyle w:val="Heading3"/>
              <w:spacing w:before="120" w:after="120"/>
              <w:rPr>
                <w:rFonts w:cs="Arial"/>
                <w:b w:val="0"/>
                <w:bCs w:val="0"/>
                <w:i/>
                <w:iCs/>
                <w:szCs w:val="20"/>
              </w:rPr>
            </w:pPr>
            <w:r w:rsidRPr="00A825C8">
              <w:rPr>
                <w:rFonts w:cs="Arial"/>
                <w:b w:val="0"/>
                <w:bCs w:val="0"/>
                <w:i/>
                <w:iCs/>
                <w:szCs w:val="20"/>
              </w:rPr>
              <w:t>Using the Work of Practitioner’s Experts or Other Practitioners</w:t>
            </w:r>
            <w:r w:rsidR="00AD0F58" w:rsidRPr="003C2CAC">
              <w:rPr>
                <w:rFonts w:cs="Arial"/>
                <w:b w:val="0"/>
                <w:bCs w:val="0"/>
                <w:i/>
                <w:iCs/>
                <w:szCs w:val="20"/>
              </w:rPr>
              <w:t xml:space="preserve"> </w:t>
            </w:r>
          </w:p>
          <w:p w14:paraId="54E0BF96" w14:textId="08FD57EE" w:rsidR="00725C53" w:rsidRDefault="008E422E"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E422E">
              <w:rPr>
                <w:rFonts w:ascii="Arial" w:hAnsi="Arial" w:cs="Arial"/>
                <w:sz w:val="20"/>
                <w:szCs w:val="20"/>
              </w:rPr>
              <w:t>When the practitioner decides that it is necessary to use the work of a firm other than the practitioner’s firm, is ED-5000 clear about when such firm(s) and the individuals from that firm(s) are members of the engagement team, or are “another practitioner” and not members of the engagement team? If not, what suggestions do you have for making this clearer</w:t>
            </w:r>
            <w:r w:rsidR="00AD0F58" w:rsidRPr="00BB7BA9">
              <w:rPr>
                <w:rFonts w:ascii="Arial" w:hAnsi="Arial" w:cs="Arial"/>
                <w:sz w:val="20"/>
                <w:szCs w:val="20"/>
              </w:rPr>
              <w:t>?</w:t>
            </w:r>
          </w:p>
          <w:p w14:paraId="0ABD5EEF" w14:textId="1E0D1BC4" w:rsidR="00716840"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1F7967">
              <w:rPr>
                <w:rFonts w:ascii="Arial" w:hAnsi="Arial" w:cs="Arial"/>
                <w:i/>
                <w:iCs/>
                <w:sz w:val="20"/>
                <w:szCs w:val="20"/>
              </w:rPr>
              <w:t>82-87</w:t>
            </w:r>
            <w:r w:rsidRPr="00431D2B">
              <w:rPr>
                <w:rFonts w:ascii="Arial" w:hAnsi="Arial" w:cs="Arial"/>
                <w:i/>
                <w:iCs/>
                <w:sz w:val="20"/>
                <w:szCs w:val="20"/>
              </w:rPr>
              <w:t>)</w:t>
            </w:r>
          </w:p>
        </w:tc>
      </w:tr>
    </w:tbl>
    <w:p w14:paraId="7B153513" w14:textId="379C12E5"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202160929"/>
          <w:placeholder>
            <w:docPart w:val="48105EE5389D4EF5BEC8D8F1589ABF22"/>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9557EC" w:rsidRPr="00DE76D3">
            <w:rPr>
              <w:rFonts w:cs="Arial"/>
              <w:b/>
              <w:bCs/>
              <w:color w:val="0070C0"/>
              <w:u w:val="single"/>
            </w:rPr>
            <w:t>Click to select from dropdown menu</w:t>
          </w:r>
        </w:sdtContent>
      </w:sdt>
    </w:p>
    <w:p w14:paraId="6ED6ECEE" w14:textId="358878F8"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0804D7" w:rsidRPr="00DE76D3">
        <w:rPr>
          <w:rFonts w:cs="Arial"/>
          <w:b/>
          <w:bCs/>
          <w:color w:val="0070C0"/>
        </w:rPr>
        <w:t>ed</w:t>
      </w:r>
      <w:r w:rsidR="0057542C" w:rsidRPr="00DE76D3">
        <w:rPr>
          <w:rFonts w:cs="Arial"/>
          <w:b/>
          <w:bCs/>
          <w:color w:val="0070C0"/>
        </w:rPr>
        <w:t xml:space="preserve"> comments (if any):</w:t>
      </w:r>
    </w:p>
    <w:p w14:paraId="75B78B66" w14:textId="77777777" w:rsidR="00AD0F58" w:rsidRPr="00DE76D3" w:rsidRDefault="00AD0F58" w:rsidP="0057542C">
      <w:pPr>
        <w:pStyle w:val="BodyText"/>
        <w:spacing w:after="120"/>
        <w:rPr>
          <w:rFonts w:cs="Arial"/>
        </w:rPr>
      </w:pPr>
    </w:p>
    <w:p w14:paraId="46F7AB73"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1E0D2F5F" w14:textId="77777777" w:rsidTr="00A2589C">
        <w:trPr>
          <w:cantSplit/>
        </w:trPr>
        <w:tc>
          <w:tcPr>
            <w:tcW w:w="9350" w:type="dxa"/>
            <w:shd w:val="clear" w:color="auto" w:fill="BDD6EE"/>
          </w:tcPr>
          <w:p w14:paraId="0FEB9AB6" w14:textId="5FABACFA" w:rsidR="00725C53" w:rsidRDefault="002650AF"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50AF">
              <w:rPr>
                <w:rFonts w:ascii="Arial" w:hAnsi="Arial" w:cs="Arial"/>
                <w:sz w:val="20"/>
                <w:szCs w:val="20"/>
              </w:rPr>
              <w:lastRenderedPageBreak/>
              <w:t>Are the requirements in ED-5000 for using the work of a practitioner’s external expert or another practitioner clear and capable of consistent implementation? If not, how could the requirements be made clearer</w:t>
            </w:r>
            <w:r w:rsidR="00AD0F58" w:rsidRPr="00BB7BA9">
              <w:rPr>
                <w:rFonts w:ascii="Arial" w:hAnsi="Arial" w:cs="Arial"/>
                <w:sz w:val="20"/>
                <w:szCs w:val="20"/>
              </w:rPr>
              <w:t>?</w:t>
            </w:r>
            <w:r w:rsidR="00AD0F58">
              <w:rPr>
                <w:rFonts w:ascii="Arial" w:hAnsi="Arial" w:cs="Arial"/>
                <w:sz w:val="20"/>
                <w:szCs w:val="20"/>
              </w:rPr>
              <w:t xml:space="preserve"> </w:t>
            </w:r>
          </w:p>
          <w:p w14:paraId="77A207AB" w14:textId="05597333"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88-93</w:t>
            </w:r>
            <w:r w:rsidRPr="006D6A9D">
              <w:rPr>
                <w:rFonts w:ascii="Arial" w:hAnsi="Arial" w:cs="Arial"/>
                <w:i/>
                <w:iCs/>
                <w:sz w:val="20"/>
                <w:szCs w:val="20"/>
              </w:rPr>
              <w:t>)</w:t>
            </w:r>
          </w:p>
        </w:tc>
      </w:tr>
    </w:tbl>
    <w:p w14:paraId="7010410F" w14:textId="1E3892BA" w:rsidR="001A4210" w:rsidRPr="00DE76D3" w:rsidRDefault="001A4210"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306254130"/>
          <w:placeholder>
            <w:docPart w:val="9A9F1A8412EA42E59D0AE738F2D75435"/>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DE76D3">
            <w:rPr>
              <w:rFonts w:cs="Arial"/>
              <w:b/>
              <w:bCs/>
              <w:color w:val="0070C0"/>
              <w:u w:val="single"/>
            </w:rPr>
            <w:t>Click to select from dropdown menu</w:t>
          </w:r>
        </w:sdtContent>
      </w:sdt>
    </w:p>
    <w:p w14:paraId="54377EEB" w14:textId="53AF7667"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6361C028" w14:textId="77777777" w:rsidR="00AD0F58" w:rsidRPr="00DE76D3" w:rsidRDefault="00AD0F58" w:rsidP="0057542C">
      <w:pPr>
        <w:pStyle w:val="BodyText"/>
        <w:spacing w:after="120"/>
        <w:rPr>
          <w:rFonts w:cs="Arial"/>
        </w:rPr>
      </w:pPr>
    </w:p>
    <w:p w14:paraId="6D0487CA" w14:textId="77777777" w:rsidR="00AD0F58" w:rsidRPr="00DE76D3"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A4210" w14:paraId="2CFAF950" w14:textId="77777777" w:rsidTr="00A2589C">
        <w:tc>
          <w:tcPr>
            <w:tcW w:w="9350" w:type="dxa"/>
            <w:shd w:val="clear" w:color="auto" w:fill="BDD6EE"/>
          </w:tcPr>
          <w:p w14:paraId="5B10A30E" w14:textId="77777777" w:rsidR="00AD0F58" w:rsidRPr="003C2CAC" w:rsidRDefault="00AD0F58" w:rsidP="003A2CF8">
            <w:pPr>
              <w:pStyle w:val="Heading3"/>
              <w:spacing w:before="120" w:after="120"/>
              <w:rPr>
                <w:rFonts w:cs="Arial"/>
                <w:b w:val="0"/>
                <w:bCs w:val="0"/>
                <w:i/>
                <w:iCs/>
                <w:szCs w:val="20"/>
              </w:rPr>
            </w:pPr>
            <w:r w:rsidRPr="008524FA">
              <w:rPr>
                <w:rFonts w:cs="Arial"/>
                <w:b w:val="0"/>
                <w:bCs w:val="0"/>
                <w:i/>
                <w:iCs/>
                <w:szCs w:val="20"/>
              </w:rPr>
              <w:t>Estimates and Forward-Looking Information</w:t>
            </w:r>
          </w:p>
          <w:p w14:paraId="5CE9D5D2" w14:textId="256FF2BF" w:rsidR="00725C53" w:rsidRDefault="0083166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83166B">
              <w:rPr>
                <w:rFonts w:ascii="Arial" w:hAnsi="Arial" w:cs="Arial"/>
                <w:sz w:val="20"/>
                <w:szCs w:val="20"/>
              </w:rPr>
              <w:t>Do you agree with the approach to the requirements in ED-5000 related to estimates and forward-looking information?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3A9CD097" w14:textId="743A629A" w:rsidR="001A4210"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1F7967">
              <w:rPr>
                <w:rFonts w:ascii="Arial" w:hAnsi="Arial" w:cs="Arial"/>
                <w:i/>
                <w:iCs/>
                <w:sz w:val="20"/>
                <w:szCs w:val="20"/>
              </w:rPr>
              <w:t>94-97</w:t>
            </w:r>
            <w:r w:rsidRPr="006D6A9D">
              <w:rPr>
                <w:rFonts w:ascii="Arial" w:hAnsi="Arial" w:cs="Arial"/>
                <w:i/>
                <w:iCs/>
                <w:sz w:val="20"/>
                <w:szCs w:val="20"/>
              </w:rPr>
              <w:t>)</w:t>
            </w:r>
          </w:p>
        </w:tc>
      </w:tr>
    </w:tbl>
    <w:p w14:paraId="0C8F4334" w14:textId="79185F2A" w:rsidR="00173981" w:rsidRPr="00DE76D3" w:rsidRDefault="00173981" w:rsidP="00431D2B">
      <w:pPr>
        <w:pStyle w:val="BodyText"/>
        <w:spacing w:after="120"/>
        <w:rPr>
          <w:rFonts w:cs="Arial"/>
          <w:b/>
          <w:bCs/>
          <w:color w:val="0B5494" w:themeColor="accent4"/>
          <w:u w:val="single"/>
        </w:rPr>
      </w:pPr>
      <w:r w:rsidRPr="00DE76D3">
        <w:rPr>
          <w:rFonts w:cs="Arial"/>
          <w:b/>
          <w:bCs/>
          <w:color w:val="0070C0"/>
        </w:rPr>
        <w:t>Overall response:</w:t>
      </w:r>
      <w:r w:rsidR="005F2387" w:rsidRPr="00DE76D3">
        <w:rPr>
          <w:rFonts w:cs="Arial"/>
          <w:b/>
          <w:bCs/>
          <w:color w:val="0070C0"/>
        </w:rPr>
        <w:tab/>
      </w:r>
      <w:sdt>
        <w:sdtPr>
          <w:rPr>
            <w:rFonts w:cs="Arial"/>
            <w:b/>
            <w:bCs/>
            <w:color w:val="0070C0"/>
            <w:u w:val="single"/>
          </w:rPr>
          <w:alias w:val="Overall response"/>
          <w:tag w:val="Overall response"/>
          <w:id w:val="-1768376627"/>
          <w:placeholder>
            <w:docPart w:val="93BF1D40CB2A4C41916F18346E823695"/>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57542C" w:rsidRPr="002B00BF">
            <w:rPr>
              <w:rFonts w:cs="Arial"/>
              <w:b/>
              <w:bCs/>
              <w:color w:val="0070C0"/>
              <w:u w:val="single"/>
            </w:rPr>
            <w:t>Click to select from dropdown menu</w:t>
          </w:r>
        </w:sdtContent>
      </w:sdt>
    </w:p>
    <w:p w14:paraId="1D8BC3DA" w14:textId="692C3A0C" w:rsidR="0057542C" w:rsidRPr="00DE76D3" w:rsidRDefault="00AD0F58" w:rsidP="0057542C">
      <w:pPr>
        <w:pStyle w:val="BodyText"/>
        <w:spacing w:after="120"/>
        <w:rPr>
          <w:rFonts w:cs="Arial"/>
          <w:b/>
          <w:bCs/>
          <w:color w:val="0070C0"/>
        </w:rPr>
      </w:pPr>
      <w:r w:rsidRPr="00DE76D3">
        <w:rPr>
          <w:rFonts w:cs="Arial"/>
          <w:b/>
          <w:bCs/>
          <w:color w:val="0070C0"/>
        </w:rPr>
        <w:t>D</w:t>
      </w:r>
      <w:r w:rsidR="0057542C" w:rsidRPr="00DE76D3">
        <w:rPr>
          <w:rFonts w:cs="Arial"/>
          <w:b/>
          <w:bCs/>
          <w:color w:val="0070C0"/>
        </w:rPr>
        <w:t>etail</w:t>
      </w:r>
      <w:r w:rsidR="008F26CE" w:rsidRPr="00DE76D3">
        <w:rPr>
          <w:rFonts w:cs="Arial"/>
          <w:b/>
          <w:bCs/>
          <w:color w:val="0070C0"/>
        </w:rPr>
        <w:t>ed</w:t>
      </w:r>
      <w:r w:rsidR="0057542C" w:rsidRPr="00DE76D3">
        <w:rPr>
          <w:rFonts w:cs="Arial"/>
          <w:b/>
          <w:bCs/>
          <w:color w:val="0070C0"/>
        </w:rPr>
        <w:t xml:space="preserve"> comments (if any):</w:t>
      </w:r>
    </w:p>
    <w:p w14:paraId="1F4FD149" w14:textId="77777777" w:rsidR="00AD0F58" w:rsidRPr="00A438FA" w:rsidRDefault="00AD0F58" w:rsidP="0057542C">
      <w:pPr>
        <w:pStyle w:val="BodyText"/>
        <w:spacing w:after="120"/>
        <w:rPr>
          <w:rFonts w:cs="Arial"/>
        </w:rPr>
      </w:pPr>
    </w:p>
    <w:p w14:paraId="2E36BE5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73981" w14:paraId="1D35A62A" w14:textId="77777777" w:rsidTr="00A2589C">
        <w:tc>
          <w:tcPr>
            <w:tcW w:w="9350" w:type="dxa"/>
            <w:shd w:val="clear" w:color="auto" w:fill="BDD6EE"/>
          </w:tcPr>
          <w:p w14:paraId="1F30C1E4" w14:textId="33C84D8A" w:rsidR="00AD0F58" w:rsidRPr="003C2CAC" w:rsidRDefault="008739D6" w:rsidP="003A2CF8">
            <w:pPr>
              <w:pStyle w:val="Heading3"/>
              <w:spacing w:before="120" w:after="120"/>
              <w:rPr>
                <w:rFonts w:cs="Arial"/>
                <w:b w:val="0"/>
                <w:bCs w:val="0"/>
                <w:i/>
                <w:iCs/>
                <w:szCs w:val="20"/>
              </w:rPr>
            </w:pPr>
            <w:r w:rsidRPr="008739D6">
              <w:rPr>
                <w:rFonts w:cs="Arial"/>
                <w:b w:val="0"/>
                <w:bCs w:val="0"/>
                <w:i/>
                <w:iCs/>
                <w:szCs w:val="20"/>
              </w:rPr>
              <w:t>Risk Procedures for a Limited Assurance Engagement</w:t>
            </w:r>
          </w:p>
          <w:p w14:paraId="233699FC" w14:textId="04467DEC" w:rsidR="00CD418C" w:rsidRPr="00D21851" w:rsidRDefault="00260775"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260775">
              <w:rPr>
                <w:rFonts w:ascii="Arial" w:hAnsi="Arial" w:cs="Arial"/>
                <w:sz w:val="20"/>
                <w:szCs w:val="20"/>
              </w:rPr>
              <w:t>Do you support the approach in ED-5000 to require the practitioner to design and perform risk procedures in a limited assurance engagement sufficient to identify disclosures where material misstatements are likely to arise, rather than to identify and assess the risks of material misstatement as is done for a reasonable assurance engagement? If not, what approach would you suggest and why?</w:t>
            </w:r>
          </w:p>
          <w:p w14:paraId="6F11E972" w14:textId="1F597E8F" w:rsidR="0017398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D21851">
              <w:rPr>
                <w:rFonts w:ascii="Arial" w:hAnsi="Arial" w:cs="Arial"/>
                <w:i/>
                <w:iCs/>
                <w:sz w:val="20"/>
                <w:szCs w:val="20"/>
              </w:rPr>
              <w:t xml:space="preserve">(See </w:t>
            </w:r>
            <w:r w:rsidR="00C05109" w:rsidRPr="00D21851">
              <w:rPr>
                <w:rFonts w:ascii="Arial" w:hAnsi="Arial" w:cs="Arial"/>
                <w:i/>
                <w:iCs/>
                <w:sz w:val="20"/>
                <w:szCs w:val="20"/>
              </w:rPr>
              <w:t>Explanatory Memorandum</w:t>
            </w:r>
            <w:r w:rsidRPr="00D21851">
              <w:rPr>
                <w:rFonts w:ascii="Arial" w:hAnsi="Arial" w:cs="Arial"/>
                <w:i/>
                <w:iCs/>
                <w:sz w:val="20"/>
                <w:szCs w:val="20"/>
              </w:rPr>
              <w:t xml:space="preserve"> Section 1-G, paras. </w:t>
            </w:r>
            <w:r w:rsidR="00AB6A20" w:rsidRPr="00D21851">
              <w:rPr>
                <w:rFonts w:ascii="Arial" w:hAnsi="Arial" w:cs="Arial"/>
                <w:i/>
                <w:iCs/>
                <w:sz w:val="20"/>
                <w:szCs w:val="20"/>
              </w:rPr>
              <w:t>98-101</w:t>
            </w:r>
            <w:r w:rsidRPr="00D21851">
              <w:rPr>
                <w:rFonts w:ascii="Arial" w:hAnsi="Arial" w:cs="Arial"/>
                <w:i/>
                <w:iCs/>
                <w:sz w:val="20"/>
                <w:szCs w:val="20"/>
              </w:rPr>
              <w:t>)</w:t>
            </w:r>
          </w:p>
        </w:tc>
      </w:tr>
    </w:tbl>
    <w:p w14:paraId="71EB7D87" w14:textId="77EF8B5A" w:rsidR="00337EA7" w:rsidRPr="00A438FA" w:rsidRDefault="00337EA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19417777"/>
          <w:placeholder>
            <w:docPart w:val="0484DAE452CA453CA9BB7508271C0297"/>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1FDC9E7C" w14:textId="0CAA3E31"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55A1BF64" w14:textId="77777777" w:rsidR="00AD0F58" w:rsidRPr="00A438FA" w:rsidRDefault="00AD0F58" w:rsidP="0057542C">
      <w:pPr>
        <w:pStyle w:val="BodyText"/>
        <w:spacing w:after="120"/>
        <w:rPr>
          <w:rFonts w:cs="Arial"/>
        </w:rPr>
      </w:pPr>
    </w:p>
    <w:p w14:paraId="7744E7C7"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37EA7" w14:paraId="75639345" w14:textId="77777777" w:rsidTr="00A2589C">
        <w:tc>
          <w:tcPr>
            <w:tcW w:w="9350" w:type="dxa"/>
            <w:shd w:val="clear" w:color="auto" w:fill="BDD6EE"/>
          </w:tcPr>
          <w:p w14:paraId="026C5746" w14:textId="77777777" w:rsidR="00AD0F58" w:rsidRPr="003C2CAC" w:rsidRDefault="00AD0F58" w:rsidP="003A2CF8">
            <w:pPr>
              <w:pStyle w:val="Heading3"/>
              <w:spacing w:before="120" w:after="120"/>
              <w:rPr>
                <w:rFonts w:cs="Arial"/>
                <w:b w:val="0"/>
                <w:bCs w:val="0"/>
                <w:i/>
                <w:iCs/>
                <w:szCs w:val="20"/>
              </w:rPr>
            </w:pPr>
            <w:r w:rsidRPr="00184BBB">
              <w:rPr>
                <w:rFonts w:cs="Arial"/>
                <w:b w:val="0"/>
                <w:bCs w:val="0"/>
                <w:i/>
                <w:iCs/>
                <w:szCs w:val="20"/>
              </w:rPr>
              <w:lastRenderedPageBreak/>
              <w:t>Groups and “Consolidated” Sustainability Information</w:t>
            </w:r>
          </w:p>
          <w:p w14:paraId="456F11CE" w14:textId="416C6BC4" w:rsidR="00CD418C" w:rsidRDefault="00CA7388"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A7388">
              <w:rPr>
                <w:rFonts w:ascii="Arial" w:hAnsi="Arial" w:cs="Arial"/>
                <w:sz w:val="20"/>
                <w:szCs w:val="20"/>
              </w:rPr>
              <w:t>Recognizing that ED-5000 is an overarching standard, do you agree that the principles-based requirements in ED-5000 can be applied for assurance engagements on the sustainability information of groups or in other circumstances when “consolidated” sustainability information is presented by the entity? If not, what do you propose and why?</w:t>
            </w:r>
            <w:r w:rsidR="00AD0F58">
              <w:rPr>
                <w:rFonts w:ascii="Arial" w:hAnsi="Arial" w:cs="Arial"/>
                <w:sz w:val="20"/>
                <w:szCs w:val="20"/>
              </w:rPr>
              <w:t xml:space="preserve"> </w:t>
            </w:r>
          </w:p>
          <w:p w14:paraId="723BA631" w14:textId="776F08D4" w:rsidR="00337EA7"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102-107</w:t>
            </w:r>
            <w:r w:rsidRPr="006D6A9D">
              <w:rPr>
                <w:rFonts w:ascii="Arial" w:hAnsi="Arial" w:cs="Arial"/>
                <w:i/>
                <w:iCs/>
                <w:sz w:val="20"/>
                <w:szCs w:val="20"/>
              </w:rPr>
              <w:t>)</w:t>
            </w:r>
          </w:p>
        </w:tc>
      </w:tr>
    </w:tbl>
    <w:p w14:paraId="166B5A42" w14:textId="2CBBD3EB" w:rsidR="00795671" w:rsidRPr="00A438FA" w:rsidRDefault="00795671" w:rsidP="00E8332C">
      <w:pPr>
        <w:pStyle w:val="BodyText"/>
        <w:keepN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280040"/>
          <w:placeholder>
            <w:docPart w:val="92FF6AABACA74650821DA0F53F26D01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3353ECC4" w14:textId="0628DC55"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2F038438" w14:textId="77777777" w:rsidR="00AD0F58" w:rsidRPr="00A438FA" w:rsidRDefault="00AD0F58" w:rsidP="0057542C">
      <w:pPr>
        <w:pStyle w:val="BodyText"/>
        <w:spacing w:after="120"/>
        <w:rPr>
          <w:rFonts w:cs="Arial"/>
        </w:rPr>
      </w:pPr>
    </w:p>
    <w:p w14:paraId="37611FA2"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95671" w14:paraId="508C80E3" w14:textId="77777777" w:rsidTr="00A2589C">
        <w:tc>
          <w:tcPr>
            <w:tcW w:w="9350" w:type="dxa"/>
            <w:shd w:val="clear" w:color="auto" w:fill="BDD6EE"/>
          </w:tcPr>
          <w:p w14:paraId="44A201A9" w14:textId="77777777" w:rsidR="00AD0F58" w:rsidRPr="003C2CAC" w:rsidRDefault="00AD0F58" w:rsidP="003A2CF8">
            <w:pPr>
              <w:pStyle w:val="Heading3"/>
              <w:spacing w:before="120" w:after="120"/>
              <w:rPr>
                <w:rFonts w:cs="Arial"/>
                <w:b w:val="0"/>
                <w:bCs w:val="0"/>
                <w:i/>
                <w:iCs/>
                <w:szCs w:val="20"/>
              </w:rPr>
            </w:pPr>
            <w:r>
              <w:rPr>
                <w:rFonts w:cs="Arial"/>
                <w:b w:val="0"/>
                <w:bCs w:val="0"/>
                <w:i/>
                <w:iCs/>
                <w:szCs w:val="20"/>
              </w:rPr>
              <w:t>Fraud</w:t>
            </w:r>
          </w:p>
          <w:p w14:paraId="132D495A" w14:textId="6F7D581A" w:rsidR="00CD418C" w:rsidRDefault="00C8418D"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8418D">
              <w:rPr>
                <w:rFonts w:ascii="Arial" w:hAnsi="Arial" w:cs="Arial"/>
                <w:sz w:val="20"/>
                <w:szCs w:val="20"/>
              </w:rPr>
              <w:t>Do you agree that ED-5000 appropriately addresses the topic of fraud (including “greenwashing”) by focusing on the susceptibility of the sustainability information to material misstatement, whether due to fraud or error? If not, what suggestions do you have for increasing the focus on fraud and why</w:t>
            </w:r>
            <w:r w:rsidR="00AD0F58" w:rsidRPr="00BB7BA9">
              <w:rPr>
                <w:rFonts w:ascii="Arial" w:hAnsi="Arial" w:cs="Arial"/>
                <w:sz w:val="20"/>
                <w:szCs w:val="20"/>
              </w:rPr>
              <w:t>?</w:t>
            </w:r>
            <w:r w:rsidR="00AD0F58">
              <w:rPr>
                <w:rFonts w:ascii="Arial" w:hAnsi="Arial" w:cs="Arial"/>
                <w:sz w:val="20"/>
                <w:szCs w:val="20"/>
              </w:rPr>
              <w:t xml:space="preserve"> </w:t>
            </w:r>
          </w:p>
          <w:p w14:paraId="2F725751" w14:textId="36A9C55F" w:rsidR="00795671"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AB6A20">
              <w:rPr>
                <w:rFonts w:ascii="Arial" w:hAnsi="Arial" w:cs="Arial"/>
                <w:i/>
                <w:iCs/>
                <w:sz w:val="20"/>
                <w:szCs w:val="20"/>
              </w:rPr>
              <w:t>108-110</w:t>
            </w:r>
            <w:r w:rsidRPr="006D6A9D">
              <w:rPr>
                <w:rFonts w:ascii="Arial" w:hAnsi="Arial" w:cs="Arial"/>
                <w:i/>
                <w:iCs/>
                <w:sz w:val="20"/>
                <w:szCs w:val="20"/>
              </w:rPr>
              <w:t>)</w:t>
            </w:r>
          </w:p>
        </w:tc>
      </w:tr>
    </w:tbl>
    <w:p w14:paraId="6B08C216" w14:textId="05820CD1" w:rsidR="00E57487" w:rsidRPr="00A438FA" w:rsidRDefault="00E57487"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1380517800"/>
          <w:placeholder>
            <w:docPart w:val="C70AEBC9BB924E68AB9F3695A9FE464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756C0E" w:rsidRPr="002B00BF">
            <w:rPr>
              <w:rFonts w:cs="Arial"/>
              <w:b/>
              <w:bCs/>
              <w:color w:val="0070C0"/>
              <w:u w:val="single"/>
            </w:rPr>
            <w:t>Click to select from dropdown menu</w:t>
          </w:r>
        </w:sdtContent>
      </w:sdt>
    </w:p>
    <w:p w14:paraId="20068F9E" w14:textId="5671CC06"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69965BAA" w14:textId="77777777" w:rsidR="00AD0F58" w:rsidRPr="00A438FA" w:rsidRDefault="00AD0F58" w:rsidP="0057542C">
      <w:pPr>
        <w:pStyle w:val="BodyText"/>
        <w:spacing w:after="120"/>
        <w:rPr>
          <w:rFonts w:cs="Arial"/>
        </w:rPr>
      </w:pPr>
    </w:p>
    <w:p w14:paraId="77E2FF21"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57487" w14:paraId="185155B6" w14:textId="77777777" w:rsidTr="00A2589C">
        <w:tc>
          <w:tcPr>
            <w:tcW w:w="9350" w:type="dxa"/>
            <w:shd w:val="clear" w:color="auto" w:fill="BDD6EE"/>
          </w:tcPr>
          <w:p w14:paraId="3FC24B27" w14:textId="77777777" w:rsidR="00AD0F58" w:rsidRPr="003C2CAC" w:rsidRDefault="00AD0F58" w:rsidP="003A2CF8">
            <w:pPr>
              <w:pStyle w:val="Heading3"/>
              <w:spacing w:before="120" w:after="120"/>
              <w:rPr>
                <w:rFonts w:cs="Arial"/>
                <w:b w:val="0"/>
                <w:bCs w:val="0"/>
                <w:i/>
                <w:iCs/>
                <w:szCs w:val="20"/>
              </w:rPr>
            </w:pPr>
            <w:r w:rsidRPr="006F70B9">
              <w:rPr>
                <w:rFonts w:cs="Arial"/>
                <w:b w:val="0"/>
                <w:bCs w:val="0"/>
                <w:i/>
                <w:iCs/>
                <w:szCs w:val="20"/>
              </w:rPr>
              <w:t>Communication with Those Charged with Governance</w:t>
            </w:r>
          </w:p>
          <w:p w14:paraId="7913BEC6" w14:textId="1E237E73" w:rsidR="003104F9" w:rsidRDefault="00FE6514" w:rsidP="003A2CF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i/>
                <w:iCs/>
                <w:sz w:val="20"/>
                <w:szCs w:val="20"/>
              </w:rPr>
            </w:pPr>
            <w:r w:rsidRPr="00FE6514">
              <w:rPr>
                <w:rFonts w:ascii="Arial" w:hAnsi="Arial" w:cs="Arial"/>
                <w:sz w:val="20"/>
                <w:szCs w:val="20"/>
              </w:rPr>
              <w:t>Do you support the high-level requirement in ED-5000 regarding communication with management, those charged with governance and others, with the related application material on matters that may be appropriate to communicate? If not, what do you propose and why</w:t>
            </w:r>
            <w:r w:rsidR="00AD0F58" w:rsidRPr="00BB7BA9">
              <w:rPr>
                <w:rFonts w:ascii="Arial" w:hAnsi="Arial" w:cs="Arial"/>
                <w:sz w:val="20"/>
                <w:szCs w:val="20"/>
              </w:rPr>
              <w:t>?</w:t>
            </w:r>
            <w:r w:rsidR="00AD0F58">
              <w:rPr>
                <w:rFonts w:ascii="Arial" w:hAnsi="Arial" w:cs="Arial"/>
                <w:sz w:val="20"/>
                <w:szCs w:val="20"/>
              </w:rPr>
              <w:t xml:space="preserve"> </w:t>
            </w:r>
          </w:p>
          <w:p w14:paraId="4A0AB868" w14:textId="52B6D639" w:rsidR="00E57487" w:rsidRPr="00431D2B"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431D2B">
              <w:rPr>
                <w:rFonts w:ascii="Arial" w:hAnsi="Arial" w:cs="Arial"/>
                <w:i/>
                <w:iCs/>
                <w:sz w:val="20"/>
                <w:szCs w:val="20"/>
              </w:rPr>
              <w:t xml:space="preserve">(See </w:t>
            </w:r>
            <w:r w:rsidR="00C05109" w:rsidRPr="00431D2B">
              <w:rPr>
                <w:rFonts w:asciiTheme="minorBidi" w:hAnsiTheme="minorBidi"/>
                <w:i/>
                <w:iCs/>
                <w:sz w:val="20"/>
                <w:szCs w:val="20"/>
              </w:rPr>
              <w:t>Explanatory Memorandum</w:t>
            </w:r>
            <w:r w:rsidRPr="00431D2B">
              <w:rPr>
                <w:rFonts w:ascii="Arial" w:hAnsi="Arial" w:cs="Arial"/>
                <w:i/>
                <w:iCs/>
                <w:sz w:val="20"/>
                <w:szCs w:val="20"/>
              </w:rPr>
              <w:t xml:space="preserve"> Section 1-G, paras. </w:t>
            </w:r>
            <w:r w:rsidR="00AB6A20">
              <w:rPr>
                <w:rFonts w:ascii="Arial" w:hAnsi="Arial" w:cs="Arial"/>
                <w:i/>
                <w:iCs/>
                <w:sz w:val="20"/>
                <w:szCs w:val="20"/>
              </w:rPr>
              <w:t>111</w:t>
            </w:r>
            <w:r w:rsidR="00CB2704">
              <w:rPr>
                <w:rFonts w:ascii="Arial" w:hAnsi="Arial" w:cs="Arial"/>
                <w:i/>
                <w:iCs/>
                <w:sz w:val="20"/>
                <w:szCs w:val="20"/>
              </w:rPr>
              <w:t>-112</w:t>
            </w:r>
            <w:r w:rsidRPr="00431D2B">
              <w:rPr>
                <w:rFonts w:ascii="Arial" w:hAnsi="Arial" w:cs="Arial"/>
                <w:i/>
                <w:iCs/>
                <w:sz w:val="20"/>
                <w:szCs w:val="20"/>
              </w:rPr>
              <w:t>)</w:t>
            </w:r>
          </w:p>
        </w:tc>
      </w:tr>
    </w:tbl>
    <w:p w14:paraId="6AADA27D" w14:textId="5913198D" w:rsidR="00A03BEA" w:rsidRPr="00A438FA" w:rsidRDefault="00A03BEA"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54093191"/>
          <w:placeholder>
            <w:docPart w:val="9AABF45C3EA44DBE840C8EBFEDB96FF3"/>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413B1377" w14:textId="68991C32"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7FED2637" w14:textId="77777777" w:rsidR="00AD0F58" w:rsidRPr="00A438FA" w:rsidRDefault="00AD0F58" w:rsidP="0057542C">
      <w:pPr>
        <w:pStyle w:val="BodyText"/>
        <w:spacing w:after="120"/>
        <w:rPr>
          <w:rFonts w:cs="Arial"/>
        </w:rPr>
      </w:pPr>
    </w:p>
    <w:p w14:paraId="77492F60"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A03BEA" w14:paraId="7B2DA748" w14:textId="77777777" w:rsidTr="00A2589C">
        <w:tc>
          <w:tcPr>
            <w:tcW w:w="9350" w:type="dxa"/>
            <w:shd w:val="clear" w:color="auto" w:fill="BDD6EE"/>
          </w:tcPr>
          <w:p w14:paraId="02759E33" w14:textId="77777777" w:rsidR="00AD0F58" w:rsidRPr="003C2CAC" w:rsidRDefault="00AD0F58" w:rsidP="00431D2B">
            <w:pPr>
              <w:pStyle w:val="Heading3"/>
              <w:spacing w:before="120"/>
              <w:rPr>
                <w:rFonts w:cs="Arial"/>
                <w:b w:val="0"/>
                <w:bCs w:val="0"/>
                <w:i/>
                <w:iCs/>
                <w:szCs w:val="20"/>
              </w:rPr>
            </w:pPr>
            <w:r w:rsidRPr="00933D28">
              <w:rPr>
                <w:rFonts w:cs="Arial"/>
                <w:b w:val="0"/>
                <w:bCs w:val="0"/>
                <w:i/>
                <w:iCs/>
                <w:szCs w:val="20"/>
              </w:rPr>
              <w:lastRenderedPageBreak/>
              <w:t>Reporting Requirements and the Assurance Report</w:t>
            </w:r>
          </w:p>
          <w:p w14:paraId="3222BAD4" w14:textId="0CAD31AF" w:rsidR="00290AD9" w:rsidRDefault="00C77BAB" w:rsidP="00AD0F5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C77BAB">
              <w:rPr>
                <w:rFonts w:ascii="Arial" w:hAnsi="Arial" w:cs="Arial"/>
                <w:sz w:val="20"/>
                <w:szCs w:val="20"/>
              </w:rPr>
              <w:t>Will the requirements in ED-5000 drive assurance reporting that meets the information needs of users? If not, please be specific about any matters that should not be required to be included in the assurance report, or any additional matters that should be included</w:t>
            </w:r>
            <w:r w:rsidR="00AD0F58">
              <w:rPr>
                <w:rFonts w:ascii="Arial" w:hAnsi="Arial" w:cs="Arial"/>
                <w:sz w:val="20"/>
                <w:szCs w:val="20"/>
              </w:rPr>
              <w:t xml:space="preserve">. </w:t>
            </w:r>
          </w:p>
          <w:p w14:paraId="223F8DBF" w14:textId="061FF8CD" w:rsidR="00A03BEA" w:rsidRPr="00AD0F58" w:rsidRDefault="00AD0F58"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CB2704">
              <w:rPr>
                <w:rFonts w:ascii="Arial" w:hAnsi="Arial" w:cs="Arial"/>
                <w:i/>
                <w:iCs/>
                <w:sz w:val="20"/>
                <w:szCs w:val="20"/>
              </w:rPr>
              <w:t>116-120</w:t>
            </w:r>
            <w:r>
              <w:rPr>
                <w:rFonts w:ascii="Arial" w:hAnsi="Arial" w:cs="Arial"/>
                <w:i/>
                <w:iCs/>
                <w:sz w:val="20"/>
                <w:szCs w:val="20"/>
              </w:rPr>
              <w:t xml:space="preserve">, </w:t>
            </w:r>
            <w:r w:rsidR="00CB2704">
              <w:rPr>
                <w:rFonts w:ascii="Arial" w:hAnsi="Arial" w:cs="Arial"/>
                <w:i/>
                <w:iCs/>
                <w:sz w:val="20"/>
                <w:szCs w:val="20"/>
              </w:rPr>
              <w:t>124-130</w:t>
            </w:r>
            <w:r w:rsidRPr="006D6A9D">
              <w:rPr>
                <w:rFonts w:ascii="Arial" w:hAnsi="Arial" w:cs="Arial"/>
                <w:i/>
                <w:iCs/>
                <w:sz w:val="20"/>
                <w:szCs w:val="20"/>
              </w:rPr>
              <w:t>)</w:t>
            </w:r>
          </w:p>
        </w:tc>
      </w:tr>
    </w:tbl>
    <w:p w14:paraId="70F245D7" w14:textId="1AA417D1" w:rsidR="007D29F8" w:rsidRPr="00A438FA" w:rsidRDefault="007D29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965656495"/>
          <w:placeholder>
            <w:docPart w:val="8D06F7E6B6F041DF8E95366B69414950"/>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155CF7EC" w14:textId="29ECF9AA" w:rsidR="0057542C" w:rsidRPr="00A438FA" w:rsidRDefault="00AD0F58"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062C5E3D" w14:textId="77777777" w:rsidR="00AD0F58" w:rsidRPr="00A438FA" w:rsidRDefault="00AD0F58" w:rsidP="0057542C">
      <w:pPr>
        <w:pStyle w:val="BodyText"/>
        <w:spacing w:after="120"/>
        <w:rPr>
          <w:rFonts w:cs="Arial"/>
        </w:rPr>
      </w:pPr>
    </w:p>
    <w:p w14:paraId="7732399D" w14:textId="77777777" w:rsidR="00AD0F58" w:rsidRPr="00A438FA" w:rsidRDefault="00AD0F58"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D29F8" w14:paraId="339554C3" w14:textId="77777777" w:rsidTr="00A2589C">
        <w:tc>
          <w:tcPr>
            <w:tcW w:w="9350" w:type="dxa"/>
            <w:shd w:val="clear" w:color="auto" w:fill="BDD6EE"/>
          </w:tcPr>
          <w:p w14:paraId="3CC276BE" w14:textId="6B627C27" w:rsidR="00290AD9" w:rsidRDefault="00F66BB8"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F66BB8">
              <w:rPr>
                <w:rFonts w:ascii="Arial" w:hAnsi="Arial" w:cs="Arial"/>
                <w:sz w:val="20"/>
                <w:szCs w:val="20"/>
              </w:rPr>
              <w:t>Do you agree with the approach in ED-5000 of not addressing the concept of “key audit matters” for a sustainability assurance engagement, and instead having the IAASB consider addressing this in a future ISSA? If not, what do you propose and why</w:t>
            </w:r>
            <w:r w:rsidR="00A13F14">
              <w:rPr>
                <w:rFonts w:ascii="Arial" w:hAnsi="Arial" w:cs="Arial"/>
                <w:sz w:val="20"/>
                <w:szCs w:val="20"/>
              </w:rPr>
              <w:t xml:space="preserve">? </w:t>
            </w:r>
          </w:p>
          <w:p w14:paraId="196E3288" w14:textId="0579F744" w:rsidR="007D29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paras. </w:t>
            </w:r>
            <w:r w:rsidR="005B42D1">
              <w:rPr>
                <w:rFonts w:ascii="Arial" w:hAnsi="Arial" w:cs="Arial"/>
                <w:i/>
                <w:iCs/>
                <w:sz w:val="20"/>
                <w:szCs w:val="20"/>
              </w:rPr>
              <w:t>121-123</w:t>
            </w:r>
            <w:r w:rsidRPr="006D6A9D">
              <w:rPr>
                <w:rFonts w:ascii="Arial" w:hAnsi="Arial" w:cs="Arial"/>
                <w:i/>
                <w:iCs/>
                <w:sz w:val="20"/>
                <w:szCs w:val="20"/>
              </w:rPr>
              <w:t>)</w:t>
            </w:r>
          </w:p>
        </w:tc>
      </w:tr>
    </w:tbl>
    <w:p w14:paraId="5ECF0635" w14:textId="61345C57" w:rsidR="009557F8" w:rsidRPr="00A438FA" w:rsidRDefault="009557F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color w:val="0070C0"/>
        </w:rPr>
        <w:tab/>
      </w:r>
      <w:sdt>
        <w:sdtPr>
          <w:rPr>
            <w:rFonts w:cs="Arial"/>
            <w:b/>
            <w:bCs/>
            <w:color w:val="0070C0"/>
            <w:u w:val="single"/>
          </w:rPr>
          <w:alias w:val="Overall response"/>
          <w:tag w:val="Overall response"/>
          <w:id w:val="-649368426"/>
          <w:placeholder>
            <w:docPart w:val="369D0CA8D11E4730A12DD0E8BBC1B7B7"/>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709B8689" w14:textId="3E97B1B2"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3B7DAB" w:rsidRPr="00A438FA">
        <w:rPr>
          <w:rFonts w:cs="Arial"/>
          <w:b/>
          <w:bCs/>
          <w:color w:val="0070C0"/>
        </w:rPr>
        <w:t>ed</w:t>
      </w:r>
      <w:r w:rsidR="0057542C" w:rsidRPr="00A438FA">
        <w:rPr>
          <w:rFonts w:cs="Arial"/>
          <w:b/>
          <w:bCs/>
          <w:color w:val="0070C0"/>
        </w:rPr>
        <w:t xml:space="preserve"> comments (if any):</w:t>
      </w:r>
    </w:p>
    <w:p w14:paraId="3739DDA0" w14:textId="77777777" w:rsidR="00A13F14" w:rsidRPr="00A438FA" w:rsidRDefault="00A13F14" w:rsidP="0057542C">
      <w:pPr>
        <w:pStyle w:val="BodyText"/>
        <w:spacing w:after="120"/>
        <w:rPr>
          <w:rFonts w:cs="Arial"/>
        </w:rPr>
      </w:pPr>
    </w:p>
    <w:p w14:paraId="3E67991E"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9557F8" w14:paraId="4E4EAAA0" w14:textId="77777777" w:rsidTr="00A2589C">
        <w:tc>
          <w:tcPr>
            <w:tcW w:w="9350" w:type="dxa"/>
            <w:shd w:val="clear" w:color="auto" w:fill="BDD6EE"/>
          </w:tcPr>
          <w:p w14:paraId="0DD8EB5D" w14:textId="5F3EECA0" w:rsidR="00290AD9" w:rsidRDefault="00B53DEE"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B53DEE">
              <w:rPr>
                <w:rFonts w:ascii="Arial" w:hAnsi="Arial" w:cs="Arial"/>
                <w:sz w:val="20"/>
                <w:szCs w:val="20"/>
              </w:rPr>
              <w:t>For limited assurance engagements, is the explanation in the Basis for Conclusion section of the assurance report that the scope and nature of work performed is substantially less than for a reasonable assurance engagement sufficiently prominent? If not, what do you propose and why</w:t>
            </w:r>
            <w:r w:rsidR="00A13F14">
              <w:rPr>
                <w:rFonts w:ascii="Arial" w:hAnsi="Arial" w:cs="Arial"/>
                <w:sz w:val="20"/>
                <w:szCs w:val="20"/>
              </w:rPr>
              <w:t xml:space="preserve">? </w:t>
            </w:r>
          </w:p>
          <w:p w14:paraId="472E17AA" w14:textId="1DEF520A" w:rsidR="009557F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G, para. </w:t>
            </w:r>
            <w:r w:rsidR="005B42D1">
              <w:rPr>
                <w:rFonts w:ascii="Arial" w:hAnsi="Arial" w:cs="Arial"/>
                <w:i/>
                <w:iCs/>
                <w:sz w:val="20"/>
                <w:szCs w:val="20"/>
              </w:rPr>
              <w:t>131</w:t>
            </w:r>
            <w:r w:rsidRPr="006D6A9D">
              <w:rPr>
                <w:rFonts w:ascii="Arial" w:hAnsi="Arial" w:cs="Arial"/>
                <w:i/>
                <w:iCs/>
                <w:sz w:val="20"/>
                <w:szCs w:val="20"/>
              </w:rPr>
              <w:t>)</w:t>
            </w:r>
          </w:p>
        </w:tc>
      </w:tr>
    </w:tbl>
    <w:p w14:paraId="0813640E" w14:textId="2D59B94C" w:rsidR="00BB4498" w:rsidRPr="00A438FA" w:rsidRDefault="00BB4498" w:rsidP="00431D2B">
      <w:pPr>
        <w:pStyle w:val="BodyText"/>
        <w:spacing w:after="120"/>
        <w:rPr>
          <w:rFonts w:cs="Arial"/>
          <w:b/>
          <w:bCs/>
          <w:color w:val="0B5494" w:themeColor="accent4"/>
          <w:u w:val="single"/>
        </w:rPr>
      </w:pPr>
      <w:r w:rsidRPr="00A438FA">
        <w:rPr>
          <w:rFonts w:cs="Arial"/>
          <w:b/>
          <w:bCs/>
          <w:color w:val="0070C0"/>
        </w:rPr>
        <w:t>Overall response:</w:t>
      </w:r>
      <w:r w:rsidR="005F2387" w:rsidRPr="00A438FA">
        <w:rPr>
          <w:rFonts w:cs="Arial"/>
          <w:b/>
          <w:bCs/>
        </w:rPr>
        <w:tab/>
      </w:r>
      <w:sdt>
        <w:sdtPr>
          <w:rPr>
            <w:rFonts w:cs="Arial"/>
            <w:b/>
            <w:bCs/>
            <w:color w:val="0070C0"/>
            <w:u w:val="single"/>
          </w:rPr>
          <w:alias w:val="Overall response"/>
          <w:tag w:val="Overall response"/>
          <w:id w:val="-784962974"/>
          <w:placeholder>
            <w:docPart w:val="DADD8EACA53B4C93A3147B78B2A65FAB"/>
          </w:placeholder>
          <w:dropDownList>
            <w:listItem w:displayText="Click to select from dropdown menu" w:value="Click to select from dropdown menu"/>
            <w:listItem w:displayText="Yes (with no further comments)" w:value="Yes (with no further comments)"/>
            <w:listItem w:displayText="Yes, with comments below" w:value="Yes, with comments below"/>
            <w:listItem w:displayText="No (with no further comments)" w:value="No (with no further comments)"/>
            <w:listItem w:displayText="No, with comments below" w:value="No, with comments below"/>
            <w:listItem w:displayText="Neither yes/no, but see comments below" w:value="Neither yes/no, but see comments below"/>
            <w:listItem w:displayText="No response" w:value="No response"/>
          </w:dropDownList>
        </w:sdtPr>
        <w:sdtEndPr/>
        <w:sdtContent>
          <w:r w:rsidR="00C7021C" w:rsidRPr="002B00BF">
            <w:rPr>
              <w:rFonts w:cs="Arial"/>
              <w:b/>
              <w:bCs/>
              <w:color w:val="0070C0"/>
              <w:u w:val="single"/>
            </w:rPr>
            <w:t>Click to select from dropdown menu</w:t>
          </w:r>
        </w:sdtContent>
      </w:sdt>
    </w:p>
    <w:p w14:paraId="61F9B122" w14:textId="2C40922D" w:rsidR="0057542C" w:rsidRPr="00A438FA" w:rsidRDefault="00A13F14"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5A75FB6" w14:textId="77777777" w:rsidR="00A13F14" w:rsidRPr="00A438FA" w:rsidRDefault="00A13F14" w:rsidP="0057542C">
      <w:pPr>
        <w:pStyle w:val="BodyText"/>
        <w:spacing w:after="120"/>
        <w:rPr>
          <w:rFonts w:cs="Arial"/>
        </w:rPr>
      </w:pPr>
    </w:p>
    <w:p w14:paraId="697D99A5" w14:textId="77777777" w:rsidR="00A13F14" w:rsidRPr="00A438FA" w:rsidRDefault="00A13F14"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3C2CAC" w:rsidRDefault="00A13F14" w:rsidP="00431D2B">
            <w:pPr>
              <w:pStyle w:val="Heading3"/>
              <w:spacing w:before="120"/>
              <w:rPr>
                <w:rFonts w:cs="Arial"/>
                <w:b w:val="0"/>
                <w:bCs w:val="0"/>
                <w:i/>
                <w:iCs/>
                <w:szCs w:val="20"/>
              </w:rPr>
            </w:pPr>
            <w:r>
              <w:rPr>
                <w:rFonts w:cs="Arial"/>
                <w:b w:val="0"/>
                <w:bCs w:val="0"/>
                <w:i/>
                <w:iCs/>
                <w:szCs w:val="20"/>
              </w:rPr>
              <w:t>Other Matters</w:t>
            </w:r>
          </w:p>
          <w:p w14:paraId="016A60B0" w14:textId="77777777" w:rsidR="00121419" w:rsidRDefault="00A13F14" w:rsidP="00A13F14">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797C6E">
              <w:rPr>
                <w:rFonts w:ascii="Arial" w:hAnsi="Arial" w:cs="Arial"/>
                <w:sz w:val="20"/>
                <w:szCs w:val="20"/>
              </w:rPr>
              <w:t>Are there any public sector considerations that need to be addressed in ED-5000</w:t>
            </w:r>
            <w:r>
              <w:rPr>
                <w:rFonts w:ascii="Arial" w:hAnsi="Arial" w:cs="Arial"/>
                <w:sz w:val="20"/>
                <w:szCs w:val="20"/>
              </w:rPr>
              <w:t xml:space="preserve">? </w:t>
            </w:r>
          </w:p>
          <w:p w14:paraId="6AF228E0" w14:textId="0C460415" w:rsidR="00BB4498" w:rsidRPr="00A13F14" w:rsidRDefault="00A13F14" w:rsidP="00431D2B">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C05109" w:rsidRPr="00E03FEB">
              <w:rPr>
                <w:rFonts w:asciiTheme="minorBidi" w:hAnsiTheme="minorBidi"/>
                <w:i/>
                <w:iCs/>
                <w:sz w:val="20"/>
                <w:szCs w:val="20"/>
              </w:rPr>
              <w:t>Explanatory Memorandum</w:t>
            </w:r>
            <w:r>
              <w:rPr>
                <w:rFonts w:ascii="Arial" w:hAnsi="Arial" w:cs="Arial"/>
                <w:i/>
                <w:iCs/>
                <w:sz w:val="20"/>
                <w:szCs w:val="20"/>
              </w:rPr>
              <w:t xml:space="preserve"> </w:t>
            </w:r>
            <w:r w:rsidRPr="006D6A9D">
              <w:rPr>
                <w:rFonts w:ascii="Arial" w:hAnsi="Arial" w:cs="Arial"/>
                <w:i/>
                <w:iCs/>
                <w:sz w:val="20"/>
                <w:szCs w:val="20"/>
              </w:rPr>
              <w:t>Section 1-</w:t>
            </w:r>
            <w:r>
              <w:rPr>
                <w:rFonts w:ascii="Arial" w:hAnsi="Arial" w:cs="Arial"/>
                <w:i/>
                <w:iCs/>
                <w:sz w:val="20"/>
                <w:szCs w:val="20"/>
              </w:rPr>
              <w:t xml:space="preserve">I, para. </w:t>
            </w:r>
            <w:r w:rsidR="005B42D1">
              <w:rPr>
                <w:rFonts w:ascii="Arial" w:hAnsi="Arial" w:cs="Arial"/>
                <w:i/>
                <w:iCs/>
                <w:sz w:val="20"/>
                <w:szCs w:val="20"/>
              </w:rPr>
              <w:t>135</w:t>
            </w:r>
            <w:r w:rsidRPr="006D6A9D">
              <w:rPr>
                <w:rFonts w:ascii="Arial" w:hAnsi="Arial" w:cs="Arial"/>
                <w:i/>
                <w:iCs/>
                <w:sz w:val="20"/>
                <w:szCs w:val="20"/>
              </w:rPr>
              <w:t>)</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End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0CB15D4" w14:textId="77777777" w:rsidR="00051F9F" w:rsidRPr="00A438FA" w:rsidRDefault="00051F9F" w:rsidP="0057542C">
      <w:pPr>
        <w:pStyle w:val="BodyText"/>
        <w:spacing w:after="120"/>
        <w:rPr>
          <w:rFonts w:cs="Arial"/>
        </w:rPr>
      </w:pPr>
    </w:p>
    <w:p w14:paraId="4554E92A" w14:textId="77777777" w:rsidR="00051F9F" w:rsidRPr="00A438FA" w:rsidRDefault="00051F9F"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7A6B72" w14:paraId="40FDB47C" w14:textId="77777777" w:rsidTr="00A2589C">
        <w:tc>
          <w:tcPr>
            <w:tcW w:w="9350" w:type="dxa"/>
            <w:shd w:val="clear" w:color="auto" w:fill="BDD6EE"/>
          </w:tcPr>
          <w:p w14:paraId="6FDB0939" w14:textId="41243137" w:rsidR="007A6B72" w:rsidRPr="00051F9F" w:rsidRDefault="00051F9F" w:rsidP="00051F9F">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83F4D">
              <w:rPr>
                <w:rFonts w:ascii="Arial" w:hAnsi="Arial" w:cs="Arial"/>
                <w:sz w:val="20"/>
                <w:szCs w:val="20"/>
              </w:rPr>
              <w:lastRenderedPageBreak/>
              <w:t>Are there any other matters you would like to raise in relation to ED-5000</w:t>
            </w:r>
            <w:r>
              <w:rPr>
                <w:rFonts w:ascii="Arial" w:hAnsi="Arial" w:cs="Arial"/>
                <w:sz w:val="20"/>
                <w:szCs w:val="20"/>
              </w:rPr>
              <w:t>?</w:t>
            </w:r>
          </w:p>
        </w:tc>
      </w:tr>
    </w:tbl>
    <w:p w14:paraId="5006385B" w14:textId="6E0C50EC" w:rsidR="0080486A" w:rsidRPr="00A438FA" w:rsidRDefault="0080486A"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091235871"/>
          <w:placeholder>
            <w:docPart w:val="32F916EB84E3406180B2EAD398969483"/>
          </w:placeholder>
          <w:dropDownList>
            <w:listItem w:displayText="Click to select from dropdown menu" w:value="Click to select from dropdown menu"/>
            <w:listItem w:displayText="Yes, as further explained below" w:value="Yes, as further explained below"/>
            <w:listItem w:displayText="No other matters to raise" w:value="No other matters to raise"/>
          </w:dropDownList>
        </w:sdtPr>
        <w:sdtEndPr/>
        <w:sdtContent>
          <w:r w:rsidR="0057542C" w:rsidRPr="002B00BF">
            <w:rPr>
              <w:rFonts w:cs="Arial"/>
              <w:b/>
              <w:bCs/>
              <w:color w:val="0070C0"/>
              <w:u w:val="single"/>
            </w:rPr>
            <w:t>Click to select from dropdown menu</w:t>
          </w:r>
        </w:sdtContent>
      </w:sdt>
    </w:p>
    <w:p w14:paraId="79CE08BC" w14:textId="4A028909" w:rsidR="0057542C" w:rsidRPr="00A438FA" w:rsidRDefault="00722B0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0F9CC736" w14:textId="77777777" w:rsidR="00722B02" w:rsidRPr="00A438FA" w:rsidRDefault="00722B02" w:rsidP="0057542C">
      <w:pPr>
        <w:pStyle w:val="BodyText"/>
        <w:spacing w:after="120"/>
        <w:rPr>
          <w:rFonts w:cs="Arial"/>
        </w:rPr>
      </w:pPr>
    </w:p>
    <w:p w14:paraId="33392E52" w14:textId="77777777" w:rsidR="00F20C32" w:rsidRPr="00A438FA" w:rsidRDefault="00F20C32" w:rsidP="0057542C">
      <w:pPr>
        <w:pStyle w:val="BodyText"/>
        <w:spacing w:after="120"/>
        <w:rPr>
          <w:rFonts w:cs="Arial"/>
        </w:rPr>
      </w:pPr>
    </w:p>
    <w:p w14:paraId="60460119" w14:textId="77777777" w:rsidR="00F20C32" w:rsidRPr="00B13D09" w:rsidRDefault="00F20C32" w:rsidP="00F20C32">
      <w:pPr>
        <w:pStyle w:val="Heading3"/>
        <w:rPr>
          <w:rFonts w:cs="Arial"/>
          <w:sz w:val="22"/>
          <w:szCs w:val="22"/>
        </w:rPr>
      </w:pPr>
      <w:r>
        <w:rPr>
          <w:rFonts w:cs="Arial"/>
          <w:sz w:val="22"/>
          <w:szCs w:val="22"/>
        </w:rPr>
        <w:t xml:space="preserve">Part C: </w:t>
      </w:r>
      <w:r w:rsidRPr="005B6646">
        <w:rPr>
          <w:rFonts w:cs="Arial"/>
          <w:sz w:val="22"/>
          <w:szCs w:val="22"/>
        </w:rPr>
        <w:t>Request for General Comments</w:t>
      </w:r>
    </w:p>
    <w:p w14:paraId="78A4FFA9" w14:textId="77777777" w:rsidR="00F20C32" w:rsidRPr="00E62210" w:rsidRDefault="00F20C32" w:rsidP="00F20C32">
      <w:pPr>
        <w:autoSpaceDE w:val="0"/>
        <w:autoSpaceDN w:val="0"/>
        <w:adjustRightInd w:val="0"/>
        <w:spacing w:before="120" w:after="120"/>
        <w:rPr>
          <w:rFonts w:ascii="Arial" w:hAnsi="Arial" w:cs="Arial"/>
          <w:sz w:val="20"/>
          <w:szCs w:val="20"/>
        </w:rPr>
      </w:pPr>
      <w:r w:rsidRPr="00E62210">
        <w:rPr>
          <w:rFonts w:ascii="Arial" w:hAnsi="Arial" w:cs="Arial"/>
          <w:sz w:val="20"/>
          <w:szCs w:val="20"/>
        </w:rPr>
        <w:t>The IAASB is also seeking comments on the matters set out below:</w:t>
      </w: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19ACD37A" w14:textId="53931C47" w:rsidR="00BC3627" w:rsidRPr="00F20C32" w:rsidRDefault="00F20C32" w:rsidP="00F20C32">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597A72">
              <w:rPr>
                <w:rFonts w:ascii="Arial" w:hAnsi="Arial" w:cs="Arial"/>
                <w:sz w:val="20"/>
                <w:szCs w:val="20"/>
              </w:rPr>
              <w:t>Translations</w:t>
            </w:r>
            <w:r w:rsidRPr="0057349B">
              <w:rPr>
                <w:rFonts w:ascii="Arial" w:hAnsi="Arial" w:cs="Arial"/>
                <w:sz w:val="20"/>
                <w:szCs w:val="20"/>
              </w:rPr>
              <w:t>—Recognizing that many respondents may intend to translate the final ISSA for adoption in their own environments, the IAASB welcomes comment on potential translation issues respondents note in reviewing ED-5000.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End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A438FA" w:rsidRDefault="00254FB3" w:rsidP="0057542C">
      <w:pPr>
        <w:pStyle w:val="BodyText"/>
        <w:spacing w:after="120"/>
        <w:rPr>
          <w:rFonts w:cs="Arial"/>
        </w:rPr>
      </w:pPr>
    </w:p>
    <w:p w14:paraId="0A03C5A2" w14:textId="77777777" w:rsidR="00254FB3" w:rsidRPr="00A438FA" w:rsidRDefault="00254FB3" w:rsidP="0057542C">
      <w:pPr>
        <w:pStyle w:val="BodyText"/>
        <w:spacing w:after="120"/>
        <w:rPr>
          <w:rFonts w:cs="Arial"/>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5100FCC" w14:textId="7C056D14" w:rsidR="00F91F66" w:rsidRPr="00161678" w:rsidRDefault="00161678" w:rsidP="00161678">
            <w:pPr>
              <w:pStyle w:val="ListParagraph"/>
              <w:numPr>
                <w:ilvl w:val="0"/>
                <w:numId w:val="29"/>
              </w:numPr>
              <w:autoSpaceDE w:val="0"/>
              <w:autoSpaceDN w:val="0"/>
              <w:adjustRightInd w:val="0"/>
              <w:spacing w:before="120" w:after="120" w:line="280" w:lineRule="exact"/>
              <w:ind w:left="547" w:hanging="547"/>
              <w:contextualSpacing w:val="0"/>
              <w:jc w:val="both"/>
              <w:rPr>
                <w:rFonts w:ascii="Arial" w:hAnsi="Arial" w:cs="Arial"/>
                <w:sz w:val="20"/>
                <w:szCs w:val="20"/>
              </w:rPr>
            </w:pPr>
            <w:r w:rsidRPr="00161678">
              <w:rPr>
                <w:rFonts w:ascii="Arial" w:hAnsi="Arial" w:cs="Arial"/>
                <w:sz w:val="20"/>
                <w:szCs w:val="20"/>
              </w:rPr>
              <w:t>Effective Date—As explained in paragraph 138 of Section 1-I – Other Matters, the IAASB believes that an appropriate effective date for the standard would be for assurance engagements on sustainability information reported for periods beginning or as at a specific date approximately 18 months after approval of the final standard. Earlier application would be permitted and encouraged. Do you agree that this would provide a sufficient period to support effective implementation of the ISA. If not, what do you propose and why</w:t>
            </w:r>
            <w:r w:rsidR="00254FB3" w:rsidRPr="00161678">
              <w:rPr>
                <w:rFonts w:ascii="Arial" w:hAnsi="Arial" w:cs="Arial"/>
                <w:sz w:val="20"/>
                <w:szCs w:val="20"/>
              </w:rPr>
              <w:t>?</w:t>
            </w:r>
          </w:p>
        </w:tc>
      </w:tr>
    </w:tbl>
    <w:p w14:paraId="3E80FC36" w14:textId="508C7179"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168139157"/>
          <w:placeholder>
            <w:docPart w:val="F6507AC54F1B4331AF20F0B004B37B31"/>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no further comments)" w:value="Disagree (with no further comments)"/>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EndPr/>
        <w:sdtContent>
          <w:r w:rsidR="001F70FE"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074424" w:rsidRDefault="00F6625F" w:rsidP="0057542C">
      <w:pPr>
        <w:pStyle w:val="BodyText"/>
        <w:spacing w:after="120"/>
        <w:rPr>
          <w:rFonts w:cs="Arial"/>
        </w:rPr>
      </w:pPr>
    </w:p>
    <w:p w14:paraId="6C9321C5" w14:textId="77777777" w:rsidR="00F6625F" w:rsidRPr="00074424" w:rsidRDefault="00F6625F" w:rsidP="0057542C">
      <w:pPr>
        <w:pStyle w:val="BodyText"/>
        <w:spacing w:after="120"/>
        <w:rPr>
          <w:rFonts w:cs="Arial"/>
        </w:rPr>
      </w:pPr>
    </w:p>
    <w:sectPr w:rsidR="00F6625F" w:rsidRPr="00074424"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461A" w14:textId="77777777" w:rsidR="00B914D7" w:rsidRDefault="00B914D7" w:rsidP="00133EC5">
      <w:pPr>
        <w:spacing w:line="240" w:lineRule="auto"/>
      </w:pPr>
      <w:r>
        <w:separator/>
      </w:r>
    </w:p>
  </w:endnote>
  <w:endnote w:type="continuationSeparator" w:id="0">
    <w:p w14:paraId="58759986" w14:textId="77777777" w:rsidR="00B914D7" w:rsidRDefault="00B914D7" w:rsidP="00133EC5">
      <w:pPr>
        <w:spacing w:line="240" w:lineRule="auto"/>
      </w:pPr>
      <w:r>
        <w:continuationSeparator/>
      </w:r>
    </w:p>
  </w:endnote>
  <w:endnote w:type="continuationNotice" w:id="1">
    <w:p w14:paraId="4B1C244B" w14:textId="77777777" w:rsidR="00B914D7" w:rsidRDefault="00B91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25CF12A1" w:rsidR="00AE53C7" w:rsidRPr="008E7B04" w:rsidRDefault="00AE53C7" w:rsidP="008E7B04">
    <w:pPr>
      <w:pStyle w:val="Footer"/>
      <w:jc w:val="center"/>
      <w:rPr>
        <w:rFonts w:ascii="Arial" w:hAnsi="Arial" w:cs="Arial"/>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C322" w14:textId="77777777" w:rsidR="005E2958" w:rsidRPr="005E2958" w:rsidRDefault="005E2958">
    <w:pPr>
      <w:pStyle w:val="Footer"/>
      <w:rPr>
        <w:rFonts w:asciiTheme="minorBidi" w:hAnsiTheme="minorBidi" w:cstheme="minorBidi"/>
        <w:i/>
        <w:iCs/>
        <w:sz w:val="16"/>
        <w:szCs w:val="16"/>
      </w:rPr>
    </w:pPr>
    <w:r w:rsidRPr="005E2958">
      <w:rPr>
        <w:rFonts w:asciiTheme="minorBidi" w:hAnsiTheme="minorBidi" w:cstheme="minorBidi"/>
        <w:i/>
        <w:iCs/>
        <w:sz w:val="16"/>
        <w:szCs w:val="16"/>
      </w:rPr>
      <w:t>ED-5000 | Response to request for comments</w:t>
    </w:r>
    <w:r w:rsidRPr="005E2958">
      <w:rPr>
        <w:rFonts w:asciiTheme="minorBidi" w:hAnsiTheme="minorBidi" w:cstheme="minorBidi"/>
        <w:i/>
        <w:iCs/>
        <w:sz w:val="16"/>
        <w:szCs w:val="16"/>
      </w:rPr>
      <w:tab/>
    </w:r>
    <w:r w:rsidRPr="005E2958">
      <w:rPr>
        <w:rFonts w:asciiTheme="minorBidi" w:hAnsiTheme="minorBidi" w:cstheme="minorBidi"/>
        <w:i/>
        <w:iCs/>
        <w:sz w:val="16"/>
        <w:szCs w:val="16"/>
      </w:rPr>
      <w:tab/>
    </w:r>
    <w:r w:rsidRPr="005E2958">
      <w:rPr>
        <w:rFonts w:asciiTheme="minorBidi" w:hAnsiTheme="minorBidi" w:cstheme="minorBidi"/>
        <w:i/>
        <w:iCs/>
        <w:sz w:val="16"/>
        <w:szCs w:val="16"/>
      </w:rPr>
      <w:fldChar w:fldCharType="begin"/>
    </w:r>
    <w:r w:rsidRPr="005E2958">
      <w:rPr>
        <w:rFonts w:asciiTheme="minorBidi" w:hAnsiTheme="minorBidi" w:cstheme="minorBidi"/>
        <w:i/>
        <w:iCs/>
        <w:sz w:val="16"/>
        <w:szCs w:val="16"/>
      </w:rPr>
      <w:instrText xml:space="preserve"> PAGE   \* MERGEFORMAT </w:instrText>
    </w:r>
    <w:r w:rsidRPr="005E2958">
      <w:rPr>
        <w:rFonts w:asciiTheme="minorBidi" w:hAnsiTheme="minorBidi" w:cstheme="minorBidi"/>
        <w:i/>
        <w:iCs/>
        <w:sz w:val="16"/>
        <w:szCs w:val="16"/>
      </w:rPr>
      <w:fldChar w:fldCharType="separate"/>
    </w:r>
    <w:r w:rsidRPr="005E2958">
      <w:rPr>
        <w:rFonts w:asciiTheme="minorBidi" w:hAnsiTheme="minorBidi" w:cstheme="minorBidi"/>
        <w:i/>
        <w:iCs/>
        <w:noProof/>
        <w:sz w:val="16"/>
        <w:szCs w:val="16"/>
      </w:rPr>
      <w:t>1</w:t>
    </w:r>
    <w:r w:rsidRPr="005E2958">
      <w:rPr>
        <w:rFonts w:asciiTheme="minorBidi" w:hAnsiTheme="minorBidi" w:cstheme="minorBidi"/>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CD75" w14:textId="77777777" w:rsidR="00B914D7" w:rsidRDefault="00B914D7" w:rsidP="00133EC5">
      <w:pPr>
        <w:spacing w:line="240" w:lineRule="auto"/>
      </w:pPr>
      <w:r>
        <w:separator/>
      </w:r>
    </w:p>
  </w:footnote>
  <w:footnote w:type="continuationSeparator" w:id="0">
    <w:p w14:paraId="65F46A31" w14:textId="77777777" w:rsidR="00B914D7" w:rsidRDefault="00B914D7" w:rsidP="00133EC5">
      <w:pPr>
        <w:spacing w:line="240" w:lineRule="auto"/>
      </w:pPr>
      <w:r>
        <w:continuationSeparator/>
      </w:r>
    </w:p>
  </w:footnote>
  <w:footnote w:type="continuationNotice" w:id="1">
    <w:p w14:paraId="08295263" w14:textId="77777777" w:rsidR="00B914D7" w:rsidRDefault="00B914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7777777" w:rsidR="00432190" w:rsidRDefault="00432190" w:rsidP="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20CD567C" w14:textId="77777777" w:rsidR="00432190" w:rsidRPr="000C3637" w:rsidRDefault="00432190" w:rsidP="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40A9FC3A"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11B52FCA">
              <wp:simplePos x="0" y="0"/>
              <wp:positionH relativeFrom="page">
                <wp:posOffset>3644900</wp:posOffset>
              </wp:positionH>
              <wp:positionV relativeFrom="page">
                <wp:posOffset>647700</wp:posOffset>
              </wp:positionV>
              <wp:extent cx="39560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87pt;margin-top:51pt;width:311.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cG4wEAAKgDAAAOAAAAZHJzL2Uyb0RvYy54bWysU8GO0zAQvSPxD5bvNElpuzRqulp2tQhp&#10;WZAWPsBxnMQi8Zix26R8PWMn2y1wQ1wsz4zz5r03k9312HfsqNBpMAXPFilnykiotGkK/u3r/Zt3&#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" filled="f" stroked="f">
              <v:textbox>
                <w:txbxContent>
                  <w:p w14:paraId="186C7B8B" w14:textId="753DB195" w:rsidR="00AE53C7" w:rsidRDefault="0039748B">
                    <w:pPr>
                      <w:spacing w:before="120"/>
                      <w:jc w:val="left"/>
                      <w:rPr>
                        <w:rFonts w:ascii="Arial" w:hAnsi="Arial" w:cs="Arial"/>
                        <w:color w:val="FFFFFF"/>
                        <w:sz w:val="30"/>
                        <w:szCs w:val="30"/>
                      </w:rPr>
                    </w:pPr>
                    <w:r>
                      <w:rPr>
                        <w:rFonts w:ascii="Arial" w:hAnsi="Arial" w:cs="Arial"/>
                        <w:color w:val="FFFFFF"/>
                        <w:sz w:val="30"/>
                        <w:szCs w:val="30"/>
                      </w:rPr>
                      <w:t>ED-</w:t>
                    </w:r>
                    <w:r w:rsidR="00AF464F">
                      <w:rPr>
                        <w:rFonts w:ascii="Arial" w:hAnsi="Arial" w:cs="Arial"/>
                        <w:color w:val="FFFFFF"/>
                        <w:sz w:val="30"/>
                        <w:szCs w:val="30"/>
                      </w:rPr>
                      <w:t>5000</w:t>
                    </w:r>
                    <w:r>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7E4DCF59" w:rsidR="00AE53C7" w:rsidRPr="000C3637" w:rsidRDefault="00B13D09">
                    <w:pPr>
                      <w:spacing w:before="120"/>
                      <w:jc w:val="left"/>
                      <w:rPr>
                        <w:rFonts w:ascii="Arial" w:hAnsi="Arial" w:cs="Arial"/>
                        <w:color w:val="FFFFFF"/>
                        <w:sz w:val="20"/>
                        <w:szCs w:val="20"/>
                      </w:rPr>
                    </w:pPr>
                    <w:r>
                      <w:rPr>
                        <w:rFonts w:ascii="Arial" w:hAnsi="Arial" w:cs="Arial"/>
                        <w:color w:val="FFFFFF"/>
                        <w:sz w:val="20"/>
                        <w:szCs w:val="20"/>
                      </w:rPr>
                      <w:t>August 202</w:t>
                    </w:r>
                    <w:r w:rsidR="00AF464F">
                      <w:rPr>
                        <w:rFonts w:ascii="Arial" w:hAnsi="Arial" w:cs="Arial"/>
                        <w:color w:val="FFFFFF"/>
                        <w:sz w:val="20"/>
                        <w:szCs w:val="20"/>
                      </w:rPr>
                      <w:t>3</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2AECA926" w:rsidR="00443E32" w:rsidRDefault="00443E32" w:rsidP="00597A72">
    <w:pPr>
      <w:pStyle w:val="Header"/>
      <w:tabs>
        <w:tab w:val="clear" w:pos="4680"/>
        <w:tab w:val="clear" w:pos="9360"/>
        <w:tab w:val="left" w:pos="844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Default="00432190">
                    <w:pPr>
                      <w:spacing w:before="120"/>
                      <w:jc w:val="left"/>
                      <w:rPr>
                        <w:rFonts w:ascii="Arial" w:hAnsi="Arial" w:cs="Arial"/>
                        <w:color w:val="FFFFFF"/>
                        <w:sz w:val="30"/>
                        <w:szCs w:val="30"/>
                      </w:rPr>
                    </w:pPr>
                    <w:r>
                      <w:rPr>
                        <w:rFonts w:ascii="Arial" w:hAnsi="Arial" w:cs="Arial"/>
                        <w:color w:val="FFFFFF"/>
                        <w:sz w:val="30"/>
                        <w:szCs w:val="30"/>
                      </w:rPr>
                      <w:t>ED-ISSA 5000: RESPONSE TEMPLATE</w:t>
                    </w:r>
                  </w:p>
                  <w:p w14:paraId="4D5DB46A" w14:textId="77777777" w:rsidR="00432190" w:rsidRPr="000C3637" w:rsidRDefault="00432190">
                    <w:pPr>
                      <w:spacing w:before="120"/>
                      <w:jc w:val="left"/>
                      <w:rPr>
                        <w:rFonts w:ascii="Arial" w:hAnsi="Arial" w:cs="Arial"/>
                        <w:color w:val="FFFFFF"/>
                        <w:sz w:val="20"/>
                        <w:szCs w:val="20"/>
                      </w:rPr>
                    </w:pPr>
                    <w:r>
                      <w:rPr>
                        <w:rFonts w:ascii="Arial" w:hAnsi="Arial" w:cs="Arial"/>
                        <w:color w:val="FFFFFF"/>
                        <w:sz w:val="20"/>
                        <w:szCs w:val="20"/>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6"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19"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6"/>
  </w:num>
  <w:num w:numId="8" w16cid:durableId="540287656">
    <w:abstractNumId w:val="13"/>
  </w:num>
  <w:num w:numId="9" w16cid:durableId="276446118">
    <w:abstractNumId w:val="8"/>
  </w:num>
  <w:num w:numId="10" w16cid:durableId="2087530030">
    <w:abstractNumId w:val="8"/>
  </w:num>
  <w:num w:numId="11" w16cid:durableId="2047750126">
    <w:abstractNumId w:val="7"/>
  </w:num>
  <w:num w:numId="12" w16cid:durableId="39519826">
    <w:abstractNumId w:val="19"/>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5"/>
  </w:num>
  <w:num w:numId="20" w16cid:durableId="167254384">
    <w:abstractNumId w:val="15"/>
  </w:num>
  <w:num w:numId="21" w16cid:durableId="1790782003">
    <w:abstractNumId w:val="15"/>
  </w:num>
  <w:num w:numId="22" w16cid:durableId="2095777781">
    <w:abstractNumId w:val="15"/>
  </w:num>
  <w:num w:numId="23" w16cid:durableId="1280800387">
    <w:abstractNumId w:val="15"/>
  </w:num>
  <w:num w:numId="24" w16cid:durableId="1736784011">
    <w:abstractNumId w:val="18"/>
  </w:num>
  <w:num w:numId="25" w16cid:durableId="614289802">
    <w:abstractNumId w:val="12"/>
  </w:num>
  <w:num w:numId="26" w16cid:durableId="1406606959">
    <w:abstractNumId w:val="6"/>
  </w:num>
  <w:num w:numId="27" w16cid:durableId="166409788">
    <w:abstractNumId w:val="3"/>
  </w:num>
  <w:num w:numId="28" w16cid:durableId="1435057971">
    <w:abstractNumId w:val="9"/>
  </w:num>
  <w:num w:numId="29" w16cid:durableId="1733194722">
    <w:abstractNumId w:val="17"/>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4"/>
  </w:num>
  <w:num w:numId="35" w16cid:durableId="10413689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7EDC"/>
    <w:rsid w:val="0001227F"/>
    <w:rsid w:val="0001566B"/>
    <w:rsid w:val="00015A9C"/>
    <w:rsid w:val="00016E1C"/>
    <w:rsid w:val="00017C52"/>
    <w:rsid w:val="00017CBB"/>
    <w:rsid w:val="00017D6B"/>
    <w:rsid w:val="00024D92"/>
    <w:rsid w:val="00026CB3"/>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E16"/>
    <w:rsid w:val="000804D7"/>
    <w:rsid w:val="000828AC"/>
    <w:rsid w:val="0008421F"/>
    <w:rsid w:val="00084E84"/>
    <w:rsid w:val="00090BBD"/>
    <w:rsid w:val="00092D85"/>
    <w:rsid w:val="00094FE5"/>
    <w:rsid w:val="000956C2"/>
    <w:rsid w:val="0009715F"/>
    <w:rsid w:val="000A246A"/>
    <w:rsid w:val="000A27BA"/>
    <w:rsid w:val="000A5E37"/>
    <w:rsid w:val="000A6985"/>
    <w:rsid w:val="000B0DBD"/>
    <w:rsid w:val="000B1963"/>
    <w:rsid w:val="000C108E"/>
    <w:rsid w:val="000C1660"/>
    <w:rsid w:val="000C2893"/>
    <w:rsid w:val="000C3637"/>
    <w:rsid w:val="000C549D"/>
    <w:rsid w:val="000D07AE"/>
    <w:rsid w:val="000D4C1F"/>
    <w:rsid w:val="000D6CE3"/>
    <w:rsid w:val="000D7ADE"/>
    <w:rsid w:val="000E064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47C7"/>
    <w:rsid w:val="00146C13"/>
    <w:rsid w:val="00147E0D"/>
    <w:rsid w:val="00151211"/>
    <w:rsid w:val="0015150A"/>
    <w:rsid w:val="0015328B"/>
    <w:rsid w:val="00155425"/>
    <w:rsid w:val="00155757"/>
    <w:rsid w:val="00161678"/>
    <w:rsid w:val="00162EF6"/>
    <w:rsid w:val="001633B3"/>
    <w:rsid w:val="0016710E"/>
    <w:rsid w:val="001732E6"/>
    <w:rsid w:val="00173981"/>
    <w:rsid w:val="00173F00"/>
    <w:rsid w:val="0017471C"/>
    <w:rsid w:val="00175084"/>
    <w:rsid w:val="001752AF"/>
    <w:rsid w:val="00176008"/>
    <w:rsid w:val="0017621A"/>
    <w:rsid w:val="0017729A"/>
    <w:rsid w:val="00181500"/>
    <w:rsid w:val="00181523"/>
    <w:rsid w:val="001832E9"/>
    <w:rsid w:val="00183F4D"/>
    <w:rsid w:val="00183FDF"/>
    <w:rsid w:val="00184BBB"/>
    <w:rsid w:val="0018608E"/>
    <w:rsid w:val="00187512"/>
    <w:rsid w:val="00190AC5"/>
    <w:rsid w:val="0019445A"/>
    <w:rsid w:val="001966F1"/>
    <w:rsid w:val="001974D4"/>
    <w:rsid w:val="00197EBF"/>
    <w:rsid w:val="001A37EE"/>
    <w:rsid w:val="001A4210"/>
    <w:rsid w:val="001A5090"/>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3E9F"/>
    <w:rsid w:val="001D5AF8"/>
    <w:rsid w:val="001E21C5"/>
    <w:rsid w:val="001E2843"/>
    <w:rsid w:val="001E2C46"/>
    <w:rsid w:val="001E6AE5"/>
    <w:rsid w:val="001F2BAA"/>
    <w:rsid w:val="001F3F37"/>
    <w:rsid w:val="001F6922"/>
    <w:rsid w:val="001F70FE"/>
    <w:rsid w:val="001F7415"/>
    <w:rsid w:val="001F7967"/>
    <w:rsid w:val="00200AF0"/>
    <w:rsid w:val="00201B91"/>
    <w:rsid w:val="00203EA7"/>
    <w:rsid w:val="00204C40"/>
    <w:rsid w:val="00206E3C"/>
    <w:rsid w:val="00207385"/>
    <w:rsid w:val="00210570"/>
    <w:rsid w:val="00221909"/>
    <w:rsid w:val="00223512"/>
    <w:rsid w:val="00225AC6"/>
    <w:rsid w:val="00226E42"/>
    <w:rsid w:val="002329D1"/>
    <w:rsid w:val="00232FC9"/>
    <w:rsid w:val="0023353D"/>
    <w:rsid w:val="00233F36"/>
    <w:rsid w:val="0023682D"/>
    <w:rsid w:val="002407B0"/>
    <w:rsid w:val="0024086E"/>
    <w:rsid w:val="00240BF9"/>
    <w:rsid w:val="00241400"/>
    <w:rsid w:val="00241C04"/>
    <w:rsid w:val="00243540"/>
    <w:rsid w:val="00245DB1"/>
    <w:rsid w:val="00247026"/>
    <w:rsid w:val="002527CD"/>
    <w:rsid w:val="002537E3"/>
    <w:rsid w:val="00254FB3"/>
    <w:rsid w:val="00255270"/>
    <w:rsid w:val="00255BD4"/>
    <w:rsid w:val="002568CB"/>
    <w:rsid w:val="00260775"/>
    <w:rsid w:val="00262CF0"/>
    <w:rsid w:val="002650AF"/>
    <w:rsid w:val="002655FC"/>
    <w:rsid w:val="00265BBC"/>
    <w:rsid w:val="00270837"/>
    <w:rsid w:val="0027096F"/>
    <w:rsid w:val="002758AC"/>
    <w:rsid w:val="00280114"/>
    <w:rsid w:val="002849C4"/>
    <w:rsid w:val="00285724"/>
    <w:rsid w:val="002865AA"/>
    <w:rsid w:val="00290AD9"/>
    <w:rsid w:val="00291424"/>
    <w:rsid w:val="002928B2"/>
    <w:rsid w:val="002A18E0"/>
    <w:rsid w:val="002A3A4F"/>
    <w:rsid w:val="002A76F5"/>
    <w:rsid w:val="002B00BF"/>
    <w:rsid w:val="002B1719"/>
    <w:rsid w:val="002B53F4"/>
    <w:rsid w:val="002B54FA"/>
    <w:rsid w:val="002C07AB"/>
    <w:rsid w:val="002C2846"/>
    <w:rsid w:val="002C3C03"/>
    <w:rsid w:val="002C4617"/>
    <w:rsid w:val="002C5B61"/>
    <w:rsid w:val="002C6947"/>
    <w:rsid w:val="002D4A8F"/>
    <w:rsid w:val="002D59BC"/>
    <w:rsid w:val="002D68D6"/>
    <w:rsid w:val="002D7E00"/>
    <w:rsid w:val="002E0346"/>
    <w:rsid w:val="002E0925"/>
    <w:rsid w:val="002E09B6"/>
    <w:rsid w:val="002E124B"/>
    <w:rsid w:val="002E24F4"/>
    <w:rsid w:val="002E64C4"/>
    <w:rsid w:val="002F0883"/>
    <w:rsid w:val="002F12E8"/>
    <w:rsid w:val="002F64FA"/>
    <w:rsid w:val="00300F6D"/>
    <w:rsid w:val="00303EF0"/>
    <w:rsid w:val="003044A2"/>
    <w:rsid w:val="003104F9"/>
    <w:rsid w:val="00310810"/>
    <w:rsid w:val="00311280"/>
    <w:rsid w:val="00314076"/>
    <w:rsid w:val="00316B0A"/>
    <w:rsid w:val="003236B2"/>
    <w:rsid w:val="00326814"/>
    <w:rsid w:val="00331CCD"/>
    <w:rsid w:val="00334C49"/>
    <w:rsid w:val="00337EA7"/>
    <w:rsid w:val="003406E9"/>
    <w:rsid w:val="0034287E"/>
    <w:rsid w:val="00345299"/>
    <w:rsid w:val="00350A88"/>
    <w:rsid w:val="00350CC0"/>
    <w:rsid w:val="00353C16"/>
    <w:rsid w:val="003547F4"/>
    <w:rsid w:val="00357261"/>
    <w:rsid w:val="00361506"/>
    <w:rsid w:val="00364379"/>
    <w:rsid w:val="00366DA0"/>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679A"/>
    <w:rsid w:val="0039748B"/>
    <w:rsid w:val="003A046E"/>
    <w:rsid w:val="003A1206"/>
    <w:rsid w:val="003A1E13"/>
    <w:rsid w:val="003A267D"/>
    <w:rsid w:val="003A2CF8"/>
    <w:rsid w:val="003A3025"/>
    <w:rsid w:val="003A6D39"/>
    <w:rsid w:val="003B1C34"/>
    <w:rsid w:val="003B4889"/>
    <w:rsid w:val="003B7DAB"/>
    <w:rsid w:val="003C2586"/>
    <w:rsid w:val="003C2CAC"/>
    <w:rsid w:val="003C2E15"/>
    <w:rsid w:val="003C4587"/>
    <w:rsid w:val="003C6435"/>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3C6C"/>
    <w:rsid w:val="00443E32"/>
    <w:rsid w:val="004453B6"/>
    <w:rsid w:val="00454223"/>
    <w:rsid w:val="0045694C"/>
    <w:rsid w:val="004600D5"/>
    <w:rsid w:val="0046177B"/>
    <w:rsid w:val="004674DA"/>
    <w:rsid w:val="004715CF"/>
    <w:rsid w:val="00471834"/>
    <w:rsid w:val="00473BBB"/>
    <w:rsid w:val="00474B2B"/>
    <w:rsid w:val="00481D42"/>
    <w:rsid w:val="00483717"/>
    <w:rsid w:val="0048722B"/>
    <w:rsid w:val="00490AF7"/>
    <w:rsid w:val="004923FD"/>
    <w:rsid w:val="004A089A"/>
    <w:rsid w:val="004A0BC3"/>
    <w:rsid w:val="004A3782"/>
    <w:rsid w:val="004A49AB"/>
    <w:rsid w:val="004A5C18"/>
    <w:rsid w:val="004A642D"/>
    <w:rsid w:val="004B7A78"/>
    <w:rsid w:val="004C0B09"/>
    <w:rsid w:val="004C1BF4"/>
    <w:rsid w:val="004C6F05"/>
    <w:rsid w:val="004C75BC"/>
    <w:rsid w:val="004D00CB"/>
    <w:rsid w:val="004D648E"/>
    <w:rsid w:val="004E1FB9"/>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3034E"/>
    <w:rsid w:val="00530463"/>
    <w:rsid w:val="00532ABC"/>
    <w:rsid w:val="005408FD"/>
    <w:rsid w:val="005432C4"/>
    <w:rsid w:val="00545921"/>
    <w:rsid w:val="00546AF1"/>
    <w:rsid w:val="00546DA2"/>
    <w:rsid w:val="00547130"/>
    <w:rsid w:val="00547E6A"/>
    <w:rsid w:val="00550A38"/>
    <w:rsid w:val="00550CEC"/>
    <w:rsid w:val="005562ED"/>
    <w:rsid w:val="0055771A"/>
    <w:rsid w:val="00561FF4"/>
    <w:rsid w:val="00564253"/>
    <w:rsid w:val="0056615B"/>
    <w:rsid w:val="00573064"/>
    <w:rsid w:val="0057349B"/>
    <w:rsid w:val="00573DCA"/>
    <w:rsid w:val="0057542C"/>
    <w:rsid w:val="00576F45"/>
    <w:rsid w:val="005772CE"/>
    <w:rsid w:val="00577620"/>
    <w:rsid w:val="00581BF8"/>
    <w:rsid w:val="00590E33"/>
    <w:rsid w:val="00595177"/>
    <w:rsid w:val="0059550A"/>
    <w:rsid w:val="00597A72"/>
    <w:rsid w:val="005A3800"/>
    <w:rsid w:val="005B1292"/>
    <w:rsid w:val="005B42D1"/>
    <w:rsid w:val="005B5276"/>
    <w:rsid w:val="005B6646"/>
    <w:rsid w:val="005B7CCE"/>
    <w:rsid w:val="005C02E0"/>
    <w:rsid w:val="005C0498"/>
    <w:rsid w:val="005C2ABE"/>
    <w:rsid w:val="005C5047"/>
    <w:rsid w:val="005C58F6"/>
    <w:rsid w:val="005C6B59"/>
    <w:rsid w:val="005D04A6"/>
    <w:rsid w:val="005D0BC6"/>
    <w:rsid w:val="005D11B5"/>
    <w:rsid w:val="005D1879"/>
    <w:rsid w:val="005D3B29"/>
    <w:rsid w:val="005D463D"/>
    <w:rsid w:val="005D50AC"/>
    <w:rsid w:val="005D6586"/>
    <w:rsid w:val="005D6CC2"/>
    <w:rsid w:val="005E2958"/>
    <w:rsid w:val="005E31CE"/>
    <w:rsid w:val="005F03E8"/>
    <w:rsid w:val="005F0743"/>
    <w:rsid w:val="005F2387"/>
    <w:rsid w:val="005F2AE4"/>
    <w:rsid w:val="00600BFF"/>
    <w:rsid w:val="00602A7D"/>
    <w:rsid w:val="00606C87"/>
    <w:rsid w:val="006125CB"/>
    <w:rsid w:val="00613381"/>
    <w:rsid w:val="00617EB5"/>
    <w:rsid w:val="00621387"/>
    <w:rsid w:val="00622508"/>
    <w:rsid w:val="00623CEB"/>
    <w:rsid w:val="00624A4C"/>
    <w:rsid w:val="006331F8"/>
    <w:rsid w:val="00633DCE"/>
    <w:rsid w:val="00634690"/>
    <w:rsid w:val="006354D9"/>
    <w:rsid w:val="00637565"/>
    <w:rsid w:val="00643805"/>
    <w:rsid w:val="00644274"/>
    <w:rsid w:val="006471E4"/>
    <w:rsid w:val="006522AF"/>
    <w:rsid w:val="00653774"/>
    <w:rsid w:val="0065479C"/>
    <w:rsid w:val="006606E2"/>
    <w:rsid w:val="00660A24"/>
    <w:rsid w:val="006646AB"/>
    <w:rsid w:val="00665B21"/>
    <w:rsid w:val="0066658F"/>
    <w:rsid w:val="00674C0B"/>
    <w:rsid w:val="00675DC4"/>
    <w:rsid w:val="006769A1"/>
    <w:rsid w:val="006839B0"/>
    <w:rsid w:val="00684D91"/>
    <w:rsid w:val="0069108E"/>
    <w:rsid w:val="00692752"/>
    <w:rsid w:val="00693C89"/>
    <w:rsid w:val="00696D8F"/>
    <w:rsid w:val="006A1D0A"/>
    <w:rsid w:val="006A1D3B"/>
    <w:rsid w:val="006A2D2D"/>
    <w:rsid w:val="006A341E"/>
    <w:rsid w:val="006A55A6"/>
    <w:rsid w:val="006A60BA"/>
    <w:rsid w:val="006B173F"/>
    <w:rsid w:val="006B2761"/>
    <w:rsid w:val="006C0492"/>
    <w:rsid w:val="006C5F70"/>
    <w:rsid w:val="006C7102"/>
    <w:rsid w:val="006C7C45"/>
    <w:rsid w:val="006D137A"/>
    <w:rsid w:val="006D223E"/>
    <w:rsid w:val="006D2593"/>
    <w:rsid w:val="006D4854"/>
    <w:rsid w:val="006D5386"/>
    <w:rsid w:val="006D6A9D"/>
    <w:rsid w:val="006E1A06"/>
    <w:rsid w:val="006E2FC0"/>
    <w:rsid w:val="006E5253"/>
    <w:rsid w:val="006E7650"/>
    <w:rsid w:val="006E7E17"/>
    <w:rsid w:val="006E7F1B"/>
    <w:rsid w:val="006F085A"/>
    <w:rsid w:val="006F5CEA"/>
    <w:rsid w:val="006F5F1D"/>
    <w:rsid w:val="006F6BF2"/>
    <w:rsid w:val="006F70B9"/>
    <w:rsid w:val="007012BF"/>
    <w:rsid w:val="00702C28"/>
    <w:rsid w:val="00706EF2"/>
    <w:rsid w:val="00710EB5"/>
    <w:rsid w:val="00711244"/>
    <w:rsid w:val="007116D5"/>
    <w:rsid w:val="00716840"/>
    <w:rsid w:val="00717EB9"/>
    <w:rsid w:val="00722B02"/>
    <w:rsid w:val="0072371F"/>
    <w:rsid w:val="00725C53"/>
    <w:rsid w:val="00730347"/>
    <w:rsid w:val="0073338F"/>
    <w:rsid w:val="00733E97"/>
    <w:rsid w:val="00733EE0"/>
    <w:rsid w:val="007343F5"/>
    <w:rsid w:val="0073442C"/>
    <w:rsid w:val="007345D1"/>
    <w:rsid w:val="00735510"/>
    <w:rsid w:val="00741D92"/>
    <w:rsid w:val="00744E29"/>
    <w:rsid w:val="00745F13"/>
    <w:rsid w:val="0074694A"/>
    <w:rsid w:val="00747A06"/>
    <w:rsid w:val="00752090"/>
    <w:rsid w:val="00755BC3"/>
    <w:rsid w:val="0075629B"/>
    <w:rsid w:val="00756C0E"/>
    <w:rsid w:val="00757426"/>
    <w:rsid w:val="007574D3"/>
    <w:rsid w:val="00757CDF"/>
    <w:rsid w:val="00757E4E"/>
    <w:rsid w:val="0076244D"/>
    <w:rsid w:val="0076340B"/>
    <w:rsid w:val="00766F95"/>
    <w:rsid w:val="00770F62"/>
    <w:rsid w:val="00771F14"/>
    <w:rsid w:val="00772122"/>
    <w:rsid w:val="0077384E"/>
    <w:rsid w:val="00777F6F"/>
    <w:rsid w:val="00783E5D"/>
    <w:rsid w:val="007840DE"/>
    <w:rsid w:val="007853BF"/>
    <w:rsid w:val="00787C3E"/>
    <w:rsid w:val="00792723"/>
    <w:rsid w:val="00795671"/>
    <w:rsid w:val="00797C6E"/>
    <w:rsid w:val="007A2533"/>
    <w:rsid w:val="007A27F4"/>
    <w:rsid w:val="007A5734"/>
    <w:rsid w:val="007A6B72"/>
    <w:rsid w:val="007A7332"/>
    <w:rsid w:val="007B21CE"/>
    <w:rsid w:val="007C138D"/>
    <w:rsid w:val="007C46C4"/>
    <w:rsid w:val="007D29F8"/>
    <w:rsid w:val="007D4DD3"/>
    <w:rsid w:val="007E3049"/>
    <w:rsid w:val="007E45B8"/>
    <w:rsid w:val="007F2806"/>
    <w:rsid w:val="008019EC"/>
    <w:rsid w:val="00802603"/>
    <w:rsid w:val="008030A0"/>
    <w:rsid w:val="008034E5"/>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4918"/>
    <w:rsid w:val="00837751"/>
    <w:rsid w:val="00842E18"/>
    <w:rsid w:val="00847FCF"/>
    <w:rsid w:val="00852138"/>
    <w:rsid w:val="00852255"/>
    <w:rsid w:val="008524FA"/>
    <w:rsid w:val="008540FB"/>
    <w:rsid w:val="00855648"/>
    <w:rsid w:val="00860957"/>
    <w:rsid w:val="00860B51"/>
    <w:rsid w:val="0086171F"/>
    <w:rsid w:val="008625B3"/>
    <w:rsid w:val="00862897"/>
    <w:rsid w:val="00862A4D"/>
    <w:rsid w:val="00864627"/>
    <w:rsid w:val="008649AC"/>
    <w:rsid w:val="00865F5A"/>
    <w:rsid w:val="00870C2F"/>
    <w:rsid w:val="008739D6"/>
    <w:rsid w:val="0087428E"/>
    <w:rsid w:val="0088141D"/>
    <w:rsid w:val="00882ED3"/>
    <w:rsid w:val="00884BDE"/>
    <w:rsid w:val="00894610"/>
    <w:rsid w:val="00897406"/>
    <w:rsid w:val="00897A23"/>
    <w:rsid w:val="008A2777"/>
    <w:rsid w:val="008A2D4F"/>
    <w:rsid w:val="008A5847"/>
    <w:rsid w:val="008A79AE"/>
    <w:rsid w:val="008A7CC7"/>
    <w:rsid w:val="008B0D2E"/>
    <w:rsid w:val="008B2386"/>
    <w:rsid w:val="008C0888"/>
    <w:rsid w:val="008C1BE7"/>
    <w:rsid w:val="008C2964"/>
    <w:rsid w:val="008C2DA0"/>
    <w:rsid w:val="008C463E"/>
    <w:rsid w:val="008C766F"/>
    <w:rsid w:val="008D2921"/>
    <w:rsid w:val="008D55D5"/>
    <w:rsid w:val="008D67D0"/>
    <w:rsid w:val="008E0FCD"/>
    <w:rsid w:val="008E15B6"/>
    <w:rsid w:val="008E1C2E"/>
    <w:rsid w:val="008E422E"/>
    <w:rsid w:val="008E4A83"/>
    <w:rsid w:val="008E55E4"/>
    <w:rsid w:val="008E5A09"/>
    <w:rsid w:val="008E6344"/>
    <w:rsid w:val="008E7B04"/>
    <w:rsid w:val="008F1669"/>
    <w:rsid w:val="008F26CE"/>
    <w:rsid w:val="008F2958"/>
    <w:rsid w:val="008F3834"/>
    <w:rsid w:val="008F4062"/>
    <w:rsid w:val="008F5F6F"/>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D28"/>
    <w:rsid w:val="00933E2D"/>
    <w:rsid w:val="00935245"/>
    <w:rsid w:val="00941337"/>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775D"/>
    <w:rsid w:val="00987B15"/>
    <w:rsid w:val="00996F04"/>
    <w:rsid w:val="00997E7B"/>
    <w:rsid w:val="009A0CB6"/>
    <w:rsid w:val="009A1F42"/>
    <w:rsid w:val="009A2E9D"/>
    <w:rsid w:val="009A7370"/>
    <w:rsid w:val="009B2FB7"/>
    <w:rsid w:val="009B30A8"/>
    <w:rsid w:val="009B352D"/>
    <w:rsid w:val="009B5236"/>
    <w:rsid w:val="009B63FC"/>
    <w:rsid w:val="009C2EFA"/>
    <w:rsid w:val="009D2C79"/>
    <w:rsid w:val="009D524A"/>
    <w:rsid w:val="009D5BF3"/>
    <w:rsid w:val="009D7B44"/>
    <w:rsid w:val="009E21C5"/>
    <w:rsid w:val="009E2D91"/>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CBD"/>
    <w:rsid w:val="00A2589C"/>
    <w:rsid w:val="00A25A99"/>
    <w:rsid w:val="00A332F8"/>
    <w:rsid w:val="00A37E78"/>
    <w:rsid w:val="00A40A92"/>
    <w:rsid w:val="00A415CC"/>
    <w:rsid w:val="00A4322E"/>
    <w:rsid w:val="00A438FA"/>
    <w:rsid w:val="00A45C4F"/>
    <w:rsid w:val="00A45D70"/>
    <w:rsid w:val="00A465AA"/>
    <w:rsid w:val="00A5068C"/>
    <w:rsid w:val="00A516EC"/>
    <w:rsid w:val="00A57294"/>
    <w:rsid w:val="00A60786"/>
    <w:rsid w:val="00A60B6C"/>
    <w:rsid w:val="00A6353B"/>
    <w:rsid w:val="00A64595"/>
    <w:rsid w:val="00A65B8C"/>
    <w:rsid w:val="00A66528"/>
    <w:rsid w:val="00A667E9"/>
    <w:rsid w:val="00A671C6"/>
    <w:rsid w:val="00A72466"/>
    <w:rsid w:val="00A7267B"/>
    <w:rsid w:val="00A7623E"/>
    <w:rsid w:val="00A76F2B"/>
    <w:rsid w:val="00A7736B"/>
    <w:rsid w:val="00A803DC"/>
    <w:rsid w:val="00A813C0"/>
    <w:rsid w:val="00A818AB"/>
    <w:rsid w:val="00A825C8"/>
    <w:rsid w:val="00A83E83"/>
    <w:rsid w:val="00A8598A"/>
    <w:rsid w:val="00A906B6"/>
    <w:rsid w:val="00A949E1"/>
    <w:rsid w:val="00A961FB"/>
    <w:rsid w:val="00AA2DAF"/>
    <w:rsid w:val="00AA582B"/>
    <w:rsid w:val="00AB31AB"/>
    <w:rsid w:val="00AB6A20"/>
    <w:rsid w:val="00AB7D36"/>
    <w:rsid w:val="00AC0613"/>
    <w:rsid w:val="00AC0DF5"/>
    <w:rsid w:val="00AC188D"/>
    <w:rsid w:val="00AC2300"/>
    <w:rsid w:val="00AC6B87"/>
    <w:rsid w:val="00AD0F58"/>
    <w:rsid w:val="00AD4626"/>
    <w:rsid w:val="00AD57B9"/>
    <w:rsid w:val="00AE0518"/>
    <w:rsid w:val="00AE1144"/>
    <w:rsid w:val="00AE1879"/>
    <w:rsid w:val="00AE387B"/>
    <w:rsid w:val="00AE53C7"/>
    <w:rsid w:val="00AE6395"/>
    <w:rsid w:val="00AE6F1B"/>
    <w:rsid w:val="00AE73E9"/>
    <w:rsid w:val="00AE77EF"/>
    <w:rsid w:val="00AE7D2B"/>
    <w:rsid w:val="00AE7FA2"/>
    <w:rsid w:val="00AF0FD5"/>
    <w:rsid w:val="00AF464F"/>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6A4D"/>
    <w:rsid w:val="00B20343"/>
    <w:rsid w:val="00B219D2"/>
    <w:rsid w:val="00B238D6"/>
    <w:rsid w:val="00B341D5"/>
    <w:rsid w:val="00B41EDB"/>
    <w:rsid w:val="00B43ADB"/>
    <w:rsid w:val="00B5296A"/>
    <w:rsid w:val="00B52A8F"/>
    <w:rsid w:val="00B5354D"/>
    <w:rsid w:val="00B53D9A"/>
    <w:rsid w:val="00B53DEE"/>
    <w:rsid w:val="00B545F7"/>
    <w:rsid w:val="00B5786E"/>
    <w:rsid w:val="00B64536"/>
    <w:rsid w:val="00B65618"/>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A144E"/>
    <w:rsid w:val="00BA1A7E"/>
    <w:rsid w:val="00BA270C"/>
    <w:rsid w:val="00BA325E"/>
    <w:rsid w:val="00BA4DC3"/>
    <w:rsid w:val="00BA6A49"/>
    <w:rsid w:val="00BA6DAF"/>
    <w:rsid w:val="00BB2551"/>
    <w:rsid w:val="00BB4498"/>
    <w:rsid w:val="00BB6136"/>
    <w:rsid w:val="00BB7BA9"/>
    <w:rsid w:val="00BC096B"/>
    <w:rsid w:val="00BC1E21"/>
    <w:rsid w:val="00BC3627"/>
    <w:rsid w:val="00BC4907"/>
    <w:rsid w:val="00BC5C6D"/>
    <w:rsid w:val="00BC6EAE"/>
    <w:rsid w:val="00BD5A9E"/>
    <w:rsid w:val="00BD7FBB"/>
    <w:rsid w:val="00BE0F92"/>
    <w:rsid w:val="00BE150D"/>
    <w:rsid w:val="00BE1657"/>
    <w:rsid w:val="00BE2FE6"/>
    <w:rsid w:val="00BE407F"/>
    <w:rsid w:val="00BE6A01"/>
    <w:rsid w:val="00BE7215"/>
    <w:rsid w:val="00BF0A0B"/>
    <w:rsid w:val="00BF2CC0"/>
    <w:rsid w:val="00BF2E29"/>
    <w:rsid w:val="00BF4DB5"/>
    <w:rsid w:val="00C003A6"/>
    <w:rsid w:val="00C00F8C"/>
    <w:rsid w:val="00C030DC"/>
    <w:rsid w:val="00C05109"/>
    <w:rsid w:val="00C077A4"/>
    <w:rsid w:val="00C105A1"/>
    <w:rsid w:val="00C10AB4"/>
    <w:rsid w:val="00C1128A"/>
    <w:rsid w:val="00C13C58"/>
    <w:rsid w:val="00C16AFB"/>
    <w:rsid w:val="00C1732B"/>
    <w:rsid w:val="00C220CD"/>
    <w:rsid w:val="00C22E7D"/>
    <w:rsid w:val="00C32F0C"/>
    <w:rsid w:val="00C3336F"/>
    <w:rsid w:val="00C34F2D"/>
    <w:rsid w:val="00C36025"/>
    <w:rsid w:val="00C367FD"/>
    <w:rsid w:val="00C36D6C"/>
    <w:rsid w:val="00C371B7"/>
    <w:rsid w:val="00C42D7A"/>
    <w:rsid w:val="00C4401F"/>
    <w:rsid w:val="00C5173E"/>
    <w:rsid w:val="00C5190C"/>
    <w:rsid w:val="00C520B2"/>
    <w:rsid w:val="00C5772D"/>
    <w:rsid w:val="00C613DC"/>
    <w:rsid w:val="00C62CB2"/>
    <w:rsid w:val="00C63050"/>
    <w:rsid w:val="00C64155"/>
    <w:rsid w:val="00C64CD4"/>
    <w:rsid w:val="00C65100"/>
    <w:rsid w:val="00C669F9"/>
    <w:rsid w:val="00C7017A"/>
    <w:rsid w:val="00C7021C"/>
    <w:rsid w:val="00C704EF"/>
    <w:rsid w:val="00C73E2D"/>
    <w:rsid w:val="00C74BD2"/>
    <w:rsid w:val="00C75E90"/>
    <w:rsid w:val="00C77BAB"/>
    <w:rsid w:val="00C80A04"/>
    <w:rsid w:val="00C816AB"/>
    <w:rsid w:val="00C82EAD"/>
    <w:rsid w:val="00C8418D"/>
    <w:rsid w:val="00C84AA7"/>
    <w:rsid w:val="00C9247A"/>
    <w:rsid w:val="00C93C7C"/>
    <w:rsid w:val="00C95732"/>
    <w:rsid w:val="00C97EAB"/>
    <w:rsid w:val="00CA078B"/>
    <w:rsid w:val="00CA341A"/>
    <w:rsid w:val="00CA4755"/>
    <w:rsid w:val="00CA4D51"/>
    <w:rsid w:val="00CA623C"/>
    <w:rsid w:val="00CA7388"/>
    <w:rsid w:val="00CA79D8"/>
    <w:rsid w:val="00CB07BC"/>
    <w:rsid w:val="00CB0F86"/>
    <w:rsid w:val="00CB11FA"/>
    <w:rsid w:val="00CB20BC"/>
    <w:rsid w:val="00CB2704"/>
    <w:rsid w:val="00CB5136"/>
    <w:rsid w:val="00CC16A3"/>
    <w:rsid w:val="00CC24A7"/>
    <w:rsid w:val="00CC2FA5"/>
    <w:rsid w:val="00CC46AD"/>
    <w:rsid w:val="00CC5DFE"/>
    <w:rsid w:val="00CC6C3C"/>
    <w:rsid w:val="00CC6D45"/>
    <w:rsid w:val="00CC71D4"/>
    <w:rsid w:val="00CD1E18"/>
    <w:rsid w:val="00CD2485"/>
    <w:rsid w:val="00CD2AC5"/>
    <w:rsid w:val="00CD3A73"/>
    <w:rsid w:val="00CD418C"/>
    <w:rsid w:val="00CE08D0"/>
    <w:rsid w:val="00CE20D9"/>
    <w:rsid w:val="00CE36C9"/>
    <w:rsid w:val="00CE480B"/>
    <w:rsid w:val="00CE5BD1"/>
    <w:rsid w:val="00CE767A"/>
    <w:rsid w:val="00CE7FE4"/>
    <w:rsid w:val="00CF289C"/>
    <w:rsid w:val="00CF2DBD"/>
    <w:rsid w:val="00CF3988"/>
    <w:rsid w:val="00CF5622"/>
    <w:rsid w:val="00CF6B27"/>
    <w:rsid w:val="00CF72E0"/>
    <w:rsid w:val="00D020D0"/>
    <w:rsid w:val="00D02C4A"/>
    <w:rsid w:val="00D03456"/>
    <w:rsid w:val="00D038E9"/>
    <w:rsid w:val="00D0459F"/>
    <w:rsid w:val="00D079BC"/>
    <w:rsid w:val="00D178A4"/>
    <w:rsid w:val="00D21851"/>
    <w:rsid w:val="00D220A8"/>
    <w:rsid w:val="00D22337"/>
    <w:rsid w:val="00D26455"/>
    <w:rsid w:val="00D329CC"/>
    <w:rsid w:val="00D33B86"/>
    <w:rsid w:val="00D35611"/>
    <w:rsid w:val="00D35726"/>
    <w:rsid w:val="00D376BD"/>
    <w:rsid w:val="00D40A7C"/>
    <w:rsid w:val="00D412E4"/>
    <w:rsid w:val="00D41C00"/>
    <w:rsid w:val="00D42552"/>
    <w:rsid w:val="00D4690D"/>
    <w:rsid w:val="00D5061B"/>
    <w:rsid w:val="00D533C1"/>
    <w:rsid w:val="00D53D4D"/>
    <w:rsid w:val="00D55C43"/>
    <w:rsid w:val="00D5743E"/>
    <w:rsid w:val="00D6172E"/>
    <w:rsid w:val="00D63711"/>
    <w:rsid w:val="00D64C2F"/>
    <w:rsid w:val="00D65C43"/>
    <w:rsid w:val="00D660EE"/>
    <w:rsid w:val="00D67A10"/>
    <w:rsid w:val="00D722A4"/>
    <w:rsid w:val="00D76289"/>
    <w:rsid w:val="00D76B90"/>
    <w:rsid w:val="00D7726B"/>
    <w:rsid w:val="00D81842"/>
    <w:rsid w:val="00D81B3C"/>
    <w:rsid w:val="00D82A03"/>
    <w:rsid w:val="00D870C0"/>
    <w:rsid w:val="00D95717"/>
    <w:rsid w:val="00DA0C2F"/>
    <w:rsid w:val="00DA4EEA"/>
    <w:rsid w:val="00DB426F"/>
    <w:rsid w:val="00DB4645"/>
    <w:rsid w:val="00DB65DC"/>
    <w:rsid w:val="00DC21E9"/>
    <w:rsid w:val="00DC29B6"/>
    <w:rsid w:val="00DC4AB9"/>
    <w:rsid w:val="00DC6D4A"/>
    <w:rsid w:val="00DC7F52"/>
    <w:rsid w:val="00DD3276"/>
    <w:rsid w:val="00DD7738"/>
    <w:rsid w:val="00DE032F"/>
    <w:rsid w:val="00DE2D5C"/>
    <w:rsid w:val="00DE73D1"/>
    <w:rsid w:val="00DE76D3"/>
    <w:rsid w:val="00DF531C"/>
    <w:rsid w:val="00E0038E"/>
    <w:rsid w:val="00E00E8B"/>
    <w:rsid w:val="00E01284"/>
    <w:rsid w:val="00E01BEE"/>
    <w:rsid w:val="00E03FEB"/>
    <w:rsid w:val="00E055D3"/>
    <w:rsid w:val="00E12436"/>
    <w:rsid w:val="00E147F3"/>
    <w:rsid w:val="00E15142"/>
    <w:rsid w:val="00E163DD"/>
    <w:rsid w:val="00E16CE0"/>
    <w:rsid w:val="00E23A8A"/>
    <w:rsid w:val="00E246AA"/>
    <w:rsid w:val="00E27635"/>
    <w:rsid w:val="00E30579"/>
    <w:rsid w:val="00E31E2F"/>
    <w:rsid w:val="00E328E8"/>
    <w:rsid w:val="00E32B63"/>
    <w:rsid w:val="00E37407"/>
    <w:rsid w:val="00E406F5"/>
    <w:rsid w:val="00E4252F"/>
    <w:rsid w:val="00E43E9D"/>
    <w:rsid w:val="00E442D5"/>
    <w:rsid w:val="00E45481"/>
    <w:rsid w:val="00E5249C"/>
    <w:rsid w:val="00E57487"/>
    <w:rsid w:val="00E6013C"/>
    <w:rsid w:val="00E61CF7"/>
    <w:rsid w:val="00E62210"/>
    <w:rsid w:val="00E73DF5"/>
    <w:rsid w:val="00E74422"/>
    <w:rsid w:val="00E74947"/>
    <w:rsid w:val="00E753C6"/>
    <w:rsid w:val="00E75BE2"/>
    <w:rsid w:val="00E8156C"/>
    <w:rsid w:val="00E8332C"/>
    <w:rsid w:val="00E83BFD"/>
    <w:rsid w:val="00E84829"/>
    <w:rsid w:val="00E8607F"/>
    <w:rsid w:val="00E8715C"/>
    <w:rsid w:val="00E875A5"/>
    <w:rsid w:val="00E87C44"/>
    <w:rsid w:val="00E87C53"/>
    <w:rsid w:val="00E9117F"/>
    <w:rsid w:val="00E91355"/>
    <w:rsid w:val="00E96443"/>
    <w:rsid w:val="00EA0B74"/>
    <w:rsid w:val="00EA1941"/>
    <w:rsid w:val="00EA197D"/>
    <w:rsid w:val="00EA322F"/>
    <w:rsid w:val="00EA5F88"/>
    <w:rsid w:val="00EB52AF"/>
    <w:rsid w:val="00EC1F15"/>
    <w:rsid w:val="00EC205B"/>
    <w:rsid w:val="00EC4BC3"/>
    <w:rsid w:val="00EC4BF6"/>
    <w:rsid w:val="00EC4DD0"/>
    <w:rsid w:val="00ED0840"/>
    <w:rsid w:val="00ED0F14"/>
    <w:rsid w:val="00ED2531"/>
    <w:rsid w:val="00ED4162"/>
    <w:rsid w:val="00ED5E61"/>
    <w:rsid w:val="00EE0F16"/>
    <w:rsid w:val="00EE1D1D"/>
    <w:rsid w:val="00EE2E59"/>
    <w:rsid w:val="00EE6EA7"/>
    <w:rsid w:val="00EE7EDE"/>
    <w:rsid w:val="00EF0A61"/>
    <w:rsid w:val="00EF2EFB"/>
    <w:rsid w:val="00EF3651"/>
    <w:rsid w:val="00EF374C"/>
    <w:rsid w:val="00EF4306"/>
    <w:rsid w:val="00EF5560"/>
    <w:rsid w:val="00EF62CC"/>
    <w:rsid w:val="00EF7F98"/>
    <w:rsid w:val="00F00F1A"/>
    <w:rsid w:val="00F0273F"/>
    <w:rsid w:val="00F02C55"/>
    <w:rsid w:val="00F02F65"/>
    <w:rsid w:val="00F04523"/>
    <w:rsid w:val="00F056EC"/>
    <w:rsid w:val="00F106FF"/>
    <w:rsid w:val="00F15342"/>
    <w:rsid w:val="00F1614F"/>
    <w:rsid w:val="00F17508"/>
    <w:rsid w:val="00F2024A"/>
    <w:rsid w:val="00F20C32"/>
    <w:rsid w:val="00F20F48"/>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2F4"/>
    <w:rsid w:val="00F52E97"/>
    <w:rsid w:val="00F544B3"/>
    <w:rsid w:val="00F5476F"/>
    <w:rsid w:val="00F56C7E"/>
    <w:rsid w:val="00F57806"/>
    <w:rsid w:val="00F60D62"/>
    <w:rsid w:val="00F6127A"/>
    <w:rsid w:val="00F6625F"/>
    <w:rsid w:val="00F66600"/>
    <w:rsid w:val="00F66BB8"/>
    <w:rsid w:val="00F66C2F"/>
    <w:rsid w:val="00F670AF"/>
    <w:rsid w:val="00F679D2"/>
    <w:rsid w:val="00F679D4"/>
    <w:rsid w:val="00F722D9"/>
    <w:rsid w:val="00F72E28"/>
    <w:rsid w:val="00F7347B"/>
    <w:rsid w:val="00F74866"/>
    <w:rsid w:val="00F8014B"/>
    <w:rsid w:val="00F8083C"/>
    <w:rsid w:val="00F80944"/>
    <w:rsid w:val="00F812DB"/>
    <w:rsid w:val="00F81CCC"/>
    <w:rsid w:val="00F81F70"/>
    <w:rsid w:val="00F90756"/>
    <w:rsid w:val="00F91053"/>
    <w:rsid w:val="00F91F66"/>
    <w:rsid w:val="00F92931"/>
    <w:rsid w:val="00F94245"/>
    <w:rsid w:val="00F94993"/>
    <w:rsid w:val="00F97322"/>
    <w:rsid w:val="00F97F5F"/>
    <w:rsid w:val="00FA041F"/>
    <w:rsid w:val="00FA1603"/>
    <w:rsid w:val="00FA2EED"/>
    <w:rsid w:val="00FA3F13"/>
    <w:rsid w:val="00FB0D68"/>
    <w:rsid w:val="00FB15EA"/>
    <w:rsid w:val="00FB5ECF"/>
    <w:rsid w:val="00FC1281"/>
    <w:rsid w:val="00FC2662"/>
    <w:rsid w:val="00FC5D70"/>
    <w:rsid w:val="00FC7184"/>
    <w:rsid w:val="00FC7A6E"/>
    <w:rsid w:val="00FD0C52"/>
    <w:rsid w:val="00FD1179"/>
    <w:rsid w:val="00FD1A8F"/>
    <w:rsid w:val="00FD41E2"/>
    <w:rsid w:val="00FD5CEF"/>
    <w:rsid w:val="00FE130D"/>
    <w:rsid w:val="00FE2D9C"/>
    <w:rsid w:val="00FE38B8"/>
    <w:rsid w:val="00FE6514"/>
    <w:rsid w:val="00FE74C6"/>
    <w:rsid w:val="00FE7B75"/>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sustainability-assurance-5000-general-requirements-sustainabili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B931367D0DF8484191EBB68F441F3703"/>
        <w:category>
          <w:name w:val="General"/>
          <w:gallery w:val="placeholder"/>
        </w:category>
        <w:types>
          <w:type w:val="bbPlcHdr"/>
        </w:types>
        <w:behaviors>
          <w:behavior w:val="content"/>
        </w:behaviors>
        <w:guid w:val="{01FDC367-0B15-426E-8C19-FFB4B7CB3606}"/>
      </w:docPartPr>
      <w:docPartBody>
        <w:p w:rsidR="00C47CC7" w:rsidRDefault="00B7386F">
          <w:pPr>
            <w:pStyle w:val="B931367D0DF8484191EBB68F441F3703"/>
          </w:pPr>
          <w:r w:rsidRPr="004F25FB">
            <w:rPr>
              <w:rStyle w:val="PlaceholderText"/>
            </w:rPr>
            <w:t>Choose an item.</w:t>
          </w:r>
        </w:p>
      </w:docPartBody>
    </w:docPart>
    <w:docPart>
      <w:docPartPr>
        <w:name w:val="8BAD5DEA39764165A84EC83631037776"/>
        <w:category>
          <w:name w:val="General"/>
          <w:gallery w:val="placeholder"/>
        </w:category>
        <w:types>
          <w:type w:val="bbPlcHdr"/>
        </w:types>
        <w:behaviors>
          <w:behavior w:val="content"/>
        </w:behaviors>
        <w:guid w:val="{56DD13C3-696A-4AA0-B1A8-D05D47326473}"/>
      </w:docPartPr>
      <w:docPartBody>
        <w:p w:rsidR="00C47CC7" w:rsidRDefault="00B7386F">
          <w:pPr>
            <w:pStyle w:val="8BAD5DEA39764165A84EC83631037776"/>
          </w:pPr>
          <w:r w:rsidRPr="004F25FB">
            <w:rPr>
              <w:rStyle w:val="PlaceholderText"/>
            </w:rPr>
            <w:t>Choose an item.</w:t>
          </w:r>
        </w:p>
      </w:docPartBody>
    </w:docPart>
    <w:docPart>
      <w:docPartPr>
        <w:name w:val="A40BEE44C1A54314AAE917312FD0241C"/>
        <w:category>
          <w:name w:val="General"/>
          <w:gallery w:val="placeholder"/>
        </w:category>
        <w:types>
          <w:type w:val="bbPlcHdr"/>
        </w:types>
        <w:behaviors>
          <w:behavior w:val="content"/>
        </w:behaviors>
        <w:guid w:val="{7E291473-C1C5-4FB3-A3E9-D3453C53F5BA}"/>
      </w:docPartPr>
      <w:docPartBody>
        <w:p w:rsidR="00C47CC7" w:rsidRDefault="00B7386F">
          <w:pPr>
            <w:pStyle w:val="A40BEE44C1A54314AAE917312FD0241C"/>
          </w:pPr>
          <w:r w:rsidRPr="004F25FB">
            <w:rPr>
              <w:rStyle w:val="PlaceholderText"/>
            </w:rPr>
            <w:t>Choose an item.</w:t>
          </w:r>
        </w:p>
      </w:docPartBody>
    </w:docPart>
    <w:docPart>
      <w:docPartPr>
        <w:name w:val="0C8FA06EDF464E3587B15AFFD19C1E70"/>
        <w:category>
          <w:name w:val="General"/>
          <w:gallery w:val="placeholder"/>
        </w:category>
        <w:types>
          <w:type w:val="bbPlcHdr"/>
        </w:types>
        <w:behaviors>
          <w:behavior w:val="content"/>
        </w:behaviors>
        <w:guid w:val="{627527DA-CE36-429B-BE47-0F1D8BED2FEC}"/>
      </w:docPartPr>
      <w:docPartBody>
        <w:p w:rsidR="00C47CC7" w:rsidRDefault="00B7386F">
          <w:pPr>
            <w:pStyle w:val="0C8FA06EDF464E3587B15AFFD19C1E70"/>
          </w:pPr>
          <w:r w:rsidRPr="004F25FB">
            <w:rPr>
              <w:rStyle w:val="PlaceholderText"/>
            </w:rPr>
            <w:t>Choose an item.</w:t>
          </w:r>
        </w:p>
      </w:docPartBody>
    </w:docPart>
    <w:docPart>
      <w:docPartPr>
        <w:name w:val="32F916EB84E3406180B2EAD398969483"/>
        <w:category>
          <w:name w:val="General"/>
          <w:gallery w:val="placeholder"/>
        </w:category>
        <w:types>
          <w:type w:val="bbPlcHdr"/>
        </w:types>
        <w:behaviors>
          <w:behavior w:val="content"/>
        </w:behaviors>
        <w:guid w:val="{3258A99E-616D-4113-8511-6C601A6FCA51}"/>
      </w:docPartPr>
      <w:docPartBody>
        <w:p w:rsidR="00C47CC7" w:rsidRDefault="00B7386F">
          <w:pPr>
            <w:pStyle w:val="32F916EB84E3406180B2EAD398969483"/>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0302F5DFA0B403F8AC4FE45E2FA7AB5"/>
        <w:category>
          <w:name w:val="General"/>
          <w:gallery w:val="placeholder"/>
        </w:category>
        <w:types>
          <w:type w:val="bbPlcHdr"/>
        </w:types>
        <w:behaviors>
          <w:behavior w:val="content"/>
        </w:behaviors>
        <w:guid w:val="{25BF613D-763D-4B5F-A2B7-A9D054F35B2C}"/>
      </w:docPartPr>
      <w:docPartBody>
        <w:p w:rsidR="00DB3780" w:rsidRDefault="00B7386F" w:rsidP="00B7386F">
          <w:pPr>
            <w:pStyle w:val="90302F5DFA0B403F8AC4FE45E2FA7AB5"/>
          </w:pPr>
          <w:r w:rsidRPr="004F25FB">
            <w:rPr>
              <w:rStyle w:val="PlaceholderText"/>
            </w:rPr>
            <w:t>Choose an item.</w:t>
          </w:r>
        </w:p>
      </w:docPartBody>
    </w:docPart>
    <w:docPart>
      <w:docPartPr>
        <w:name w:val="4B51C73CE04B4BD2A26FA2037F383EDE"/>
        <w:category>
          <w:name w:val="General"/>
          <w:gallery w:val="placeholder"/>
        </w:category>
        <w:types>
          <w:type w:val="bbPlcHdr"/>
        </w:types>
        <w:behaviors>
          <w:behavior w:val="content"/>
        </w:behaviors>
        <w:guid w:val="{4135A789-8CDC-4AA8-9782-98B23D441A1B}"/>
      </w:docPartPr>
      <w:docPartBody>
        <w:p w:rsidR="00DB3780" w:rsidRDefault="00B7386F" w:rsidP="00B7386F">
          <w:pPr>
            <w:pStyle w:val="4B51C73CE04B4BD2A26FA2037F383EDE"/>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99C149B84D54987BF6E8D67F1DE5B99"/>
        <w:category>
          <w:name w:val="General"/>
          <w:gallery w:val="placeholder"/>
        </w:category>
        <w:types>
          <w:type w:val="bbPlcHdr"/>
        </w:types>
        <w:behaviors>
          <w:behavior w:val="content"/>
        </w:behaviors>
        <w:guid w:val="{F0B12D1D-802A-4FCB-B0F3-F6443292D6A5}"/>
      </w:docPartPr>
      <w:docPartBody>
        <w:p w:rsidR="00DB3780" w:rsidRDefault="00B7386F" w:rsidP="00B7386F">
          <w:pPr>
            <w:pStyle w:val="499C149B84D54987BF6E8D67F1DE5B99"/>
          </w:pPr>
          <w:r w:rsidRPr="004F25FB">
            <w:rPr>
              <w:rStyle w:val="PlaceholderText"/>
            </w:rPr>
            <w:t>Choose an item.</w:t>
          </w:r>
        </w:p>
      </w:docPartBody>
    </w:docPart>
    <w:docPart>
      <w:docPartPr>
        <w:name w:val="8C8388ACE8014A11A9BBC92E89150734"/>
        <w:category>
          <w:name w:val="General"/>
          <w:gallery w:val="placeholder"/>
        </w:category>
        <w:types>
          <w:type w:val="bbPlcHdr"/>
        </w:types>
        <w:behaviors>
          <w:behavior w:val="content"/>
        </w:behaviors>
        <w:guid w:val="{40D88924-B71B-45B4-880C-0E48B1184658}"/>
      </w:docPartPr>
      <w:docPartBody>
        <w:p w:rsidR="00DB3780" w:rsidRDefault="00B7386F" w:rsidP="00B7386F">
          <w:pPr>
            <w:pStyle w:val="8C8388ACE8014A11A9BBC92E89150734"/>
          </w:pPr>
          <w:r w:rsidRPr="004F25FB">
            <w:rPr>
              <w:rStyle w:val="PlaceholderText"/>
            </w:rPr>
            <w:t>Choose an item.</w:t>
          </w:r>
        </w:p>
      </w:docPartBody>
    </w:docPart>
    <w:docPart>
      <w:docPartPr>
        <w:name w:val="9AABF45C3EA44DBE840C8EBFEDB96FF3"/>
        <w:category>
          <w:name w:val="General"/>
          <w:gallery w:val="placeholder"/>
        </w:category>
        <w:types>
          <w:type w:val="bbPlcHdr"/>
        </w:types>
        <w:behaviors>
          <w:behavior w:val="content"/>
        </w:behaviors>
        <w:guid w:val="{4978B5D3-A40C-4B7E-811D-148AEE93F501}"/>
      </w:docPartPr>
      <w:docPartBody>
        <w:p w:rsidR="00DB3780" w:rsidRDefault="00B7386F" w:rsidP="00B7386F">
          <w:pPr>
            <w:pStyle w:val="9AABF45C3EA44DBE840C8EBFEDB96FF3"/>
          </w:pPr>
          <w:r w:rsidRPr="004F25FB">
            <w:rPr>
              <w:rStyle w:val="PlaceholderText"/>
            </w:rPr>
            <w:t>Choose an item.</w:t>
          </w:r>
        </w:p>
      </w:docPartBody>
    </w:docPart>
    <w:docPart>
      <w:docPartPr>
        <w:name w:val="92FF6AABACA74650821DA0F53F26D019"/>
        <w:category>
          <w:name w:val="General"/>
          <w:gallery w:val="placeholder"/>
        </w:category>
        <w:types>
          <w:type w:val="bbPlcHdr"/>
        </w:types>
        <w:behaviors>
          <w:behavior w:val="content"/>
        </w:behaviors>
        <w:guid w:val="{895E7A58-05CE-482B-A63D-24F36CCBF5B8}"/>
      </w:docPartPr>
      <w:docPartBody>
        <w:p w:rsidR="00DB3780" w:rsidRDefault="00B7386F" w:rsidP="00B7386F">
          <w:pPr>
            <w:pStyle w:val="92FF6AABACA74650821DA0F53F26D019"/>
          </w:pPr>
          <w:r w:rsidRPr="004F25FB">
            <w:rPr>
              <w:rStyle w:val="PlaceholderText"/>
            </w:rPr>
            <w:t>Choose an item.</w:t>
          </w:r>
        </w:p>
      </w:docPartBody>
    </w:docPart>
    <w:docPart>
      <w:docPartPr>
        <w:name w:val="C70AEBC9BB924E68AB9F3695A9FE4643"/>
        <w:category>
          <w:name w:val="General"/>
          <w:gallery w:val="placeholder"/>
        </w:category>
        <w:types>
          <w:type w:val="bbPlcHdr"/>
        </w:types>
        <w:behaviors>
          <w:behavior w:val="content"/>
        </w:behaviors>
        <w:guid w:val="{60C220ED-25D2-47F7-A28E-791DC3691DDF}"/>
      </w:docPartPr>
      <w:docPartBody>
        <w:p w:rsidR="00DB3780" w:rsidRDefault="00B7386F" w:rsidP="00B7386F">
          <w:pPr>
            <w:pStyle w:val="C70AEBC9BB924E68AB9F3695A9FE4643"/>
          </w:pPr>
          <w:r w:rsidRPr="004F25FB">
            <w:rPr>
              <w:rStyle w:val="PlaceholderText"/>
            </w:rPr>
            <w:t>Choose an item.</w:t>
          </w:r>
        </w:p>
      </w:docPartBody>
    </w:docPart>
    <w:docPart>
      <w:docPartPr>
        <w:name w:val="402C63349E67464089270666DE752DAF"/>
        <w:category>
          <w:name w:val="General"/>
          <w:gallery w:val="placeholder"/>
        </w:category>
        <w:types>
          <w:type w:val="bbPlcHdr"/>
        </w:types>
        <w:behaviors>
          <w:behavior w:val="content"/>
        </w:behaviors>
        <w:guid w:val="{988025A6-D47A-43F9-9C09-B76A82442C51}"/>
      </w:docPartPr>
      <w:docPartBody>
        <w:p w:rsidR="00DB3780" w:rsidRDefault="00B7386F" w:rsidP="00B7386F">
          <w:pPr>
            <w:pStyle w:val="402C63349E67464089270666DE752DAF"/>
          </w:pPr>
          <w:r w:rsidRPr="004F25FB">
            <w:rPr>
              <w:rStyle w:val="PlaceholderText"/>
            </w:rPr>
            <w:t>Choose an item.</w:t>
          </w:r>
        </w:p>
      </w:docPartBody>
    </w:docPart>
    <w:docPart>
      <w:docPartPr>
        <w:name w:val="93BF1D40CB2A4C41916F18346E823695"/>
        <w:category>
          <w:name w:val="General"/>
          <w:gallery w:val="placeholder"/>
        </w:category>
        <w:types>
          <w:type w:val="bbPlcHdr"/>
        </w:types>
        <w:behaviors>
          <w:behavior w:val="content"/>
        </w:behaviors>
        <w:guid w:val="{BD182AB6-834B-4508-B17C-48FAB13C7D07}"/>
      </w:docPartPr>
      <w:docPartBody>
        <w:p w:rsidR="00DB3780" w:rsidRDefault="00B7386F" w:rsidP="00B7386F">
          <w:pPr>
            <w:pStyle w:val="93BF1D40CB2A4C41916F18346E823695"/>
          </w:pPr>
          <w:r w:rsidRPr="004F25FB">
            <w:rPr>
              <w:rStyle w:val="PlaceholderText"/>
            </w:rPr>
            <w:t>Choose an item.</w:t>
          </w:r>
        </w:p>
      </w:docPartBody>
    </w:docPart>
    <w:docPart>
      <w:docPartPr>
        <w:name w:val="0484DAE452CA453CA9BB7508271C0297"/>
        <w:category>
          <w:name w:val="General"/>
          <w:gallery w:val="placeholder"/>
        </w:category>
        <w:types>
          <w:type w:val="bbPlcHdr"/>
        </w:types>
        <w:behaviors>
          <w:behavior w:val="content"/>
        </w:behaviors>
        <w:guid w:val="{6CD49D53-9E99-48B2-8291-E85766A3BF96}"/>
      </w:docPartPr>
      <w:docPartBody>
        <w:p w:rsidR="00DB3780" w:rsidRDefault="00B7386F" w:rsidP="00B7386F">
          <w:pPr>
            <w:pStyle w:val="0484DAE452CA453CA9BB7508271C0297"/>
          </w:pPr>
          <w:r w:rsidRPr="004F25FB">
            <w:rPr>
              <w:rStyle w:val="PlaceholderText"/>
            </w:rPr>
            <w:t>Choose an item.</w:t>
          </w:r>
        </w:p>
      </w:docPartBody>
    </w:docPart>
    <w:docPart>
      <w:docPartPr>
        <w:name w:val="48105EE5389D4EF5BEC8D8F1589ABF22"/>
        <w:category>
          <w:name w:val="General"/>
          <w:gallery w:val="placeholder"/>
        </w:category>
        <w:types>
          <w:type w:val="bbPlcHdr"/>
        </w:types>
        <w:behaviors>
          <w:behavior w:val="content"/>
        </w:behaviors>
        <w:guid w:val="{8E39D352-7188-4B7E-AD74-BE1A73136799}"/>
      </w:docPartPr>
      <w:docPartBody>
        <w:p w:rsidR="00DB3780" w:rsidRDefault="00B7386F" w:rsidP="00B7386F">
          <w:pPr>
            <w:pStyle w:val="48105EE5389D4EF5BEC8D8F1589ABF22"/>
          </w:pPr>
          <w:r w:rsidRPr="004F25FB">
            <w:rPr>
              <w:rStyle w:val="PlaceholderText"/>
            </w:rPr>
            <w:t>Choose an item.</w:t>
          </w:r>
        </w:p>
      </w:docPartBody>
    </w:docPart>
    <w:docPart>
      <w:docPartPr>
        <w:name w:val="959C9863A64746AEB86D4A902BBD1B69"/>
        <w:category>
          <w:name w:val="General"/>
          <w:gallery w:val="placeholder"/>
        </w:category>
        <w:types>
          <w:type w:val="bbPlcHdr"/>
        </w:types>
        <w:behaviors>
          <w:behavior w:val="content"/>
        </w:behaviors>
        <w:guid w:val="{D8141CCF-C6C8-4FF0-B390-BC99B118312E}"/>
      </w:docPartPr>
      <w:docPartBody>
        <w:p w:rsidR="00DB3780" w:rsidRDefault="00B7386F" w:rsidP="00B7386F">
          <w:pPr>
            <w:pStyle w:val="959C9863A64746AEB86D4A902BBD1B69"/>
          </w:pPr>
          <w:r w:rsidRPr="004F25FB">
            <w:rPr>
              <w:rStyle w:val="PlaceholderText"/>
            </w:rPr>
            <w:t>Choose an item.</w:t>
          </w:r>
        </w:p>
      </w:docPartBody>
    </w:docPart>
    <w:docPart>
      <w:docPartPr>
        <w:name w:val="8D06F7E6B6F041DF8E95366B69414950"/>
        <w:category>
          <w:name w:val="General"/>
          <w:gallery w:val="placeholder"/>
        </w:category>
        <w:types>
          <w:type w:val="bbPlcHdr"/>
        </w:types>
        <w:behaviors>
          <w:behavior w:val="content"/>
        </w:behaviors>
        <w:guid w:val="{A3AC4FC3-A81A-4E86-B630-1CB70F0EF3B1}"/>
      </w:docPartPr>
      <w:docPartBody>
        <w:p w:rsidR="00DB3780" w:rsidRDefault="00B7386F" w:rsidP="00B7386F">
          <w:pPr>
            <w:pStyle w:val="8D06F7E6B6F041DF8E95366B69414950"/>
          </w:pPr>
          <w:r w:rsidRPr="004F25FB">
            <w:rPr>
              <w:rStyle w:val="PlaceholderText"/>
            </w:rPr>
            <w:t>Choose an item.</w:t>
          </w:r>
        </w:p>
      </w:docPartBody>
    </w:docPart>
    <w:docPart>
      <w:docPartPr>
        <w:name w:val="DADD8EACA53B4C93A3147B78B2A65FAB"/>
        <w:category>
          <w:name w:val="General"/>
          <w:gallery w:val="placeholder"/>
        </w:category>
        <w:types>
          <w:type w:val="bbPlcHdr"/>
        </w:types>
        <w:behaviors>
          <w:behavior w:val="content"/>
        </w:behaviors>
        <w:guid w:val="{E129B0AA-596E-41BA-92B9-57640E9BE34A}"/>
      </w:docPartPr>
      <w:docPartBody>
        <w:p w:rsidR="00DB3780" w:rsidRDefault="00B7386F" w:rsidP="00B7386F">
          <w:pPr>
            <w:pStyle w:val="DADD8EACA53B4C93A3147B78B2A65FAB"/>
          </w:pPr>
          <w:r w:rsidRPr="004F25FB">
            <w:rPr>
              <w:rStyle w:val="PlaceholderText"/>
            </w:rPr>
            <w:t>Choose an item.</w:t>
          </w:r>
        </w:p>
      </w:docPartBody>
    </w:docPart>
    <w:docPart>
      <w:docPartPr>
        <w:name w:val="369D0CA8D11E4730A12DD0E8BBC1B7B7"/>
        <w:category>
          <w:name w:val="General"/>
          <w:gallery w:val="placeholder"/>
        </w:category>
        <w:types>
          <w:type w:val="bbPlcHdr"/>
        </w:types>
        <w:behaviors>
          <w:behavior w:val="content"/>
        </w:behaviors>
        <w:guid w:val="{1FA494D4-216D-4D32-BA4E-01FEBEAC46BD}"/>
      </w:docPartPr>
      <w:docPartBody>
        <w:p w:rsidR="00DB3780" w:rsidRDefault="00B7386F" w:rsidP="00B7386F">
          <w:pPr>
            <w:pStyle w:val="369D0CA8D11E4730A12DD0E8BBC1B7B7"/>
          </w:pPr>
          <w:r w:rsidRPr="004F25FB">
            <w:rPr>
              <w:rStyle w:val="PlaceholderText"/>
            </w:rPr>
            <w:t>Choose an item.</w:t>
          </w:r>
        </w:p>
      </w:docPartBody>
    </w:docPart>
    <w:docPart>
      <w:docPartPr>
        <w:name w:val="9A9F1A8412EA42E59D0AE738F2D75435"/>
        <w:category>
          <w:name w:val="General"/>
          <w:gallery w:val="placeholder"/>
        </w:category>
        <w:types>
          <w:type w:val="bbPlcHdr"/>
        </w:types>
        <w:behaviors>
          <w:behavior w:val="content"/>
        </w:behaviors>
        <w:guid w:val="{22CDB94F-2064-4482-870B-E8C2286DD2C4}"/>
      </w:docPartPr>
      <w:docPartBody>
        <w:p w:rsidR="00DB3780" w:rsidRDefault="00B7386F" w:rsidP="00B7386F">
          <w:pPr>
            <w:pStyle w:val="9A9F1A8412EA42E59D0AE738F2D75435"/>
          </w:pPr>
          <w:r w:rsidRPr="004F25FB">
            <w:rPr>
              <w:rStyle w:val="PlaceholderText"/>
            </w:rPr>
            <w:t>Choose an item.</w:t>
          </w:r>
        </w:p>
      </w:docPartBody>
    </w:docPart>
    <w:docPart>
      <w:docPartPr>
        <w:name w:val="9FBACB9C469442E390153B095EA72F68"/>
        <w:category>
          <w:name w:val="General"/>
          <w:gallery w:val="placeholder"/>
        </w:category>
        <w:types>
          <w:type w:val="bbPlcHdr"/>
        </w:types>
        <w:behaviors>
          <w:behavior w:val="content"/>
        </w:behaviors>
        <w:guid w:val="{1E66E0D6-7D13-4B7B-B378-60DA828C56F2}"/>
      </w:docPartPr>
      <w:docPartBody>
        <w:p w:rsidR="00DB3780" w:rsidRDefault="00B7386F">
          <w:pPr>
            <w:pStyle w:val="9FBACB9C469442E390153B095EA72F68"/>
          </w:pPr>
          <w:r w:rsidRPr="004F25FB">
            <w:rPr>
              <w:rStyle w:val="PlaceholderText"/>
            </w:rPr>
            <w:t>Choose an item.</w:t>
          </w:r>
        </w:p>
      </w:docPartBody>
    </w:docPart>
    <w:docPart>
      <w:docPartPr>
        <w:name w:val="F6507AC54F1B4331AF20F0B004B37B31"/>
        <w:category>
          <w:name w:val="General"/>
          <w:gallery w:val="placeholder"/>
        </w:category>
        <w:types>
          <w:type w:val="bbPlcHdr"/>
        </w:types>
        <w:behaviors>
          <w:behavior w:val="content"/>
        </w:behaviors>
        <w:guid w:val="{7F892AA4-1ABE-4240-8611-6F6488321DC8}"/>
      </w:docPartPr>
      <w:docPartBody>
        <w:p w:rsidR="00DB3780" w:rsidRDefault="00B7386F">
          <w:pPr>
            <w:pStyle w:val="F6507AC54F1B4331AF20F0B004B37B31"/>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1E7BF2"/>
    <w:rsid w:val="002C082F"/>
    <w:rsid w:val="003B0224"/>
    <w:rsid w:val="00434B13"/>
    <w:rsid w:val="00554A02"/>
    <w:rsid w:val="00655162"/>
    <w:rsid w:val="00744A1C"/>
    <w:rsid w:val="007A7297"/>
    <w:rsid w:val="00B7386F"/>
    <w:rsid w:val="00C47CC7"/>
    <w:rsid w:val="00D237B5"/>
    <w:rsid w:val="00DB3780"/>
    <w:rsid w:val="00E10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86F"/>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B931367D0DF8484191EBB68F441F3703">
    <w:name w:val="B931367D0DF8484191EBB68F441F3703"/>
  </w:style>
  <w:style w:type="paragraph" w:customStyle="1" w:styleId="8BAD5DEA39764165A84EC83631037776">
    <w:name w:val="8BAD5DEA39764165A84EC83631037776"/>
  </w:style>
  <w:style w:type="paragraph" w:customStyle="1" w:styleId="A40BEE44C1A54314AAE917312FD0241C">
    <w:name w:val="A40BEE44C1A54314AAE917312FD0241C"/>
  </w:style>
  <w:style w:type="paragraph" w:customStyle="1" w:styleId="0C8FA06EDF464E3587B15AFFD19C1E70">
    <w:name w:val="0C8FA06EDF464E3587B15AFFD19C1E70"/>
  </w:style>
  <w:style w:type="paragraph" w:customStyle="1" w:styleId="32F916EB84E3406180B2EAD398969483">
    <w:name w:val="32F916EB84E3406180B2EAD398969483"/>
  </w:style>
  <w:style w:type="paragraph" w:customStyle="1" w:styleId="84AF85C8AD074BE7ADF72475DB24C821">
    <w:name w:val="84AF85C8AD074BE7ADF72475DB24C821"/>
    <w:rsid w:val="00B7386F"/>
  </w:style>
  <w:style w:type="paragraph" w:customStyle="1" w:styleId="90302F5DFA0B403F8AC4FE45E2FA7AB5">
    <w:name w:val="90302F5DFA0B403F8AC4FE45E2FA7AB5"/>
    <w:rsid w:val="00B7386F"/>
  </w:style>
  <w:style w:type="paragraph" w:customStyle="1" w:styleId="4B51C73CE04B4BD2A26FA2037F383EDE">
    <w:name w:val="4B51C73CE04B4BD2A26FA2037F383EDE"/>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99C149B84D54987BF6E8D67F1DE5B99">
    <w:name w:val="499C149B84D54987BF6E8D67F1DE5B99"/>
    <w:rsid w:val="00B7386F"/>
  </w:style>
  <w:style w:type="paragraph" w:customStyle="1" w:styleId="8C8388ACE8014A11A9BBC92E89150734">
    <w:name w:val="8C8388ACE8014A11A9BBC92E89150734"/>
    <w:rsid w:val="00B7386F"/>
  </w:style>
  <w:style w:type="paragraph" w:customStyle="1" w:styleId="9AABF45C3EA44DBE840C8EBFEDB96FF3">
    <w:name w:val="9AABF45C3EA44DBE840C8EBFEDB96FF3"/>
    <w:rsid w:val="00B7386F"/>
  </w:style>
  <w:style w:type="paragraph" w:customStyle="1" w:styleId="92FF6AABACA74650821DA0F53F26D019">
    <w:name w:val="92FF6AABACA74650821DA0F53F26D019"/>
    <w:rsid w:val="00B7386F"/>
  </w:style>
  <w:style w:type="paragraph" w:customStyle="1" w:styleId="C70AEBC9BB924E68AB9F3695A9FE4643">
    <w:name w:val="C70AEBC9BB924E68AB9F3695A9FE4643"/>
    <w:rsid w:val="00B7386F"/>
  </w:style>
  <w:style w:type="paragraph" w:customStyle="1" w:styleId="402C63349E67464089270666DE752DAF">
    <w:name w:val="402C63349E67464089270666DE752DAF"/>
    <w:rsid w:val="00B7386F"/>
  </w:style>
  <w:style w:type="paragraph" w:customStyle="1" w:styleId="93BF1D40CB2A4C41916F18346E823695">
    <w:name w:val="93BF1D40CB2A4C41916F18346E823695"/>
    <w:rsid w:val="00B7386F"/>
  </w:style>
  <w:style w:type="paragraph" w:customStyle="1" w:styleId="0484DAE452CA453CA9BB7508271C0297">
    <w:name w:val="0484DAE452CA453CA9BB7508271C0297"/>
    <w:rsid w:val="00B7386F"/>
  </w:style>
  <w:style w:type="paragraph" w:customStyle="1" w:styleId="48105EE5389D4EF5BEC8D8F1589ABF22">
    <w:name w:val="48105EE5389D4EF5BEC8D8F1589ABF22"/>
    <w:rsid w:val="00B7386F"/>
  </w:style>
  <w:style w:type="paragraph" w:customStyle="1" w:styleId="959C9863A64746AEB86D4A902BBD1B69">
    <w:name w:val="959C9863A64746AEB86D4A902BBD1B69"/>
    <w:rsid w:val="00B7386F"/>
  </w:style>
  <w:style w:type="paragraph" w:customStyle="1" w:styleId="8D06F7E6B6F041DF8E95366B69414950">
    <w:name w:val="8D06F7E6B6F041DF8E95366B69414950"/>
    <w:rsid w:val="00B7386F"/>
  </w:style>
  <w:style w:type="paragraph" w:customStyle="1" w:styleId="DADD8EACA53B4C93A3147B78B2A65FAB">
    <w:name w:val="DADD8EACA53B4C93A3147B78B2A65FAB"/>
    <w:rsid w:val="00B7386F"/>
  </w:style>
  <w:style w:type="paragraph" w:customStyle="1" w:styleId="369D0CA8D11E4730A12DD0E8BBC1B7B7">
    <w:name w:val="369D0CA8D11E4730A12DD0E8BBC1B7B7"/>
    <w:rsid w:val="00B7386F"/>
  </w:style>
  <w:style w:type="paragraph" w:customStyle="1" w:styleId="9A9F1A8412EA42E59D0AE738F2D75435">
    <w:name w:val="9A9F1A8412EA42E59D0AE738F2D75435"/>
    <w:rsid w:val="00B7386F"/>
  </w:style>
  <w:style w:type="paragraph" w:customStyle="1" w:styleId="9FBACB9C469442E390153B095EA72F68">
    <w:name w:val="9FBACB9C469442E390153B095EA72F68"/>
  </w:style>
  <w:style w:type="paragraph" w:customStyle="1" w:styleId="F6507AC54F1B4331AF20F0B004B37B31">
    <w:name w:val="F6507AC54F1B4331AF20F0B004B37B31"/>
  </w:style>
  <w:style w:type="paragraph" w:customStyle="1" w:styleId="4160FD09D04449FF827E6147B08ED7C3">
    <w:name w:val="4160FD09D04449FF827E6147B08ED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F8DCD50FF2440ACBA5E255C179837" ma:contentTypeVersion="22" ma:contentTypeDescription="Create a new document." ma:contentTypeScope="" ma:versionID="e5b8119dab717e84d325125ecbc07d2c">
  <xsd:schema xmlns:xsd="http://www.w3.org/2001/XMLSchema" xmlns:xs="http://www.w3.org/2001/XMLSchema" xmlns:p="http://schemas.microsoft.com/office/2006/metadata/properties" xmlns:ns2="bb3cf181-f6d2-45cb-ba57-c6cc2309bf63" xmlns:ns3="a5f5a3eb-0a2d-4d6a-9165-21ef9946a014" targetNamespace="http://schemas.microsoft.com/office/2006/metadata/properties" ma:root="true" ma:fieldsID="44d8a886487b08c044727482ba9787ae" ns2:_="" ns3:_="">
    <xsd:import namespace="bb3cf181-f6d2-45cb-ba57-c6cc2309bf63"/>
    <xsd:import namespace="a5f5a3eb-0a2d-4d6a-9165-21ef9946a014"/>
    <xsd:element name="properties">
      <xsd:complexType>
        <xsd:sequence>
          <xsd:element name="documentManagement">
            <xsd:complexType>
              <xsd:all>
                <xsd:element ref="ns2:Topics" minOccurs="0"/>
                <xsd:element ref="ns2:Topics_x0028_2_x0029_"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HostOrganiz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cf181-f6d2-45cb-ba57-c6cc2309bf63" elementFormDefault="qualified">
    <xsd:import namespace="http://schemas.microsoft.com/office/2006/documentManagement/types"/>
    <xsd:import namespace="http://schemas.microsoft.com/office/infopath/2007/PartnerControls"/>
    <xsd:element name="Topics" ma:index="3" nillable="true" ma:displayName="Topics" ma:default="General" ma:format="Dropdown" ma:internalName="Topics" ma:readOnly="false">
      <xsd:simpleType>
        <xsd:restriction base="dms:Text">
          <xsd:maxLength value="255"/>
        </xsd:restriction>
      </xsd:simpleType>
    </xsd:element>
    <xsd:element name="Topics_x0028_2_x0029_" ma:index="4" nillable="true" ma:displayName="Topics (2)" ma:format="Dropdown" ma:internalName="Topics_x0028_2_x0029_">
      <xsd:complexType>
        <xsd:complexContent>
          <xsd:extension base="dms:MultiChoiceFillIn">
            <xsd:sequence>
              <xsd:element name="Value" maxOccurs="unbounded" minOccurs="0" nillable="true">
                <xsd:simpleType>
                  <xsd:union memberTypes="dms:Text">
                    <xsd:simpleType>
                      <xsd:restriction base="dms:Choice">
                        <xsd:enumeration value="Public Sector"/>
                        <xsd:enumeration value="Sustainability"/>
                        <xsd:enumeration value="Digitalization"/>
                        <xsd:enumeration value="Anti-Corruption"/>
                        <xsd:enumeration value="SME/SMP"/>
                        <xsd:enumeration value="Audit Quality"/>
                        <xsd:enumeration value="Attractiveness of the Profession"/>
                        <xsd:enumeration value="Integrated Mindset"/>
                        <xsd:enumeration value="IMPACT"/>
                        <xsd:enumeration value="Capacity Building"/>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Location" ma:index="18" nillable="true" ma:displayName="Location" ma:hidden="true"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7e2ae9-edfb-4f0f-b9fa-bdacd0fc226d" ma:termSetId="09814cd3-568e-fe90-9814-8d621ff8fb84" ma:anchorId="fba54fb3-c3e1-fe81-a776-ca4b69148c4d" ma:open="true" ma:isKeyword="false">
      <xsd:complexType>
        <xsd:sequence>
          <xsd:element ref="pc:Terms" minOccurs="0" maxOccurs="1"/>
        </xsd:sequence>
      </xsd:complexType>
    </xsd:element>
    <xsd:element name="HostOrganization" ma:index="26" nillable="true" ma:displayName="Host Organization" ma:format="Dropdown" ma:internalName="HostOrganization">
      <xsd:complexType>
        <xsd:complexContent>
          <xsd:extension base="dms:MultiChoice">
            <xsd:sequence>
              <xsd:element name="Value" maxOccurs="unbounded" minOccurs="0" nillable="true">
                <xsd:simpleType>
                  <xsd:restriction base="dms:Choice">
                    <xsd:enumeration value="ICAB (Bangladesh)"/>
                    <xsd:enumeration value="ICAP (Pakistan)"/>
                    <xsd:enumeration value="AFAA (Arab Federation)"/>
                    <xsd:enumeration value="ICAI (India)"/>
                    <xsd:enumeration value="NBAA (Tanzania)"/>
                    <xsd:enumeration value="PAFA"/>
                    <xsd:enumeration value="CAPA"/>
                    <xsd:enumeration value="FIDEF"/>
                    <xsd:enumeration value="World Bank"/>
                    <xsd:enumeration value="ICAI (India)"/>
                  </xsd:restriction>
                </xsd:simple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5a3eb-0a2d-4d6a-9165-21ef9946a01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7cc8cff-5d31-4a56-b24b-a9f0825dd0ce}" ma:internalName="TaxCatchAll" ma:readOnly="false" ma:showField="CatchAllData" ma:web="a5f5a3eb-0a2d-4d6a-9165-21ef9946a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5f5a3eb-0a2d-4d6a-9165-21ef9946a014">
      <UserInfo>
        <DisplayName>Armand Kotze</DisplayName>
        <AccountId>41</AccountId>
        <AccountType/>
      </UserInfo>
    </SharedWithUsers>
    <lcf76f155ced4ddcb4097134ff3c332f xmlns="bb3cf181-f6d2-45cb-ba57-c6cc2309bf63">
      <Terms xmlns="http://schemas.microsoft.com/office/infopath/2007/PartnerControls"/>
    </lcf76f155ced4ddcb4097134ff3c332f>
    <Topics xmlns="bb3cf181-f6d2-45cb-ba57-c6cc2309bf63">General</Topics>
    <Topics_x0028_2_x0029_ xmlns="bb3cf181-f6d2-45cb-ba57-c6cc2309bf63" xsi:nil="true"/>
    <HostOrganization xmlns="bb3cf181-f6d2-45cb-ba57-c6cc2309bf63" xsi:nil="true"/>
    <TaxCatchAll xmlns="a5f5a3eb-0a2d-4d6a-9165-21ef9946a014" xsi:nil="true"/>
  </documentManagement>
</p:properties>
</file>

<file path=customXml/itemProps1.xml><?xml version="1.0" encoding="utf-8"?>
<ds:datastoreItem xmlns:ds="http://schemas.openxmlformats.org/officeDocument/2006/customXml" ds:itemID="{718150EB-5C9A-48C9-A835-40616FB1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cf181-f6d2-45cb-ba57-c6cc2309bf63"/>
    <ds:schemaRef ds:uri="a5f5a3eb-0a2d-4d6a-9165-21ef9946a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E2C04-2EA2-44C1-8DC1-63B170918056}">
  <ds:schemaRefs>
    <ds:schemaRef ds:uri="http://schemas.microsoft.com/sharepoint/v3/contenttype/forms"/>
  </ds:schemaRefs>
</ds:datastoreItem>
</file>

<file path=customXml/itemProps3.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customXml/itemProps4.xml><?xml version="1.0" encoding="utf-8"?>
<ds:datastoreItem xmlns:ds="http://schemas.openxmlformats.org/officeDocument/2006/customXml" ds:itemID="{547B6EE3-F567-47EF-8FDB-1E9580DE6DD1}">
  <ds:schemaRefs>
    <ds:schemaRef ds:uri="http://schemas.microsoft.com/office/2006/metadata/properties"/>
    <ds:schemaRef ds:uri="http://schemas.microsoft.com/office/infopath/2007/PartnerControls"/>
    <ds:schemaRef ds:uri="8e5385ba-14fb-41e8-9a17-8e8c479cb9ee"/>
    <ds:schemaRef ds:uri="1836f182-5eb9-4a86-9ebf-b0e4aa8badc7"/>
    <ds:schemaRef ds:uri="a5f5a3eb-0a2d-4d6a-9165-21ef9946a014"/>
    <ds:schemaRef ds:uri="bb3cf181-f6d2-45cb-ba57-c6cc2309bf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Hartman</dc:creator>
  <cp:keywords/>
  <cp:lastModifiedBy>Ian Mtegha</cp:lastModifiedBy>
  <cp:revision>2</cp:revision>
  <cp:lastPrinted>2017-02-09T17:12:00Z</cp:lastPrinted>
  <dcterms:created xsi:type="dcterms:W3CDTF">2023-08-03T04:59:00Z</dcterms:created>
  <dcterms:modified xsi:type="dcterms:W3CDTF">2023-08-03T04:59:00Z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0x010100EA1F8DCD50FF2440ACBA5E255C179837</vt:lpwstr>
  </property>
  <property fmtid="{D5CDD505-2E9C-101B-9397-08002B2CF9AE}" pid="3" name="Order">
    <vt:r8>13952400</vt:r8>
  </property>
  <property fmtid="{D5CDD505-2E9C-101B-9397-08002B2CF9AE}" pid="4" name="GrammarlyDocumentId">
    <vt:lpwstr>d4c97812d4c4e1f0c67d9fc100ad3a867cf0b8552ea9a7a63cb1ce57eb6e7d93</vt:lpwstr>
  </property>
  <property fmtid="{D5CDD505-2E9C-101B-9397-08002B2CF9AE}" pid="5" name="MediaServiceImageTags">
    <vt:lpwstr/>
  </property>
</Properties>
</file>