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D3218" w:rsidRPr="00FB6FEC" w14:paraId="17A9FF52" w14:textId="77777777" w:rsidTr="00B92444">
        <w:trPr>
          <w:trHeight w:val="1673"/>
        </w:trPr>
        <w:tc>
          <w:tcPr>
            <w:tcW w:w="9016" w:type="dxa"/>
            <w:shd w:val="clear" w:color="auto" w:fill="D9D9D9"/>
            <w:vAlign w:val="center"/>
          </w:tcPr>
          <w:p w14:paraId="6B1FF730" w14:textId="77777777" w:rsidR="00DD3218" w:rsidRPr="00FB6FEC" w:rsidRDefault="00DD3218" w:rsidP="00B92444">
            <w:pPr>
              <w:spacing w:after="120" w:line="276" w:lineRule="auto"/>
              <w:jc w:val="both"/>
              <w:rPr>
                <w:rFonts w:ascii="Arial" w:eastAsia="Arial" w:hAnsi="Arial" w:cs="Arial"/>
                <w:b/>
                <w:sz w:val="22"/>
              </w:rPr>
            </w:pPr>
            <w:r w:rsidRPr="00FB6FEC">
              <w:rPr>
                <w:rFonts w:ascii="Arial" w:eastAsia="Arial" w:hAnsi="Arial" w:cs="Arial"/>
                <w:b/>
                <w:sz w:val="18"/>
                <w:szCs w:val="18"/>
              </w:rPr>
              <w:t>Updated in November 2021 for conforming and consequential amendments to the IAASB’s International Standards arising from the IAASB’s Quality Management Standards</w:t>
            </w:r>
            <w:r w:rsidRPr="00FB6FEC">
              <w:rPr>
                <w:rFonts w:ascii="Arial" w:eastAsia="Arial" w:hAnsi="Arial" w:cs="Arial"/>
                <w:b/>
                <w:bCs/>
                <w:sz w:val="22"/>
              </w:rPr>
              <w:t>.</w:t>
            </w:r>
          </w:p>
          <w:p w14:paraId="445AD94F" w14:textId="77777777" w:rsidR="00DD3218" w:rsidRPr="00FB6FEC" w:rsidRDefault="00DD3218" w:rsidP="00B92444">
            <w:pPr>
              <w:spacing w:after="120" w:line="276" w:lineRule="auto"/>
              <w:jc w:val="both"/>
              <w:rPr>
                <w:rFonts w:ascii="Arial" w:eastAsia="Arial" w:hAnsi="Arial" w:cs="Arial"/>
                <w:sz w:val="18"/>
                <w:szCs w:val="18"/>
              </w:rPr>
            </w:pPr>
            <w:r w:rsidRPr="00FB6FEC">
              <w:rPr>
                <w:rFonts w:ascii="Arial" w:eastAsia="Arial" w:hAnsi="Arial" w:cs="Arial"/>
                <w:sz w:val="18"/>
                <w:szCs w:val="18"/>
              </w:rPr>
              <w:t>Effective date:</w:t>
            </w:r>
          </w:p>
          <w:p w14:paraId="6C4F82B0" w14:textId="77777777" w:rsidR="00DD3218" w:rsidRPr="00FB6FEC" w:rsidRDefault="00DD3218" w:rsidP="00DD3218">
            <w:pPr>
              <w:widowControl w:val="0"/>
              <w:numPr>
                <w:ilvl w:val="0"/>
                <w:numId w:val="62"/>
              </w:numPr>
              <w:autoSpaceDE w:val="0"/>
              <w:autoSpaceDN w:val="0"/>
              <w:adjustRightInd w:val="0"/>
              <w:spacing w:after="120" w:line="276" w:lineRule="auto"/>
              <w:contextualSpacing/>
              <w:jc w:val="both"/>
              <w:rPr>
                <w:rFonts w:ascii="Arial" w:eastAsia="Arial" w:hAnsi="Arial" w:cs="Arial"/>
                <w:sz w:val="18"/>
                <w:szCs w:val="18"/>
              </w:rPr>
            </w:pPr>
            <w:r w:rsidRPr="00FB6FEC">
              <w:rPr>
                <w:rFonts w:ascii="Arial" w:eastAsia="Arial" w:hAnsi="Arial" w:cs="Arial"/>
                <w:sz w:val="18"/>
                <w:szCs w:val="18"/>
              </w:rPr>
              <w:t>Audits and reviews of financial statements for periods beginning on or after 15 December 2022; and</w:t>
            </w:r>
          </w:p>
          <w:p w14:paraId="765AE256" w14:textId="2A24C69A" w:rsidR="00DD3218" w:rsidRPr="000C7F50" w:rsidRDefault="00DD3218" w:rsidP="00B92444">
            <w:pPr>
              <w:widowControl w:val="0"/>
              <w:numPr>
                <w:ilvl w:val="0"/>
                <w:numId w:val="62"/>
              </w:numPr>
              <w:autoSpaceDE w:val="0"/>
              <w:autoSpaceDN w:val="0"/>
              <w:adjustRightInd w:val="0"/>
              <w:spacing w:after="120" w:line="276" w:lineRule="auto"/>
              <w:contextualSpacing/>
              <w:jc w:val="both"/>
              <w:rPr>
                <w:rFonts w:ascii="Arial" w:eastAsia="Arial" w:hAnsi="Arial" w:cs="Arial"/>
                <w:b/>
                <w:sz w:val="22"/>
              </w:rPr>
            </w:pPr>
            <w:r w:rsidRPr="00FB6FEC">
              <w:rPr>
                <w:rFonts w:ascii="Arial" w:eastAsia="Arial" w:hAnsi="Arial" w:cs="Arial"/>
                <w:sz w:val="18"/>
                <w:szCs w:val="18"/>
              </w:rPr>
              <w:t>Other assurance and related services engagements beginning on or after 15 December 2022.</w:t>
            </w:r>
          </w:p>
        </w:tc>
      </w:tr>
    </w:tbl>
    <w:p w14:paraId="25528E0B" w14:textId="77777777" w:rsidR="00DD3218" w:rsidRDefault="00DD3218" w:rsidP="00246C5D">
      <w:pPr>
        <w:spacing w:after="120" w:line="312" w:lineRule="auto"/>
        <w:jc w:val="both"/>
        <w:rPr>
          <w:rFonts w:ascii="Arial" w:hAnsi="Arial" w:cs="Arial"/>
          <w:b/>
          <w:i/>
          <w:sz w:val="22"/>
          <w:szCs w:val="22"/>
        </w:rPr>
      </w:pPr>
    </w:p>
    <w:p w14:paraId="1C5D4A23" w14:textId="299EC331"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 xml:space="preserve">Criteria: ABC Limited’s reporting criteria </w:t>
            </w:r>
            <w:r w:rsidRPr="00FA018D">
              <w:rPr>
                <w:rFonts w:cs="Arial"/>
                <w:sz w:val="22"/>
                <w:szCs w:val="22"/>
                <w:vertAlign w:val="superscript"/>
              </w:rPr>
              <w:t>[</w:t>
            </w:r>
            <w:r w:rsidRPr="00FA018D">
              <w:rPr>
                <w:rFonts w:cs="Arial"/>
                <w:b/>
                <w:sz w:val="22"/>
                <w:szCs w:val="22"/>
                <w:vertAlign w:val="superscript"/>
              </w:rPr>
              <w:t>N2]</w:t>
            </w:r>
          </w:p>
          <w:p w14:paraId="654F5D0D" w14:textId="5E6294E4" w:rsidR="004635B5" w:rsidRDefault="00FE5F7E" w:rsidP="004635B5">
            <w:pPr>
              <w:pStyle w:val="ListParagraph"/>
              <w:numPr>
                <w:ilvl w:val="0"/>
                <w:numId w:val="48"/>
              </w:numPr>
              <w:spacing w:after="120" w:line="312" w:lineRule="auto"/>
              <w:contextualSpacing w:val="0"/>
              <w:jc w:val="both"/>
              <w:rPr>
                <w:rFonts w:cs="Arial"/>
                <w:sz w:val="22"/>
                <w:szCs w:val="22"/>
              </w:rPr>
            </w:pPr>
            <w:r>
              <w:rPr>
                <w:rFonts w:cs="Arial"/>
                <w:sz w:val="22"/>
                <w:szCs w:val="22"/>
              </w:rPr>
              <w:t>Reasonable</w:t>
            </w:r>
            <w:r w:rsidRPr="00FA018D">
              <w:rPr>
                <w:rFonts w:cs="Arial"/>
                <w:sz w:val="22"/>
                <w:szCs w:val="22"/>
              </w:rPr>
              <w:t xml:space="preserve"> </w:t>
            </w:r>
            <w:r w:rsidR="004635B5" w:rsidRPr="00FA018D">
              <w:rPr>
                <w:rFonts w:cs="Arial"/>
                <w:sz w:val="22"/>
                <w:szCs w:val="22"/>
              </w:rPr>
              <w:t>assurance engagement conducted in terms of ISAE 3000 (Revised) on the subject matter</w:t>
            </w:r>
          </w:p>
          <w:p w14:paraId="20166639" w14:textId="66AF2F96" w:rsidR="007514EB" w:rsidRPr="001666C3" w:rsidRDefault="008F1967" w:rsidP="00FE0DFA">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844CD6">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2E8A8647"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134E24E4" w:rsidR="00895114" w:rsidRPr="00FA018D" w:rsidRDefault="00FE5F7E" w:rsidP="00671E38">
      <w:pPr>
        <w:pStyle w:val="Heading1"/>
        <w:spacing w:line="312" w:lineRule="auto"/>
        <w:jc w:val="both"/>
        <w:rPr>
          <w:rFonts w:cs="Arial"/>
          <w:sz w:val="22"/>
          <w:szCs w:val="22"/>
        </w:rPr>
      </w:pPr>
      <w:r>
        <w:rPr>
          <w:rFonts w:cs="Arial"/>
          <w:color w:val="365F91"/>
          <w:sz w:val="22"/>
          <w:szCs w:val="22"/>
        </w:rPr>
        <w:t>REASONABLE</w:t>
      </w:r>
      <w:r w:rsidRPr="00FA018D">
        <w:rPr>
          <w:rFonts w:cs="Arial"/>
          <w:color w:val="365F91"/>
          <w:sz w:val="22"/>
          <w:szCs w:val="22"/>
        </w:rPr>
        <w:t xml:space="preserve"> </w:t>
      </w:r>
      <w:r w:rsidR="0007596C"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2CBC62EB"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 xml:space="preserve">You have requested that we undertake a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5D4A51">
        <w:rPr>
          <w:rFonts w:cs="Arial"/>
          <w:sz w:val="22"/>
          <w:szCs w:val="22"/>
          <w:lang w:val="en-ZA"/>
        </w:rPr>
        <w:t>(</w:t>
      </w:r>
      <w:r w:rsidR="005D4A51" w:rsidRPr="00713C4E">
        <w:rPr>
          <w:rFonts w:cs="Arial"/>
          <w:i/>
          <w:sz w:val="22"/>
          <w:szCs w:val="22"/>
          <w:lang w:val="en-ZA"/>
        </w:rPr>
        <w:t>insert date</w:t>
      </w:r>
      <w:r w:rsidR="005D4A51">
        <w:rPr>
          <w:rFonts w:cs="Arial"/>
          <w:sz w:val="22"/>
          <w:szCs w:val="22"/>
          <w:lang w:val="en-ZA"/>
        </w:rPr>
        <w:t>)</w:t>
      </w:r>
      <w:r w:rsidRPr="00FA018D">
        <w:rPr>
          <w:rFonts w:cs="Arial"/>
          <w:sz w:val="22"/>
          <w:szCs w:val="22"/>
          <w:lang w:val="en-ZA"/>
        </w:rPr>
        <w:t xml:space="preserve"> (the Report). We are pleased to confirm our acceptance and our understanding of this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 xml:space="preserve">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lastRenderedPageBreak/>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7AEDCC66"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350868DE"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00A3686C" w:rsidRPr="00FA018D">
        <w:rPr>
          <w:rFonts w:ascii="Arial" w:hAnsi="Arial" w:cs="Arial"/>
          <w:sz w:val="22"/>
          <w:szCs w:val="22"/>
          <w:lang w:val="en-ZA"/>
        </w:rPr>
        <w:t>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7A0AEB">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8DB3E2" w:themeColor="text2" w:themeTint="66"/>
            </w:tcBorders>
          </w:tcPr>
          <w:p w14:paraId="6C568F82" w14:textId="1EABE9F0" w:rsidR="004024EF" w:rsidRPr="00FA018D" w:rsidRDefault="004024EF" w:rsidP="00FE5F7E">
            <w:pPr>
              <w:keepNext/>
              <w:keepLines/>
              <w:spacing w:after="120" w:line="312" w:lineRule="auto"/>
              <w:rPr>
                <w:rFonts w:ascii="Arial" w:hAnsi="Arial" w:cs="Arial"/>
                <w:sz w:val="22"/>
                <w:szCs w:val="22"/>
              </w:rPr>
            </w:pPr>
            <w:r w:rsidRPr="00FA018D">
              <w:rPr>
                <w:rFonts w:ascii="Arial" w:hAnsi="Arial" w:cs="Arial"/>
                <w:sz w:val="22"/>
                <w:szCs w:val="22"/>
              </w:rPr>
              <w:lastRenderedPageBreak/>
              <w:t xml:space="preserve">Scope of </w:t>
            </w:r>
            <w:r w:rsidR="00FE5F7E">
              <w:rPr>
                <w:rFonts w:ascii="Arial" w:hAnsi="Arial" w:cs="Arial"/>
                <w:sz w:val="22"/>
                <w:szCs w:val="22"/>
              </w:rPr>
              <w:t>reasonable</w:t>
            </w:r>
            <w:r w:rsidR="00FE5F7E" w:rsidRPr="00FA018D">
              <w:rPr>
                <w:rFonts w:ascii="Arial" w:hAnsi="Arial" w:cs="Arial"/>
                <w:sz w:val="22"/>
                <w:szCs w:val="22"/>
              </w:rPr>
              <w:t xml:space="preserve"> </w:t>
            </w:r>
            <w:r w:rsidRPr="00FA018D">
              <w:rPr>
                <w:rFonts w:ascii="Arial" w:hAnsi="Arial" w:cs="Arial"/>
                <w:sz w:val="22"/>
                <w:szCs w:val="22"/>
              </w:rPr>
              <w:t>assurance engagement</w:t>
            </w:r>
          </w:p>
        </w:tc>
      </w:tr>
      <w:tr w:rsidR="00FB382B" w:rsidRPr="00FA018D" w14:paraId="17EA8D9D" w14:textId="28749BD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C10775" w14:textId="120826D5"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Category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47D020" w14:textId="0D13EF13" w:rsidR="00FB382B" w:rsidRPr="00FA018D"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Selected </w:t>
            </w:r>
            <w:r w:rsidR="00CE2BE1" w:rsidRPr="00FA018D">
              <w:rPr>
                <w:rFonts w:ascii="Arial" w:hAnsi="Arial" w:cs="Arial"/>
                <w:sz w:val="22"/>
                <w:szCs w:val="22"/>
              </w:rPr>
              <w:t>KPI</w:t>
            </w:r>
            <w:r w:rsidR="00FB382B" w:rsidRPr="00FA018D">
              <w:rPr>
                <w:rFonts w:ascii="Arial" w:hAnsi="Arial" w:cs="Arial"/>
                <w:sz w:val="22"/>
                <w:szCs w:val="22"/>
              </w:rPr>
              <w:t>s</w:t>
            </w:r>
            <w:r>
              <w:rPr>
                <w:rStyle w:val="FootnoteReference"/>
                <w:rFonts w:ascii="Arial" w:hAnsi="Arial"/>
                <w:sz w:val="22"/>
                <w:szCs w:val="22"/>
              </w:rPr>
              <w:footnoteReference w:id="1"/>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68080D13" w14:textId="443A5522" w:rsidR="00FB382B" w:rsidRPr="00FA018D" w:rsidRDefault="0014776E">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Scope of </w:t>
            </w:r>
            <w:r w:rsidR="00A85D91" w:rsidRPr="00FA018D">
              <w:rPr>
                <w:rFonts w:ascii="Arial" w:hAnsi="Arial" w:cs="Arial"/>
                <w:sz w:val="22"/>
                <w:szCs w:val="22"/>
              </w:rPr>
              <w:t>C</w:t>
            </w:r>
            <w:r w:rsidR="000A6EA2" w:rsidRPr="00FA018D">
              <w:rPr>
                <w:rFonts w:ascii="Arial" w:hAnsi="Arial" w:cs="Arial"/>
                <w:sz w:val="22"/>
                <w:szCs w:val="22"/>
              </w:rPr>
              <w:t>overage</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C8B5E8D" w14:textId="0D59F18A" w:rsidR="00FB382B" w:rsidRPr="00FA018D"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A018D">
              <w:rPr>
                <w:rFonts w:ascii="Arial" w:hAnsi="Arial" w:cs="Arial"/>
                <w:sz w:val="22"/>
                <w:szCs w:val="22"/>
              </w:rPr>
              <w:t>Reporting criteria</w:t>
            </w:r>
          </w:p>
        </w:tc>
      </w:tr>
      <w:tr w:rsidR="00FB382B" w:rsidRPr="00FA018D" w14:paraId="52CBF99A" w14:textId="29B6F9BA"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7C7695" w14:textId="2EBE4CCE"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559554AD"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5CDE4285"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55AAC1B4" w:rsidR="00FB382B" w:rsidRPr="00FA018D" w:rsidRDefault="00FB382B" w:rsidP="00E915DC">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A4561F5" w14:textId="5B7FF54B"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455AAD">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0CE0D4FE"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02637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BBC1DE" w14:textId="12D60AFB"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38700AF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3D60652A" w:rsidR="00FB382B" w:rsidRPr="00FA018D" w:rsidRDefault="00FB382B" w:rsidP="00E915DC">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D0D826A" w14:textId="7FD18298"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Lost time injury frequency rate</w:t>
            </w:r>
          </w:p>
          <w:p w14:paraId="0086DFDC" w14:textId="27FE1CAB" w:rsidR="00FB382B" w:rsidRPr="00FA018D" w:rsidRDefault="00FB382B" w:rsidP="00E915DC">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Number of noise induced hearing loss cases (NIHL) of more than 10%</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4B6E78B9"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A55967">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681A286C"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B27DC">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FA6692">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B32CE6">
        <w:rPr>
          <w:rFonts w:cs="Arial"/>
          <w:sz w:val="22"/>
          <w:szCs w:val="22"/>
        </w:rPr>
        <w:t xml:space="preserve">You are also responsible </w:t>
      </w:r>
      <w:r w:rsidR="006E379D">
        <w:rPr>
          <w:rFonts w:cs="Arial"/>
          <w:sz w:val="22"/>
          <w:szCs w:val="22"/>
        </w:rPr>
        <w:t xml:space="preserve">for </w:t>
      </w:r>
      <w:r w:rsidR="00B32CE6" w:rsidRPr="00A11E23">
        <w:rPr>
          <w:rFonts w:cs="Arial"/>
          <w:sz w:val="22"/>
          <w:szCs w:val="22"/>
        </w:rPr>
        <w:t>determining the appropriateness of the measurement and reporting criteri</w:t>
      </w:r>
      <w:r w:rsidR="00B32CE6">
        <w:rPr>
          <w:rFonts w:cs="Arial"/>
          <w:sz w:val="22"/>
          <w:szCs w:val="22"/>
        </w:rPr>
        <w:t xml:space="preserve">a in view of the intended users </w:t>
      </w:r>
      <w:r w:rsidR="00B32CE6" w:rsidRPr="00A11E23">
        <w:rPr>
          <w:rFonts w:cs="Arial"/>
          <w:sz w:val="22"/>
          <w:szCs w:val="22"/>
        </w:rPr>
        <w:t xml:space="preserve">of the </w:t>
      </w:r>
      <w:r w:rsidR="00B32CE6">
        <w:rPr>
          <w:rFonts w:cs="Arial"/>
          <w:sz w:val="22"/>
          <w:szCs w:val="22"/>
        </w:rPr>
        <w:t>selected KPIs</w:t>
      </w:r>
      <w:r w:rsidR="00B32CE6" w:rsidRPr="00A11E23">
        <w:rPr>
          <w:rFonts w:cs="Arial"/>
          <w:sz w:val="22"/>
          <w:szCs w:val="22"/>
        </w:rPr>
        <w:t xml:space="preserve"> and for ensuring that those criteria are publicly available to the Report users</w:t>
      </w:r>
      <w:r w:rsidR="00B32CE6">
        <w:rPr>
          <w:rFonts w:cs="Arial"/>
          <w:sz w:val="22"/>
          <w:szCs w:val="22"/>
        </w:rPr>
        <w:t>.</w:t>
      </w:r>
    </w:p>
    <w:p w14:paraId="217A03A8" w14:textId="67C67BB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4776E">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CA12B13" w14:textId="67793EAB" w:rsidR="00A85414" w:rsidRPr="000B79DF" w:rsidRDefault="00A85414" w:rsidP="009D2D91">
      <w:pPr>
        <w:pStyle w:val="Heading2"/>
        <w:numPr>
          <w:ilvl w:val="0"/>
          <w:numId w:val="6"/>
        </w:numPr>
        <w:spacing w:after="120" w:line="312" w:lineRule="auto"/>
        <w:jc w:val="both"/>
        <w:rPr>
          <w:rFonts w:cs="Arial"/>
          <w:sz w:val="22"/>
          <w:szCs w:val="22"/>
        </w:rPr>
      </w:pPr>
      <w:r w:rsidRPr="003350B4">
        <w:rPr>
          <w:rFonts w:cs="Arial"/>
          <w:bCs w:val="0"/>
          <w:sz w:val="22"/>
          <w:szCs w:val="22"/>
        </w:rPr>
        <w:t xml:space="preserve">Our independence and quality </w:t>
      </w:r>
      <w:r w:rsidR="00DD3218">
        <w:rPr>
          <w:rFonts w:cs="Arial"/>
          <w:bCs w:val="0"/>
          <w:sz w:val="22"/>
          <w:szCs w:val="22"/>
        </w:rPr>
        <w:t>management</w:t>
      </w:r>
      <w:r w:rsidR="00DD3218" w:rsidRPr="003350B4">
        <w:rPr>
          <w:rFonts w:cs="Arial"/>
          <w:bCs w:val="0"/>
          <w:sz w:val="22"/>
          <w:szCs w:val="22"/>
        </w:rPr>
        <w:t xml:space="preserve"> </w:t>
      </w:r>
    </w:p>
    <w:p w14:paraId="52515D98" w14:textId="44C931D9" w:rsidR="00A36EAB" w:rsidRPr="006C4DEB" w:rsidRDefault="006C4DEB" w:rsidP="006C4DEB">
      <w:pPr>
        <w:spacing w:after="120" w:line="312" w:lineRule="auto"/>
        <w:jc w:val="both"/>
        <w:rPr>
          <w:rFonts w:ascii="Arial" w:hAnsi="Arial" w:cs="Arial"/>
        </w:rPr>
      </w:pPr>
      <w:r w:rsidRPr="006C4DEB">
        <w:rPr>
          <w:rFonts w:ascii="Arial" w:hAnsi="Arial" w:cs="Arial"/>
          <w:sz w:val="22"/>
          <w:szCs w:val="22"/>
          <w:lang w:val="en-ZA" w:eastAsia="en-ZA"/>
        </w:rPr>
        <w:t xml:space="preserve">We are required to comply with the independence and other ethical requirements of the </w:t>
      </w:r>
      <w:r w:rsidRPr="006C4DEB">
        <w:rPr>
          <w:rFonts w:ascii="Arial" w:hAnsi="Arial" w:cs="Arial"/>
          <w:i/>
          <w:sz w:val="22"/>
          <w:szCs w:val="22"/>
          <w:lang w:val="en-ZA" w:eastAsia="en-ZA"/>
        </w:rPr>
        <w:t>Code of Professional Conduct for Registered Auditors</w:t>
      </w:r>
      <w:r w:rsidRPr="006C4DEB">
        <w:rPr>
          <w:rFonts w:ascii="Arial" w:hAnsi="Arial" w:cs="Arial"/>
          <w:i/>
          <w:sz w:val="22"/>
          <w:szCs w:val="22"/>
          <w:lang w:eastAsia="en-ZA"/>
        </w:rPr>
        <w:t xml:space="preserve"> </w:t>
      </w:r>
      <w:r w:rsidRPr="006C4DEB">
        <w:rPr>
          <w:rFonts w:ascii="Arial" w:hAnsi="Arial"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6C4DEB">
        <w:rPr>
          <w:rFonts w:ascii="Arial" w:hAnsi="Arial" w:cs="Arial"/>
          <w:sz w:val="22"/>
          <w:szCs w:val="22"/>
          <w:lang w:eastAsia="en-ZA"/>
        </w:rPr>
        <w:t xml:space="preserve"> </w:t>
      </w:r>
      <w:r w:rsidRPr="006C4DEB">
        <w:rPr>
          <w:rFonts w:ascii="Arial" w:hAnsi="Arial" w:cs="Arial"/>
          <w:sz w:val="22"/>
          <w:szCs w:val="22"/>
          <w:lang w:val="en-ZA" w:eastAsia="en-ZA"/>
        </w:rPr>
        <w:t>is consistent with the corresponding sections of the International Ethics Standards Board for Accountants</w:t>
      </w:r>
      <w:r w:rsidRPr="006C4DEB">
        <w:rPr>
          <w:rFonts w:ascii="Arial" w:hAnsi="Arial" w:cs="Arial"/>
          <w:sz w:val="22"/>
          <w:szCs w:val="22"/>
          <w:lang w:eastAsia="en-ZA"/>
        </w:rPr>
        <w:t>’</w:t>
      </w:r>
      <w:r w:rsidRPr="006C4DEB">
        <w:rPr>
          <w:rFonts w:ascii="Arial" w:hAnsi="Arial" w:cs="Arial"/>
          <w:sz w:val="22"/>
          <w:szCs w:val="22"/>
          <w:lang w:val="en-ZA" w:eastAsia="en-ZA"/>
        </w:rPr>
        <w:t xml:space="preserve"> </w:t>
      </w:r>
      <w:r w:rsidRPr="006C4DEB">
        <w:rPr>
          <w:rFonts w:ascii="Arial" w:eastAsiaTheme="minorHAnsi" w:hAnsi="Arial" w:cs="Arial"/>
          <w:i/>
          <w:sz w:val="22"/>
          <w:szCs w:val="22"/>
        </w:rPr>
        <w:t>International Code of Ethics for Professional Accountants (including International Independence Standards)</w:t>
      </w:r>
      <w:r w:rsidRPr="006C4DEB">
        <w:rPr>
          <w:rFonts w:ascii="Arial" w:hAnsi="Arial" w:cs="Arial"/>
          <w:sz w:val="22"/>
          <w:szCs w:val="22"/>
          <w:lang w:val="en-ZA" w:eastAsia="en-ZA"/>
        </w:rPr>
        <w:t>.</w:t>
      </w:r>
    </w:p>
    <w:p w14:paraId="7B5C1B51" w14:textId="77777777" w:rsidR="00297BDD" w:rsidRPr="00FA018D" w:rsidRDefault="00297BDD" w:rsidP="00671E38">
      <w:pPr>
        <w:pStyle w:val="BodyText"/>
        <w:spacing w:after="120" w:line="312" w:lineRule="auto"/>
        <w:jc w:val="both"/>
        <w:rPr>
          <w:rFonts w:cs="Arial"/>
          <w:sz w:val="22"/>
          <w:szCs w:val="22"/>
        </w:rPr>
      </w:pPr>
    </w:p>
    <w:p w14:paraId="1DFE235D" w14:textId="017350CB"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w:t>
      </w:r>
      <w:r w:rsidR="00DD3218">
        <w:rPr>
          <w:rFonts w:cs="Arial"/>
          <w:sz w:val="22"/>
          <w:szCs w:val="22"/>
        </w:rPr>
        <w:t>Management</w:t>
      </w:r>
      <w:r w:rsidR="00DD3218" w:rsidRPr="00FA018D">
        <w:rPr>
          <w:rFonts w:cs="Arial"/>
          <w:sz w:val="22"/>
          <w:szCs w:val="22"/>
        </w:rPr>
        <w:t xml:space="preserve"> </w:t>
      </w:r>
      <w:r w:rsidR="00664774" w:rsidRPr="00FA018D">
        <w:rPr>
          <w:rFonts w:cs="Arial"/>
          <w:sz w:val="22"/>
          <w:szCs w:val="22"/>
        </w:rPr>
        <w:t xml:space="preserve">1, </w:t>
      </w:r>
      <w:r w:rsidR="00DD3218" w:rsidRPr="00DD3218">
        <w:rPr>
          <w:rFonts w:cs="Arial"/>
          <w:sz w:val="22"/>
          <w:szCs w:val="22"/>
        </w:rPr>
        <w:t xml:space="preserve">which requires the firm to design, implement and operate a system of quality management including policies or </w:t>
      </w:r>
      <w:r w:rsidR="00664774" w:rsidRPr="00FA018D">
        <w:rPr>
          <w:rFonts w:cs="Arial"/>
          <w:sz w:val="22"/>
          <w:szCs w:val="22"/>
        </w:rPr>
        <w:t xml:space="preserve">procedures regarding compliance with ethical requirements, professional standards and applicable legal and regulatory requirements. </w:t>
      </w:r>
    </w:p>
    <w:p w14:paraId="335BF6BC" w14:textId="7250D8F3"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024D1F">
        <w:rPr>
          <w:rFonts w:cs="Arial"/>
          <w:sz w:val="22"/>
          <w:szCs w:val="22"/>
        </w:rPr>
        <w:t>auditor</w:t>
      </w:r>
    </w:p>
    <w:p w14:paraId="6A1556CC" w14:textId="1708D4ED" w:rsidR="007E3160"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 xml:space="preserve">perform our </w:t>
      </w:r>
      <w:r w:rsidR="00FE5F7E">
        <w:rPr>
          <w:rFonts w:cs="Arial"/>
          <w:sz w:val="22"/>
          <w:szCs w:val="22"/>
        </w:rPr>
        <w:t>reasonable</w:t>
      </w:r>
      <w:r w:rsidR="00FE5F7E" w:rsidRPr="00FA018D">
        <w:rPr>
          <w:rFonts w:cs="Arial"/>
          <w:sz w:val="22"/>
          <w:szCs w:val="22"/>
        </w:rPr>
        <w:t xml:space="preserve"> </w:t>
      </w:r>
      <w:r w:rsidR="002E5530" w:rsidRPr="00FA018D">
        <w:rPr>
          <w:rFonts w:cs="Arial"/>
          <w:sz w:val="22"/>
          <w:szCs w:val="22"/>
        </w:rPr>
        <w:t>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w:t>
      </w:r>
      <w:r w:rsidR="00FE5F7E">
        <w:rPr>
          <w:rFonts w:cs="Arial"/>
          <w:sz w:val="22"/>
          <w:szCs w:val="22"/>
        </w:rPr>
        <w:t>reasonable</w:t>
      </w:r>
      <w:r w:rsidR="00FE5F7E" w:rsidRPr="00FA018D">
        <w:rPr>
          <w:rFonts w:cs="Arial"/>
          <w:sz w:val="22"/>
          <w:szCs w:val="22"/>
        </w:rPr>
        <w:t xml:space="preserve"> </w:t>
      </w:r>
      <w:r w:rsidRPr="00FA018D">
        <w:rPr>
          <w:rFonts w:cs="Arial"/>
          <w:sz w:val="22"/>
          <w:szCs w:val="22"/>
        </w:rPr>
        <w:t xml:space="preserve">assurance </w:t>
      </w:r>
      <w:r w:rsidR="00FE5F7E">
        <w:rPr>
          <w:rFonts w:cs="Arial"/>
          <w:sz w:val="22"/>
          <w:szCs w:val="22"/>
        </w:rPr>
        <w:t>opinion</w:t>
      </w:r>
      <w:r w:rsidR="00FE5F7E" w:rsidRPr="00FA018D">
        <w:rPr>
          <w:rFonts w:cs="Arial"/>
          <w:sz w:val="22"/>
          <w:szCs w:val="22"/>
        </w:rPr>
        <w:t xml:space="preserve"> </w:t>
      </w:r>
      <w:r w:rsidR="008807D4" w:rsidRPr="00FA018D">
        <w:rPr>
          <w:rFonts w:cs="Arial"/>
          <w:sz w:val="22"/>
          <w:szCs w:val="22"/>
        </w:rPr>
        <w:t xml:space="preserve">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are 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engagement in accordance with the International Standard on Assurance 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94DC4">
        <w:rPr>
          <w:rFonts w:cs="Arial"/>
          <w:b/>
          <w:sz w:val="22"/>
          <w:szCs w:val="22"/>
          <w:vertAlign w:val="superscript"/>
        </w:rPr>
        <w:t>0</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Assurance Engagements other than the Audits or Reviews of Historical 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w:t>
      </w:r>
      <w:r w:rsidR="007B6A39">
        <w:rPr>
          <w:rFonts w:cs="Arial"/>
          <w:sz w:val="22"/>
          <w:szCs w:val="22"/>
        </w:rPr>
        <w:t>reasonable</w:t>
      </w:r>
      <w:r w:rsidRPr="00FA018D">
        <w:rPr>
          <w:rFonts w:cs="Arial"/>
          <w:sz w:val="22"/>
          <w:szCs w:val="22"/>
        </w:rPr>
        <w:t xml:space="preserve">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0D4013E4" w14:textId="2169E61A"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lastRenderedPageBreak/>
        <w:t xml:space="preserve">A reasonable assurance engagement in accordance with ISAE 3000 (Revised) involves performing procedures to obtain evidence about the </w:t>
      </w:r>
      <w:r w:rsidR="00F2234F">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F2234F">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F2234F">
        <w:rPr>
          <w:rFonts w:ascii="Arial" w:hAnsi="Arial" w:cs="Arial"/>
          <w:sz w:val="22"/>
          <w:szCs w:val="22"/>
        </w:rPr>
        <w:t>auditor</w:t>
      </w:r>
      <w:r w:rsidRPr="00A01613">
        <w:rPr>
          <w:rFonts w:ascii="Arial" w:hAnsi="Arial" w:cs="Arial"/>
          <w:sz w:val="22"/>
          <w:szCs w:val="22"/>
        </w:rPr>
        <w:t xml:space="preserve">’s </w:t>
      </w:r>
      <w:r w:rsidR="00F2234F">
        <w:rPr>
          <w:rFonts w:ascii="Arial" w:hAnsi="Arial" w:cs="Arial"/>
          <w:sz w:val="22"/>
          <w:szCs w:val="22"/>
        </w:rPr>
        <w:t xml:space="preserve">professional </w:t>
      </w:r>
      <w:r w:rsidRPr="00A01613">
        <w:rPr>
          <w:rFonts w:ascii="Arial" w:hAnsi="Arial" w:cs="Arial"/>
          <w:sz w:val="22"/>
          <w:szCs w:val="22"/>
        </w:rPr>
        <w:t>judgement, including the assessment of the risks of material misstatement</w:t>
      </w:r>
      <w:r w:rsidR="00F2234F">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6E47CC7F" w14:textId="521AC08D"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t xml:space="preserve">In making those risk assessments we </w:t>
      </w:r>
      <w:r>
        <w:rPr>
          <w:rFonts w:ascii="Arial" w:hAnsi="Arial" w:cs="Arial"/>
          <w:sz w:val="22"/>
          <w:szCs w:val="22"/>
        </w:rPr>
        <w:t>will consider internal control relevant to ABC’s preparation of the selected KPIs</w:t>
      </w:r>
      <w:r w:rsidRPr="00A01613">
        <w:rPr>
          <w:rFonts w:ascii="Arial" w:hAnsi="Arial" w:cs="Arial"/>
          <w:sz w:val="22"/>
          <w:szCs w:val="22"/>
        </w:rPr>
        <w:t>.  A reasonable assurance engagement also includes</w:t>
      </w:r>
      <w:r>
        <w:rPr>
          <w:rFonts w:ascii="Arial" w:hAnsi="Arial" w:cs="Arial"/>
          <w:sz w:val="22"/>
          <w:szCs w:val="22"/>
        </w:rPr>
        <w:t xml:space="preserve"> </w:t>
      </w:r>
      <w:r w:rsidRPr="0057491E">
        <w:rPr>
          <w:rFonts w:ascii="Arial" w:hAnsi="Arial" w:cs="Arial"/>
          <w:sz w:val="22"/>
          <w:szCs w:val="22"/>
        </w:rPr>
        <w:t>:</w:t>
      </w:r>
      <w:r w:rsidRPr="00A01613">
        <w:rPr>
          <w:rFonts w:ascii="Arial" w:hAnsi="Arial" w:cs="Arial"/>
          <w:sz w:val="22"/>
          <w:szCs w:val="22"/>
        </w:rPr>
        <w:t xml:space="preserve"> </w:t>
      </w:r>
    </w:p>
    <w:p w14:paraId="537D0697"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7E72C2C4"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080CC6">
        <w:rPr>
          <w:rFonts w:cs="Arial"/>
          <w:b/>
          <w:sz w:val="22"/>
          <w:szCs w:val="22"/>
          <w:vertAlign w:val="superscript"/>
        </w:rPr>
        <w:t>[N2]</w:t>
      </w:r>
      <w:r w:rsidRPr="0018493A">
        <w:rPr>
          <w:rFonts w:cs="Arial"/>
          <w:sz w:val="22"/>
          <w:szCs w:val="22"/>
        </w:rPr>
        <w:t xml:space="preserve"> as a basis for preparing the selected information; and</w:t>
      </w:r>
    </w:p>
    <w:p w14:paraId="721AE7EB" w14:textId="574C0680" w:rsidR="00FE5F7E" w:rsidRPr="00080CC6" w:rsidRDefault="00FE5F7E" w:rsidP="00080CC6">
      <w:pPr>
        <w:pStyle w:val="ListParagraph"/>
        <w:numPr>
          <w:ilvl w:val="0"/>
          <w:numId w:val="60"/>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14CD5EE8" w14:textId="6B237DFC"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t xml:space="preserve">Independent </w:t>
      </w:r>
      <w:r w:rsidR="00FE5F7E">
        <w:rPr>
          <w:rFonts w:cs="Arial"/>
          <w:sz w:val="22"/>
          <w:szCs w:val="22"/>
          <w:lang w:val="en-US"/>
        </w:rPr>
        <w:t xml:space="preserve">reasonable </w:t>
      </w:r>
      <w:r w:rsidRPr="00FA018D">
        <w:rPr>
          <w:rFonts w:cs="Arial"/>
          <w:sz w:val="22"/>
          <w:szCs w:val="22"/>
          <w:lang w:val="en-US"/>
        </w:rPr>
        <w:t>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C94DC4" w:rsidRPr="00E67C3A">
        <w:rPr>
          <w:rFonts w:cs="Arial"/>
          <w:color w:val="auto"/>
          <w:sz w:val="22"/>
          <w:szCs w:val="22"/>
          <w:vertAlign w:val="superscript"/>
        </w:rPr>
        <w:t>N11</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C94DC4" w:rsidRPr="006F42FB">
        <w:rPr>
          <w:rFonts w:cs="Arial"/>
          <w:color w:val="auto"/>
          <w:sz w:val="22"/>
          <w:szCs w:val="22"/>
          <w:vertAlign w:val="superscript"/>
        </w:rPr>
        <w:t>N1</w:t>
      </w:r>
      <w:r w:rsidR="00C94DC4">
        <w:rPr>
          <w:rFonts w:cs="Arial"/>
          <w:color w:val="auto"/>
          <w:sz w:val="22"/>
          <w:szCs w:val="22"/>
          <w:vertAlign w:val="superscript"/>
        </w:rPr>
        <w:t>2</w:t>
      </w:r>
      <w:r w:rsidR="00536173" w:rsidRPr="006F42FB">
        <w:rPr>
          <w:rFonts w:cs="Arial"/>
          <w:color w:val="auto"/>
          <w:sz w:val="22"/>
          <w:szCs w:val="22"/>
          <w:vertAlign w:val="superscript"/>
        </w:rPr>
        <w:t>]</w:t>
      </w:r>
    </w:p>
    <w:p w14:paraId="25BEAFE4" w14:textId="01623B28"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w:t>
      </w:r>
      <w:r w:rsidR="00FE5F7E">
        <w:rPr>
          <w:rFonts w:ascii="Arial" w:hAnsi="Arial" w:cs="Arial"/>
          <w:sz w:val="22"/>
          <w:szCs w:val="22"/>
          <w:lang w:val="en-ZA"/>
        </w:rPr>
        <w:t>reasonable</w:t>
      </w:r>
      <w:r w:rsidRPr="00FA018D">
        <w:rPr>
          <w:rFonts w:ascii="Arial" w:hAnsi="Arial" w:cs="Arial"/>
          <w:sz w:val="22"/>
          <w:szCs w:val="22"/>
          <w:lang w:val="en-ZA"/>
        </w:rPr>
        <w:t xml:space="preserve">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7EC863C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FE5F7E">
        <w:rPr>
          <w:rFonts w:ascii="Arial" w:hAnsi="Arial" w:cs="Arial"/>
          <w:sz w:val="22"/>
          <w:szCs w:val="22"/>
          <w:lang w:val="en-ZA"/>
        </w:rPr>
        <w:t>n opinion</w:t>
      </w:r>
      <w:r w:rsidRPr="00FA018D">
        <w:rPr>
          <w:rFonts w:ascii="Arial" w:hAnsi="Arial" w:cs="Arial"/>
          <w:sz w:val="22"/>
          <w:szCs w:val="22"/>
          <w:lang w:val="en-ZA"/>
        </w:rPr>
        <w:t xml:space="preserve"> as follows</w:t>
      </w:r>
      <w:r w:rsidR="0014776E">
        <w:rPr>
          <w:rFonts w:ascii="Arial" w:hAnsi="Arial" w:cs="Arial"/>
          <w:sz w:val="22"/>
          <w:szCs w:val="22"/>
          <w:lang w:val="en-ZA"/>
        </w:rPr>
        <w:t>:</w:t>
      </w:r>
      <w:r w:rsidR="00AC5C53" w:rsidRPr="00FA018D">
        <w:rPr>
          <w:rFonts w:ascii="Arial" w:hAnsi="Arial" w:cs="Arial"/>
          <w:sz w:val="22"/>
          <w:szCs w:val="22"/>
          <w:lang w:val="en-ZA"/>
        </w:rPr>
        <w:t xml:space="preserve"> </w:t>
      </w:r>
    </w:p>
    <w:p w14:paraId="6F44BDBB" w14:textId="7B0D0429" w:rsidR="00244387" w:rsidRPr="00FA018D" w:rsidRDefault="00FE5F7E" w:rsidP="00671E38">
      <w:pPr>
        <w:spacing w:after="120" w:line="312" w:lineRule="auto"/>
        <w:ind w:left="720"/>
        <w:jc w:val="both"/>
        <w:rPr>
          <w:rFonts w:ascii="Arial" w:hAnsi="Arial" w:cs="Arial"/>
          <w:sz w:val="22"/>
          <w:szCs w:val="22"/>
          <w:lang w:val="en-ZA"/>
        </w:rPr>
      </w:pPr>
      <w:r>
        <w:rPr>
          <w:rFonts w:ascii="Arial" w:hAnsi="Arial" w:cs="Arial"/>
          <w:sz w:val="22"/>
          <w:szCs w:val="22"/>
          <w:lang w:val="en-ZA"/>
        </w:rPr>
        <w:t xml:space="preserve">In our opinion, </w:t>
      </w:r>
      <w:r w:rsidR="00244387" w:rsidRPr="00FA018D">
        <w:rPr>
          <w:rFonts w:ascii="Arial" w:hAnsi="Arial" w:cs="Arial"/>
          <w:sz w:val="22"/>
          <w:szCs w:val="22"/>
          <w:lang w:val="en-ZA"/>
        </w:rPr>
        <w:t xml:space="preserve">the selected </w:t>
      </w:r>
      <w:r w:rsidR="008A4004" w:rsidRPr="00FA018D">
        <w:rPr>
          <w:rFonts w:ascii="Arial" w:hAnsi="Arial" w:cs="Arial"/>
          <w:sz w:val="22"/>
          <w:szCs w:val="22"/>
          <w:lang w:val="en-ZA"/>
        </w:rPr>
        <w:t>KPIs</w:t>
      </w:r>
      <w:r w:rsidR="00244387" w:rsidRPr="00FA018D">
        <w:rPr>
          <w:rFonts w:ascii="Arial" w:hAnsi="Arial" w:cs="Arial"/>
          <w:sz w:val="22"/>
          <w:szCs w:val="22"/>
          <w:lang w:val="en-ZA"/>
        </w:rPr>
        <w:t xml:space="preserve"> as set out in the subject matter paragraph </w:t>
      </w:r>
      <w:r w:rsidR="00244387" w:rsidRPr="00FA018D">
        <w:rPr>
          <w:rFonts w:ascii="Arial" w:hAnsi="Arial" w:cs="Arial"/>
          <w:i/>
          <w:sz w:val="22"/>
          <w:szCs w:val="22"/>
          <w:lang w:val="en-ZA"/>
        </w:rPr>
        <w:t xml:space="preserve">(of the audit report) </w:t>
      </w:r>
      <w:r w:rsidR="00244387" w:rsidRPr="00FA018D">
        <w:rPr>
          <w:rFonts w:ascii="Arial" w:hAnsi="Arial" w:cs="Arial"/>
          <w:sz w:val="22"/>
          <w:szCs w:val="22"/>
          <w:lang w:val="en-ZA"/>
        </w:rPr>
        <w:t xml:space="preserve">for the year ended </w:t>
      </w:r>
      <w:r w:rsidR="00BB2EE3">
        <w:rPr>
          <w:rFonts w:ascii="Arial" w:hAnsi="Arial" w:cs="Arial"/>
          <w:sz w:val="22"/>
          <w:szCs w:val="22"/>
          <w:lang w:val="en-ZA"/>
        </w:rPr>
        <w:t>(</w:t>
      </w:r>
      <w:r w:rsidR="00BB2EE3" w:rsidRPr="00BB2EE3">
        <w:rPr>
          <w:rFonts w:ascii="Arial" w:hAnsi="Arial" w:cs="Arial"/>
          <w:i/>
          <w:sz w:val="22"/>
          <w:szCs w:val="22"/>
          <w:lang w:val="en-ZA"/>
        </w:rPr>
        <w:t>insert date</w:t>
      </w:r>
      <w:r w:rsidR="00BB2EE3">
        <w:rPr>
          <w:rFonts w:ascii="Arial" w:hAnsi="Arial" w:cs="Arial"/>
          <w:sz w:val="22"/>
          <w:szCs w:val="22"/>
          <w:lang w:val="en-ZA"/>
        </w:rPr>
        <w:t>)</w:t>
      </w:r>
      <w:r w:rsidR="00244387" w:rsidRPr="00FA018D">
        <w:rPr>
          <w:rFonts w:ascii="Arial" w:hAnsi="Arial" w:cs="Arial"/>
          <w:sz w:val="22"/>
          <w:szCs w:val="22"/>
          <w:lang w:val="en-ZA"/>
        </w:rPr>
        <w:t xml:space="preserve"> are prepared, in all material respects, in accordance with </w:t>
      </w:r>
      <w:r w:rsidR="009C4742" w:rsidRPr="00FA018D">
        <w:rPr>
          <w:rFonts w:ascii="Arial" w:hAnsi="Arial" w:cs="Arial"/>
          <w:sz w:val="22"/>
          <w:szCs w:val="22"/>
          <w:lang w:val="en-ZA"/>
        </w:rPr>
        <w:t xml:space="preserve">the </w:t>
      </w:r>
      <w:r w:rsidR="00F2234F">
        <w:rPr>
          <w:rFonts w:ascii="Arial" w:hAnsi="Arial" w:cs="Arial"/>
          <w:sz w:val="22"/>
          <w:szCs w:val="22"/>
          <w:lang w:val="en-ZA"/>
        </w:rPr>
        <w:t xml:space="preserve">accompanying ABC </w:t>
      </w:r>
      <w:r w:rsidR="009C4742" w:rsidRPr="00FA018D">
        <w:rPr>
          <w:rFonts w:ascii="Arial" w:hAnsi="Arial" w:cs="Arial"/>
          <w:sz w:val="22"/>
          <w:szCs w:val="22"/>
          <w:lang w:val="en-ZA"/>
        </w:rPr>
        <w:t>reporting criteria.</w:t>
      </w:r>
    </w:p>
    <w:p w14:paraId="3B2FB176" w14:textId="49E688B9"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will be expressed. Circumstances may arise in which it is necessary for us to modify our </w:t>
      </w:r>
      <w:r w:rsidR="00FE5F7E">
        <w:rPr>
          <w:rFonts w:ascii="Arial" w:hAnsi="Arial" w:cs="Arial"/>
          <w:sz w:val="22"/>
          <w:szCs w:val="22"/>
          <w:lang w:val="en-ZA"/>
        </w:rPr>
        <w:t>opinion</w:t>
      </w:r>
      <w:r w:rsidRPr="00FA018D">
        <w:rPr>
          <w:rFonts w:ascii="Arial" w:hAnsi="Arial" w:cs="Arial"/>
          <w:sz w:val="22"/>
          <w:szCs w:val="22"/>
          <w:lang w:val="en-ZA"/>
        </w:rPr>
        <w:t>,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1873AD5D" w:rsidR="00B456F4" w:rsidRPr="00FA018D" w:rsidRDefault="00B456F4" w:rsidP="00671E38">
      <w:pPr>
        <w:pStyle w:val="ListParagraph"/>
        <w:keepNext/>
        <w:keepLines/>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537B9B" w:rsidRPr="0083580A">
        <w:rPr>
          <w:rFonts w:cs="Arial"/>
          <w:b/>
          <w:sz w:val="22"/>
          <w:szCs w:val="22"/>
          <w:vertAlign w:val="superscript"/>
        </w:rPr>
        <w:t>[</w:t>
      </w:r>
      <w:r w:rsidR="00C94DC4" w:rsidRPr="0083580A">
        <w:rPr>
          <w:rFonts w:cs="Arial"/>
          <w:b/>
          <w:sz w:val="22"/>
          <w:szCs w:val="22"/>
          <w:vertAlign w:val="superscript"/>
        </w:rPr>
        <w:t>N13</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C94DC4" w:rsidRPr="00FA018D">
        <w:rPr>
          <w:rFonts w:cs="Arial"/>
          <w:b/>
          <w:sz w:val="22"/>
          <w:szCs w:val="22"/>
          <w:vertAlign w:val="superscript"/>
        </w:rPr>
        <w:t>N1</w:t>
      </w:r>
      <w:r w:rsidR="00C94DC4">
        <w:rPr>
          <w:rFonts w:cs="Arial"/>
          <w:b/>
          <w:sz w:val="22"/>
          <w:szCs w:val="22"/>
          <w:vertAlign w:val="superscript"/>
        </w:rPr>
        <w:t>4</w:t>
      </w:r>
      <w:r w:rsidR="00EE6566" w:rsidRPr="00FA018D">
        <w:rPr>
          <w:rFonts w:cs="Arial"/>
          <w:b/>
          <w:sz w:val="22"/>
          <w:szCs w:val="22"/>
          <w:vertAlign w:val="superscript"/>
        </w:rPr>
        <w:t>]</w:t>
      </w:r>
      <w:r w:rsidR="00FE5F7E" w:rsidRPr="00FE5F7E">
        <w:rPr>
          <w:rFonts w:cs="Arial"/>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28CE955D"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C94DC4" w:rsidRPr="00C94DC4">
        <w:rPr>
          <w:rFonts w:ascii="Arial" w:hAnsi="Arial" w:cs="Arial"/>
          <w:b/>
          <w:sz w:val="22"/>
          <w:szCs w:val="22"/>
          <w:vertAlign w:val="superscript"/>
        </w:rPr>
        <w:t>N15</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1844DCB1"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Our report will include the provision of </w:t>
      </w:r>
      <w:r w:rsidR="006904A5">
        <w:rPr>
          <w:rFonts w:ascii="Arial" w:hAnsi="Arial" w:cs="Arial"/>
          <w:bCs/>
          <w:iCs/>
          <w:sz w:val="22"/>
          <w:szCs w:val="22"/>
          <w:lang w:val="en-ZA"/>
        </w:rPr>
        <w:t>reasonable</w:t>
      </w:r>
      <w:r w:rsidRPr="00FA018D">
        <w:rPr>
          <w:rFonts w:ascii="Arial" w:hAnsi="Arial" w:cs="Arial"/>
          <w:bCs/>
          <w:iCs/>
          <w:sz w:val="22"/>
          <w:szCs w:val="22"/>
          <w:lang w:val="en-ZA"/>
        </w:rPr>
        <w:t xml:space="preserve">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C94DC4" w:rsidRPr="00FA018D">
        <w:rPr>
          <w:rFonts w:ascii="Arial" w:hAnsi="Arial" w:cs="Arial"/>
          <w:b/>
          <w:sz w:val="22"/>
          <w:szCs w:val="22"/>
          <w:vertAlign w:val="superscript"/>
        </w:rPr>
        <w:t>N1</w:t>
      </w:r>
      <w:r w:rsidR="00C94DC4">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24D325DA"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w:t>
      </w:r>
      <w:r w:rsidR="0014776E">
        <w:rPr>
          <w:rFonts w:cs="Arial"/>
          <w:sz w:val="22"/>
          <w:szCs w:val="22"/>
        </w:rPr>
        <w:t>f</w:t>
      </w:r>
      <w:r w:rsidRPr="00FA018D">
        <w:rPr>
          <w:rFonts w:cs="Arial"/>
          <w:sz w:val="22"/>
          <w:szCs w:val="22"/>
        </w:rPr>
        <w:t xml:space="preserve">or the financial year, consisting of a printed report as well as additional online disclosures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17</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535FF4D6"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BB2EE3">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w:t>
      </w:r>
      <w:r w:rsidR="00875CCC" w:rsidRPr="00FA018D">
        <w:rPr>
          <w:rFonts w:cs="Arial"/>
          <w:bCs/>
          <w:iCs/>
          <w:sz w:val="22"/>
          <w:szCs w:val="22"/>
          <w:lang w:val="en-ZA"/>
        </w:rPr>
        <w:t xml:space="preserve"> </w:t>
      </w:r>
      <w:r w:rsidR="00FE5F7E">
        <w:rPr>
          <w:rFonts w:cs="Arial"/>
          <w:bCs/>
          <w:iCs/>
          <w:sz w:val="22"/>
          <w:szCs w:val="22"/>
          <w:lang w:val="en-ZA"/>
        </w:rPr>
        <w:t>reasonable</w:t>
      </w:r>
      <w:r w:rsidR="00FE5F7E" w:rsidRPr="00FA018D">
        <w:rPr>
          <w:rFonts w:cs="Arial"/>
          <w:bCs/>
          <w:iCs/>
          <w:sz w:val="22"/>
          <w:szCs w:val="22"/>
          <w:lang w:val="en-ZA"/>
        </w:rPr>
        <w:t xml:space="preserve"> </w:t>
      </w:r>
      <w:r w:rsidRPr="00FA018D">
        <w:rPr>
          <w:rFonts w:cs="Arial"/>
          <w:bCs/>
          <w:iCs/>
          <w:sz w:val="22"/>
          <w:szCs w:val="22"/>
          <w:lang w:val="en-ZA"/>
        </w:rPr>
        <w:t xml:space="preserve">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18</w:t>
      </w:r>
      <w:r w:rsidRPr="00FA018D">
        <w:rPr>
          <w:rFonts w:cs="Arial"/>
          <w:b/>
          <w:sz w:val="22"/>
          <w:szCs w:val="22"/>
          <w:vertAlign w:val="superscript"/>
        </w:rPr>
        <w:t>]</w:t>
      </w:r>
      <w:r w:rsidRPr="00FA018D">
        <w:rPr>
          <w:rFonts w:cs="Arial"/>
          <w:bCs/>
          <w:iCs/>
          <w:sz w:val="22"/>
          <w:szCs w:val="22"/>
          <w:lang w:val="en-ZA"/>
        </w:rPr>
        <w:t>.</w:t>
      </w:r>
    </w:p>
    <w:p w14:paraId="750902E1" w14:textId="23408B03"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lastRenderedPageBreak/>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19</w:t>
      </w:r>
      <w:r w:rsidR="00346A3F" w:rsidRPr="00FA018D">
        <w:rPr>
          <w:rFonts w:cs="Arial"/>
          <w:b/>
          <w:sz w:val="22"/>
          <w:szCs w:val="22"/>
          <w:vertAlign w:val="superscript"/>
        </w:rPr>
        <w:t>]</w:t>
      </w:r>
    </w:p>
    <w:p w14:paraId="75C059BC" w14:textId="113891A2"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A5478B" w:rsidRPr="00FA018D">
        <w:rPr>
          <w:rFonts w:ascii="Arial" w:hAnsi="Arial" w:cs="Arial"/>
          <w:b/>
          <w:sz w:val="22"/>
          <w:szCs w:val="22"/>
          <w:vertAlign w:val="superscript"/>
        </w:rPr>
        <w:t xml:space="preserve"> </w:t>
      </w:r>
      <w:r w:rsidRPr="00FA018D">
        <w:rPr>
          <w:rFonts w:ascii="Arial" w:hAnsi="Arial" w:cs="Arial"/>
          <w:sz w:val="22"/>
          <w:szCs w:val="22"/>
          <w:lang w:val="en-ZA"/>
        </w:rPr>
        <w:t xml:space="preserve">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B87013">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w:t>
      </w:r>
      <w:r w:rsidR="008C16EF">
        <w:rPr>
          <w:rFonts w:ascii="Arial" w:hAnsi="Arial" w:cs="Arial"/>
          <w:sz w:val="22"/>
          <w:szCs w:val="22"/>
          <w:lang w:val="en-ZA"/>
        </w:rPr>
        <w:t>reasonable</w:t>
      </w:r>
      <w:r w:rsidRPr="00FA018D">
        <w:rPr>
          <w:rFonts w:ascii="Arial" w:hAnsi="Arial" w:cs="Arial"/>
          <w:sz w:val="22"/>
          <w:szCs w:val="22"/>
          <w:lang w:val="en-ZA"/>
        </w:rPr>
        <w:t xml:space="preserve"> assurance report that we will issue, or for the conclusion that we will reach.  A statement to this effect will be included in our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7E21C0B0"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C94DC4" w:rsidRPr="00C94DC4">
        <w:rPr>
          <w:rFonts w:cs="Arial"/>
          <w:color w:val="auto"/>
          <w:sz w:val="22"/>
          <w:szCs w:val="22"/>
          <w:vertAlign w:val="superscript"/>
          <w:lang w:val="en-US"/>
        </w:rPr>
        <w:t>N20</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6FEA0E87"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013C5525"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029B28EA"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56C9980C" w14:textId="719D7ADB"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A21313">
        <w:rPr>
          <w:rFonts w:ascii="Arial" w:hAnsi="Arial" w:cs="Arial"/>
          <w:bCs/>
          <w:sz w:val="22"/>
          <w:szCs w:val="22"/>
        </w:rPr>
        <w:t>e</w:t>
      </w:r>
      <w:r w:rsidRPr="00FA018D">
        <w:rPr>
          <w:rFonts w:ascii="Arial" w:hAnsi="Arial" w:cs="Arial"/>
          <w:bCs/>
          <w:sz w:val="22"/>
          <w:szCs w:val="22"/>
        </w:rPr>
        <w:t xml:space="preserve">ngagement </w:t>
      </w:r>
      <w:r w:rsidR="00A21313">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EB185F8"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BC5DF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52C5594E" w14:textId="157D3C87" w:rsidR="00F77D61" w:rsidRPr="00FA018D" w:rsidRDefault="00F77D61" w:rsidP="00F77D61">
      <w:pPr>
        <w:pStyle w:val="BodySingle"/>
        <w:spacing w:after="120" w:line="312" w:lineRule="auto"/>
        <w:jc w:val="both"/>
        <w:rPr>
          <w:lang w:val="en-ZA"/>
        </w:rPr>
      </w:pPr>
      <w:r w:rsidRPr="00FA018D">
        <w:rPr>
          <w:rFonts w:cs="Arial"/>
          <w:b/>
          <w:sz w:val="22"/>
          <w:szCs w:val="22"/>
        </w:rPr>
        <w:t>(</w:t>
      </w:r>
      <w:r w:rsidR="008F7DED">
        <w:rPr>
          <w:rFonts w:cs="Arial"/>
          <w:b/>
          <w:sz w:val="22"/>
          <w:szCs w:val="22"/>
        </w:rPr>
        <w:t>Firm</w:t>
      </w:r>
      <w:r w:rsidRPr="00FA018D">
        <w:rPr>
          <w:rFonts w:cs="Arial"/>
          <w:b/>
          <w:sz w:val="22"/>
          <w:szCs w:val="22"/>
        </w:rPr>
        <w:t xml:space="preserve"> name of </w:t>
      </w:r>
      <w:r w:rsidR="0087680D">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Pr="00FA018D">
        <w:rPr>
          <w:rFonts w:cs="Arial"/>
          <w:b/>
          <w:sz w:val="22"/>
          <w:szCs w:val="22"/>
          <w:vertAlign w:val="superscript"/>
        </w:rPr>
        <w:t>N2</w:t>
      </w:r>
      <w:r w:rsidR="00C94DC4">
        <w:rPr>
          <w:rFonts w:cs="Arial"/>
          <w:b/>
          <w:sz w:val="22"/>
          <w:szCs w:val="22"/>
          <w:vertAlign w:val="superscript"/>
        </w:rPr>
        <w:t>2</w:t>
      </w:r>
      <w:r w:rsidRPr="00FA018D">
        <w:rPr>
          <w:rFonts w:cs="Arial"/>
          <w:b/>
          <w:sz w:val="22"/>
          <w:szCs w:val="22"/>
          <w:vertAlign w:val="superscript"/>
        </w:rPr>
        <w:t>]</w:t>
      </w:r>
    </w:p>
    <w:p w14:paraId="77FFF9FF" w14:textId="367716E8" w:rsidR="00F77D61" w:rsidRPr="00FA018D" w:rsidRDefault="0087680D" w:rsidP="00F77D61">
      <w:pPr>
        <w:spacing w:after="120" w:line="312" w:lineRule="auto"/>
        <w:jc w:val="both"/>
        <w:rPr>
          <w:rFonts w:ascii="Arial" w:hAnsi="Arial" w:cs="Arial"/>
          <w:i/>
          <w:sz w:val="22"/>
          <w:szCs w:val="22"/>
          <w:lang w:val="en-ZA"/>
        </w:rPr>
      </w:pPr>
      <w:r>
        <w:rPr>
          <w:rFonts w:ascii="Arial" w:hAnsi="Arial" w:cs="Arial"/>
          <w:i/>
          <w:sz w:val="22"/>
          <w:szCs w:val="22"/>
          <w:lang w:val="en-ZA"/>
        </w:rPr>
        <w:t>Registered</w:t>
      </w:r>
      <w:r w:rsidR="00F77D61" w:rsidRPr="00FA018D">
        <w:rPr>
          <w:rFonts w:ascii="Arial" w:hAnsi="Arial" w:cs="Arial"/>
          <w:i/>
          <w:sz w:val="22"/>
          <w:szCs w:val="22"/>
          <w:lang w:val="en-ZA"/>
        </w:rPr>
        <w:t xml:space="preserve"> </w:t>
      </w:r>
      <w:r w:rsidR="00F43308">
        <w:rPr>
          <w:rFonts w:ascii="Arial" w:hAnsi="Arial" w:cs="Arial"/>
          <w:i/>
          <w:sz w:val="22"/>
          <w:szCs w:val="22"/>
          <w:lang w:val="en-ZA"/>
        </w:rPr>
        <w:t>A</w:t>
      </w:r>
      <w:r>
        <w:rPr>
          <w:rFonts w:ascii="Arial" w:hAnsi="Arial" w:cs="Arial"/>
          <w:i/>
          <w:sz w:val="22"/>
          <w:szCs w:val="22"/>
          <w:lang w:val="en-ZA"/>
        </w:rPr>
        <w:t>udito</w:t>
      </w:r>
      <w:r w:rsidR="00F77D61">
        <w:rPr>
          <w:rFonts w:ascii="Arial" w:hAnsi="Arial" w:cs="Arial"/>
          <w:i/>
          <w:sz w:val="22"/>
          <w:szCs w:val="22"/>
          <w:lang w:val="en-ZA"/>
        </w:rPr>
        <w:t>r</w:t>
      </w:r>
      <w:r w:rsidR="00F77D61" w:rsidRPr="00FA018D">
        <w:rPr>
          <w:rFonts w:ascii="Arial" w:hAnsi="Arial" w:cs="Arial"/>
          <w:i/>
          <w:sz w:val="22"/>
          <w:szCs w:val="22"/>
          <w:lang w:val="en-ZA"/>
        </w:rPr>
        <w:t>’s signature</w:t>
      </w:r>
    </w:p>
    <w:p w14:paraId="3226A4B9" w14:textId="77777777" w:rsidR="00F77D61" w:rsidRPr="00FA018D" w:rsidRDefault="00F77D61" w:rsidP="00F77D61">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47F07AAA" w14:textId="77777777" w:rsidR="00F43308" w:rsidRDefault="00F77D61" w:rsidP="00F77D61">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Capacity (e.g.) Director or Partner</w:t>
      </w:r>
    </w:p>
    <w:p w14:paraId="0F8A1511" w14:textId="0087C9C5" w:rsidR="00F77D61" w:rsidRPr="00F1610D" w:rsidRDefault="00F43308" w:rsidP="00F77D61">
      <w:pPr>
        <w:autoSpaceDE w:val="0"/>
        <w:autoSpaceDN w:val="0"/>
        <w:adjustRightInd w:val="0"/>
        <w:spacing w:after="120" w:line="312" w:lineRule="auto"/>
        <w:jc w:val="both"/>
      </w:pPr>
      <w:r>
        <w:rPr>
          <w:rFonts w:ascii="Arial" w:hAnsi="Arial" w:cs="Arial"/>
          <w:bCs/>
          <w:i/>
          <w:sz w:val="22"/>
          <w:szCs w:val="22"/>
        </w:rPr>
        <w:lastRenderedPageBreak/>
        <w:t>Registered Auditor’s address</w:t>
      </w:r>
      <w:r w:rsidR="00F77D61" w:rsidRPr="00FA018D">
        <w:rPr>
          <w:rFonts w:ascii="Arial" w:hAnsi="Arial" w:cs="Arial"/>
          <w:bCs/>
          <w:i/>
          <w:sz w:val="22"/>
          <w:szCs w:val="22"/>
        </w:rPr>
        <w:t xml:space="preserve"> </w:t>
      </w:r>
      <w:r w:rsidR="00F77D61" w:rsidRPr="00FA018D">
        <w:rPr>
          <w:rFonts w:ascii="Arial" w:hAnsi="Arial" w:cs="Arial"/>
          <w:sz w:val="22"/>
          <w:szCs w:val="22"/>
          <w:vertAlign w:val="superscript"/>
        </w:rPr>
        <w:t>[</w:t>
      </w:r>
      <w:r w:rsidR="00F77D61" w:rsidRPr="00FA018D">
        <w:rPr>
          <w:rFonts w:ascii="Arial" w:hAnsi="Arial" w:cs="Arial"/>
          <w:b/>
          <w:sz w:val="22"/>
          <w:szCs w:val="22"/>
          <w:vertAlign w:val="superscript"/>
        </w:rPr>
        <w:t>N2</w:t>
      </w:r>
      <w:r w:rsidR="00F31E91">
        <w:rPr>
          <w:rFonts w:ascii="Arial" w:hAnsi="Arial" w:cs="Arial"/>
          <w:b/>
          <w:sz w:val="22"/>
          <w:szCs w:val="22"/>
          <w:vertAlign w:val="superscript"/>
        </w:rPr>
        <w:t>2</w:t>
      </w:r>
      <w:r w:rsidR="00F77D61" w:rsidRPr="00FA018D">
        <w:rPr>
          <w:rFonts w:ascii="Arial" w:hAnsi="Arial" w:cs="Arial"/>
          <w:b/>
          <w:sz w:val="22"/>
          <w:szCs w:val="22"/>
          <w:vertAlign w:val="superscript"/>
        </w:rPr>
        <w:t>]</w:t>
      </w:r>
    </w:p>
    <w:p w14:paraId="30CFD3B9" w14:textId="77777777" w:rsidR="00026373" w:rsidRPr="00FA018D" w:rsidRDefault="00026373" w:rsidP="00671E38">
      <w:pPr>
        <w:pStyle w:val="BodySingle"/>
        <w:spacing w:after="120" w:line="312" w:lineRule="auto"/>
        <w:jc w:val="both"/>
        <w:rPr>
          <w:rFonts w:cs="Arial"/>
          <w:sz w:val="22"/>
          <w:szCs w:val="22"/>
        </w:rPr>
      </w:pPr>
    </w:p>
    <w:p w14:paraId="0A27E565" w14:textId="67DA07BD"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F5190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57038B8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51903">
        <w:rPr>
          <w:rFonts w:ascii="Arial" w:hAnsi="Arial" w:cs="Arial"/>
          <w:snapToGrid w:val="0"/>
          <w:sz w:val="22"/>
          <w:szCs w:val="22"/>
        </w:rPr>
        <w:t>e</w:t>
      </w:r>
      <w:r w:rsidRPr="00F1610D">
        <w:rPr>
          <w:rFonts w:ascii="Arial" w:hAnsi="Arial" w:cs="Arial"/>
          <w:snapToGrid w:val="0"/>
          <w:sz w:val="22"/>
          <w:szCs w:val="22"/>
        </w:rPr>
        <w:t xml:space="preserve">ngagement </w:t>
      </w:r>
      <w:r w:rsidR="00F519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48E3E206" w14:textId="03D42D50" w:rsidR="00895114" w:rsidRPr="00F1610D" w:rsidRDefault="00895114" w:rsidP="00671E38">
      <w:pPr>
        <w:keepNext/>
        <w:keepLines/>
        <w:spacing w:after="120" w:line="312" w:lineRule="auto"/>
        <w:ind w:left="1701" w:hanging="1701"/>
        <w:jc w:val="both"/>
        <w:rPr>
          <w:rFonts w:ascii="Arial" w:hAnsi="Arial" w:cs="Arial"/>
          <w:smallCaps/>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DC082A" w:rsidRPr="00F1610D">
        <w:rPr>
          <w:rFonts w:ascii="Arial" w:hAnsi="Arial" w:cs="Arial"/>
          <w:sz w:val="22"/>
          <w:szCs w:val="22"/>
        </w:rPr>
        <w:t>__________________________________________</w:t>
      </w: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4248A5A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5A90FD42"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lastRenderedPageBreak/>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8D3ED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4035A3D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8D3ED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8D3ED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8D3ED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39A33688"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BB4ABF">
        <w:rPr>
          <w:rFonts w:ascii="Arial" w:hAnsi="Arial" w:cs="Arial"/>
          <w:sz w:val="22"/>
          <w:szCs w:val="22"/>
          <w:lang w:val="en-ZA"/>
        </w:rPr>
        <w:t>s</w:t>
      </w:r>
      <w:r>
        <w:rPr>
          <w:rFonts w:ascii="Arial" w:hAnsi="Arial" w:cs="Arial"/>
          <w:sz w:val="22"/>
          <w:szCs w:val="22"/>
          <w:lang w:val="en-ZA"/>
        </w:rPr>
        <w:t xml:space="preserve"> 24</w:t>
      </w:r>
      <w:r w:rsidR="00BB4ABF">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71116D">
        <w:rPr>
          <w:rFonts w:ascii="Arial" w:hAnsi="Arial" w:cs="Arial"/>
          <w:sz w:val="22"/>
          <w:szCs w:val="22"/>
          <w:lang w:val="en-ZA"/>
        </w:rPr>
        <w:t xml:space="preserve">that </w:t>
      </w:r>
      <w:r w:rsidR="005465E5">
        <w:rPr>
          <w:rFonts w:ascii="Arial" w:hAnsi="Arial" w:cs="Arial"/>
          <w:sz w:val="22"/>
          <w:szCs w:val="22"/>
          <w:lang w:val="en-ZA"/>
        </w:rPr>
        <w:t>all</w:t>
      </w:r>
      <w:r>
        <w:rPr>
          <w:rFonts w:ascii="Arial" w:hAnsi="Arial" w:cs="Arial"/>
          <w:sz w:val="22"/>
          <w:szCs w:val="22"/>
          <w:lang w:val="en-ZA"/>
        </w:rPr>
        <w:t xml:space="preserve"> preconditions </w:t>
      </w:r>
      <w:r w:rsidR="005465E5">
        <w:rPr>
          <w:rFonts w:ascii="Arial" w:hAnsi="Arial" w:cs="Arial"/>
          <w:sz w:val="22"/>
          <w:szCs w:val="22"/>
          <w:lang w:val="en-ZA"/>
        </w:rPr>
        <w:t xml:space="preserve">be present prior </w:t>
      </w:r>
      <w:r>
        <w:rPr>
          <w:rFonts w:ascii="Arial" w:hAnsi="Arial" w:cs="Arial"/>
          <w:sz w:val="22"/>
          <w:szCs w:val="22"/>
          <w:lang w:val="en-ZA"/>
        </w:rPr>
        <w:t xml:space="preserve">to accepting an assurance engagement.  </w:t>
      </w:r>
    </w:p>
    <w:p w14:paraId="5A7B863B" w14:textId="6E361FD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1700C1">
        <w:rPr>
          <w:rFonts w:ascii="Arial" w:hAnsi="Arial" w:cs="Arial"/>
          <w:sz w:val="22"/>
          <w:szCs w:val="22"/>
          <w:lang w:val="en-ZA" w:eastAsia="en-US"/>
        </w:rPr>
        <w:t xml:space="preserve">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should emphasise to those responsible for the selection, preparation and presentation of the selected KPIs that they should ensure that there is a rational purpose present for the inclusion of these selected KPIs in the Report.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is referred to N3 above relating to the ISAE 3000 (Revised), paragraph</w:t>
      </w:r>
      <w:r w:rsidR="004F2145">
        <w:rPr>
          <w:rFonts w:ascii="Arial" w:hAnsi="Arial" w:cs="Arial"/>
          <w:sz w:val="22"/>
          <w:szCs w:val="22"/>
          <w:lang w:val="en-ZA" w:eastAsia="en-US"/>
        </w:rPr>
        <w:t>s</w:t>
      </w:r>
      <w:r w:rsidR="001700C1">
        <w:rPr>
          <w:rFonts w:ascii="Arial" w:hAnsi="Arial" w:cs="Arial"/>
          <w:sz w:val="22"/>
          <w:szCs w:val="22"/>
          <w:lang w:val="en-ZA" w:eastAsia="en-US"/>
        </w:rPr>
        <w:t xml:space="preserve"> 24</w:t>
      </w:r>
      <w:r w:rsidR="004F2145">
        <w:rPr>
          <w:rFonts w:ascii="Arial" w:hAnsi="Arial" w:cs="Arial"/>
          <w:sz w:val="22"/>
          <w:szCs w:val="22"/>
          <w:lang w:val="en-ZA" w:eastAsia="en-US"/>
        </w:rPr>
        <w:t xml:space="preserve"> and 25</w:t>
      </w:r>
      <w:r w:rsidR="001700C1">
        <w:rPr>
          <w:rFonts w:ascii="Arial" w:hAnsi="Arial" w:cs="Arial"/>
          <w:sz w:val="22"/>
          <w:szCs w:val="22"/>
          <w:lang w:val="en-ZA" w:eastAsia="en-US"/>
        </w:rPr>
        <w:t>, “Preconditions for the Assurance Engagement”.</w:t>
      </w:r>
      <w:r w:rsidR="005B743A" w:rsidRPr="00F1610D">
        <w:rPr>
          <w:rFonts w:ascii="Arial" w:hAnsi="Arial" w:cs="Arial"/>
          <w:sz w:val="22"/>
          <w:szCs w:val="22"/>
          <w:lang w:val="en-ZA" w:eastAsia="en-US"/>
        </w:rPr>
        <w:t xml:space="preserve"> </w:t>
      </w:r>
    </w:p>
    <w:p w14:paraId="4FD95AC7" w14:textId="0C50C32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lastRenderedPageBreak/>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364F81">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should</w:t>
      </w:r>
      <w:r w:rsidR="00364F81">
        <w:rPr>
          <w:rFonts w:ascii="Arial" w:hAnsi="Arial" w:cs="Arial"/>
          <w:sz w:val="22"/>
          <w:szCs w:val="22"/>
          <w:lang w:val="en-ZA" w:eastAsia="en-US"/>
        </w:rPr>
        <w:t xml:space="preserve"> </w:t>
      </w:r>
      <w:r w:rsidR="002D0D19" w:rsidRPr="00F1610D">
        <w:rPr>
          <w:rFonts w:ascii="Arial" w:hAnsi="Arial" w:cs="Arial"/>
          <w:sz w:val="22"/>
          <w:szCs w:val="22"/>
          <w:lang w:val="en-ZA" w:eastAsia="en-US"/>
        </w:rPr>
        <w:t>includ</w:t>
      </w:r>
      <w:r w:rsidR="00364F81">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609C6608" w:rsidR="00CF4BF9" w:rsidRPr="00C94B13" w:rsidRDefault="00CF4BF9" w:rsidP="0002637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32FDBDF"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F4B5B">
        <w:rPr>
          <w:rFonts w:ascii="Arial" w:hAnsi="Arial" w:cs="Arial"/>
          <w:sz w:val="22"/>
          <w:szCs w:val="22"/>
          <w:lang w:val="en-ZA" w:eastAsia="en-US"/>
        </w:rPr>
        <w:t xml:space="preserve">diverse sustainability </w:t>
      </w:r>
      <w:r w:rsidRPr="00DC1D9F">
        <w:rPr>
          <w:rFonts w:ascii="Arial" w:hAnsi="Arial" w:cs="Arial"/>
          <w:sz w:val="22"/>
          <w:szCs w:val="22"/>
          <w:lang w:val="en-ZA" w:eastAsia="en-US"/>
        </w:rPr>
        <w:t xml:space="preserve">areas will be required. The assurance </w:t>
      </w:r>
      <w:r w:rsidR="0014776E">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3A408577"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14776E">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E97D0B">
        <w:rPr>
          <w:rFonts w:ascii="Arial" w:hAnsi="Arial" w:cs="Arial"/>
          <w:sz w:val="22"/>
          <w:szCs w:val="22"/>
          <w:lang w:val="en-ZA" w:eastAsia="en-US"/>
        </w:rPr>
        <w:t xml:space="preserve">reasonable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6897D88C"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w:t>
      </w:r>
      <w:r w:rsidR="00E97D0B">
        <w:rPr>
          <w:rFonts w:ascii="Arial" w:hAnsi="Arial" w:cs="Arial"/>
          <w:sz w:val="22"/>
          <w:szCs w:val="22"/>
          <w:lang w:val="en-ZA"/>
        </w:rPr>
        <w:t xml:space="preserve">reasonable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4776E">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w:t>
      </w:r>
      <w:r w:rsidR="00E97D0B">
        <w:rPr>
          <w:rFonts w:ascii="Arial" w:hAnsi="Arial" w:cs="Arial"/>
          <w:sz w:val="22"/>
          <w:szCs w:val="22"/>
          <w:lang w:val="en-ZA"/>
        </w:rPr>
        <w:t xml:space="preserve">reasonable </w:t>
      </w:r>
      <w:r w:rsidR="00E41F07">
        <w:rPr>
          <w:rFonts w:ascii="Arial" w:hAnsi="Arial" w:cs="Arial"/>
          <w:sz w:val="22"/>
          <w:szCs w:val="22"/>
          <w:lang w:val="en-ZA"/>
        </w:rPr>
        <w:t xml:space="preserve">assurance to be expressed on. The assurance </w:t>
      </w:r>
      <w:r w:rsidR="0014776E">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4776E">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4978A7F0"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lastRenderedPageBreak/>
        <w:t>N</w:t>
      </w:r>
      <w:r w:rsidR="0014776E">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D87A43">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14776E">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19A542B9" w14:textId="4E699972" w:rsidR="00297BDD"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9C5104" w:rsidRPr="00DF5AA8">
        <w:rPr>
          <w:rFonts w:ascii="Arial" w:hAnsi="Arial" w:cs="Arial"/>
          <w:sz w:val="22"/>
          <w:szCs w:val="22"/>
          <w:lang w:val="en-ZA" w:eastAsia="en-US"/>
        </w:rPr>
        <w:t xml:space="preserve">Where the assurance </w:t>
      </w:r>
      <w:r w:rsidR="0014776E">
        <w:rPr>
          <w:rFonts w:ascii="Arial" w:hAnsi="Arial" w:cs="Arial"/>
          <w:sz w:val="22"/>
          <w:szCs w:val="22"/>
          <w:lang w:val="en-ZA" w:eastAsia="en-US"/>
        </w:rPr>
        <w:t>practitioner</w:t>
      </w:r>
      <w:r w:rsidR="009C5104" w:rsidRPr="00DF5AA8">
        <w:rPr>
          <w:rFonts w:ascii="Arial" w:hAnsi="Arial" w:cs="Arial"/>
          <w:sz w:val="22"/>
          <w:szCs w:val="22"/>
          <w:lang w:val="en-ZA" w:eastAsia="en-US"/>
        </w:rPr>
        <w:t xml:space="preserve"> is a </w:t>
      </w:r>
      <w:r w:rsidR="00607577">
        <w:rPr>
          <w:rFonts w:ascii="Arial" w:hAnsi="Arial" w:cs="Arial"/>
          <w:sz w:val="22"/>
          <w:szCs w:val="22"/>
          <w:lang w:val="en-ZA" w:eastAsia="en-US"/>
        </w:rPr>
        <w:t>R</w:t>
      </w:r>
      <w:r w:rsidR="00607577" w:rsidRPr="00DF5AA8">
        <w:rPr>
          <w:rFonts w:ascii="Arial" w:hAnsi="Arial" w:cs="Arial"/>
          <w:sz w:val="22"/>
          <w:szCs w:val="22"/>
          <w:lang w:val="en-ZA" w:eastAsia="en-US"/>
        </w:rPr>
        <w:t xml:space="preserve">egistered </w:t>
      </w:r>
      <w:r w:rsidR="00607577">
        <w:rPr>
          <w:rFonts w:ascii="Arial" w:hAnsi="Arial" w:cs="Arial"/>
          <w:sz w:val="22"/>
          <w:szCs w:val="22"/>
          <w:lang w:val="en-ZA" w:eastAsia="en-US"/>
        </w:rPr>
        <w:t>A</w:t>
      </w:r>
      <w:r w:rsidR="009C5104" w:rsidRPr="00DF5AA8">
        <w:rPr>
          <w:rFonts w:ascii="Arial" w:hAnsi="Arial" w:cs="Arial"/>
          <w:sz w:val="22"/>
          <w:szCs w:val="22"/>
          <w:lang w:val="en-ZA" w:eastAsia="en-US"/>
        </w:rPr>
        <w:t>uditor,</w:t>
      </w:r>
      <w:r w:rsidR="00E86074">
        <w:rPr>
          <w:rFonts w:ascii="Arial" w:hAnsi="Arial" w:cs="Arial"/>
          <w:sz w:val="22"/>
          <w:szCs w:val="22"/>
          <w:lang w:val="en-ZA" w:eastAsia="en-US"/>
        </w:rPr>
        <w:t xml:space="preserve"> such as in the case of a reasonable assurance engagement, </w:t>
      </w:r>
      <w:r w:rsidR="009C5104" w:rsidRPr="00DF5AA8">
        <w:rPr>
          <w:rFonts w:ascii="Arial" w:hAnsi="Arial" w:cs="Arial"/>
          <w:sz w:val="22"/>
          <w:szCs w:val="22"/>
          <w:lang w:val="en-ZA" w:eastAsia="en-US"/>
        </w:rPr>
        <w:t xml:space="preserve">reference should be made to </w:t>
      </w:r>
      <w:r w:rsidR="00EB3D27" w:rsidRPr="00DF5AA8">
        <w:rPr>
          <w:rFonts w:ascii="Arial" w:hAnsi="Arial" w:cs="Arial"/>
          <w:sz w:val="22"/>
          <w:szCs w:val="22"/>
          <w:lang w:val="en-ZA" w:eastAsia="en-US"/>
        </w:rPr>
        <w:t xml:space="preserve">the </w:t>
      </w:r>
      <w:r w:rsidR="00EB3D27" w:rsidRPr="00E86074">
        <w:rPr>
          <w:rFonts w:ascii="Arial" w:hAnsi="Arial" w:cs="Arial"/>
          <w:i/>
          <w:sz w:val="22"/>
          <w:szCs w:val="22"/>
          <w:lang w:val="en-ZA" w:eastAsia="en-US"/>
        </w:rPr>
        <w:t>Code</w:t>
      </w:r>
      <w:r w:rsidR="00DF5AA8" w:rsidRPr="00E86074">
        <w:rPr>
          <w:rFonts w:ascii="Arial" w:hAnsi="Arial" w:cs="Arial"/>
          <w:i/>
          <w:sz w:val="22"/>
          <w:szCs w:val="22"/>
          <w:lang w:val="en-ZA" w:eastAsia="en-US"/>
        </w:rPr>
        <w:t xml:space="preserve"> o</w:t>
      </w:r>
      <w:r w:rsidR="00DF5AA8" w:rsidRPr="00E021BF">
        <w:rPr>
          <w:rFonts w:ascii="Arial" w:hAnsi="Arial" w:cs="Arial"/>
          <w:i/>
          <w:sz w:val="22"/>
          <w:szCs w:val="22"/>
          <w:lang w:val="en-ZA" w:eastAsia="en-US"/>
        </w:rPr>
        <w:t xml:space="preserve">f Professional Conduct for Registered </w:t>
      </w:r>
      <w:r w:rsidR="00DF5AA8" w:rsidRPr="00CD6EB3">
        <w:rPr>
          <w:rFonts w:ascii="Arial" w:hAnsi="Arial" w:cs="Arial"/>
          <w:i/>
          <w:sz w:val="22"/>
          <w:szCs w:val="22"/>
          <w:lang w:val="en-ZA" w:eastAsia="en-US"/>
        </w:rPr>
        <w:t>Auditors</w:t>
      </w:r>
      <w:r w:rsidR="00E86074">
        <w:rPr>
          <w:rFonts w:ascii="Arial" w:hAnsi="Arial" w:cs="Arial"/>
          <w:i/>
          <w:sz w:val="22"/>
          <w:szCs w:val="22"/>
          <w:lang w:val="en-ZA" w:eastAsia="en-US"/>
        </w:rPr>
        <w:t>,</w:t>
      </w:r>
      <w:r w:rsidR="00DF5AA8" w:rsidRPr="00CD6EB3">
        <w:rPr>
          <w:rFonts w:ascii="Arial" w:hAnsi="Arial" w:cs="Arial"/>
          <w:sz w:val="22"/>
          <w:szCs w:val="22"/>
          <w:lang w:val="en-ZA" w:eastAsia="en-US"/>
        </w:rPr>
        <w:t xml:space="preserve"> issued by the Independent Regulatory Board for Auditors</w:t>
      </w:r>
      <w:r w:rsidR="00D3414F" w:rsidRPr="00CD6EB3">
        <w:rPr>
          <w:rFonts w:ascii="Arial" w:hAnsi="Arial" w:cs="Arial"/>
          <w:sz w:val="22"/>
          <w:szCs w:val="22"/>
          <w:lang w:val="en-ZA" w:eastAsia="en-US"/>
        </w:rPr>
        <w:t xml:space="preserve"> (IRBA)</w:t>
      </w:r>
      <w:r w:rsidR="00537B9B" w:rsidRPr="009C7A73">
        <w:rPr>
          <w:rFonts w:ascii="Arial" w:hAnsi="Arial" w:cs="Arial"/>
          <w:sz w:val="22"/>
          <w:szCs w:val="22"/>
          <w:lang w:val="en-ZA" w:eastAsia="en-US"/>
        </w:rPr>
        <w:t>.</w:t>
      </w:r>
    </w:p>
    <w:p w14:paraId="59C8D87A" w14:textId="6D6E3221" w:rsidR="00190BF8" w:rsidRPr="00671E38" w:rsidRDefault="00E433B0" w:rsidP="0014776E">
      <w:pPr>
        <w:spacing w:after="120" w:line="312" w:lineRule="auto"/>
        <w:ind w:left="567" w:hanging="567"/>
        <w:jc w:val="both"/>
        <w:rPr>
          <w:rFonts w:cs="Arial"/>
          <w:sz w:val="22"/>
          <w:szCs w:val="22"/>
        </w:rPr>
      </w:pPr>
      <w:r w:rsidRPr="00856311">
        <w:rPr>
          <w:rFonts w:ascii="Arial" w:hAnsi="Arial" w:cs="Arial"/>
          <w:b/>
          <w:sz w:val="22"/>
          <w:szCs w:val="22"/>
          <w:lang w:val="en-ZA" w:eastAsia="en-US"/>
        </w:rPr>
        <w:t>N1</w:t>
      </w:r>
      <w:r w:rsidR="00352CD5">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270C97">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14B3B7A6" w14:textId="37860244"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352CD5">
        <w:rPr>
          <w:rFonts w:ascii="Arial" w:hAnsi="Arial" w:cs="Arial"/>
          <w:b/>
          <w:sz w:val="22"/>
          <w:szCs w:val="22"/>
          <w:lang w:val="en-ZA"/>
        </w:rPr>
        <w:t>1</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2B11C24C"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352CD5">
        <w:rPr>
          <w:rFonts w:ascii="Arial" w:hAnsi="Arial" w:cs="Arial"/>
          <w:b/>
          <w:sz w:val="22"/>
          <w:szCs w:val="22"/>
          <w:lang w:val="en-ZA"/>
        </w:rPr>
        <w:t>2</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w:t>
      </w:r>
      <w:r w:rsidR="00E97D0B">
        <w:rPr>
          <w:rFonts w:ascii="Arial" w:hAnsi="Arial" w:cs="Arial"/>
          <w:sz w:val="22"/>
          <w:szCs w:val="22"/>
          <w:lang w:val="en-ZA"/>
        </w:rPr>
        <w:t>78</w:t>
      </w:r>
      <w:r w:rsidR="00536173">
        <w:rPr>
          <w:rFonts w:ascii="Arial" w:hAnsi="Arial" w:cs="Arial"/>
          <w:sz w:val="22"/>
          <w:szCs w:val="22"/>
          <w:lang w:val="en-ZA"/>
        </w:rPr>
        <w:t xml:space="preserve">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 xml:space="preserve">xamples of conclusions expressed in a form appropriate for a </w:t>
      </w:r>
      <w:r w:rsidR="00E97D0B">
        <w:rPr>
          <w:rFonts w:ascii="Arial" w:hAnsi="Arial" w:cs="Arial"/>
          <w:sz w:val="22"/>
          <w:szCs w:val="22"/>
          <w:lang w:val="en-ZA" w:eastAsia="en-ZA"/>
        </w:rPr>
        <w:t xml:space="preserve">reasonable </w:t>
      </w:r>
      <w:r w:rsidR="00536173" w:rsidRPr="00A13634">
        <w:rPr>
          <w:rFonts w:ascii="Arial" w:hAnsi="Arial" w:cs="Arial"/>
          <w:sz w:val="22"/>
          <w:szCs w:val="22"/>
          <w:lang w:val="en-ZA" w:eastAsia="en-ZA"/>
        </w:rPr>
        <w:t>assurance engagement:</w:t>
      </w:r>
    </w:p>
    <w:p w14:paraId="7B543348" w14:textId="77777777" w:rsidR="00E97D0B" w:rsidRPr="0057491E" w:rsidRDefault="00E97D0B" w:rsidP="00080CC6">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07DCB865" w14:textId="7F5A5D0F" w:rsidR="00E97D0B" w:rsidRPr="00051072" w:rsidRDefault="00E97D0B" w:rsidP="00051072">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lastRenderedPageBreak/>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399AB0A4" w14:textId="77777777" w:rsidR="00E97D0B" w:rsidRPr="0057491E" w:rsidRDefault="00E97D0B" w:rsidP="00080CC6">
      <w:pPr>
        <w:pStyle w:val="ListParagraph"/>
        <w:numPr>
          <w:ilvl w:val="0"/>
          <w:numId w:val="61"/>
        </w:numPr>
        <w:autoSpaceDE w:val="0"/>
        <w:autoSpaceDN w:val="0"/>
        <w:adjustRightInd w:val="0"/>
        <w:spacing w:after="120" w:line="312" w:lineRule="auto"/>
        <w:ind w:left="1069"/>
        <w:jc w:val="both"/>
        <w:rPr>
          <w:rFonts w:cs="Arial"/>
          <w:sz w:val="22"/>
          <w:szCs w:val="22"/>
          <w:lang w:val="en-ZA"/>
        </w:rPr>
      </w:pPr>
      <w:r w:rsidRPr="0057491E">
        <w:rPr>
          <w:rFonts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7ED2585E" w14:textId="63579E0C"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352CD5">
        <w:rPr>
          <w:rFonts w:ascii="Arial" w:hAnsi="Arial" w:cs="Arial"/>
          <w:b/>
          <w:sz w:val="22"/>
          <w:szCs w:val="22"/>
        </w:rPr>
        <w:t>3</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357144B" w:rsidR="00EE6566" w:rsidRPr="007A459E" w:rsidRDefault="0014776E"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352CD5">
        <w:rPr>
          <w:rFonts w:ascii="Arial" w:hAnsi="Arial" w:cs="Arial"/>
          <w:b/>
          <w:sz w:val="22"/>
          <w:szCs w:val="22"/>
          <w:lang w:val="en-ZA"/>
        </w:rPr>
        <w:t>4</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party(ies)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2EB2443C" w:rsidR="00213C13" w:rsidRPr="00080CC6" w:rsidRDefault="00E433B0" w:rsidP="00213C13">
      <w:pPr>
        <w:spacing w:after="120" w:line="312" w:lineRule="auto"/>
        <w:ind w:left="567" w:hanging="567"/>
        <w:jc w:val="both"/>
        <w:rPr>
          <w:rFonts w:ascii="Arial" w:hAnsi="Arial" w:cs="Arial"/>
          <w:sz w:val="22"/>
          <w:szCs w:val="22"/>
        </w:rPr>
      </w:pPr>
      <w:r w:rsidRPr="009A39CB">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5</w:t>
      </w:r>
      <w:r w:rsidR="00213C13" w:rsidRPr="009A39CB">
        <w:rPr>
          <w:rFonts w:ascii="Arial" w:hAnsi="Arial" w:cs="Arial"/>
          <w:b/>
          <w:sz w:val="22"/>
          <w:szCs w:val="22"/>
        </w:rPr>
        <w:t>.</w:t>
      </w:r>
      <w:r w:rsidR="00213C13" w:rsidRPr="009A39CB">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07F0741D" w:rsidR="00213C13" w:rsidRDefault="00E433B0" w:rsidP="00213C13">
      <w:pPr>
        <w:spacing w:after="120" w:line="312" w:lineRule="auto"/>
        <w:ind w:left="567" w:hanging="567"/>
        <w:jc w:val="both"/>
        <w:rPr>
          <w:rFonts w:ascii="Arial" w:hAnsi="Arial" w:cs="Arial"/>
          <w:sz w:val="22"/>
          <w:szCs w:val="22"/>
        </w:rPr>
      </w:pPr>
      <w:r w:rsidRPr="00080CC6">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6</w:t>
      </w:r>
      <w:r w:rsidR="00213C13" w:rsidRPr="00080CC6">
        <w:rPr>
          <w:rFonts w:ascii="Arial" w:hAnsi="Arial" w:cs="Arial"/>
          <w:b/>
          <w:sz w:val="22"/>
          <w:szCs w:val="22"/>
        </w:rPr>
        <w:t>.</w:t>
      </w:r>
      <w:r w:rsidR="00213C13" w:rsidRPr="00080CC6">
        <w:rPr>
          <w:rFonts w:ascii="Arial" w:hAnsi="Arial" w:cs="Arial"/>
          <w:sz w:val="22"/>
          <w:szCs w:val="22"/>
        </w:rPr>
        <w:t xml:space="preserve"> </w:t>
      </w:r>
      <w:r w:rsidR="0056566C" w:rsidRPr="00080CC6">
        <w:rPr>
          <w:rFonts w:ascii="Arial" w:hAnsi="Arial" w:cs="Arial"/>
          <w:sz w:val="22"/>
          <w:szCs w:val="22"/>
        </w:rPr>
        <w:tab/>
      </w:r>
      <w:r w:rsidR="00213C13" w:rsidRPr="00080CC6">
        <w:rPr>
          <w:rFonts w:ascii="Arial" w:hAnsi="Arial" w:cs="Arial"/>
          <w:sz w:val="22"/>
          <w:szCs w:val="22"/>
        </w:rPr>
        <w:t>Include this paragraph where there has been an increase in scope of assurance provided on the</w:t>
      </w:r>
      <w:r w:rsidR="00573B07" w:rsidRPr="00080CC6">
        <w:rPr>
          <w:rFonts w:ascii="Arial" w:hAnsi="Arial" w:cs="Arial"/>
          <w:sz w:val="22"/>
          <w:szCs w:val="22"/>
        </w:rPr>
        <w:t xml:space="preserve"> selected</w:t>
      </w:r>
      <w:r w:rsidR="00213C13" w:rsidRPr="00080CC6">
        <w:rPr>
          <w:rFonts w:ascii="Arial" w:hAnsi="Arial" w:cs="Arial"/>
          <w:sz w:val="22"/>
          <w:szCs w:val="22"/>
        </w:rPr>
        <w:t xml:space="preserve"> KPIs from the prior year.</w:t>
      </w:r>
    </w:p>
    <w:p w14:paraId="60278A5C" w14:textId="2EA3267F"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1</w:t>
      </w:r>
      <w:r w:rsidR="00352CD5">
        <w:rPr>
          <w:rFonts w:ascii="Arial" w:hAnsi="Arial" w:cs="Arial"/>
          <w:b/>
          <w:sz w:val="22"/>
          <w:szCs w:val="22"/>
          <w:lang w:val="en-ZA" w:eastAsia="en-US"/>
        </w:rPr>
        <w:t>7</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4408A530"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lastRenderedPageBreak/>
        <w:t>N</w:t>
      </w:r>
      <w:r w:rsidR="0014776E">
        <w:rPr>
          <w:rFonts w:ascii="Arial" w:hAnsi="Arial" w:cs="Arial"/>
          <w:b/>
          <w:sz w:val="22"/>
          <w:szCs w:val="22"/>
          <w:lang w:val="en-ZA" w:eastAsia="en-US"/>
        </w:rPr>
        <w:t>1</w:t>
      </w:r>
      <w:r w:rsidR="00352CD5">
        <w:rPr>
          <w:rFonts w:ascii="Arial" w:hAnsi="Arial" w:cs="Arial"/>
          <w:b/>
          <w:sz w:val="22"/>
          <w:szCs w:val="22"/>
          <w:lang w:val="en-ZA" w:eastAsia="en-US"/>
        </w:rPr>
        <w:t>8</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9F715B">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1AB5EE1E"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w:t>
      </w:r>
      <w:r w:rsidR="00352CD5">
        <w:rPr>
          <w:rFonts w:ascii="Arial" w:hAnsi="Arial" w:cs="Arial"/>
          <w:b/>
          <w:sz w:val="22"/>
          <w:szCs w:val="22"/>
          <w:lang w:val="en-ZA"/>
        </w:rPr>
        <w:t>19</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5421FCE3"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916CFE">
        <w:rPr>
          <w:rFonts w:ascii="Arial" w:hAnsi="Arial" w:cs="Arial"/>
          <w:bCs/>
          <w:sz w:val="22"/>
          <w:szCs w:val="22"/>
        </w:rPr>
        <w:t>will be</w:t>
      </w:r>
      <w:r w:rsidRPr="00DC6979">
        <w:rPr>
          <w:rFonts w:ascii="Arial" w:hAnsi="Arial" w:cs="Arial"/>
          <w:bCs/>
          <w:sz w:val="22"/>
          <w:szCs w:val="22"/>
        </w:rPr>
        <w:t xml:space="preserve"> undertaken to enable us to express a </w:t>
      </w:r>
      <w:r w:rsidR="009A39CB">
        <w:rPr>
          <w:rFonts w:ascii="Arial" w:hAnsi="Arial" w:cs="Arial"/>
          <w:bCs/>
          <w:sz w:val="22"/>
          <w:szCs w:val="22"/>
        </w:rPr>
        <w:t>reasonable</w:t>
      </w:r>
      <w:r w:rsidR="009A39CB" w:rsidRPr="00DC6979">
        <w:rPr>
          <w:rFonts w:ascii="Arial" w:hAnsi="Arial" w:cs="Arial"/>
          <w:bCs/>
          <w:sz w:val="22"/>
          <w:szCs w:val="22"/>
        </w:rPr>
        <w:t xml:space="preserve"> </w:t>
      </w:r>
      <w:r w:rsidRPr="00DC6979">
        <w:rPr>
          <w:rFonts w:ascii="Arial" w:hAnsi="Arial" w:cs="Arial"/>
          <w:bCs/>
          <w:sz w:val="22"/>
          <w:szCs w:val="22"/>
        </w:rPr>
        <w:t xml:space="preserve">assurance conclusion on the selected </w:t>
      </w:r>
      <w:r w:rsidR="00561F28">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0F157A05"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8022CD">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A8572B">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507CB9E8"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52CD5">
        <w:rPr>
          <w:rFonts w:ascii="Arial" w:hAnsi="Arial" w:cs="Arial"/>
          <w:b/>
          <w:sz w:val="22"/>
          <w:szCs w:val="22"/>
          <w:lang w:val="en-ZA" w:eastAsia="en-US"/>
        </w:rPr>
        <w:t>0</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5BF4DE49"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52CD5">
        <w:rPr>
          <w:rFonts w:ascii="Arial" w:hAnsi="Arial" w:cs="Arial"/>
          <w:b/>
          <w:sz w:val="22"/>
          <w:szCs w:val="22"/>
          <w:lang w:val="en-ZA" w:eastAsia="en-US"/>
        </w:rPr>
        <w:t>1</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4776E">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3D2C9F">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05F3713B" w14:textId="5C006AAA" w:rsidR="00190BF8" w:rsidRPr="00991F3C" w:rsidRDefault="00F77D61" w:rsidP="00991F3C">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352CD5">
        <w:rPr>
          <w:rFonts w:ascii="Arial" w:hAnsi="Arial" w:cs="Arial"/>
          <w:b/>
          <w:sz w:val="22"/>
          <w:szCs w:val="22"/>
          <w:lang w:val="en-ZA" w:eastAsia="en-US"/>
        </w:rPr>
        <w:t>2</w:t>
      </w:r>
      <w:r w:rsidRPr="00856311">
        <w:rPr>
          <w:rFonts w:ascii="Arial" w:hAnsi="Arial" w:cs="Arial"/>
          <w:b/>
          <w:sz w:val="22"/>
          <w:szCs w:val="22"/>
          <w:lang w:val="en-ZA" w:eastAsia="en-US"/>
        </w:rPr>
        <w:t>.</w:t>
      </w:r>
      <w:r w:rsidRPr="00DF5AA8">
        <w:rPr>
          <w:rFonts w:ascii="Arial" w:hAnsi="Arial" w:cs="Arial"/>
          <w:sz w:val="22"/>
          <w:szCs w:val="22"/>
          <w:lang w:val="en-ZA" w:eastAsia="en-US"/>
        </w:rPr>
        <w:t xml:space="preserve"> </w:t>
      </w:r>
      <w:r w:rsidRPr="00DF5AA8">
        <w:rPr>
          <w:rFonts w:ascii="Arial" w:hAnsi="Arial" w:cs="Arial"/>
          <w:bCs/>
          <w:sz w:val="22"/>
          <w:szCs w:val="22"/>
        </w:rPr>
        <w:t xml:space="preserve">Where the assurance </w:t>
      </w:r>
      <w:r>
        <w:rPr>
          <w:rFonts w:ascii="Arial" w:hAnsi="Arial" w:cs="Arial"/>
          <w:bCs/>
          <w:sz w:val="22"/>
          <w:szCs w:val="22"/>
        </w:rPr>
        <w:t>practitioner</w:t>
      </w:r>
      <w:r w:rsidRPr="00DF5AA8">
        <w:rPr>
          <w:rFonts w:ascii="Arial" w:hAnsi="Arial" w:cs="Arial"/>
          <w:bCs/>
          <w:sz w:val="22"/>
          <w:szCs w:val="22"/>
        </w:rPr>
        <w:t xml:space="preserve"> (</w:t>
      </w:r>
      <w:r w:rsidR="003908C7">
        <w:rPr>
          <w:rFonts w:ascii="Arial" w:hAnsi="Arial" w:cs="Arial"/>
          <w:bCs/>
          <w:sz w:val="22"/>
          <w:szCs w:val="22"/>
        </w:rPr>
        <w:t>firm</w:t>
      </w:r>
      <w:r w:rsidRPr="00DF5AA8">
        <w:rPr>
          <w:rFonts w:ascii="Arial" w:hAnsi="Arial" w:cs="Arial"/>
          <w:bCs/>
          <w:sz w:val="22"/>
          <w:szCs w:val="22"/>
        </w:rPr>
        <w:t xml:space="preserve"> and individual) are registered auditors, </w:t>
      </w:r>
      <w:r w:rsidR="00D36BE9">
        <w:rPr>
          <w:rFonts w:ascii="Arial" w:hAnsi="Arial" w:cs="Arial"/>
          <w:bCs/>
          <w:sz w:val="22"/>
          <w:szCs w:val="22"/>
        </w:rPr>
        <w:t xml:space="preserve">such as in the case of a reasonable assurance engagement, </w:t>
      </w:r>
      <w:r w:rsidRPr="00DF5AA8">
        <w:rPr>
          <w:rFonts w:ascii="Arial" w:hAnsi="Arial" w:cs="Arial"/>
          <w:bCs/>
          <w:sz w:val="22"/>
          <w:szCs w:val="22"/>
        </w:rPr>
        <w:t>such capacity should be clearly stated in the signature</w:t>
      </w:r>
      <w:r w:rsidR="00D36BE9">
        <w:rPr>
          <w:rFonts w:ascii="Arial" w:hAnsi="Arial" w:cs="Arial"/>
          <w:bCs/>
          <w:sz w:val="22"/>
          <w:szCs w:val="22"/>
        </w:rPr>
        <w:t>.</w:t>
      </w:r>
    </w:p>
    <w:sectPr w:rsidR="00190BF8" w:rsidRPr="00991F3C"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7F58" w14:textId="77777777" w:rsidR="00D103C2" w:rsidRDefault="00D103C2">
      <w:r>
        <w:separator/>
      </w:r>
    </w:p>
  </w:endnote>
  <w:endnote w:type="continuationSeparator" w:id="0">
    <w:p w14:paraId="70F827C3" w14:textId="77777777" w:rsidR="00D103C2" w:rsidRDefault="00D1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0F95" w14:textId="77777777" w:rsidR="008B42A5" w:rsidRDefault="008B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25252142"/>
      <w:docPartObj>
        <w:docPartGallery w:val="Page Numbers (Bottom of Page)"/>
        <w:docPartUnique/>
      </w:docPartObj>
    </w:sdtPr>
    <w:sdtEndPr/>
    <w:sdtContent>
      <w:p w14:paraId="1A07F791" w14:textId="24B76606" w:rsidR="00A7713F" w:rsidRPr="001943D1" w:rsidRDefault="009D2D91" w:rsidP="00BB2AF4">
        <w:pPr>
          <w:pStyle w:val="Footer"/>
          <w:ind w:left="-270"/>
          <w:rPr>
            <w:rFonts w:ascii="Arial" w:hAnsi="Arial" w:cs="Arial"/>
            <w:sz w:val="20"/>
            <w:szCs w:val="20"/>
          </w:rPr>
        </w:pPr>
        <w:r>
          <w:rPr>
            <w:rFonts w:ascii="Arial" w:hAnsi="Arial" w:cs="Arial"/>
            <w:sz w:val="20"/>
            <w:szCs w:val="20"/>
          </w:rPr>
          <w:tab/>
        </w:r>
        <w:r w:rsidR="00E4092A">
          <w:rPr>
            <w:rFonts w:ascii="Arial" w:hAnsi="Arial" w:cs="Arial"/>
            <w:sz w:val="20"/>
            <w:szCs w:val="20"/>
          </w:rPr>
          <w:tab/>
        </w:r>
        <w:r w:rsidR="00BB2AF4">
          <w:rPr>
            <w:rFonts w:ascii="Arial" w:hAnsi="Arial" w:cs="Arial"/>
            <w:sz w:val="20"/>
            <w:szCs w:val="20"/>
          </w:rPr>
          <w:t xml:space="preserve"> </w:t>
        </w:r>
        <w:sdt>
          <w:sdtPr>
            <w:rPr>
              <w:rFonts w:ascii="Arial" w:hAnsi="Arial" w:cs="Arial"/>
              <w:sz w:val="20"/>
              <w:szCs w:val="20"/>
            </w:rPr>
            <w:id w:val="-1652207622"/>
            <w:docPartObj>
              <w:docPartGallery w:val="Page Numbers (Top of Page)"/>
              <w:docPartUnique/>
            </w:docPartObj>
          </w:sdtPr>
          <w:sdtEndPr/>
          <w:sdtContent>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CD4231">
              <w:rPr>
                <w:rFonts w:ascii="Arial" w:hAnsi="Arial" w:cs="Arial"/>
                <w:bCs/>
                <w:noProof/>
                <w:sz w:val="20"/>
                <w:szCs w:val="20"/>
              </w:rPr>
              <w:t>12</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CD4231">
              <w:rPr>
                <w:rFonts w:ascii="Arial" w:hAnsi="Arial" w:cs="Arial"/>
                <w:bCs/>
                <w:noProof/>
                <w:sz w:val="20"/>
                <w:szCs w:val="20"/>
              </w:rPr>
              <w:t>12</w:t>
            </w:r>
            <w:r w:rsidR="00A7713F" w:rsidRPr="001943D1">
              <w:rPr>
                <w:rFonts w:ascii="Arial" w:hAnsi="Arial" w:cs="Arial"/>
                <w:bCs/>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D004" w14:textId="77777777" w:rsidR="008B42A5" w:rsidRDefault="008B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CF4A" w14:textId="77777777" w:rsidR="00D103C2" w:rsidRDefault="00D103C2">
      <w:r>
        <w:separator/>
      </w:r>
    </w:p>
  </w:footnote>
  <w:footnote w:type="continuationSeparator" w:id="0">
    <w:p w14:paraId="7E33FD89" w14:textId="77777777" w:rsidR="00D103C2" w:rsidRDefault="00D103C2">
      <w:r>
        <w:continuationSeparator/>
      </w:r>
    </w:p>
  </w:footnote>
  <w:footnote w:id="1">
    <w:p w14:paraId="5FCBBF11" w14:textId="6CDE1DCB" w:rsidR="002948D5" w:rsidRPr="00BC5E8C" w:rsidRDefault="002948D5" w:rsidP="00455AAD">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rsidP="0014776E">
      <w:pPr>
        <w:pStyle w:val="FootnoteText"/>
        <w:jc w:val="both"/>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0547621A" w:rsidR="00DE452D" w:rsidRPr="00DE452D" w:rsidRDefault="00DE452D" w:rsidP="00455AAD">
      <w:pPr>
        <w:pStyle w:val="FootnoteText"/>
        <w:ind w:left="180" w:hanging="180"/>
        <w:jc w:val="both"/>
        <w:rPr>
          <w:lang w:val="en-US"/>
        </w:rPr>
      </w:pPr>
      <w:r w:rsidRPr="00DE452D">
        <w:rPr>
          <w:rStyle w:val="FootnoteReference"/>
        </w:rPr>
        <w:footnoteRef/>
      </w:r>
      <w:r w:rsidRPr="00DE452D">
        <w:t xml:space="preserve"> Scorecard for the Broad Based Socio Economic Empowerment Charter for the South African Mining and Minerals industry, as amended September 2010</w:t>
      </w:r>
      <w:r>
        <w:t xml:space="preserve"> (for more information: </w:t>
      </w:r>
      <w:r w:rsidRPr="00F309CF">
        <w:rPr>
          <w:u w:val="single"/>
        </w:rPr>
        <w:t>http://www.dmr.gov.za/mining-charter.html</w:t>
      </w:r>
      <w:r>
        <w:t>)</w:t>
      </w:r>
    </w:p>
  </w:footnote>
  <w:footnote w:id="4">
    <w:p w14:paraId="516FAD7C" w14:textId="63C16F3F" w:rsidR="00DE452D" w:rsidRPr="003C6A26" w:rsidRDefault="00DE452D" w:rsidP="00455AAD">
      <w:pPr>
        <w:pStyle w:val="FootnoteText"/>
        <w:ind w:left="180" w:hanging="180"/>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F309CF">
        <w:rPr>
          <w:rFonts w:cs="Arial"/>
          <w:u w:val="single"/>
        </w:rPr>
        <w:t>http://www.ohsas-18001-occupational-health-and-safety.com/</w:t>
      </w:r>
      <w:r>
        <w:rPr>
          <w:rFonts w:cs="Arial"/>
        </w:rPr>
        <w:t>)</w:t>
      </w:r>
    </w:p>
  </w:footnote>
  <w:footnote w:id="5">
    <w:p w14:paraId="61D48E0E" w14:textId="16D86C2B" w:rsidR="008C494C" w:rsidRPr="00E20557" w:rsidRDefault="008C494C" w:rsidP="00424F74">
      <w:pPr>
        <w:pStyle w:val="Default"/>
        <w:ind w:left="270" w:hanging="270"/>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A36EAB">
        <w:rPr>
          <w:rFonts w:ascii="Arial" w:hAnsi="Arial" w:cs="Arial"/>
          <w:sz w:val="20"/>
          <w:szCs w:val="20"/>
        </w:rPr>
        <w:tab/>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1F25452B" w:rsidR="008C494C" w:rsidRPr="00816018" w:rsidRDefault="008C494C" w:rsidP="00424F74">
      <w:pPr>
        <w:pStyle w:val="FootnoteText"/>
        <w:ind w:left="270" w:hanging="270"/>
        <w:rPr>
          <w:lang w:val="en-US"/>
        </w:rPr>
      </w:pPr>
      <w:r>
        <w:rPr>
          <w:rStyle w:val="FootnoteReference"/>
        </w:rPr>
        <w:footnoteRef/>
      </w:r>
      <w:r>
        <w:t xml:space="preserve"> </w:t>
      </w:r>
      <w:r w:rsidR="00A36EAB">
        <w:tab/>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73DB3C77" w:rsidR="00816018" w:rsidRPr="00816018" w:rsidRDefault="00816018" w:rsidP="00424F74">
      <w:pPr>
        <w:pStyle w:val="FootnoteText"/>
        <w:ind w:left="270" w:hanging="270"/>
        <w:rPr>
          <w:lang w:val="en-US"/>
        </w:rPr>
      </w:pPr>
      <w:r>
        <w:rPr>
          <w:rStyle w:val="FootnoteReference"/>
        </w:rPr>
        <w:footnoteRef/>
      </w:r>
      <w:r>
        <w:t xml:space="preserve"> </w:t>
      </w:r>
      <w:r w:rsidR="00A36EAB">
        <w:tab/>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A25B13">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0B584F0C" w:rsidR="00816018" w:rsidRPr="00816018" w:rsidRDefault="00816018" w:rsidP="00A25B13">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A25B13">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A25B13">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19gEAAMU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6EqkvAN1ItI9JaTi/tdBoCYDDuYGKFCkukYwTxTBDSbZ587b&#10;4Umgm3oHov3QnROSCKSoKGaFiU6oHwRkOgreUXRsmSwYKU6XSVckO6LGt95tyL67Nil54Tkpoawk&#10;L6ZcxzD+vk+3Xr6+9TMA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tcbhtfYBAADFAwAADgAAAAAAAAAAAAAAAAAuAgAAZHJz&#10;L2Uyb0RvYy54bWxQSwECLQAUAAYACAAAACEAcXo6cNsAAAAFAQAADwAAAAAAAAAAAAAAAABQBAAA&#10;ZHJzL2Rvd25yZXYueG1sUEsFBgAAAAAEAAQA8wAAAFgFA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0A85" w14:textId="2B9571E4"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6E379D">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gk+AEAAMw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20"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10513C6"/>
    <w:multiLevelType w:val="hybridMultilevel"/>
    <w:tmpl w:val="8196DAC2"/>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31"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4"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5"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8"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6"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2"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6"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16cid:durableId="1249539883">
    <w:abstractNumId w:val="0"/>
  </w:num>
  <w:num w:numId="2" w16cid:durableId="1021782750">
    <w:abstractNumId w:val="0"/>
  </w:num>
  <w:num w:numId="3" w16cid:durableId="1042945556">
    <w:abstractNumId w:val="0"/>
  </w:num>
  <w:num w:numId="4" w16cid:durableId="801843573">
    <w:abstractNumId w:val="0"/>
  </w:num>
  <w:num w:numId="5" w16cid:durableId="591207927">
    <w:abstractNumId w:val="0"/>
  </w:num>
  <w:num w:numId="6" w16cid:durableId="1268731063">
    <w:abstractNumId w:val="37"/>
  </w:num>
  <w:num w:numId="7" w16cid:durableId="662585470">
    <w:abstractNumId w:val="46"/>
  </w:num>
  <w:num w:numId="8" w16cid:durableId="1634823997">
    <w:abstractNumId w:val="21"/>
  </w:num>
  <w:num w:numId="9" w16cid:durableId="1169128220">
    <w:abstractNumId w:val="47"/>
  </w:num>
  <w:num w:numId="10" w16cid:durableId="1530680214">
    <w:abstractNumId w:val="29"/>
  </w:num>
  <w:num w:numId="11" w16cid:durableId="52126975">
    <w:abstractNumId w:val="44"/>
  </w:num>
  <w:num w:numId="12" w16cid:durableId="328295795">
    <w:abstractNumId w:val="27"/>
  </w:num>
  <w:num w:numId="13" w16cid:durableId="2085059993">
    <w:abstractNumId w:val="33"/>
  </w:num>
  <w:num w:numId="14" w16cid:durableId="1545289477">
    <w:abstractNumId w:val="10"/>
  </w:num>
  <w:num w:numId="15" w16cid:durableId="2079814893">
    <w:abstractNumId w:val="19"/>
  </w:num>
  <w:num w:numId="16" w16cid:durableId="2064674400">
    <w:abstractNumId w:val="12"/>
  </w:num>
  <w:num w:numId="17" w16cid:durableId="408697785">
    <w:abstractNumId w:val="51"/>
  </w:num>
  <w:num w:numId="18" w16cid:durableId="2130006608">
    <w:abstractNumId w:val="48"/>
  </w:num>
  <w:num w:numId="19" w16cid:durableId="694698033">
    <w:abstractNumId w:val="38"/>
  </w:num>
  <w:num w:numId="20" w16cid:durableId="386608987">
    <w:abstractNumId w:val="34"/>
  </w:num>
  <w:num w:numId="21" w16cid:durableId="1076903772">
    <w:abstractNumId w:val="52"/>
  </w:num>
  <w:num w:numId="22" w16cid:durableId="563951683">
    <w:abstractNumId w:val="50"/>
  </w:num>
  <w:num w:numId="23" w16cid:durableId="1583568638">
    <w:abstractNumId w:val="36"/>
  </w:num>
  <w:num w:numId="24" w16cid:durableId="790629723">
    <w:abstractNumId w:val="55"/>
  </w:num>
  <w:num w:numId="25" w16cid:durableId="1789007613">
    <w:abstractNumId w:val="15"/>
  </w:num>
  <w:num w:numId="26" w16cid:durableId="79258624">
    <w:abstractNumId w:val="17"/>
  </w:num>
  <w:num w:numId="27" w16cid:durableId="1627740428">
    <w:abstractNumId w:val="18"/>
  </w:num>
  <w:num w:numId="28" w16cid:durableId="2069956211">
    <w:abstractNumId w:val="41"/>
  </w:num>
  <w:num w:numId="29" w16cid:durableId="1059280626">
    <w:abstractNumId w:val="7"/>
  </w:num>
  <w:num w:numId="30" w16cid:durableId="693534208">
    <w:abstractNumId w:val="49"/>
  </w:num>
  <w:num w:numId="31" w16cid:durableId="669529559">
    <w:abstractNumId w:val="35"/>
  </w:num>
  <w:num w:numId="32" w16cid:durableId="1139959209">
    <w:abstractNumId w:val="4"/>
  </w:num>
  <w:num w:numId="33" w16cid:durableId="481655324">
    <w:abstractNumId w:val="2"/>
  </w:num>
  <w:num w:numId="34" w16cid:durableId="85932191">
    <w:abstractNumId w:val="14"/>
  </w:num>
  <w:num w:numId="35" w16cid:durableId="365059553">
    <w:abstractNumId w:val="53"/>
  </w:num>
  <w:num w:numId="36" w16cid:durableId="608270496">
    <w:abstractNumId w:val="8"/>
  </w:num>
  <w:num w:numId="37" w16cid:durableId="1697078409">
    <w:abstractNumId w:val="20"/>
  </w:num>
  <w:num w:numId="38" w16cid:durableId="1951663432">
    <w:abstractNumId w:val="6"/>
  </w:num>
  <w:num w:numId="39" w16cid:durableId="562908497">
    <w:abstractNumId w:val="43"/>
  </w:num>
  <w:num w:numId="40" w16cid:durableId="458379679">
    <w:abstractNumId w:val="0"/>
  </w:num>
  <w:num w:numId="41" w16cid:durableId="939263776">
    <w:abstractNumId w:val="32"/>
  </w:num>
  <w:num w:numId="42" w16cid:durableId="1809738683">
    <w:abstractNumId w:val="31"/>
  </w:num>
  <w:num w:numId="43" w16cid:durableId="109325650">
    <w:abstractNumId w:val="26"/>
  </w:num>
  <w:num w:numId="44" w16cid:durableId="13577648">
    <w:abstractNumId w:val="24"/>
  </w:num>
  <w:num w:numId="45" w16cid:durableId="1990329972">
    <w:abstractNumId w:val="16"/>
  </w:num>
  <w:num w:numId="46" w16cid:durableId="1146778816">
    <w:abstractNumId w:val="23"/>
  </w:num>
  <w:num w:numId="47" w16cid:durableId="515727529">
    <w:abstractNumId w:val="54"/>
  </w:num>
  <w:num w:numId="48" w16cid:durableId="297102805">
    <w:abstractNumId w:val="39"/>
  </w:num>
  <w:num w:numId="49" w16cid:durableId="1706371294">
    <w:abstractNumId w:val="11"/>
  </w:num>
  <w:num w:numId="50" w16cid:durableId="481509828">
    <w:abstractNumId w:val="56"/>
  </w:num>
  <w:num w:numId="51" w16cid:durableId="88045636">
    <w:abstractNumId w:val="13"/>
  </w:num>
  <w:num w:numId="52" w16cid:durableId="774403608">
    <w:abstractNumId w:val="1"/>
  </w:num>
  <w:num w:numId="53" w16cid:durableId="1239556299">
    <w:abstractNumId w:val="28"/>
  </w:num>
  <w:num w:numId="54" w16cid:durableId="2040163323">
    <w:abstractNumId w:val="3"/>
  </w:num>
  <w:num w:numId="55" w16cid:durableId="381177781">
    <w:abstractNumId w:val="45"/>
  </w:num>
  <w:num w:numId="56" w16cid:durableId="265189160">
    <w:abstractNumId w:val="5"/>
  </w:num>
  <w:num w:numId="57" w16cid:durableId="677735416">
    <w:abstractNumId w:val="22"/>
  </w:num>
  <w:num w:numId="58" w16cid:durableId="97920043">
    <w:abstractNumId w:val="25"/>
  </w:num>
  <w:num w:numId="59" w16cid:durableId="85267919">
    <w:abstractNumId w:val="42"/>
  </w:num>
  <w:num w:numId="60" w16cid:durableId="867522136">
    <w:abstractNumId w:val="9"/>
  </w:num>
  <w:num w:numId="61" w16cid:durableId="1489126843">
    <w:abstractNumId w:val="30"/>
  </w:num>
  <w:num w:numId="62" w16cid:durableId="128079361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C9282B"/>
    <w:rsid w:val="000062AF"/>
    <w:rsid w:val="0001212E"/>
    <w:rsid w:val="00024D1F"/>
    <w:rsid w:val="00024ECE"/>
    <w:rsid w:val="00026373"/>
    <w:rsid w:val="0003019D"/>
    <w:rsid w:val="000303A5"/>
    <w:rsid w:val="00033685"/>
    <w:rsid w:val="00033D55"/>
    <w:rsid w:val="00046859"/>
    <w:rsid w:val="00047BF7"/>
    <w:rsid w:val="00047FBE"/>
    <w:rsid w:val="00051072"/>
    <w:rsid w:val="000514F1"/>
    <w:rsid w:val="00051CEC"/>
    <w:rsid w:val="00060580"/>
    <w:rsid w:val="00063D11"/>
    <w:rsid w:val="00071255"/>
    <w:rsid w:val="0007234E"/>
    <w:rsid w:val="000745CE"/>
    <w:rsid w:val="0007596C"/>
    <w:rsid w:val="00075C28"/>
    <w:rsid w:val="00080CC6"/>
    <w:rsid w:val="00081354"/>
    <w:rsid w:val="00084C0B"/>
    <w:rsid w:val="00090309"/>
    <w:rsid w:val="00090DA7"/>
    <w:rsid w:val="000922CD"/>
    <w:rsid w:val="00097362"/>
    <w:rsid w:val="00097523"/>
    <w:rsid w:val="000A041D"/>
    <w:rsid w:val="000A15AC"/>
    <w:rsid w:val="000A260C"/>
    <w:rsid w:val="000A416F"/>
    <w:rsid w:val="000A56EA"/>
    <w:rsid w:val="000A6EA2"/>
    <w:rsid w:val="000B2728"/>
    <w:rsid w:val="000B2A59"/>
    <w:rsid w:val="000B79DF"/>
    <w:rsid w:val="000C18F5"/>
    <w:rsid w:val="000C22BE"/>
    <w:rsid w:val="000C4891"/>
    <w:rsid w:val="000C7C85"/>
    <w:rsid w:val="000C7F50"/>
    <w:rsid w:val="000E26F3"/>
    <w:rsid w:val="000E32D8"/>
    <w:rsid w:val="000E4663"/>
    <w:rsid w:val="000E5168"/>
    <w:rsid w:val="000E6A95"/>
    <w:rsid w:val="000F2217"/>
    <w:rsid w:val="000F4EA6"/>
    <w:rsid w:val="000F5985"/>
    <w:rsid w:val="0010123B"/>
    <w:rsid w:val="001023F7"/>
    <w:rsid w:val="001023FE"/>
    <w:rsid w:val="0010422D"/>
    <w:rsid w:val="00106655"/>
    <w:rsid w:val="00112665"/>
    <w:rsid w:val="00112D41"/>
    <w:rsid w:val="00113257"/>
    <w:rsid w:val="00113A04"/>
    <w:rsid w:val="00114F56"/>
    <w:rsid w:val="00116262"/>
    <w:rsid w:val="00116329"/>
    <w:rsid w:val="00116D0B"/>
    <w:rsid w:val="00121442"/>
    <w:rsid w:val="00122FCF"/>
    <w:rsid w:val="00125347"/>
    <w:rsid w:val="00126543"/>
    <w:rsid w:val="00133479"/>
    <w:rsid w:val="00134E3C"/>
    <w:rsid w:val="0013657E"/>
    <w:rsid w:val="001373B9"/>
    <w:rsid w:val="00137BC1"/>
    <w:rsid w:val="00140927"/>
    <w:rsid w:val="00145A7B"/>
    <w:rsid w:val="00146C6B"/>
    <w:rsid w:val="0014776E"/>
    <w:rsid w:val="00147C09"/>
    <w:rsid w:val="00154554"/>
    <w:rsid w:val="0015496B"/>
    <w:rsid w:val="001632BE"/>
    <w:rsid w:val="00165D25"/>
    <w:rsid w:val="001666C3"/>
    <w:rsid w:val="001700C1"/>
    <w:rsid w:val="0017077D"/>
    <w:rsid w:val="001719C7"/>
    <w:rsid w:val="00172F23"/>
    <w:rsid w:val="00176904"/>
    <w:rsid w:val="001825B2"/>
    <w:rsid w:val="00182932"/>
    <w:rsid w:val="00190BF8"/>
    <w:rsid w:val="001943D1"/>
    <w:rsid w:val="00194935"/>
    <w:rsid w:val="001962A1"/>
    <w:rsid w:val="001A1BB4"/>
    <w:rsid w:val="001A2EA3"/>
    <w:rsid w:val="001C0168"/>
    <w:rsid w:val="001C1697"/>
    <w:rsid w:val="001C19A9"/>
    <w:rsid w:val="001C20EC"/>
    <w:rsid w:val="001C39B3"/>
    <w:rsid w:val="001D0283"/>
    <w:rsid w:val="001E1C14"/>
    <w:rsid w:val="001E1EA8"/>
    <w:rsid w:val="001E2E05"/>
    <w:rsid w:val="001E65D7"/>
    <w:rsid w:val="001E7EAD"/>
    <w:rsid w:val="001F218F"/>
    <w:rsid w:val="001F24DD"/>
    <w:rsid w:val="001F4B5B"/>
    <w:rsid w:val="00203CDD"/>
    <w:rsid w:val="002041DE"/>
    <w:rsid w:val="00204504"/>
    <w:rsid w:val="00206DBB"/>
    <w:rsid w:val="0020760E"/>
    <w:rsid w:val="00213C13"/>
    <w:rsid w:val="00214E99"/>
    <w:rsid w:val="002222FF"/>
    <w:rsid w:val="00230204"/>
    <w:rsid w:val="00233ED9"/>
    <w:rsid w:val="00234786"/>
    <w:rsid w:val="002367A1"/>
    <w:rsid w:val="00244104"/>
    <w:rsid w:val="00244387"/>
    <w:rsid w:val="00246C5D"/>
    <w:rsid w:val="00246F62"/>
    <w:rsid w:val="002625DD"/>
    <w:rsid w:val="00270C97"/>
    <w:rsid w:val="00276973"/>
    <w:rsid w:val="00277165"/>
    <w:rsid w:val="002776A2"/>
    <w:rsid w:val="002804FE"/>
    <w:rsid w:val="00280CB1"/>
    <w:rsid w:val="0028167F"/>
    <w:rsid w:val="00282A5D"/>
    <w:rsid w:val="002832E0"/>
    <w:rsid w:val="00286D4A"/>
    <w:rsid w:val="0029290A"/>
    <w:rsid w:val="0029290F"/>
    <w:rsid w:val="00292F86"/>
    <w:rsid w:val="002948D5"/>
    <w:rsid w:val="00294D01"/>
    <w:rsid w:val="00297BDD"/>
    <w:rsid w:val="002A01BC"/>
    <w:rsid w:val="002A4C3D"/>
    <w:rsid w:val="002B2EE8"/>
    <w:rsid w:val="002B5FC7"/>
    <w:rsid w:val="002C0955"/>
    <w:rsid w:val="002C1279"/>
    <w:rsid w:val="002D0D19"/>
    <w:rsid w:val="002D258D"/>
    <w:rsid w:val="002D4122"/>
    <w:rsid w:val="002E06AA"/>
    <w:rsid w:val="002E348C"/>
    <w:rsid w:val="002E4126"/>
    <w:rsid w:val="002E4B1C"/>
    <w:rsid w:val="002E5530"/>
    <w:rsid w:val="002F6FFE"/>
    <w:rsid w:val="003044D3"/>
    <w:rsid w:val="00310ECC"/>
    <w:rsid w:val="003122E2"/>
    <w:rsid w:val="0031623F"/>
    <w:rsid w:val="003179FA"/>
    <w:rsid w:val="00321727"/>
    <w:rsid w:val="00323805"/>
    <w:rsid w:val="00323E88"/>
    <w:rsid w:val="0032458A"/>
    <w:rsid w:val="0032463A"/>
    <w:rsid w:val="0032474B"/>
    <w:rsid w:val="00324CF9"/>
    <w:rsid w:val="003337C9"/>
    <w:rsid w:val="003350B4"/>
    <w:rsid w:val="00335FA7"/>
    <w:rsid w:val="00336689"/>
    <w:rsid w:val="00343548"/>
    <w:rsid w:val="00346A3F"/>
    <w:rsid w:val="00346B29"/>
    <w:rsid w:val="00352CD5"/>
    <w:rsid w:val="00364B02"/>
    <w:rsid w:val="00364F81"/>
    <w:rsid w:val="00365BF5"/>
    <w:rsid w:val="00370AA5"/>
    <w:rsid w:val="00376BBE"/>
    <w:rsid w:val="003775BD"/>
    <w:rsid w:val="00381FE1"/>
    <w:rsid w:val="00383F60"/>
    <w:rsid w:val="003841B7"/>
    <w:rsid w:val="0038504E"/>
    <w:rsid w:val="003869E9"/>
    <w:rsid w:val="003908C7"/>
    <w:rsid w:val="00391726"/>
    <w:rsid w:val="003A0FAB"/>
    <w:rsid w:val="003B317F"/>
    <w:rsid w:val="003B3FC4"/>
    <w:rsid w:val="003B7324"/>
    <w:rsid w:val="003B747A"/>
    <w:rsid w:val="003C1D53"/>
    <w:rsid w:val="003C1DD9"/>
    <w:rsid w:val="003C2A48"/>
    <w:rsid w:val="003C529B"/>
    <w:rsid w:val="003C6A26"/>
    <w:rsid w:val="003D2C9F"/>
    <w:rsid w:val="003D7F0F"/>
    <w:rsid w:val="003F1831"/>
    <w:rsid w:val="003F451A"/>
    <w:rsid w:val="004024EF"/>
    <w:rsid w:val="0041020B"/>
    <w:rsid w:val="0041254C"/>
    <w:rsid w:val="00412DD4"/>
    <w:rsid w:val="00412F51"/>
    <w:rsid w:val="00420EE3"/>
    <w:rsid w:val="004210AB"/>
    <w:rsid w:val="00421663"/>
    <w:rsid w:val="00423564"/>
    <w:rsid w:val="00424F02"/>
    <w:rsid w:val="00424F74"/>
    <w:rsid w:val="0042782B"/>
    <w:rsid w:val="00430370"/>
    <w:rsid w:val="00432B33"/>
    <w:rsid w:val="00444EDD"/>
    <w:rsid w:val="0044703B"/>
    <w:rsid w:val="0045225C"/>
    <w:rsid w:val="00455AAD"/>
    <w:rsid w:val="0045747C"/>
    <w:rsid w:val="004635B5"/>
    <w:rsid w:val="00466A20"/>
    <w:rsid w:val="004708B4"/>
    <w:rsid w:val="00485F9F"/>
    <w:rsid w:val="0049137F"/>
    <w:rsid w:val="004916B7"/>
    <w:rsid w:val="004925A3"/>
    <w:rsid w:val="00496094"/>
    <w:rsid w:val="00497982"/>
    <w:rsid w:val="004B118E"/>
    <w:rsid w:val="004C01AD"/>
    <w:rsid w:val="004C1D5B"/>
    <w:rsid w:val="004C2B7F"/>
    <w:rsid w:val="004C56C1"/>
    <w:rsid w:val="004C6BD8"/>
    <w:rsid w:val="004D1269"/>
    <w:rsid w:val="004D1840"/>
    <w:rsid w:val="004D39B4"/>
    <w:rsid w:val="004D4007"/>
    <w:rsid w:val="004D74B2"/>
    <w:rsid w:val="004D7EF2"/>
    <w:rsid w:val="004E28B7"/>
    <w:rsid w:val="004E6C70"/>
    <w:rsid w:val="004F2145"/>
    <w:rsid w:val="004F46D0"/>
    <w:rsid w:val="00500105"/>
    <w:rsid w:val="00500BFC"/>
    <w:rsid w:val="0050169D"/>
    <w:rsid w:val="00502A8C"/>
    <w:rsid w:val="0050427B"/>
    <w:rsid w:val="0050460B"/>
    <w:rsid w:val="005049F6"/>
    <w:rsid w:val="005055BD"/>
    <w:rsid w:val="00511F4C"/>
    <w:rsid w:val="00515F06"/>
    <w:rsid w:val="00524DC1"/>
    <w:rsid w:val="0052506F"/>
    <w:rsid w:val="00531709"/>
    <w:rsid w:val="0053177B"/>
    <w:rsid w:val="00532625"/>
    <w:rsid w:val="00533397"/>
    <w:rsid w:val="00534D42"/>
    <w:rsid w:val="0053510B"/>
    <w:rsid w:val="00535B93"/>
    <w:rsid w:val="00536173"/>
    <w:rsid w:val="00537650"/>
    <w:rsid w:val="00537B9B"/>
    <w:rsid w:val="00542DC2"/>
    <w:rsid w:val="00542FBD"/>
    <w:rsid w:val="005459E0"/>
    <w:rsid w:val="005465E5"/>
    <w:rsid w:val="0055335C"/>
    <w:rsid w:val="00554F31"/>
    <w:rsid w:val="00561C47"/>
    <w:rsid w:val="00561F28"/>
    <w:rsid w:val="00562451"/>
    <w:rsid w:val="0056345C"/>
    <w:rsid w:val="0056566C"/>
    <w:rsid w:val="005734E1"/>
    <w:rsid w:val="00573B07"/>
    <w:rsid w:val="0057563F"/>
    <w:rsid w:val="00577379"/>
    <w:rsid w:val="005802A4"/>
    <w:rsid w:val="005807AB"/>
    <w:rsid w:val="0058471A"/>
    <w:rsid w:val="005847B4"/>
    <w:rsid w:val="00585EA3"/>
    <w:rsid w:val="0059554A"/>
    <w:rsid w:val="00596C63"/>
    <w:rsid w:val="005A3E87"/>
    <w:rsid w:val="005B60F6"/>
    <w:rsid w:val="005B6B4B"/>
    <w:rsid w:val="005B743A"/>
    <w:rsid w:val="005C06E9"/>
    <w:rsid w:val="005C32A6"/>
    <w:rsid w:val="005C48E0"/>
    <w:rsid w:val="005C5B71"/>
    <w:rsid w:val="005C65BB"/>
    <w:rsid w:val="005D2F39"/>
    <w:rsid w:val="005D4A51"/>
    <w:rsid w:val="005E5D40"/>
    <w:rsid w:val="005F0538"/>
    <w:rsid w:val="005F79B4"/>
    <w:rsid w:val="0060444D"/>
    <w:rsid w:val="00604A56"/>
    <w:rsid w:val="006051B7"/>
    <w:rsid w:val="00607577"/>
    <w:rsid w:val="006128AC"/>
    <w:rsid w:val="0061325F"/>
    <w:rsid w:val="00621E34"/>
    <w:rsid w:val="00622909"/>
    <w:rsid w:val="006243FB"/>
    <w:rsid w:val="00625830"/>
    <w:rsid w:val="00627B2E"/>
    <w:rsid w:val="00632355"/>
    <w:rsid w:val="00633CEE"/>
    <w:rsid w:val="0063695A"/>
    <w:rsid w:val="00637E27"/>
    <w:rsid w:val="00640FEA"/>
    <w:rsid w:val="00641450"/>
    <w:rsid w:val="00641BCB"/>
    <w:rsid w:val="00645691"/>
    <w:rsid w:val="00651E18"/>
    <w:rsid w:val="00654D9B"/>
    <w:rsid w:val="00664774"/>
    <w:rsid w:val="00665A49"/>
    <w:rsid w:val="0066733C"/>
    <w:rsid w:val="00670578"/>
    <w:rsid w:val="00671E38"/>
    <w:rsid w:val="00675014"/>
    <w:rsid w:val="00682DA3"/>
    <w:rsid w:val="00685979"/>
    <w:rsid w:val="006904A5"/>
    <w:rsid w:val="006A3B50"/>
    <w:rsid w:val="006A63F5"/>
    <w:rsid w:val="006A6DB1"/>
    <w:rsid w:val="006B28A8"/>
    <w:rsid w:val="006C3F79"/>
    <w:rsid w:val="006C4A7D"/>
    <w:rsid w:val="006C4DEB"/>
    <w:rsid w:val="006E0DA4"/>
    <w:rsid w:val="006E379D"/>
    <w:rsid w:val="006E4C43"/>
    <w:rsid w:val="006E6E4D"/>
    <w:rsid w:val="006F352D"/>
    <w:rsid w:val="006F3BA8"/>
    <w:rsid w:val="006F42FB"/>
    <w:rsid w:val="006F49AB"/>
    <w:rsid w:val="006F5622"/>
    <w:rsid w:val="006F6DCB"/>
    <w:rsid w:val="00704CA8"/>
    <w:rsid w:val="00705814"/>
    <w:rsid w:val="00710744"/>
    <w:rsid w:val="0071116D"/>
    <w:rsid w:val="00713C4E"/>
    <w:rsid w:val="00716E90"/>
    <w:rsid w:val="007269AB"/>
    <w:rsid w:val="00732127"/>
    <w:rsid w:val="007335FB"/>
    <w:rsid w:val="00736246"/>
    <w:rsid w:val="00741FC8"/>
    <w:rsid w:val="00742998"/>
    <w:rsid w:val="007514EB"/>
    <w:rsid w:val="007702E9"/>
    <w:rsid w:val="00783801"/>
    <w:rsid w:val="00783A02"/>
    <w:rsid w:val="00783C5B"/>
    <w:rsid w:val="00784A1E"/>
    <w:rsid w:val="007907AB"/>
    <w:rsid w:val="00792029"/>
    <w:rsid w:val="007932FD"/>
    <w:rsid w:val="00794B3A"/>
    <w:rsid w:val="007A01FC"/>
    <w:rsid w:val="007A0AEB"/>
    <w:rsid w:val="007A2943"/>
    <w:rsid w:val="007A4168"/>
    <w:rsid w:val="007B555C"/>
    <w:rsid w:val="007B5D2D"/>
    <w:rsid w:val="007B6A39"/>
    <w:rsid w:val="007C2E4B"/>
    <w:rsid w:val="007C4F51"/>
    <w:rsid w:val="007C5A51"/>
    <w:rsid w:val="007D18F2"/>
    <w:rsid w:val="007D6072"/>
    <w:rsid w:val="007E3160"/>
    <w:rsid w:val="007E5DB0"/>
    <w:rsid w:val="007E73F4"/>
    <w:rsid w:val="007F1A28"/>
    <w:rsid w:val="007F4A89"/>
    <w:rsid w:val="008022CD"/>
    <w:rsid w:val="008032F5"/>
    <w:rsid w:val="008051D4"/>
    <w:rsid w:val="00810250"/>
    <w:rsid w:val="00813685"/>
    <w:rsid w:val="008141EC"/>
    <w:rsid w:val="0081496E"/>
    <w:rsid w:val="00816018"/>
    <w:rsid w:val="00825461"/>
    <w:rsid w:val="008313C4"/>
    <w:rsid w:val="00833A3B"/>
    <w:rsid w:val="00834681"/>
    <w:rsid w:val="0083580A"/>
    <w:rsid w:val="00835999"/>
    <w:rsid w:val="00837393"/>
    <w:rsid w:val="008434F7"/>
    <w:rsid w:val="00844CD6"/>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7680D"/>
    <w:rsid w:val="00877C19"/>
    <w:rsid w:val="008807D4"/>
    <w:rsid w:val="008822E3"/>
    <w:rsid w:val="008830FD"/>
    <w:rsid w:val="0088759C"/>
    <w:rsid w:val="00887F42"/>
    <w:rsid w:val="00895114"/>
    <w:rsid w:val="008A3CE8"/>
    <w:rsid w:val="008A4004"/>
    <w:rsid w:val="008A5637"/>
    <w:rsid w:val="008B0118"/>
    <w:rsid w:val="008B2334"/>
    <w:rsid w:val="008B27DC"/>
    <w:rsid w:val="008B3259"/>
    <w:rsid w:val="008B42A5"/>
    <w:rsid w:val="008B6AE8"/>
    <w:rsid w:val="008B7726"/>
    <w:rsid w:val="008C0C6F"/>
    <w:rsid w:val="008C16EF"/>
    <w:rsid w:val="008C494C"/>
    <w:rsid w:val="008C5353"/>
    <w:rsid w:val="008D394D"/>
    <w:rsid w:val="008D3ED7"/>
    <w:rsid w:val="008E084D"/>
    <w:rsid w:val="008E24BC"/>
    <w:rsid w:val="008E2B94"/>
    <w:rsid w:val="008E4909"/>
    <w:rsid w:val="008E55F3"/>
    <w:rsid w:val="008E6F04"/>
    <w:rsid w:val="008F1967"/>
    <w:rsid w:val="008F4FB0"/>
    <w:rsid w:val="008F68DB"/>
    <w:rsid w:val="008F7DED"/>
    <w:rsid w:val="00903785"/>
    <w:rsid w:val="00906431"/>
    <w:rsid w:val="0090703E"/>
    <w:rsid w:val="00916CFE"/>
    <w:rsid w:val="00920F56"/>
    <w:rsid w:val="00927067"/>
    <w:rsid w:val="0092784F"/>
    <w:rsid w:val="00933941"/>
    <w:rsid w:val="0093640D"/>
    <w:rsid w:val="00936746"/>
    <w:rsid w:val="009374B7"/>
    <w:rsid w:val="0094251C"/>
    <w:rsid w:val="0094289A"/>
    <w:rsid w:val="00950C16"/>
    <w:rsid w:val="00951DFB"/>
    <w:rsid w:val="00954B12"/>
    <w:rsid w:val="00960669"/>
    <w:rsid w:val="00965EC9"/>
    <w:rsid w:val="00975FB5"/>
    <w:rsid w:val="009768B9"/>
    <w:rsid w:val="00980F5A"/>
    <w:rsid w:val="00982988"/>
    <w:rsid w:val="0098668F"/>
    <w:rsid w:val="00991F3C"/>
    <w:rsid w:val="0099213D"/>
    <w:rsid w:val="009957BB"/>
    <w:rsid w:val="00996ED5"/>
    <w:rsid w:val="009A39CB"/>
    <w:rsid w:val="009A48C3"/>
    <w:rsid w:val="009A7DA2"/>
    <w:rsid w:val="009B21EF"/>
    <w:rsid w:val="009B4251"/>
    <w:rsid w:val="009B70B0"/>
    <w:rsid w:val="009C3E5C"/>
    <w:rsid w:val="009C4742"/>
    <w:rsid w:val="009C5104"/>
    <w:rsid w:val="009C51D4"/>
    <w:rsid w:val="009C7A73"/>
    <w:rsid w:val="009D0210"/>
    <w:rsid w:val="009D2AF3"/>
    <w:rsid w:val="009D2D91"/>
    <w:rsid w:val="009E22E1"/>
    <w:rsid w:val="009F305D"/>
    <w:rsid w:val="009F5239"/>
    <w:rsid w:val="009F715B"/>
    <w:rsid w:val="009F7EAA"/>
    <w:rsid w:val="00A04ACD"/>
    <w:rsid w:val="00A0535E"/>
    <w:rsid w:val="00A06BFE"/>
    <w:rsid w:val="00A07D36"/>
    <w:rsid w:val="00A12612"/>
    <w:rsid w:val="00A12B1F"/>
    <w:rsid w:val="00A13634"/>
    <w:rsid w:val="00A154D0"/>
    <w:rsid w:val="00A21313"/>
    <w:rsid w:val="00A2216E"/>
    <w:rsid w:val="00A256BF"/>
    <w:rsid w:val="00A25B13"/>
    <w:rsid w:val="00A305A7"/>
    <w:rsid w:val="00A325D8"/>
    <w:rsid w:val="00A3686C"/>
    <w:rsid w:val="00A36EAB"/>
    <w:rsid w:val="00A50253"/>
    <w:rsid w:val="00A50500"/>
    <w:rsid w:val="00A538DF"/>
    <w:rsid w:val="00A5451F"/>
    <w:rsid w:val="00A5478B"/>
    <w:rsid w:val="00A54EA9"/>
    <w:rsid w:val="00A55967"/>
    <w:rsid w:val="00A60471"/>
    <w:rsid w:val="00A72536"/>
    <w:rsid w:val="00A75A12"/>
    <w:rsid w:val="00A7713F"/>
    <w:rsid w:val="00A80619"/>
    <w:rsid w:val="00A84B60"/>
    <w:rsid w:val="00A85414"/>
    <w:rsid w:val="00A85665"/>
    <w:rsid w:val="00A8572B"/>
    <w:rsid w:val="00A85ABC"/>
    <w:rsid w:val="00A85D91"/>
    <w:rsid w:val="00A87A4A"/>
    <w:rsid w:val="00A90AB1"/>
    <w:rsid w:val="00AA1E4B"/>
    <w:rsid w:val="00AA648C"/>
    <w:rsid w:val="00AB281D"/>
    <w:rsid w:val="00AB36E7"/>
    <w:rsid w:val="00AB77E5"/>
    <w:rsid w:val="00AC1256"/>
    <w:rsid w:val="00AC1BBC"/>
    <w:rsid w:val="00AC3715"/>
    <w:rsid w:val="00AC5C53"/>
    <w:rsid w:val="00AD0727"/>
    <w:rsid w:val="00AD0CF8"/>
    <w:rsid w:val="00AD56C1"/>
    <w:rsid w:val="00AE003A"/>
    <w:rsid w:val="00AF3458"/>
    <w:rsid w:val="00AF434F"/>
    <w:rsid w:val="00AF7BA9"/>
    <w:rsid w:val="00B06BF1"/>
    <w:rsid w:val="00B1074D"/>
    <w:rsid w:val="00B125FE"/>
    <w:rsid w:val="00B13A4A"/>
    <w:rsid w:val="00B1752C"/>
    <w:rsid w:val="00B22272"/>
    <w:rsid w:val="00B256BE"/>
    <w:rsid w:val="00B26788"/>
    <w:rsid w:val="00B26C21"/>
    <w:rsid w:val="00B30969"/>
    <w:rsid w:val="00B31CC9"/>
    <w:rsid w:val="00B32CE6"/>
    <w:rsid w:val="00B4186F"/>
    <w:rsid w:val="00B456F4"/>
    <w:rsid w:val="00B5158A"/>
    <w:rsid w:val="00B535AD"/>
    <w:rsid w:val="00B56149"/>
    <w:rsid w:val="00B611B5"/>
    <w:rsid w:val="00B611D0"/>
    <w:rsid w:val="00B62279"/>
    <w:rsid w:val="00B67410"/>
    <w:rsid w:val="00B7393E"/>
    <w:rsid w:val="00B87013"/>
    <w:rsid w:val="00B87920"/>
    <w:rsid w:val="00B94844"/>
    <w:rsid w:val="00B97D30"/>
    <w:rsid w:val="00BA0731"/>
    <w:rsid w:val="00BA0737"/>
    <w:rsid w:val="00BA0940"/>
    <w:rsid w:val="00BB2AF4"/>
    <w:rsid w:val="00BB2EE3"/>
    <w:rsid w:val="00BB41A2"/>
    <w:rsid w:val="00BB4ABF"/>
    <w:rsid w:val="00BB5E31"/>
    <w:rsid w:val="00BB767C"/>
    <w:rsid w:val="00BC0101"/>
    <w:rsid w:val="00BC3F3E"/>
    <w:rsid w:val="00BC5383"/>
    <w:rsid w:val="00BC5DF1"/>
    <w:rsid w:val="00BC5E8C"/>
    <w:rsid w:val="00BC614E"/>
    <w:rsid w:val="00BD1CB6"/>
    <w:rsid w:val="00BD1ECB"/>
    <w:rsid w:val="00BD2665"/>
    <w:rsid w:val="00BD3597"/>
    <w:rsid w:val="00BD5B49"/>
    <w:rsid w:val="00BE054B"/>
    <w:rsid w:val="00BE2CF1"/>
    <w:rsid w:val="00BF2404"/>
    <w:rsid w:val="00BF7186"/>
    <w:rsid w:val="00BF7C12"/>
    <w:rsid w:val="00C057FD"/>
    <w:rsid w:val="00C208F2"/>
    <w:rsid w:val="00C2365D"/>
    <w:rsid w:val="00C270B5"/>
    <w:rsid w:val="00C32E5B"/>
    <w:rsid w:val="00C3436B"/>
    <w:rsid w:val="00C36716"/>
    <w:rsid w:val="00C42F26"/>
    <w:rsid w:val="00C44C42"/>
    <w:rsid w:val="00C45036"/>
    <w:rsid w:val="00C45059"/>
    <w:rsid w:val="00C52281"/>
    <w:rsid w:val="00C54511"/>
    <w:rsid w:val="00C6236A"/>
    <w:rsid w:val="00C6392A"/>
    <w:rsid w:val="00C758CD"/>
    <w:rsid w:val="00C75CCE"/>
    <w:rsid w:val="00C84991"/>
    <w:rsid w:val="00C85ED9"/>
    <w:rsid w:val="00C860FD"/>
    <w:rsid w:val="00C91259"/>
    <w:rsid w:val="00C9282B"/>
    <w:rsid w:val="00C9465D"/>
    <w:rsid w:val="00C94DC4"/>
    <w:rsid w:val="00CA050F"/>
    <w:rsid w:val="00CA6094"/>
    <w:rsid w:val="00CB032C"/>
    <w:rsid w:val="00CB212B"/>
    <w:rsid w:val="00CB2312"/>
    <w:rsid w:val="00CB5EDA"/>
    <w:rsid w:val="00CC0283"/>
    <w:rsid w:val="00CD4231"/>
    <w:rsid w:val="00CD6EB3"/>
    <w:rsid w:val="00CE1E7F"/>
    <w:rsid w:val="00CE2BE1"/>
    <w:rsid w:val="00CE397B"/>
    <w:rsid w:val="00CE42F2"/>
    <w:rsid w:val="00CE433B"/>
    <w:rsid w:val="00CE47A7"/>
    <w:rsid w:val="00CE6C95"/>
    <w:rsid w:val="00CF1B03"/>
    <w:rsid w:val="00CF4BF9"/>
    <w:rsid w:val="00CF4E2E"/>
    <w:rsid w:val="00CF7B5A"/>
    <w:rsid w:val="00D00D17"/>
    <w:rsid w:val="00D018A5"/>
    <w:rsid w:val="00D103C2"/>
    <w:rsid w:val="00D150C8"/>
    <w:rsid w:val="00D15980"/>
    <w:rsid w:val="00D22EFF"/>
    <w:rsid w:val="00D2436B"/>
    <w:rsid w:val="00D24B06"/>
    <w:rsid w:val="00D24E7E"/>
    <w:rsid w:val="00D25B20"/>
    <w:rsid w:val="00D3414F"/>
    <w:rsid w:val="00D34217"/>
    <w:rsid w:val="00D36BE9"/>
    <w:rsid w:val="00D371DA"/>
    <w:rsid w:val="00D45A56"/>
    <w:rsid w:val="00D468F2"/>
    <w:rsid w:val="00D47C0F"/>
    <w:rsid w:val="00D52E8D"/>
    <w:rsid w:val="00D53AE6"/>
    <w:rsid w:val="00D56AFD"/>
    <w:rsid w:val="00D57FB9"/>
    <w:rsid w:val="00D6134E"/>
    <w:rsid w:val="00D709E3"/>
    <w:rsid w:val="00D7276E"/>
    <w:rsid w:val="00D75A57"/>
    <w:rsid w:val="00D75E13"/>
    <w:rsid w:val="00D84EF8"/>
    <w:rsid w:val="00D862EA"/>
    <w:rsid w:val="00D87A43"/>
    <w:rsid w:val="00D91D38"/>
    <w:rsid w:val="00D9379F"/>
    <w:rsid w:val="00DA325C"/>
    <w:rsid w:val="00DA5D3B"/>
    <w:rsid w:val="00DA662D"/>
    <w:rsid w:val="00DB0D2C"/>
    <w:rsid w:val="00DB36C5"/>
    <w:rsid w:val="00DB4BA8"/>
    <w:rsid w:val="00DC082A"/>
    <w:rsid w:val="00DC1D9F"/>
    <w:rsid w:val="00DC2441"/>
    <w:rsid w:val="00DC3D42"/>
    <w:rsid w:val="00DC6064"/>
    <w:rsid w:val="00DC7296"/>
    <w:rsid w:val="00DD01DB"/>
    <w:rsid w:val="00DD0593"/>
    <w:rsid w:val="00DD2364"/>
    <w:rsid w:val="00DD3218"/>
    <w:rsid w:val="00DD3336"/>
    <w:rsid w:val="00DE234D"/>
    <w:rsid w:val="00DE452D"/>
    <w:rsid w:val="00DF1C6D"/>
    <w:rsid w:val="00DF5AA8"/>
    <w:rsid w:val="00DF6EB6"/>
    <w:rsid w:val="00E00461"/>
    <w:rsid w:val="00E01C49"/>
    <w:rsid w:val="00E01E83"/>
    <w:rsid w:val="00E021BF"/>
    <w:rsid w:val="00E045EF"/>
    <w:rsid w:val="00E067C3"/>
    <w:rsid w:val="00E201C0"/>
    <w:rsid w:val="00E20557"/>
    <w:rsid w:val="00E21065"/>
    <w:rsid w:val="00E21509"/>
    <w:rsid w:val="00E229F9"/>
    <w:rsid w:val="00E31A17"/>
    <w:rsid w:val="00E35A42"/>
    <w:rsid w:val="00E368FC"/>
    <w:rsid w:val="00E36CD8"/>
    <w:rsid w:val="00E4092A"/>
    <w:rsid w:val="00E41F07"/>
    <w:rsid w:val="00E433B0"/>
    <w:rsid w:val="00E4490F"/>
    <w:rsid w:val="00E51082"/>
    <w:rsid w:val="00E535B3"/>
    <w:rsid w:val="00E55985"/>
    <w:rsid w:val="00E56B2D"/>
    <w:rsid w:val="00E6356F"/>
    <w:rsid w:val="00E67C3A"/>
    <w:rsid w:val="00E700FF"/>
    <w:rsid w:val="00E7122A"/>
    <w:rsid w:val="00E71AA1"/>
    <w:rsid w:val="00E730CA"/>
    <w:rsid w:val="00E7402F"/>
    <w:rsid w:val="00E75313"/>
    <w:rsid w:val="00E81766"/>
    <w:rsid w:val="00E86074"/>
    <w:rsid w:val="00E879A0"/>
    <w:rsid w:val="00E9050C"/>
    <w:rsid w:val="00E915DC"/>
    <w:rsid w:val="00E923F3"/>
    <w:rsid w:val="00E97D0B"/>
    <w:rsid w:val="00EA0E1C"/>
    <w:rsid w:val="00EB13EF"/>
    <w:rsid w:val="00EB3D27"/>
    <w:rsid w:val="00EB7D29"/>
    <w:rsid w:val="00EC7F1F"/>
    <w:rsid w:val="00ED1F81"/>
    <w:rsid w:val="00ED32C2"/>
    <w:rsid w:val="00ED4127"/>
    <w:rsid w:val="00ED44EB"/>
    <w:rsid w:val="00ED506F"/>
    <w:rsid w:val="00ED6036"/>
    <w:rsid w:val="00ED6669"/>
    <w:rsid w:val="00ED6E14"/>
    <w:rsid w:val="00EE12BB"/>
    <w:rsid w:val="00EE3F51"/>
    <w:rsid w:val="00EE4970"/>
    <w:rsid w:val="00EE5458"/>
    <w:rsid w:val="00EE6158"/>
    <w:rsid w:val="00EE6566"/>
    <w:rsid w:val="00EF28FE"/>
    <w:rsid w:val="00EF3A43"/>
    <w:rsid w:val="00F0742B"/>
    <w:rsid w:val="00F13FCF"/>
    <w:rsid w:val="00F1610D"/>
    <w:rsid w:val="00F17C49"/>
    <w:rsid w:val="00F22285"/>
    <w:rsid w:val="00F2234F"/>
    <w:rsid w:val="00F24E59"/>
    <w:rsid w:val="00F309CF"/>
    <w:rsid w:val="00F31E91"/>
    <w:rsid w:val="00F32C47"/>
    <w:rsid w:val="00F35AE0"/>
    <w:rsid w:val="00F43308"/>
    <w:rsid w:val="00F51903"/>
    <w:rsid w:val="00F613D7"/>
    <w:rsid w:val="00F66243"/>
    <w:rsid w:val="00F70B34"/>
    <w:rsid w:val="00F716D3"/>
    <w:rsid w:val="00F738BA"/>
    <w:rsid w:val="00F77D61"/>
    <w:rsid w:val="00F77E3F"/>
    <w:rsid w:val="00F81EA4"/>
    <w:rsid w:val="00F84470"/>
    <w:rsid w:val="00F8685B"/>
    <w:rsid w:val="00F91DCF"/>
    <w:rsid w:val="00F94B19"/>
    <w:rsid w:val="00FA018D"/>
    <w:rsid w:val="00FA6692"/>
    <w:rsid w:val="00FA6C81"/>
    <w:rsid w:val="00FB0D66"/>
    <w:rsid w:val="00FB2024"/>
    <w:rsid w:val="00FB382B"/>
    <w:rsid w:val="00FB481A"/>
    <w:rsid w:val="00FB5146"/>
    <w:rsid w:val="00FB74E2"/>
    <w:rsid w:val="00FB794F"/>
    <w:rsid w:val="00FC000B"/>
    <w:rsid w:val="00FD5B11"/>
    <w:rsid w:val="00FE0DFA"/>
    <w:rsid w:val="00FE2C1D"/>
    <w:rsid w:val="00FE5F7E"/>
    <w:rsid w:val="00FF2262"/>
    <w:rsid w:val="00FF59E0"/>
    <w:rsid w:val="00FF6A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A1B2-1776-4990-AFCC-5F58B9B9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3607</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Kumukakwashe Matambo</cp:lastModifiedBy>
  <cp:revision>7</cp:revision>
  <cp:lastPrinted>2022-04-29T06:46:00Z</cp:lastPrinted>
  <dcterms:created xsi:type="dcterms:W3CDTF">2021-11-13T15:05:00Z</dcterms:created>
  <dcterms:modified xsi:type="dcterms:W3CDTF">2022-04-29T06:47:00Z</dcterms:modified>
</cp:coreProperties>
</file>