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0FF60F04"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3B378A">
        <w:rPr>
          <w:rFonts w:eastAsia="Times New Roman" w:cs="Times New Roman"/>
          <w:bCs w:val="0"/>
          <w:i w:val="0"/>
          <w:caps/>
          <w:color w:val="auto"/>
          <w:kern w:val="20"/>
          <w:sz w:val="28"/>
          <w:szCs w:val="20"/>
        </w:rPr>
        <w:t xml:space="preserve">the </w:t>
      </w:r>
      <w:r w:rsidR="003A443A">
        <w:rPr>
          <w:rFonts w:eastAsia="Times New Roman" w:cs="Times New Roman"/>
          <w:bCs w:val="0"/>
          <w:i w:val="0"/>
          <w:caps/>
          <w:color w:val="auto"/>
          <w:kern w:val="20"/>
          <w:sz w:val="28"/>
          <w:szCs w:val="20"/>
        </w:rPr>
        <w:t>ED</w:t>
      </w:r>
      <w:r w:rsidR="00A76F2B">
        <w:rPr>
          <w:rFonts w:eastAsia="Times New Roman" w:cs="Times New Roman"/>
          <w:bCs w:val="0"/>
          <w:i w:val="0"/>
          <w:caps/>
          <w:color w:val="auto"/>
          <w:kern w:val="20"/>
          <w:sz w:val="28"/>
          <w:szCs w:val="20"/>
        </w:rPr>
        <w:t xml:space="preserve"> OF </w:t>
      </w:r>
      <w:r w:rsidRPr="00F66C2F">
        <w:rPr>
          <w:rFonts w:eastAsia="Times New Roman" w:cs="Times New Roman"/>
          <w:bCs w:val="0"/>
          <w:i w:val="0"/>
          <w:caps/>
          <w:color w:val="auto"/>
          <w:kern w:val="20"/>
          <w:sz w:val="28"/>
          <w:szCs w:val="20"/>
        </w:rPr>
        <w:t xml:space="preserve">Proposed </w:t>
      </w:r>
      <w:r w:rsidR="005D31BE">
        <w:rPr>
          <w:rFonts w:eastAsia="Times New Roman" w:cs="Times New Roman"/>
          <w:bCs w:val="0"/>
          <w:i w:val="0"/>
          <w:caps/>
          <w:color w:val="auto"/>
          <w:kern w:val="20"/>
          <w:sz w:val="28"/>
          <w:szCs w:val="20"/>
        </w:rPr>
        <w:t>NARROW SCOPE AMENDMENTS TO ISQM</w:t>
      </w:r>
      <w:r w:rsidR="003B378A">
        <w:rPr>
          <w:rFonts w:eastAsia="Times New Roman" w:cs="Times New Roman"/>
          <w:bCs w:val="0"/>
          <w:i w:val="0"/>
          <w:color w:val="auto"/>
          <w:kern w:val="20"/>
          <w:sz w:val="28"/>
          <w:szCs w:val="20"/>
        </w:rPr>
        <w:t>s</w:t>
      </w:r>
      <w:r w:rsidR="005D31BE">
        <w:rPr>
          <w:rFonts w:eastAsia="Times New Roman" w:cs="Times New Roman"/>
          <w:bCs w:val="0"/>
          <w:i w:val="0"/>
          <w:caps/>
          <w:color w:val="auto"/>
          <w:kern w:val="20"/>
          <w:sz w:val="28"/>
          <w:szCs w:val="20"/>
        </w:rPr>
        <w:t>, isa</w:t>
      </w:r>
      <w:r w:rsidR="003B378A">
        <w:rPr>
          <w:rFonts w:eastAsia="Times New Roman" w:cs="Times New Roman"/>
          <w:bCs w:val="0"/>
          <w:i w:val="0"/>
          <w:color w:val="auto"/>
          <w:kern w:val="20"/>
          <w:sz w:val="28"/>
          <w:szCs w:val="20"/>
        </w:rPr>
        <w:t>s</w:t>
      </w:r>
      <w:r w:rsidR="005D31BE">
        <w:rPr>
          <w:rFonts w:eastAsia="Times New Roman" w:cs="Times New Roman"/>
          <w:bCs w:val="0"/>
          <w:i w:val="0"/>
          <w:caps/>
          <w:color w:val="auto"/>
          <w:kern w:val="20"/>
          <w:sz w:val="28"/>
          <w:szCs w:val="20"/>
        </w:rPr>
        <w:t xml:space="preserve"> and isre 2400 (Revised)</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310555">
            <w:pPr>
              <w:pStyle w:val="Default"/>
              <w:spacing w:before="120" w:line="280" w:lineRule="exact"/>
              <w:ind w:left="0" w:firstLine="0"/>
              <w:rPr>
                <w:rFonts w:ascii="Arial" w:hAnsi="Arial" w:cs="Arial"/>
                <w:b/>
                <w:bCs/>
              </w:rPr>
            </w:pPr>
            <w:r w:rsidRPr="00597A72">
              <w:rPr>
                <w:rFonts w:ascii="Arial" w:hAnsi="Arial" w:cs="Arial"/>
                <w:b/>
                <w:bCs/>
              </w:rPr>
              <w:t>Guide for Respondents</w:t>
            </w:r>
          </w:p>
          <w:p w14:paraId="796F7453" w14:textId="2FC3E30D" w:rsidR="00291424" w:rsidRDefault="00E00E8B" w:rsidP="003B378A">
            <w:pPr>
              <w:pStyle w:val="Copyright"/>
              <w:spacing w:before="120" w:after="120"/>
              <w:rPr>
                <w:rFonts w:cs="Arial"/>
              </w:rPr>
            </w:pPr>
            <w:r w:rsidRPr="00597A72">
              <w:rPr>
                <w:rFonts w:cs="Arial"/>
              </w:rPr>
              <w:t>Comments</w:t>
            </w:r>
            <w:r w:rsidRPr="00597A72">
              <w:rPr>
                <w:rFonts w:cs="Arial"/>
                <w:szCs w:val="20"/>
              </w:rPr>
              <w:t xml:space="preserve"> are </w:t>
            </w:r>
            <w:r w:rsidRPr="00735466">
              <w:rPr>
                <w:rFonts w:cs="Arial"/>
                <w:szCs w:val="20"/>
              </w:rPr>
              <w:t xml:space="preserve">requested by </w:t>
            </w:r>
            <w:r w:rsidR="005F6B29" w:rsidRPr="00735466">
              <w:rPr>
                <w:rFonts w:cs="Arial"/>
                <w:b/>
                <w:bCs/>
                <w:szCs w:val="20"/>
              </w:rPr>
              <w:t xml:space="preserve">April </w:t>
            </w:r>
            <w:r w:rsidR="00077932" w:rsidRPr="00735466">
              <w:rPr>
                <w:rFonts w:cs="Arial"/>
                <w:b/>
                <w:bCs/>
                <w:szCs w:val="20"/>
              </w:rPr>
              <w:t>8</w:t>
            </w:r>
            <w:r w:rsidRPr="00735466">
              <w:rPr>
                <w:rFonts w:cs="Arial"/>
                <w:b/>
                <w:bCs/>
                <w:szCs w:val="20"/>
              </w:rPr>
              <w:t>, 202</w:t>
            </w:r>
            <w:r w:rsidR="005D31BE" w:rsidRPr="00735466">
              <w:rPr>
                <w:rFonts w:cs="Arial"/>
                <w:b/>
                <w:bCs/>
                <w:szCs w:val="20"/>
              </w:rPr>
              <w:t>4</w:t>
            </w:r>
            <w:r w:rsidRPr="00735466">
              <w:rPr>
                <w:rFonts w:cs="Arial"/>
              </w:rPr>
              <w:t>.</w:t>
            </w:r>
            <w:r>
              <w:rPr>
                <w:rFonts w:cs="Arial"/>
              </w:rPr>
              <w:t xml:space="preserve"> </w:t>
            </w:r>
          </w:p>
          <w:p w14:paraId="7F206BD2" w14:textId="66C97FBC" w:rsidR="000F13E1" w:rsidRPr="005F6B29"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w:t>
            </w:r>
            <w:r w:rsidR="003A443A">
              <w:rPr>
                <w:rFonts w:cs="Arial"/>
              </w:rPr>
              <w:t xml:space="preserve"> (ED)</w:t>
            </w:r>
            <w:r w:rsidR="00F74866">
              <w:rPr>
                <w:rFonts w:cs="Arial"/>
              </w:rPr>
              <w:t xml:space="preserve"> of proposed </w:t>
            </w:r>
            <w:r w:rsidR="000E2BC7">
              <w:rPr>
                <w:rFonts w:cs="Arial"/>
              </w:rPr>
              <w:t>N</w:t>
            </w:r>
            <w:r w:rsidR="005266A5">
              <w:rPr>
                <w:rFonts w:cs="Arial"/>
              </w:rPr>
              <w:t xml:space="preserve">arrow </w:t>
            </w:r>
            <w:r w:rsidR="000E2BC7">
              <w:rPr>
                <w:rFonts w:cs="Arial"/>
              </w:rPr>
              <w:t>S</w:t>
            </w:r>
            <w:r w:rsidR="005266A5">
              <w:rPr>
                <w:rFonts w:cs="Arial"/>
              </w:rPr>
              <w:t xml:space="preserve">cope </w:t>
            </w:r>
            <w:r w:rsidR="000E2BC7">
              <w:rPr>
                <w:rFonts w:cs="Arial"/>
              </w:rPr>
              <w:t>A</w:t>
            </w:r>
            <w:r w:rsidR="00945A2B">
              <w:rPr>
                <w:rFonts w:cs="Arial"/>
              </w:rPr>
              <w:t>mendments</w:t>
            </w:r>
            <w:r w:rsidR="005266A5">
              <w:rPr>
                <w:rFonts w:cs="Arial"/>
              </w:rPr>
              <w:t xml:space="preserve"> to the </w:t>
            </w:r>
            <w:r w:rsidR="00F74866">
              <w:rPr>
                <w:rFonts w:cs="Arial"/>
              </w:rPr>
              <w:t>International Standard</w:t>
            </w:r>
            <w:r w:rsidR="005266A5">
              <w:rPr>
                <w:rFonts w:cs="Arial"/>
              </w:rPr>
              <w:t>s</w:t>
            </w:r>
            <w:r w:rsidR="00F74866">
              <w:rPr>
                <w:rFonts w:cs="Arial"/>
              </w:rPr>
              <w:t xml:space="preserve"> on </w:t>
            </w:r>
            <w:r w:rsidR="005266A5">
              <w:rPr>
                <w:rFonts w:cs="Arial"/>
              </w:rPr>
              <w:t>Quality Management</w:t>
            </w:r>
            <w:r w:rsidR="00F74866">
              <w:rPr>
                <w:rFonts w:cs="Arial"/>
              </w:rPr>
              <w:t xml:space="preserve"> (IS</w:t>
            </w:r>
            <w:r w:rsidR="005266A5">
              <w:rPr>
                <w:rFonts w:cs="Arial"/>
              </w:rPr>
              <w:t>QMs</w:t>
            </w:r>
            <w:r w:rsidR="00F74866">
              <w:rPr>
                <w:rFonts w:cs="Arial"/>
              </w:rPr>
              <w:t>)</w:t>
            </w:r>
            <w:r w:rsidR="00F74866">
              <w:rPr>
                <w:rFonts w:cs="Arial"/>
                <w:i/>
              </w:rPr>
              <w:t>,</w:t>
            </w:r>
            <w:r w:rsidR="00945A2B">
              <w:rPr>
                <w:rFonts w:cs="Arial"/>
                <w:i/>
              </w:rPr>
              <w:t xml:space="preserve"> </w:t>
            </w:r>
            <w:r w:rsidR="00945A2B">
              <w:rPr>
                <w:rFonts w:cs="Arial"/>
                <w:iCs/>
              </w:rPr>
              <w:t xml:space="preserve">the </w:t>
            </w:r>
            <w:r w:rsidR="00945A2B">
              <w:rPr>
                <w:rFonts w:cs="Arial"/>
              </w:rPr>
              <w:t xml:space="preserve">International Standards on Auditing (ISAs) and the International Standard on Review Engagement </w:t>
            </w:r>
            <w:r w:rsidR="00735466">
              <w:rPr>
                <w:rFonts w:cs="Arial"/>
              </w:rPr>
              <w:t xml:space="preserve">(ISRE) </w:t>
            </w:r>
            <w:r w:rsidR="00945A2B">
              <w:rPr>
                <w:rFonts w:cs="Arial"/>
              </w:rPr>
              <w:t>2400 (Revised),</w:t>
            </w:r>
            <w:r w:rsidR="00F74866">
              <w:rPr>
                <w:rFonts w:cs="Arial"/>
                <w:i/>
              </w:rPr>
              <w:t xml:space="preserve"> </w:t>
            </w:r>
            <w:r w:rsidR="00D0258C">
              <w:rPr>
                <w:rFonts w:cs="Arial"/>
                <w:i/>
              </w:rPr>
              <w:t>Engagements to Review Historical Financial Statements</w:t>
            </w:r>
            <w:r w:rsidR="00F74866">
              <w:rPr>
                <w:rFonts w:cs="Arial"/>
                <w:i/>
              </w:rPr>
              <w:t xml:space="preserve"> </w:t>
            </w:r>
            <w:r w:rsidR="00AD791B">
              <w:rPr>
                <w:rFonts w:cs="Arial"/>
                <w:iCs/>
              </w:rPr>
              <w:t xml:space="preserve">as a </w:t>
            </w:r>
            <w:r w:rsidR="00DE7B82">
              <w:rPr>
                <w:rFonts w:cs="Arial"/>
                <w:iCs/>
              </w:rPr>
              <w:t>R</w:t>
            </w:r>
            <w:r w:rsidR="00AD791B">
              <w:rPr>
                <w:rFonts w:cs="Arial"/>
                <w:iCs/>
              </w:rPr>
              <w:t xml:space="preserve">esult of the </w:t>
            </w:r>
            <w:r w:rsidR="00DE7B82">
              <w:rPr>
                <w:rFonts w:cs="Arial"/>
                <w:iCs/>
              </w:rPr>
              <w:t>R</w:t>
            </w:r>
            <w:r w:rsidR="00AD791B">
              <w:rPr>
                <w:rFonts w:cs="Arial"/>
                <w:iCs/>
              </w:rPr>
              <w:t xml:space="preserve">evisions to the </w:t>
            </w:r>
            <w:r w:rsidR="00DE7B82">
              <w:rPr>
                <w:rFonts w:cs="Arial"/>
                <w:iCs/>
              </w:rPr>
              <w:t>D</w:t>
            </w:r>
            <w:r w:rsidR="00AD791B">
              <w:rPr>
                <w:rFonts w:cs="Arial"/>
                <w:iCs/>
              </w:rPr>
              <w:t xml:space="preserve">efinitions of </w:t>
            </w:r>
            <w:r w:rsidR="00DE7B82">
              <w:rPr>
                <w:rFonts w:cs="Arial"/>
                <w:iCs/>
              </w:rPr>
              <w:t>L</w:t>
            </w:r>
            <w:r w:rsidR="00AD791B">
              <w:rPr>
                <w:rFonts w:cs="Arial"/>
                <w:iCs/>
              </w:rPr>
              <w:t xml:space="preserve">isted </w:t>
            </w:r>
            <w:r w:rsidR="00DE7B82">
              <w:rPr>
                <w:rFonts w:cs="Arial"/>
                <w:iCs/>
              </w:rPr>
              <w:t>E</w:t>
            </w:r>
            <w:r w:rsidR="00AD791B">
              <w:rPr>
                <w:rFonts w:cs="Arial"/>
                <w:iCs/>
              </w:rPr>
              <w:t xml:space="preserve">ntity and </w:t>
            </w:r>
            <w:r w:rsidR="00DE7B82">
              <w:rPr>
                <w:rFonts w:cs="Arial"/>
                <w:iCs/>
              </w:rPr>
              <w:t>P</w:t>
            </w:r>
            <w:r w:rsidR="00AD791B">
              <w:rPr>
                <w:rFonts w:cs="Arial"/>
                <w:iCs/>
              </w:rPr>
              <w:t xml:space="preserve">ublic </w:t>
            </w:r>
            <w:r w:rsidR="00DE7B82">
              <w:rPr>
                <w:rFonts w:cs="Arial"/>
                <w:iCs/>
              </w:rPr>
              <w:t>I</w:t>
            </w:r>
            <w:r w:rsidR="00AD791B">
              <w:rPr>
                <w:rFonts w:cs="Arial"/>
                <w:iCs/>
              </w:rPr>
              <w:t>n</w:t>
            </w:r>
            <w:r w:rsidR="00CD1C26">
              <w:rPr>
                <w:rFonts w:cs="Arial"/>
                <w:iCs/>
              </w:rPr>
              <w:t xml:space="preserve">terest </w:t>
            </w:r>
            <w:r w:rsidR="00DE7B82">
              <w:rPr>
                <w:rFonts w:cs="Arial"/>
                <w:iCs/>
              </w:rPr>
              <w:t>E</w:t>
            </w:r>
            <w:r w:rsidR="00CD1C26">
              <w:rPr>
                <w:rFonts w:cs="Arial"/>
                <w:iCs/>
              </w:rPr>
              <w:t>ntity</w:t>
            </w:r>
            <w:r w:rsidR="000E2BC7">
              <w:rPr>
                <w:rFonts w:cs="Arial"/>
                <w:iCs/>
              </w:rPr>
              <w:t xml:space="preserve"> (PIE)</w:t>
            </w:r>
            <w:r w:rsidR="00CD1C26">
              <w:rPr>
                <w:rFonts w:cs="Arial"/>
                <w:iCs/>
              </w:rPr>
              <w:t xml:space="preserve"> in the IESBA </w:t>
            </w:r>
            <w:r w:rsidR="00CD1C26" w:rsidRPr="005F6B29">
              <w:rPr>
                <w:rFonts w:cs="Arial"/>
                <w:iCs/>
              </w:rPr>
              <w:t>Code</w:t>
            </w:r>
            <w:r w:rsidR="00A45C4F" w:rsidRPr="005F6B29">
              <w:rPr>
                <w:rFonts w:cs="Arial"/>
                <w:iCs/>
              </w:rPr>
              <w:t>,</w:t>
            </w:r>
            <w:r w:rsidR="00A15099" w:rsidRPr="005F6B29">
              <w:rPr>
                <w:rFonts w:cs="Arial"/>
                <w:iCs/>
              </w:rPr>
              <w:t xml:space="preserve"> in </w:t>
            </w:r>
            <w:r w:rsidR="00917139" w:rsidRPr="005F6B29">
              <w:rPr>
                <w:rFonts w:cs="Arial"/>
                <w:iCs/>
              </w:rPr>
              <w:t>response to the questions set out in the Explanatory Memorandum</w:t>
            </w:r>
            <w:r w:rsidR="000C517B">
              <w:rPr>
                <w:rFonts w:cs="Arial"/>
                <w:iCs/>
              </w:rPr>
              <w:t xml:space="preserve"> (EM)</w:t>
            </w:r>
            <w:r w:rsidR="00917139" w:rsidRPr="005F6B29">
              <w:rPr>
                <w:rFonts w:cs="Arial"/>
                <w:iCs/>
              </w:rPr>
              <w:t xml:space="preserve"> to</w:t>
            </w:r>
            <w:r w:rsidR="002D016C" w:rsidRPr="005F6B29">
              <w:rPr>
                <w:rFonts w:cs="Arial"/>
                <w:iCs/>
              </w:rPr>
              <w:t xml:space="preserve"> the</w:t>
            </w:r>
            <w:r w:rsidR="00917139" w:rsidRPr="005F6B29">
              <w:rPr>
                <w:rFonts w:cs="Arial"/>
                <w:iCs/>
              </w:rPr>
              <w:t xml:space="preserve"> </w:t>
            </w:r>
            <w:r w:rsidR="00155FCE" w:rsidRPr="005F6B29">
              <w:rPr>
                <w:rFonts w:cs="Arial"/>
                <w:iCs/>
              </w:rPr>
              <w:t>ED</w:t>
            </w:r>
            <w:r w:rsidR="00D55C43" w:rsidRPr="005F6B29">
              <w:rPr>
                <w:rFonts w:cs="Arial"/>
                <w:iCs/>
              </w:rPr>
              <w:t>. It also</w:t>
            </w:r>
            <w:r w:rsidR="00C95732" w:rsidRPr="005F6B29">
              <w:rPr>
                <w:rFonts w:cs="Arial"/>
                <w:iCs/>
              </w:rPr>
              <w:t xml:space="preserve"> </w:t>
            </w:r>
            <w:r w:rsidR="00CF289C" w:rsidRPr="005F6B29">
              <w:rPr>
                <w:rFonts w:cs="Arial"/>
                <w:iCs/>
              </w:rPr>
              <w:t>allows</w:t>
            </w:r>
            <w:r w:rsidR="00C95732" w:rsidRPr="005F6B29">
              <w:rPr>
                <w:rFonts w:cs="Arial"/>
                <w:iCs/>
              </w:rPr>
              <w:t xml:space="preserve"> for respondent details, </w:t>
            </w:r>
            <w:proofErr w:type="gramStart"/>
            <w:r w:rsidR="00C95732" w:rsidRPr="005F6B29">
              <w:rPr>
                <w:rFonts w:cs="Arial"/>
                <w:iCs/>
              </w:rPr>
              <w:t>demographics</w:t>
            </w:r>
            <w:proofErr w:type="gramEnd"/>
            <w:r w:rsidR="00C73E2D" w:rsidRPr="005F6B29">
              <w:rPr>
                <w:rFonts w:cs="Arial"/>
                <w:iCs/>
              </w:rPr>
              <w:t xml:space="preserve"> and other comments</w:t>
            </w:r>
            <w:r w:rsidR="00CF289C" w:rsidRPr="005F6B29">
              <w:rPr>
                <w:rFonts w:cs="Arial"/>
                <w:iCs/>
              </w:rPr>
              <w:t xml:space="preserve"> to be </w:t>
            </w:r>
            <w:r w:rsidR="001C00FC" w:rsidRPr="005F6B29">
              <w:rPr>
                <w:rFonts w:cs="Arial"/>
                <w:iCs/>
              </w:rPr>
              <w:t>provided</w:t>
            </w:r>
            <w:r w:rsidR="00917139" w:rsidRPr="005F6B29">
              <w:rPr>
                <w:rFonts w:cs="Arial"/>
                <w:iCs/>
              </w:rPr>
              <w:t>.</w:t>
            </w:r>
            <w:r w:rsidR="000F13E1" w:rsidRPr="005F6B29">
              <w:rPr>
                <w:rFonts w:cs="Arial"/>
                <w:iCs/>
              </w:rPr>
              <w:t xml:space="preserve"> Use of the template will facilitate </w:t>
            </w:r>
            <w:r w:rsidR="008E1C2E" w:rsidRPr="005F6B29">
              <w:rPr>
                <w:rFonts w:cs="Arial"/>
                <w:iCs/>
              </w:rPr>
              <w:t xml:space="preserve">the IAASB’s </w:t>
            </w:r>
            <w:r w:rsidR="000F13E1" w:rsidRPr="005F6B29">
              <w:rPr>
                <w:rFonts w:cs="Arial"/>
                <w:iCs/>
              </w:rPr>
              <w:t>automated collation of the response</w:t>
            </w:r>
            <w:r w:rsidR="00D55C43" w:rsidRPr="005F6B29">
              <w:rPr>
                <w:rFonts w:cs="Arial"/>
                <w:iCs/>
              </w:rPr>
              <w:t>s</w:t>
            </w:r>
            <w:r w:rsidR="000F13E1" w:rsidRPr="005F6B29">
              <w:t>.</w:t>
            </w:r>
          </w:p>
          <w:p w14:paraId="47E83C79" w14:textId="359EF056" w:rsidR="006C7102" w:rsidRPr="005F6B29" w:rsidRDefault="009D2C79" w:rsidP="00D63711">
            <w:pPr>
              <w:pStyle w:val="BodyText"/>
              <w:spacing w:after="120"/>
            </w:pPr>
            <w:r w:rsidRPr="005F6B29">
              <w:t>You</w:t>
            </w:r>
            <w:r w:rsidR="006C7102" w:rsidRPr="005F6B29">
              <w:t xml:space="preserve"> may respond to all questions or only </w:t>
            </w:r>
            <w:r w:rsidR="00D376BD" w:rsidRPr="005F6B29">
              <w:t>selected</w:t>
            </w:r>
            <w:r w:rsidR="006C7102" w:rsidRPr="005F6B29">
              <w:t xml:space="preserve"> questions.</w:t>
            </w:r>
          </w:p>
          <w:p w14:paraId="19D54895" w14:textId="1773142D" w:rsidR="000F13E1" w:rsidRPr="005F6B29" w:rsidDel="0031237C" w:rsidRDefault="00CE7FE4" w:rsidP="00D63711">
            <w:pPr>
              <w:pStyle w:val="BodyText"/>
              <w:spacing w:after="120"/>
            </w:pPr>
            <w:r w:rsidRPr="005F6B29">
              <w:t>To assist our consideration of your comments, please:</w:t>
            </w:r>
          </w:p>
          <w:p w14:paraId="72CA4624" w14:textId="71ED86CD" w:rsidR="00816017" w:rsidRPr="005F6B29" w:rsidRDefault="002D68D6" w:rsidP="00D63711">
            <w:pPr>
              <w:pStyle w:val="BodyText"/>
              <w:numPr>
                <w:ilvl w:val="0"/>
                <w:numId w:val="30"/>
              </w:numPr>
              <w:spacing w:after="120"/>
              <w:ind w:left="547" w:hanging="547"/>
            </w:pPr>
            <w:r w:rsidRPr="005F6B29">
              <w:t xml:space="preserve">For </w:t>
            </w:r>
            <w:r w:rsidR="0073338F" w:rsidRPr="005F6B29">
              <w:t xml:space="preserve">each question, start by indicating your overall response </w:t>
            </w:r>
            <w:r w:rsidR="00F81CCC" w:rsidRPr="005F6B29">
              <w:t>using the drop</w:t>
            </w:r>
            <w:r w:rsidR="0083007B" w:rsidRPr="005F6B29">
              <w:t>-</w:t>
            </w:r>
            <w:r w:rsidR="00F81CCC" w:rsidRPr="005F6B29">
              <w:t>down menu</w:t>
            </w:r>
            <w:r w:rsidR="002B54FA" w:rsidRPr="005F6B29">
              <w:t xml:space="preserve"> under each </w:t>
            </w:r>
            <w:r w:rsidR="00C97EAB" w:rsidRPr="005F6B29">
              <w:t>question</w:t>
            </w:r>
            <w:r w:rsidR="00816017" w:rsidRPr="005F6B29">
              <w:t>.</w:t>
            </w:r>
            <w:r w:rsidR="00D412E4" w:rsidRPr="005F6B29">
              <w:t xml:space="preserve"> </w:t>
            </w:r>
            <w:r w:rsidR="001218C0" w:rsidRPr="005F6B29">
              <w:t xml:space="preserve">Then below that </w:t>
            </w:r>
            <w:r w:rsidR="009A7370" w:rsidRPr="005F6B29">
              <w:t xml:space="preserve">include </w:t>
            </w:r>
            <w:r w:rsidR="00DB426F" w:rsidRPr="005F6B29">
              <w:t>any</w:t>
            </w:r>
            <w:r w:rsidR="00EA5F88" w:rsidRPr="005F6B29">
              <w:t xml:space="preserve"> </w:t>
            </w:r>
            <w:r w:rsidR="00D412E4" w:rsidRPr="005F6B29">
              <w:t>detail</w:t>
            </w:r>
            <w:r w:rsidR="000B1963" w:rsidRPr="005F6B29">
              <w:t>ed</w:t>
            </w:r>
            <w:r w:rsidR="00D412E4" w:rsidRPr="005F6B29">
              <w:t xml:space="preserve"> comments</w:t>
            </w:r>
            <w:r w:rsidR="00DB426F" w:rsidRPr="005F6B29">
              <w:t>,</w:t>
            </w:r>
            <w:r w:rsidR="001218C0" w:rsidRPr="005F6B29">
              <w:t xml:space="preserve"> </w:t>
            </w:r>
            <w:r w:rsidR="00EE6EA7" w:rsidRPr="005F6B29">
              <w:t>as indicated</w:t>
            </w:r>
            <w:r w:rsidR="00AE1879" w:rsidRPr="005F6B29">
              <w:t>.</w:t>
            </w:r>
          </w:p>
          <w:p w14:paraId="7E69357D" w14:textId="730A60AD" w:rsidR="00FF6F8D" w:rsidRPr="005F6B29" w:rsidRDefault="00BC4907" w:rsidP="00D63711">
            <w:pPr>
              <w:pStyle w:val="BodyText"/>
              <w:numPr>
                <w:ilvl w:val="0"/>
                <w:numId w:val="30"/>
              </w:numPr>
              <w:spacing w:after="120"/>
              <w:ind w:left="547" w:hanging="547"/>
            </w:pPr>
            <w:r w:rsidRPr="005F6B29">
              <w:t>Whe</w:t>
            </w:r>
            <w:r w:rsidR="00FF6F8D" w:rsidRPr="005F6B29">
              <w:t>n providing comments:</w:t>
            </w:r>
          </w:p>
          <w:p w14:paraId="5011E9E3" w14:textId="2BCF2950" w:rsidR="003C4587" w:rsidRPr="005F6B29" w:rsidRDefault="00BF0A0B" w:rsidP="00D63711">
            <w:pPr>
              <w:pStyle w:val="BodyText"/>
              <w:numPr>
                <w:ilvl w:val="1"/>
                <w:numId w:val="30"/>
              </w:numPr>
              <w:spacing w:after="120"/>
              <w:ind w:left="1094" w:hanging="547"/>
            </w:pPr>
            <w:r w:rsidRPr="005F6B29">
              <w:t>R</w:t>
            </w:r>
            <w:r w:rsidR="000F13E1" w:rsidRPr="005F6B29" w:rsidDel="005D06BB">
              <w:t>espond directly to the questions</w:t>
            </w:r>
            <w:r w:rsidR="003C4587" w:rsidRPr="005F6B29">
              <w:t>.</w:t>
            </w:r>
          </w:p>
          <w:p w14:paraId="475FC269" w14:textId="1DF2C602" w:rsidR="003C4587" w:rsidRPr="00597A72" w:rsidRDefault="00BA270C" w:rsidP="00D63711">
            <w:pPr>
              <w:pStyle w:val="BodyText"/>
              <w:numPr>
                <w:ilvl w:val="1"/>
                <w:numId w:val="30"/>
              </w:numPr>
              <w:spacing w:after="120"/>
              <w:ind w:left="1094" w:hanging="547"/>
            </w:pPr>
            <w:r w:rsidRPr="005F6B29">
              <w:t>P</w:t>
            </w:r>
            <w:r w:rsidR="000F13E1" w:rsidRPr="005F6B29" w:rsidDel="005D06BB">
              <w:t>rovide the rationale for your answers</w:t>
            </w:r>
            <w:r w:rsidR="000F13E1" w:rsidRPr="005F6B29">
              <w:t>. If you disagree with the proposals in</w:t>
            </w:r>
            <w:r w:rsidR="002D016C" w:rsidRPr="005F6B29">
              <w:t xml:space="preserve"> the</w:t>
            </w:r>
            <w:r w:rsidR="000F13E1" w:rsidRPr="005F6B29">
              <w:t xml:space="preserve"> </w:t>
            </w:r>
            <w:r w:rsidR="00155FCE" w:rsidRPr="005F6B29">
              <w:t>ED</w:t>
            </w:r>
            <w:r w:rsidR="000F13E1" w:rsidRPr="005F6B29" w:rsidDel="005D06BB">
              <w:t xml:space="preserve">, </w:t>
            </w:r>
            <w:r w:rsidR="000F13E1" w:rsidRPr="005F6B29">
              <w:t xml:space="preserve">please provide </w:t>
            </w:r>
            <w:r w:rsidR="000F13E1" w:rsidRPr="005F6B29" w:rsidDel="005D06BB">
              <w:t>specific reasons for your disagreement and specific suggestions for changes that may be needed to the requirements</w:t>
            </w:r>
            <w:r w:rsidR="00834918" w:rsidRPr="005F6B29">
              <w:t>,</w:t>
            </w:r>
            <w:r w:rsidR="000F13E1" w:rsidRPr="005F6B29" w:rsidDel="005D06BB">
              <w:t xml:space="preserve"> application material</w:t>
            </w:r>
            <w:r w:rsidR="00834918" w:rsidRPr="005F6B29">
              <w:t xml:space="preserve"> or appendices</w:t>
            </w:r>
            <w:r w:rsidR="000F13E1" w:rsidRPr="005F6B29" w:rsidDel="005D06BB">
              <w:t>.</w:t>
            </w:r>
            <w:r w:rsidR="000F13E1" w:rsidRPr="005F6B29">
              <w:t xml:space="preserve"> If you agree with the proposals, it will be helpful for the IAASB to be made aware</w:t>
            </w:r>
            <w:r w:rsidR="000F13E1" w:rsidRPr="00597A72">
              <w:t xml:space="preserve"> of this view.</w:t>
            </w:r>
            <w:r w:rsidR="000F13E1" w:rsidRPr="006839B0">
              <w:t xml:space="preserve"> </w:t>
            </w:r>
          </w:p>
          <w:p w14:paraId="574EE923" w14:textId="0768C98E"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w:t>
            </w:r>
            <w:r w:rsidR="00B67845">
              <w:t xml:space="preserve"> </w:t>
            </w:r>
            <w:r w:rsidR="00B67845" w:rsidRPr="005F6B29">
              <w:t>the</w:t>
            </w:r>
            <w:r w:rsidR="000F13E1" w:rsidRPr="005F6B29" w:rsidDel="005D06BB">
              <w:t xml:space="preserve"> </w:t>
            </w:r>
            <w:r w:rsidR="00155FCE" w:rsidRPr="005F6B29">
              <w:t>ED</w:t>
            </w:r>
            <w:r w:rsidR="000F13E1" w:rsidRPr="005F6B29" w:rsidDel="005D06BB">
              <w:t xml:space="preserve"> that your response relates to, for example, by reference to sections</w:t>
            </w:r>
            <w:r w:rsidR="000F13E1" w:rsidRPr="005F6B29">
              <w:t xml:space="preserve">, </w:t>
            </w:r>
            <w:proofErr w:type="gramStart"/>
            <w:r w:rsidR="000F13E1" w:rsidRPr="005F6B29" w:rsidDel="005D06BB">
              <w:t>headings</w:t>
            </w:r>
            <w:proofErr w:type="gramEnd"/>
            <w:r w:rsidR="000F13E1" w:rsidRPr="005F6B29" w:rsidDel="005D06BB">
              <w:t xml:space="preserve"> or </w:t>
            </w:r>
            <w:r w:rsidR="000F13E1" w:rsidRPr="005F6B29">
              <w:t xml:space="preserve">specific </w:t>
            </w:r>
            <w:r w:rsidR="000F13E1" w:rsidRPr="005F6B29" w:rsidDel="005D06BB">
              <w:t>paragraphs in</w:t>
            </w:r>
            <w:r w:rsidR="00B67845" w:rsidRPr="005F6B29">
              <w:t xml:space="preserve"> the</w:t>
            </w:r>
            <w:r w:rsidR="000F13E1" w:rsidRPr="005F6B29" w:rsidDel="005D06BB">
              <w:t xml:space="preserve"> </w:t>
            </w:r>
            <w:r w:rsidR="00155FCE" w:rsidRPr="005F6B29">
              <w:t>ED</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39150C50" w:rsidR="00B13D09" w:rsidRPr="00511F31" w:rsidRDefault="0055771A" w:rsidP="00597A72">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233045">
              <w:rPr>
                <w:b/>
                <w:bCs/>
              </w:rPr>
              <w:t>nt”</w:t>
            </w:r>
            <w:r w:rsidR="002F64FA" w:rsidRPr="00F8014B">
              <w:t xml:space="preserve"> </w:t>
            </w:r>
            <w:r w:rsidR="001732E6" w:rsidRPr="00F8014B">
              <w:t>button</w:t>
            </w:r>
            <w:r w:rsidR="002F64FA" w:rsidRPr="00F8014B">
              <w:t xml:space="preserve"> o</w:t>
            </w:r>
            <w:r w:rsidR="002F64FA" w:rsidRPr="00F8014B">
              <w:rPr>
                <w:rFonts w:cs="Arial"/>
                <w:iCs/>
              </w:rPr>
              <w:t xml:space="preserve">n </w:t>
            </w:r>
            <w:r w:rsidR="002F64FA" w:rsidRPr="00310555">
              <w:rPr>
                <w:rFonts w:cs="Arial"/>
                <w:iCs/>
              </w:rPr>
              <w:t xml:space="preserve">the </w:t>
            </w:r>
            <w:r w:rsidR="00155FCE" w:rsidRPr="00310555">
              <w:rPr>
                <w:rFonts w:cs="Arial"/>
                <w:iCs/>
              </w:rPr>
              <w:t>ED</w:t>
            </w:r>
            <w:r w:rsidR="00F8014B" w:rsidRPr="00444CCB">
              <w:rPr>
                <w:rFonts w:cs="Arial"/>
                <w:iCs/>
              </w:rPr>
              <w:t xml:space="preserve"> </w:t>
            </w:r>
            <w:hyperlink r:id="rId11" w:history="1">
              <w:r w:rsidR="00F8014B" w:rsidRPr="00233045">
                <w:rPr>
                  <w:rStyle w:val="ADJUSTEDhyperlink"/>
                  <w:rFonts w:eastAsiaTheme="minorHAnsi" w:cstheme="minorBidi"/>
                  <w:kern w:val="0"/>
                  <w:szCs w:val="24"/>
                  <w:lang w:eastAsia="en-US"/>
                </w:rPr>
                <w:t>web</w:t>
              </w:r>
              <w:r w:rsidR="00C63B4A">
                <w:rPr>
                  <w:rStyle w:val="ADJUSTEDhyperlink"/>
                  <w:rFonts w:eastAsiaTheme="minorHAnsi" w:cstheme="minorBidi"/>
                  <w:kern w:val="0"/>
                  <w:szCs w:val="24"/>
                  <w:lang w:eastAsia="en-US"/>
                </w:rPr>
                <w:t xml:space="preserve"> </w:t>
              </w:r>
              <w:r w:rsidR="00F8014B" w:rsidRPr="00233045">
                <w:rPr>
                  <w:rStyle w:val="ADJUSTEDhyperlink"/>
                  <w:rFonts w:eastAsiaTheme="minorHAnsi" w:cstheme="minorBidi"/>
                  <w:kern w:val="0"/>
                  <w:szCs w:val="24"/>
                  <w:lang w:eastAsia="en-US"/>
                </w:rPr>
                <w:t>page</w:t>
              </w:r>
            </w:hyperlink>
            <w:r w:rsidR="00735466">
              <w:rPr>
                <w:rFonts w:cs="Arial"/>
                <w:iCs/>
              </w:rPr>
              <w:t xml:space="preserve"> </w:t>
            </w:r>
            <w:r w:rsidR="001012DD" w:rsidRPr="00597A72">
              <w:rPr>
                <w:rFonts w:cs="Arial"/>
                <w:iCs/>
              </w:rPr>
              <w:t xml:space="preserve">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215623E2" w:rsidR="00F679D2" w:rsidRPr="00E75BE2" w:rsidRDefault="00416E2E" w:rsidP="00595177">
      <w:pPr>
        <w:pStyle w:val="Heading4"/>
        <w:spacing w:before="240"/>
        <w:rPr>
          <w:color w:val="auto"/>
        </w:rPr>
      </w:pPr>
      <w:r w:rsidRPr="00E75BE2">
        <w:rPr>
          <w:color w:val="auto"/>
        </w:rPr>
        <w:lastRenderedPageBreak/>
        <w:t xml:space="preserve">Responses to IAASB’s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w:t>
      </w:r>
      <w:r w:rsidR="000C517B">
        <w:rPr>
          <w:color w:val="auto"/>
        </w:rPr>
        <w:t>EM</w:t>
      </w:r>
      <w:r w:rsidR="001F6922" w:rsidRPr="00E75BE2">
        <w:rPr>
          <w:color w:val="auto"/>
        </w:rPr>
        <w:t xml:space="preserve"> </w:t>
      </w:r>
      <w:r w:rsidR="003406E9" w:rsidRPr="00E75BE2">
        <w:rPr>
          <w:color w:val="auto"/>
        </w:rPr>
        <w:t>for</w:t>
      </w:r>
      <w:r w:rsidR="00B67845">
        <w:rPr>
          <w:color w:val="auto"/>
        </w:rPr>
        <w:t xml:space="preserve"> </w:t>
      </w:r>
      <w:r w:rsidR="00B67845" w:rsidRPr="00310555">
        <w:rPr>
          <w:color w:val="auto"/>
        </w:rPr>
        <w:t>the</w:t>
      </w:r>
      <w:r w:rsidRPr="00310555">
        <w:rPr>
          <w:color w:val="auto"/>
        </w:rPr>
        <w:t xml:space="preserve"> </w:t>
      </w:r>
      <w:r w:rsidR="00155FCE" w:rsidRPr="00310555">
        <w:rPr>
          <w:color w:val="auto"/>
        </w:rPr>
        <w:t>ED</w:t>
      </w:r>
      <w:r w:rsidR="002655FC" w:rsidRPr="00310555">
        <w:rPr>
          <w:color w:val="auto"/>
        </w:rPr>
        <w:t xml:space="preserve">, </w:t>
      </w:r>
      <w:r w:rsidR="001A1EAD" w:rsidRPr="00310555">
        <w:rPr>
          <w:color w:val="auto"/>
        </w:rPr>
        <w:t>Proposed</w:t>
      </w:r>
      <w:r w:rsidR="00F0080E">
        <w:rPr>
          <w:color w:val="auto"/>
        </w:rPr>
        <w:t xml:space="preserve"> </w:t>
      </w:r>
      <w:r w:rsidR="00FD79B4">
        <w:rPr>
          <w:color w:val="auto"/>
        </w:rPr>
        <w:t>N</w:t>
      </w:r>
      <w:r w:rsidR="00F0080E">
        <w:rPr>
          <w:color w:val="auto"/>
        </w:rPr>
        <w:t xml:space="preserve">arrow </w:t>
      </w:r>
      <w:r w:rsidR="00FD79B4">
        <w:rPr>
          <w:color w:val="auto"/>
        </w:rPr>
        <w:t>S</w:t>
      </w:r>
      <w:r w:rsidR="00F0080E">
        <w:rPr>
          <w:color w:val="auto"/>
        </w:rPr>
        <w:t xml:space="preserve">cope </w:t>
      </w:r>
      <w:r w:rsidR="00FD79B4">
        <w:rPr>
          <w:color w:val="auto"/>
        </w:rPr>
        <w:t>A</w:t>
      </w:r>
      <w:r w:rsidR="00F0080E">
        <w:rPr>
          <w:color w:val="auto"/>
        </w:rPr>
        <w:t xml:space="preserve">mendments </w:t>
      </w:r>
      <w:r w:rsidR="002F4183">
        <w:rPr>
          <w:color w:val="auto"/>
        </w:rPr>
        <w:t xml:space="preserve">to ISQMs, ISAs and ISRE 2400 (Revised) </w:t>
      </w:r>
      <w:r w:rsidR="007D6B37">
        <w:rPr>
          <w:color w:val="auto"/>
        </w:rPr>
        <w:t xml:space="preserve">as a </w:t>
      </w:r>
      <w:r w:rsidR="00FD79B4">
        <w:rPr>
          <w:color w:val="auto"/>
        </w:rPr>
        <w:t>R</w:t>
      </w:r>
      <w:r w:rsidR="007D6B37">
        <w:rPr>
          <w:color w:val="auto"/>
        </w:rPr>
        <w:t xml:space="preserve">esult of the </w:t>
      </w:r>
      <w:r w:rsidR="00FD79B4">
        <w:rPr>
          <w:color w:val="auto"/>
        </w:rPr>
        <w:t>R</w:t>
      </w:r>
      <w:r w:rsidR="007D6B37">
        <w:rPr>
          <w:color w:val="auto"/>
        </w:rPr>
        <w:t xml:space="preserve">evisions to the </w:t>
      </w:r>
      <w:r w:rsidR="00FD79B4">
        <w:rPr>
          <w:color w:val="auto"/>
        </w:rPr>
        <w:t>D</w:t>
      </w:r>
      <w:r w:rsidR="007D6B37">
        <w:rPr>
          <w:color w:val="auto"/>
        </w:rPr>
        <w:t xml:space="preserve">efinitions of </w:t>
      </w:r>
      <w:r w:rsidR="00FD79B4">
        <w:rPr>
          <w:color w:val="auto"/>
        </w:rPr>
        <w:t>L</w:t>
      </w:r>
      <w:r w:rsidR="007D6B37">
        <w:rPr>
          <w:color w:val="auto"/>
        </w:rPr>
        <w:t xml:space="preserve">isted </w:t>
      </w:r>
      <w:r w:rsidR="00FD79B4">
        <w:rPr>
          <w:color w:val="auto"/>
        </w:rPr>
        <w:t>E</w:t>
      </w:r>
      <w:r w:rsidR="007D6B37">
        <w:rPr>
          <w:color w:val="auto"/>
        </w:rPr>
        <w:t xml:space="preserve">ntity and </w:t>
      </w:r>
      <w:r w:rsidR="00FD79B4">
        <w:rPr>
          <w:color w:val="auto"/>
        </w:rPr>
        <w:t>PIE</w:t>
      </w:r>
      <w:r w:rsidR="007D6B37">
        <w:rPr>
          <w:color w:val="auto"/>
        </w:rPr>
        <w:t xml:space="preserve"> in the IESBA Code</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6B71C776"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065ADD" w:rsidRPr="00895EE1">
              <w:rPr>
                <w:rFonts w:ascii="Arial" w:hAnsi="Arial" w:cs="Arial"/>
                <w:bCs/>
                <w:sz w:val="20"/>
                <w:szCs w:val="20"/>
              </w:rPr>
              <w:t xml:space="preserve"> </w:t>
            </w:r>
            <w:r w:rsidR="00155FCE" w:rsidRPr="00895EE1">
              <w:rPr>
                <w:rFonts w:ascii="Arial" w:hAnsi="Arial" w:cs="Arial"/>
                <w:bCs/>
                <w:sz w:val="20"/>
                <w:szCs w:val="20"/>
              </w:rPr>
              <w:t>ED</w:t>
            </w:r>
            <w:r w:rsidR="00065ADD" w:rsidRPr="00895EE1">
              <w:rPr>
                <w:rFonts w:ascii="Arial" w:hAnsi="Arial" w:cs="Arial"/>
                <w:bCs/>
                <w:sz w:val="20"/>
                <w:szCs w:val="20"/>
              </w:rPr>
              <w:t>). Sel</w:t>
            </w:r>
            <w:r w:rsidR="00065ADD" w:rsidRPr="00597A72">
              <w:rPr>
                <w:rFonts w:ascii="Arial" w:hAnsi="Arial" w:cs="Arial"/>
                <w:bCs/>
                <w:sz w:val="20"/>
                <w:szCs w:val="20"/>
              </w:rPr>
              <w:t>ect the most appropriate option</w:t>
            </w:r>
            <w:r w:rsidR="00CB11FA">
              <w:rPr>
                <w:rFonts w:ascii="Arial" w:hAnsi="Arial" w:cs="Arial"/>
                <w:bCs/>
                <w:sz w:val="20"/>
                <w:szCs w:val="20"/>
              </w:rPr>
              <w:t>.</w:t>
            </w:r>
          </w:p>
        </w:tc>
        <w:tc>
          <w:tcPr>
            <w:tcW w:w="5215" w:type="dxa"/>
          </w:tcPr>
          <w:p w14:paraId="60C60E69" w14:textId="756137C5" w:rsidR="00065ADD" w:rsidRPr="00597A72" w:rsidRDefault="00C63B4A"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694F4A78"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FD5CEF" w:rsidRPr="00895EE1">
              <w:rPr>
                <w:rFonts w:ascii="Arial" w:hAnsi="Arial" w:cs="Arial"/>
                <w:bCs/>
                <w:sz w:val="20"/>
                <w:szCs w:val="20"/>
              </w:rPr>
              <w:t xml:space="preserve"> </w:t>
            </w:r>
            <w:r w:rsidR="00155FCE" w:rsidRPr="00895EE1">
              <w:rPr>
                <w:rFonts w:ascii="Arial" w:hAnsi="Arial" w:cs="Arial"/>
                <w:bCs/>
                <w:sz w:val="20"/>
                <w:szCs w:val="20"/>
              </w:rPr>
              <w:t>ED</w:t>
            </w:r>
            <w:r w:rsidR="00FD5CEF" w:rsidRPr="00895EE1">
              <w:rPr>
                <w:rFonts w:ascii="Arial" w:hAnsi="Arial" w:cs="Arial"/>
                <w:bCs/>
                <w:sz w:val="20"/>
                <w:szCs w:val="20"/>
              </w:rPr>
              <w:t>)</w:t>
            </w:r>
            <w:r w:rsidR="00507F05" w:rsidRPr="00895EE1">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C63B4A"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Investors and Analysts (Preparer or users of financial information)" w:value="Investors and Analysts (Preparer or users of financial information)"/>
                  <w:listItem w:displayText="Regulator or assurance oversight authority" w:value="Regulator or assurance oversight authority"/>
                  <w:listItem w:displayText="Individuals or Other (if none of the groups above apply to you)" w:value="Individuals or 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56605285"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The IAASB’s preference is that you incorporate all your views in your comments to the questions (also, the last question in Part B allows for raising any other matters in relation to</w:t>
            </w:r>
            <w:r w:rsidR="00B67845">
              <w:rPr>
                <w:rFonts w:asciiTheme="minorBidi" w:hAnsiTheme="minorBidi"/>
                <w:sz w:val="20"/>
                <w:szCs w:val="20"/>
              </w:rPr>
              <w:t xml:space="preserve"> </w:t>
            </w:r>
            <w:r w:rsidR="00B67845" w:rsidRPr="00895EE1">
              <w:rPr>
                <w:rFonts w:asciiTheme="minorBidi" w:hAnsiTheme="minorBidi"/>
                <w:sz w:val="20"/>
                <w:szCs w:val="20"/>
              </w:rPr>
              <w:t>the</w:t>
            </w:r>
            <w:r w:rsidRPr="00895EE1">
              <w:rPr>
                <w:rFonts w:asciiTheme="minorBidi" w:hAnsiTheme="minorBidi"/>
                <w:sz w:val="20"/>
                <w:szCs w:val="20"/>
              </w:rPr>
              <w:t xml:space="preserve"> </w:t>
            </w:r>
            <w:r w:rsidR="00155FCE" w:rsidRPr="00895EE1">
              <w:rPr>
                <w:rFonts w:asciiTheme="minorBidi" w:hAnsiTheme="minorBidi"/>
                <w:sz w:val="20"/>
                <w:szCs w:val="20"/>
              </w:rPr>
              <w:t>ED</w:t>
            </w:r>
            <w:r w:rsidRPr="00895EE1">
              <w:rPr>
                <w:rFonts w:asciiTheme="minorBidi" w:hAnsiTheme="minorBidi"/>
                <w:sz w:val="20"/>
                <w:szCs w:val="20"/>
              </w:rPr>
              <w:t>).</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Pr="00331C50" w:rsidRDefault="001D5AF8" w:rsidP="00E16CE0">
      <w:pPr>
        <w:spacing w:before="120" w:after="120"/>
        <w:rPr>
          <w:rFonts w:ascii="Arial" w:hAnsi="Arial" w:cs="Arial"/>
          <w:i/>
          <w:iCs/>
          <w:sz w:val="20"/>
          <w:szCs w:val="20"/>
        </w:rPr>
      </w:pPr>
    </w:p>
    <w:p w14:paraId="6FD37368" w14:textId="77777777" w:rsidR="00CC2FA5" w:rsidRPr="00331C50" w:rsidRDefault="00CC2FA5" w:rsidP="00E16CE0">
      <w:pPr>
        <w:spacing w:before="120" w:after="120"/>
        <w:rPr>
          <w:rFonts w:ascii="Arial" w:hAnsi="Arial" w:cs="Arial"/>
          <w:i/>
          <w:iCs/>
          <w:sz w:val="20"/>
          <w:szCs w:val="20"/>
        </w:rPr>
      </w:pPr>
    </w:p>
    <w:p w14:paraId="2D48ECE8" w14:textId="3E79D1FF" w:rsidR="00E16CE0" w:rsidRPr="00331C50" w:rsidRDefault="00E16CE0" w:rsidP="00E16CE0">
      <w:pPr>
        <w:spacing w:before="120" w:after="120"/>
        <w:rPr>
          <w:rFonts w:asciiTheme="minorBidi" w:hAnsiTheme="minorBidi" w:cstheme="minorBidi"/>
          <w:i/>
          <w:iCs/>
          <w:sz w:val="20"/>
          <w:szCs w:val="20"/>
        </w:rPr>
      </w:pPr>
    </w:p>
    <w:p w14:paraId="26536F9B" w14:textId="61B5576C" w:rsidR="005F2387" w:rsidRPr="00331C50" w:rsidRDefault="005F2387" w:rsidP="00E16CE0">
      <w:pPr>
        <w:spacing w:before="120" w:after="120"/>
        <w:rPr>
          <w:rFonts w:asciiTheme="minorBidi" w:hAnsiTheme="minorBidi" w:cstheme="minorBidi"/>
          <w:b/>
          <w:i/>
          <w:iCs/>
          <w:color w:val="0070C0"/>
          <w:sz w:val="20"/>
          <w:szCs w:val="20"/>
        </w:rPr>
        <w:sectPr w:rsidR="005F2387" w:rsidRPr="00331C50" w:rsidSect="005E2958">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27705D48"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xml:space="preserve">: Responses to </w:t>
      </w:r>
      <w:r w:rsidR="000C517B">
        <w:rPr>
          <w:rFonts w:cs="Arial"/>
          <w:b/>
          <w:bCs/>
          <w:sz w:val="24"/>
          <w:szCs w:val="24"/>
        </w:rPr>
        <w:t xml:space="preserve">Specific </w:t>
      </w:r>
      <w:r w:rsidRPr="00597A72">
        <w:rPr>
          <w:rFonts w:cs="Arial"/>
          <w:b/>
          <w:bCs/>
          <w:sz w:val="24"/>
          <w:szCs w:val="24"/>
        </w:rPr>
        <w:t>Question</w:t>
      </w:r>
      <w:r w:rsidR="008625B3">
        <w:rPr>
          <w:rFonts w:cs="Arial"/>
          <w:b/>
          <w:bCs/>
          <w:sz w:val="24"/>
          <w:szCs w:val="24"/>
        </w:rPr>
        <w:t xml:space="preserve">s in </w:t>
      </w:r>
      <w:r w:rsidRPr="00597A72">
        <w:rPr>
          <w:rFonts w:cs="Arial"/>
          <w:b/>
          <w:bCs/>
          <w:sz w:val="24"/>
          <w:szCs w:val="24"/>
        </w:rPr>
        <w:t xml:space="preserve">the </w:t>
      </w:r>
      <w:r w:rsidR="000C517B">
        <w:rPr>
          <w:rFonts w:cs="Arial"/>
          <w:b/>
          <w:bCs/>
          <w:sz w:val="24"/>
          <w:szCs w:val="24"/>
        </w:rPr>
        <w:t>EM</w:t>
      </w:r>
      <w:r w:rsidR="009254B9" w:rsidRPr="00597A72">
        <w:rPr>
          <w:rFonts w:cs="Arial"/>
          <w:b/>
          <w:bCs/>
          <w:sz w:val="24"/>
          <w:szCs w:val="24"/>
        </w:rPr>
        <w:t xml:space="preserve"> </w:t>
      </w:r>
      <w:r w:rsidRPr="00597A72">
        <w:rPr>
          <w:rFonts w:cs="Arial"/>
          <w:b/>
          <w:bCs/>
          <w:sz w:val="24"/>
          <w:szCs w:val="24"/>
        </w:rPr>
        <w:t>for</w:t>
      </w:r>
      <w:r w:rsidR="00B67845">
        <w:rPr>
          <w:rFonts w:cs="Arial"/>
          <w:b/>
          <w:bCs/>
          <w:sz w:val="24"/>
          <w:szCs w:val="24"/>
        </w:rPr>
        <w:t xml:space="preserve"> </w:t>
      </w:r>
      <w:r w:rsidR="00B67845" w:rsidRPr="00895EE1">
        <w:rPr>
          <w:rFonts w:cs="Arial"/>
          <w:b/>
          <w:bCs/>
          <w:sz w:val="24"/>
          <w:szCs w:val="24"/>
        </w:rPr>
        <w:t>the</w:t>
      </w:r>
      <w:r w:rsidRPr="00895EE1">
        <w:rPr>
          <w:rFonts w:cs="Arial"/>
          <w:b/>
          <w:bCs/>
          <w:sz w:val="24"/>
          <w:szCs w:val="24"/>
        </w:rPr>
        <w:t xml:space="preserve"> </w:t>
      </w:r>
      <w:r w:rsidR="00155FCE" w:rsidRPr="00895EE1">
        <w:rPr>
          <w:rFonts w:cs="Arial"/>
          <w:b/>
          <w:bCs/>
          <w:sz w:val="24"/>
          <w:szCs w:val="24"/>
        </w:rPr>
        <w:t>ED</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3D6F98EF" w:rsidR="007E45B8" w:rsidRPr="0088033A" w:rsidRDefault="007E1433" w:rsidP="003A2CF8">
            <w:pPr>
              <w:pStyle w:val="Heading3"/>
              <w:spacing w:before="120" w:after="120"/>
              <w:rPr>
                <w:rFonts w:cs="Arial"/>
                <w:b w:val="0"/>
                <w:bCs w:val="0"/>
                <w:i/>
                <w:iCs/>
                <w:szCs w:val="20"/>
              </w:rPr>
            </w:pPr>
            <w:r w:rsidRPr="0088033A">
              <w:rPr>
                <w:rFonts w:cs="Arial"/>
                <w:b w:val="0"/>
                <w:bCs w:val="0"/>
                <w:i/>
                <w:iCs/>
                <w:szCs w:val="20"/>
              </w:rPr>
              <w:t>Objective for Establishing Differential Requirements for PIEs</w:t>
            </w:r>
          </w:p>
          <w:p w14:paraId="32460DC1" w14:textId="0A53EA6A" w:rsidR="00B53D9A" w:rsidRPr="00BA22D4" w:rsidRDefault="00315F85"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315F85">
              <w:rPr>
                <w:rFonts w:ascii="Arial" w:hAnsi="Arial" w:cs="Arial"/>
                <w:sz w:val="20"/>
                <w:szCs w:val="20"/>
              </w:rPr>
              <w:t xml:space="preserve">Do you agree with establishing the overarching objective and purpose for establishing differential requirements for PIEs proposed in paragraphs </w:t>
            </w:r>
            <w:r w:rsidRPr="00BA22D4">
              <w:rPr>
                <w:rFonts w:ascii="Arial" w:hAnsi="Arial" w:cs="Arial"/>
                <w:sz w:val="20"/>
                <w:szCs w:val="20"/>
              </w:rPr>
              <w:t>A29A–A29B of ISQM 1 and paragraphs A81A–A81B of ISA 200 in the ED</w:t>
            </w:r>
            <w:r w:rsidR="00BE0024" w:rsidRPr="00BA22D4">
              <w:rPr>
                <w:rFonts w:ascii="Arial" w:hAnsi="Arial" w:cs="Arial"/>
                <w:sz w:val="20"/>
                <w:szCs w:val="20"/>
              </w:rPr>
              <w:t>? If not, what do you propose and why?</w:t>
            </w:r>
            <w:r w:rsidR="00B53D9A" w:rsidRPr="00BA22D4">
              <w:rPr>
                <w:rFonts w:ascii="Arial" w:hAnsi="Arial" w:cs="Arial"/>
                <w:sz w:val="20"/>
                <w:szCs w:val="20"/>
              </w:rPr>
              <w:t xml:space="preserve"> </w:t>
            </w:r>
          </w:p>
          <w:p w14:paraId="761C7DCC" w14:textId="074F413D" w:rsidR="00933E2D" w:rsidRPr="00223512" w:rsidRDefault="00933E2D" w:rsidP="00B53D9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BA22D4">
              <w:rPr>
                <w:rFonts w:asciiTheme="minorBidi" w:hAnsiTheme="minorBidi"/>
                <w:sz w:val="20"/>
                <w:szCs w:val="20"/>
              </w:rPr>
              <w:t>(</w:t>
            </w:r>
            <w:r w:rsidR="00FD1A8F" w:rsidRPr="00BA22D4">
              <w:rPr>
                <w:rFonts w:asciiTheme="minorBidi" w:hAnsiTheme="minorBidi"/>
                <w:i/>
                <w:iCs/>
                <w:sz w:val="20"/>
                <w:szCs w:val="20"/>
              </w:rPr>
              <w:t xml:space="preserve">See </w:t>
            </w:r>
            <w:r w:rsidR="000C517B">
              <w:rPr>
                <w:rFonts w:ascii="Arial" w:hAnsi="Arial" w:cs="Arial"/>
                <w:i/>
                <w:iCs/>
                <w:sz w:val="20"/>
                <w:szCs w:val="20"/>
              </w:rPr>
              <w:t>EM</w:t>
            </w:r>
            <w:r w:rsidR="00E03FEB" w:rsidRPr="00BA22D4">
              <w:rPr>
                <w:rFonts w:asciiTheme="minorBidi" w:hAnsiTheme="minorBidi"/>
                <w:sz w:val="20"/>
                <w:szCs w:val="20"/>
              </w:rPr>
              <w:t xml:space="preserve"> </w:t>
            </w:r>
            <w:r w:rsidR="00AB31AB" w:rsidRPr="00BA22D4">
              <w:rPr>
                <w:rFonts w:asciiTheme="minorBidi" w:hAnsiTheme="minorBidi"/>
                <w:i/>
                <w:iCs/>
                <w:sz w:val="20"/>
                <w:szCs w:val="20"/>
              </w:rPr>
              <w:t>Section</w:t>
            </w:r>
            <w:r w:rsidRPr="00BA22D4">
              <w:rPr>
                <w:rFonts w:asciiTheme="minorBidi" w:hAnsiTheme="minorBidi"/>
                <w:i/>
                <w:iCs/>
                <w:sz w:val="20"/>
                <w:szCs w:val="20"/>
              </w:rPr>
              <w:t xml:space="preserve"> 1-</w:t>
            </w:r>
            <w:r w:rsidR="005238CA" w:rsidRPr="00BA22D4">
              <w:rPr>
                <w:rFonts w:asciiTheme="minorBidi" w:hAnsiTheme="minorBidi"/>
                <w:i/>
                <w:iCs/>
                <w:sz w:val="20"/>
                <w:szCs w:val="20"/>
              </w:rPr>
              <w:t>B</w:t>
            </w:r>
            <w:r w:rsidRPr="00BA22D4">
              <w:rPr>
                <w:rFonts w:asciiTheme="minorBidi" w:hAnsiTheme="minorBidi"/>
                <w:i/>
                <w:iCs/>
                <w:sz w:val="20"/>
                <w:szCs w:val="20"/>
              </w:rPr>
              <w:t xml:space="preserve">, </w:t>
            </w:r>
            <w:r w:rsidR="00AB31AB" w:rsidRPr="00BA22D4">
              <w:rPr>
                <w:rFonts w:asciiTheme="minorBidi" w:hAnsiTheme="minorBidi"/>
                <w:i/>
                <w:iCs/>
                <w:sz w:val="20"/>
                <w:szCs w:val="20"/>
              </w:rPr>
              <w:t>paragraph</w:t>
            </w:r>
            <w:r w:rsidR="005238CA" w:rsidRPr="00BA22D4">
              <w:rPr>
                <w:rFonts w:asciiTheme="minorBidi" w:hAnsiTheme="minorBidi"/>
                <w:i/>
                <w:iCs/>
                <w:sz w:val="20"/>
                <w:szCs w:val="20"/>
              </w:rPr>
              <w:t>s</w:t>
            </w:r>
            <w:r w:rsidR="00AB31AB" w:rsidRPr="00BA22D4">
              <w:rPr>
                <w:rFonts w:asciiTheme="minorBidi" w:hAnsiTheme="minorBidi"/>
                <w:i/>
                <w:iCs/>
                <w:sz w:val="20"/>
                <w:szCs w:val="20"/>
              </w:rPr>
              <w:t xml:space="preserve"> </w:t>
            </w:r>
            <w:r w:rsidR="005238CA" w:rsidRPr="00BA22D4">
              <w:rPr>
                <w:rFonts w:asciiTheme="minorBidi" w:hAnsiTheme="minorBidi"/>
                <w:i/>
                <w:iCs/>
                <w:sz w:val="20"/>
                <w:szCs w:val="20"/>
              </w:rPr>
              <w:t>13-18</w:t>
            </w:r>
            <w:r w:rsidRPr="00BA22D4">
              <w:rPr>
                <w:rFonts w:asciiTheme="minorBidi" w:hAnsiTheme="minorBidi"/>
                <w:i/>
                <w:iCs/>
                <w:sz w:val="20"/>
                <w:szCs w:val="20"/>
              </w:rPr>
              <w: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331C50" w:rsidRDefault="00043BF1" w:rsidP="00043BF1">
      <w:pPr>
        <w:pStyle w:val="BodyText"/>
        <w:spacing w:after="120"/>
        <w:rPr>
          <w:rFonts w:cs="Arial"/>
          <w:i/>
          <w:iCs/>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459E1C75" w:rsidR="002F0883" w:rsidRPr="00E56F15" w:rsidRDefault="00D510EA" w:rsidP="00300850">
            <w:pPr>
              <w:autoSpaceDE w:val="0"/>
              <w:autoSpaceDN w:val="0"/>
              <w:adjustRightInd w:val="0"/>
              <w:spacing w:before="120" w:after="120"/>
              <w:rPr>
                <w:rFonts w:ascii="Arial" w:hAnsi="Arial" w:cs="Arial"/>
                <w:sz w:val="20"/>
                <w:szCs w:val="20"/>
              </w:rPr>
            </w:pPr>
            <w:r w:rsidRPr="00E56F15">
              <w:rPr>
                <w:rFonts w:ascii="Arial" w:hAnsi="Arial" w:cs="Arial"/>
                <w:i/>
                <w:iCs/>
                <w:sz w:val="20"/>
                <w:szCs w:val="20"/>
              </w:rPr>
              <w:t>Definitions of PIE and “Publicly Traded Entity”</w:t>
            </w:r>
          </w:p>
          <w:p w14:paraId="51798E11" w14:textId="4B6D46A3" w:rsidR="00F56C7E" w:rsidRPr="00E56F15" w:rsidRDefault="000D268C" w:rsidP="0072007B">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E56F15">
              <w:rPr>
                <w:rFonts w:ascii="Arial" w:eastAsia="Calibri" w:hAnsi="Arial" w:cs="Arial"/>
                <w:color w:val="000000"/>
                <w:sz w:val="20"/>
                <w:szCs w:val="20"/>
              </w:rPr>
              <w:t>Do you agree with adopting the definitions of PIE and “publicly traded entity” into ISQM 1 and ISA 200 (see proposed paragraphs 16(p)A–16(p)B of ISQM 1 and paragraphs 13(l)A–13(l)B of ISA 200 in the ED)</w:t>
            </w:r>
            <w:r w:rsidR="006429F7" w:rsidRPr="00E56F15">
              <w:rPr>
                <w:rFonts w:ascii="Arial" w:hAnsi="Arial" w:cs="Arial"/>
                <w:sz w:val="20"/>
                <w:szCs w:val="20"/>
              </w:rPr>
              <w:t>? If not, what do you propose and why</w:t>
            </w:r>
            <w:r w:rsidR="00F56C7E" w:rsidRPr="00E56F15">
              <w:rPr>
                <w:rFonts w:ascii="Arial" w:hAnsi="Arial" w:cs="Arial"/>
                <w:sz w:val="20"/>
                <w:szCs w:val="20"/>
              </w:rPr>
              <w:t xml:space="preserve">? </w:t>
            </w:r>
          </w:p>
          <w:p w14:paraId="7A3E82E5" w14:textId="6FA90498" w:rsidR="002F0883" w:rsidRPr="00E56F15" w:rsidRDefault="002F0883" w:rsidP="00F56C7E">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E56F15">
              <w:rPr>
                <w:rFonts w:ascii="Arial" w:hAnsi="Arial" w:cs="Arial"/>
                <w:sz w:val="20"/>
                <w:szCs w:val="20"/>
              </w:rPr>
              <w:t>(</w:t>
            </w:r>
            <w:r w:rsidRPr="00E56F15">
              <w:rPr>
                <w:rFonts w:ascii="Arial" w:hAnsi="Arial" w:cs="Arial"/>
                <w:i/>
                <w:iCs/>
                <w:sz w:val="20"/>
                <w:szCs w:val="20"/>
              </w:rPr>
              <w:t xml:space="preserve">See </w:t>
            </w:r>
            <w:r w:rsidR="000C517B" w:rsidRPr="00E56F15">
              <w:rPr>
                <w:rFonts w:ascii="Arial" w:hAnsi="Arial" w:cs="Arial"/>
                <w:i/>
                <w:iCs/>
                <w:sz w:val="20"/>
                <w:szCs w:val="20"/>
              </w:rPr>
              <w:t>EM</w:t>
            </w:r>
            <w:r w:rsidRPr="00E56F15">
              <w:rPr>
                <w:rFonts w:ascii="Arial" w:hAnsi="Arial" w:cs="Arial"/>
                <w:sz w:val="20"/>
                <w:szCs w:val="20"/>
              </w:rPr>
              <w:t xml:space="preserve"> </w:t>
            </w:r>
            <w:r w:rsidRPr="00E56F15">
              <w:rPr>
                <w:rFonts w:ascii="Arial" w:hAnsi="Arial" w:cs="Arial"/>
                <w:i/>
                <w:iCs/>
                <w:sz w:val="20"/>
                <w:szCs w:val="20"/>
              </w:rPr>
              <w:t>Section 1-</w:t>
            </w:r>
            <w:r w:rsidR="00C5018B" w:rsidRPr="00E56F15">
              <w:rPr>
                <w:rFonts w:ascii="Arial" w:hAnsi="Arial" w:cs="Arial"/>
                <w:i/>
                <w:iCs/>
                <w:sz w:val="20"/>
                <w:szCs w:val="20"/>
              </w:rPr>
              <w:t>C, paragraphs 19-2</w:t>
            </w:r>
            <w:r w:rsidR="000D268C" w:rsidRPr="00E56F15">
              <w:rPr>
                <w:rFonts w:ascii="Arial" w:hAnsi="Arial" w:cs="Arial"/>
                <w:i/>
                <w:iCs/>
                <w:sz w:val="20"/>
                <w:szCs w:val="20"/>
              </w:rPr>
              <w:t>6)</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331C50" w:rsidRDefault="00146C13" w:rsidP="00431D2B">
      <w:pPr>
        <w:spacing w:before="120" w:after="120"/>
        <w:rPr>
          <w:rFonts w:ascii="Arial" w:hAnsi="Arial" w:cs="Arial"/>
          <w:i/>
          <w:iCs/>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bookmarkEnd w:id="0"/>
          <w:bookmarkEnd w:id="1"/>
          <w:bookmarkEnd w:id="2"/>
          <w:p w14:paraId="5ECC0A3A" w14:textId="520CC67D" w:rsidR="00043BF1" w:rsidRPr="005C7455" w:rsidRDefault="00316427" w:rsidP="003A2CF8">
            <w:pPr>
              <w:pStyle w:val="Heading3"/>
              <w:spacing w:before="120" w:after="120"/>
              <w:rPr>
                <w:rFonts w:cs="Arial"/>
                <w:b w:val="0"/>
                <w:bCs w:val="0"/>
                <w:i/>
                <w:iCs/>
                <w:szCs w:val="20"/>
              </w:rPr>
            </w:pPr>
            <w:r w:rsidRPr="005C7455">
              <w:rPr>
                <w:rFonts w:cs="Arial"/>
                <w:b w:val="0"/>
                <w:bCs w:val="0"/>
                <w:i/>
                <w:iCs/>
                <w:szCs w:val="20"/>
              </w:rPr>
              <w:t>Differential Requirements in the ISQMs and ISAs</w:t>
            </w:r>
          </w:p>
          <w:p w14:paraId="1C43CB92" w14:textId="6E96BA4D" w:rsidR="00B13DA9" w:rsidRPr="005C7455" w:rsidRDefault="00AF40A8" w:rsidP="00B13DA9">
            <w:pPr>
              <w:autoSpaceDE w:val="0"/>
              <w:autoSpaceDN w:val="0"/>
              <w:adjustRightInd w:val="0"/>
              <w:spacing w:before="120" w:after="120"/>
              <w:ind w:left="547" w:hanging="547"/>
              <w:rPr>
                <w:rFonts w:ascii="Arial" w:hAnsi="Arial" w:cs="Arial"/>
                <w:sz w:val="20"/>
                <w:szCs w:val="20"/>
              </w:rPr>
            </w:pPr>
            <w:r w:rsidRPr="005C7455">
              <w:rPr>
                <w:rFonts w:ascii="Arial" w:hAnsi="Arial" w:cs="Arial"/>
                <w:sz w:val="20"/>
                <w:szCs w:val="20"/>
              </w:rPr>
              <w:t>3</w:t>
            </w:r>
            <w:r w:rsidR="00933CB0" w:rsidRPr="005C7455">
              <w:rPr>
                <w:rFonts w:ascii="Arial" w:hAnsi="Arial" w:cs="Arial"/>
                <w:sz w:val="20"/>
                <w:szCs w:val="20"/>
              </w:rPr>
              <w:t>A.</w:t>
            </w:r>
            <w:r w:rsidR="00933CB0" w:rsidRPr="005C7455">
              <w:rPr>
                <w:rFonts w:ascii="Arial" w:hAnsi="Arial" w:cs="Arial"/>
                <w:b/>
                <w:bCs/>
                <w:sz w:val="20"/>
                <w:szCs w:val="20"/>
              </w:rPr>
              <w:t xml:space="preserve"> </w:t>
            </w:r>
            <w:r w:rsidR="00933CB0" w:rsidRPr="005C7455">
              <w:rPr>
                <w:rFonts w:ascii="Arial" w:hAnsi="Arial" w:cs="Arial"/>
                <w:b/>
                <w:bCs/>
                <w:sz w:val="20"/>
                <w:szCs w:val="20"/>
              </w:rPr>
              <w:tab/>
            </w:r>
            <w:r w:rsidR="00EF1FFF" w:rsidRPr="005C7455">
              <w:rPr>
                <w:rFonts w:ascii="Arial" w:hAnsi="Arial" w:cs="Arial"/>
                <w:sz w:val="20"/>
                <w:szCs w:val="20"/>
              </w:rPr>
              <w:t xml:space="preserve">Do you agree with the IAASB’s proposals for extending the extant differential requirements </w:t>
            </w:r>
            <w:r w:rsidR="00B13DA9" w:rsidRPr="005C7455">
              <w:rPr>
                <w:rFonts w:ascii="Arial" w:hAnsi="Arial" w:cs="Arial"/>
                <w:sz w:val="20"/>
                <w:szCs w:val="20"/>
              </w:rPr>
              <w:t xml:space="preserve">for </w:t>
            </w:r>
            <w:r w:rsidR="00B13DA9" w:rsidRPr="005C7455">
              <w:rPr>
                <w:rFonts w:ascii="Arial" w:hAnsi="Arial" w:cs="Arial"/>
                <w:sz w:val="20"/>
                <w:szCs w:val="20"/>
                <w:u w:val="single"/>
              </w:rPr>
              <w:t>engagement quality reviews</w:t>
            </w:r>
            <w:r w:rsidR="00B13DA9" w:rsidRPr="005C7455">
              <w:rPr>
                <w:rFonts w:ascii="Arial" w:hAnsi="Arial" w:cs="Arial"/>
                <w:sz w:val="20"/>
                <w:szCs w:val="20"/>
              </w:rPr>
              <w:t xml:space="preserve"> </w:t>
            </w:r>
            <w:r w:rsidR="00A24571" w:rsidRPr="005C7455">
              <w:rPr>
                <w:rFonts w:ascii="Arial" w:hAnsi="Arial" w:cs="Arial"/>
                <w:sz w:val="20"/>
                <w:szCs w:val="20"/>
              </w:rPr>
              <w:t xml:space="preserve">to apply to PIEs </w:t>
            </w:r>
            <w:r w:rsidR="00B13DA9" w:rsidRPr="005C7455">
              <w:rPr>
                <w:rFonts w:ascii="Arial" w:hAnsi="Arial" w:cs="Arial"/>
                <w:sz w:val="20"/>
                <w:szCs w:val="20"/>
              </w:rPr>
              <w:t>(ISQM 1, paragraph 34(f)</w:t>
            </w:r>
            <w:r w:rsidR="00643186">
              <w:rPr>
                <w:rFonts w:ascii="Arial" w:hAnsi="Arial" w:cs="Arial"/>
                <w:sz w:val="20"/>
                <w:szCs w:val="20"/>
              </w:rPr>
              <w:t xml:space="preserve"> in the ED</w:t>
            </w:r>
            <w:r w:rsidR="00B13DA9" w:rsidRPr="005C7455">
              <w:rPr>
                <w:rFonts w:ascii="Arial" w:hAnsi="Arial" w:cs="Arial"/>
                <w:sz w:val="20"/>
                <w:szCs w:val="20"/>
              </w:rPr>
              <w:t>)?</w:t>
            </w:r>
          </w:p>
          <w:p w14:paraId="4FBB3FF2" w14:textId="782C94DA" w:rsidR="00043BF1" w:rsidRPr="005C7455" w:rsidRDefault="00B13DA9" w:rsidP="00B13DA9">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5C7455">
              <w:rPr>
                <w:rFonts w:ascii="Arial" w:hAnsi="Arial" w:cs="Arial"/>
                <w:sz w:val="20"/>
                <w:szCs w:val="20"/>
              </w:rPr>
              <w:t>(</w:t>
            </w:r>
            <w:r w:rsidRPr="005C7455">
              <w:rPr>
                <w:rFonts w:ascii="Arial" w:hAnsi="Arial" w:cs="Arial"/>
                <w:i/>
                <w:iCs/>
                <w:sz w:val="20"/>
                <w:szCs w:val="20"/>
              </w:rPr>
              <w:t xml:space="preserve">See </w:t>
            </w:r>
            <w:r w:rsidR="000C517B" w:rsidRPr="005C7455">
              <w:rPr>
                <w:rFonts w:ascii="Arial" w:hAnsi="Arial" w:cs="Arial"/>
                <w:i/>
                <w:iCs/>
                <w:sz w:val="20"/>
                <w:szCs w:val="20"/>
              </w:rPr>
              <w:t>EM</w:t>
            </w:r>
            <w:r w:rsidRPr="005C7455">
              <w:rPr>
                <w:rFonts w:ascii="Arial" w:hAnsi="Arial" w:cs="Arial"/>
                <w:sz w:val="20"/>
                <w:szCs w:val="20"/>
              </w:rPr>
              <w:t xml:space="preserve"> </w:t>
            </w:r>
            <w:r w:rsidRPr="005C7455">
              <w:rPr>
                <w:rFonts w:ascii="Arial" w:hAnsi="Arial" w:cs="Arial"/>
                <w:i/>
                <w:iCs/>
                <w:sz w:val="20"/>
                <w:szCs w:val="20"/>
              </w:rPr>
              <w:t xml:space="preserve">Section 1-D, paragraphs </w:t>
            </w:r>
            <w:proofErr w:type="gramStart"/>
            <w:r w:rsidRPr="005C7455">
              <w:rPr>
                <w:rFonts w:ascii="Arial" w:hAnsi="Arial" w:cs="Arial"/>
                <w:i/>
                <w:iCs/>
                <w:sz w:val="20"/>
                <w:szCs w:val="20"/>
              </w:rPr>
              <w:t>2</w:t>
            </w:r>
            <w:r w:rsidR="00643186">
              <w:rPr>
                <w:rFonts w:ascii="Arial" w:hAnsi="Arial" w:cs="Arial"/>
                <w:i/>
                <w:iCs/>
                <w:sz w:val="20"/>
                <w:szCs w:val="20"/>
              </w:rPr>
              <w:t>7</w:t>
            </w:r>
            <w:r w:rsidR="008E606C" w:rsidRPr="005C7455">
              <w:rPr>
                <w:rFonts w:ascii="Arial" w:hAnsi="Arial" w:cs="Arial"/>
                <w:i/>
                <w:iCs/>
                <w:sz w:val="20"/>
                <w:szCs w:val="20"/>
              </w:rPr>
              <w:t>-</w:t>
            </w:r>
            <w:r w:rsidRPr="005C7455">
              <w:rPr>
                <w:rFonts w:ascii="Arial" w:hAnsi="Arial" w:cs="Arial"/>
                <w:i/>
                <w:iCs/>
                <w:sz w:val="20"/>
                <w:szCs w:val="20"/>
              </w:rPr>
              <w:t>4</w:t>
            </w:r>
            <w:r w:rsidR="00E6515D" w:rsidRPr="005C7455">
              <w:rPr>
                <w:rFonts w:ascii="Arial" w:hAnsi="Arial" w:cs="Arial"/>
                <w:i/>
                <w:iCs/>
                <w:sz w:val="20"/>
                <w:szCs w:val="20"/>
              </w:rPr>
              <w:t>0</w:t>
            </w:r>
            <w:proofErr w:type="gramEnd"/>
            <w:r w:rsidR="00E6515D" w:rsidRPr="005C7455">
              <w:rPr>
                <w:rFonts w:ascii="Arial" w:hAnsi="Arial" w:cs="Arial"/>
                <w:i/>
                <w:iCs/>
                <w:sz w:val="20"/>
                <w:szCs w:val="20"/>
              </w:rPr>
              <w:t xml:space="preserve"> and Appendix 1</w:t>
            </w:r>
            <w:r w:rsidR="00043BF1" w:rsidRPr="005C7455">
              <w:rPr>
                <w:rFonts w:ascii="Arial" w:hAnsi="Arial" w:cs="Arial"/>
                <w:i/>
                <w:iCs/>
                <w:sz w:val="20"/>
                <w:szCs w:val="20"/>
              </w:rPr>
              <w:t>)</w:t>
            </w:r>
          </w:p>
        </w:tc>
      </w:tr>
      <w:tr w:rsidR="00B13DA9" w14:paraId="7ED50A7F" w14:textId="77777777" w:rsidTr="00B13DA9">
        <w:tc>
          <w:tcPr>
            <w:tcW w:w="9350" w:type="dxa"/>
            <w:shd w:val="clear" w:color="auto" w:fill="auto"/>
          </w:tcPr>
          <w:p w14:paraId="36A90285" w14:textId="77777777" w:rsidR="008A43DC" w:rsidRPr="004C6F05" w:rsidRDefault="00B13DA9" w:rsidP="008A43DC">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529212526"/>
                <w:placeholder>
                  <w:docPart w:val="1A57EEFE96E1450F9FFDD2C2809B671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A43DC" w:rsidRPr="004C6F05">
                  <w:rPr>
                    <w:rFonts w:cs="Arial"/>
                    <w:b/>
                    <w:bCs/>
                    <w:color w:val="0070C0"/>
                    <w:u w:val="single"/>
                  </w:rPr>
                  <w:t>Click to select from dropdown menu</w:t>
                </w:r>
              </w:sdtContent>
            </w:sdt>
          </w:p>
          <w:p w14:paraId="6EC15A13" w14:textId="77777777" w:rsidR="00B13DA9" w:rsidRPr="004425C4" w:rsidRDefault="00B13DA9" w:rsidP="00B13DA9">
            <w:pPr>
              <w:pStyle w:val="BodyText"/>
              <w:spacing w:after="120"/>
              <w:rPr>
                <w:rFonts w:cs="Arial"/>
                <w:b/>
                <w:bCs/>
                <w:color w:val="0070C0"/>
              </w:rPr>
            </w:pPr>
            <w:r w:rsidRPr="004425C4">
              <w:rPr>
                <w:rFonts w:cs="Arial"/>
                <w:b/>
                <w:bCs/>
                <w:color w:val="0070C0"/>
              </w:rPr>
              <w:t>Detailed comments (if any):</w:t>
            </w:r>
          </w:p>
          <w:p w14:paraId="5D713383" w14:textId="77777777" w:rsidR="00B13DA9" w:rsidRDefault="00B13DA9" w:rsidP="003A2CF8">
            <w:pPr>
              <w:pStyle w:val="Heading3"/>
              <w:spacing w:before="120" w:after="120"/>
              <w:rPr>
                <w:rFonts w:cs="Arial"/>
                <w:b w:val="0"/>
                <w:bCs w:val="0"/>
                <w:i/>
                <w:iCs/>
                <w:szCs w:val="20"/>
              </w:rPr>
            </w:pPr>
          </w:p>
          <w:p w14:paraId="68B83BA5" w14:textId="1EE54ABF" w:rsidR="00B13DA9" w:rsidRPr="00331C50" w:rsidRDefault="00B13DA9" w:rsidP="00B13DA9">
            <w:pPr>
              <w:rPr>
                <w:rFonts w:ascii="Arial" w:hAnsi="Arial" w:cs="Arial"/>
                <w:i/>
                <w:iCs/>
                <w:sz w:val="20"/>
                <w:szCs w:val="20"/>
              </w:rPr>
            </w:pPr>
          </w:p>
        </w:tc>
      </w:tr>
      <w:tr w:rsidR="00B13DA9" w14:paraId="3911AE43" w14:textId="77777777" w:rsidTr="00A2589C">
        <w:tc>
          <w:tcPr>
            <w:tcW w:w="9350" w:type="dxa"/>
            <w:shd w:val="clear" w:color="auto" w:fill="BDD6EE"/>
          </w:tcPr>
          <w:p w14:paraId="07ADFEB9" w14:textId="411EE614" w:rsidR="00B13DA9" w:rsidRPr="008A43DC" w:rsidRDefault="00776A10" w:rsidP="008A43DC">
            <w:pPr>
              <w:autoSpaceDE w:val="0"/>
              <w:autoSpaceDN w:val="0"/>
              <w:adjustRightInd w:val="0"/>
              <w:spacing w:before="120" w:after="120"/>
              <w:ind w:left="547"/>
              <w:rPr>
                <w:rFonts w:ascii="Arial" w:hAnsi="Arial" w:cs="Arial"/>
                <w:sz w:val="20"/>
                <w:szCs w:val="20"/>
              </w:rPr>
            </w:pPr>
            <w:r w:rsidRPr="00BD6764">
              <w:rPr>
                <w:rFonts w:ascii="Arial" w:hAnsi="Arial" w:cs="Arial"/>
                <w:sz w:val="20"/>
                <w:szCs w:val="20"/>
              </w:rPr>
              <w:t xml:space="preserve">If you do not agree, what alternatives do you suggest (please elaborate why you believe such alternatives would be more appropriate, practicable and capable of being consistently applied globally)? </w:t>
            </w:r>
          </w:p>
        </w:tc>
      </w:tr>
      <w:tr w:rsidR="00B13DA9" w14:paraId="7EC4F534" w14:textId="77777777" w:rsidTr="00B13DA9">
        <w:tc>
          <w:tcPr>
            <w:tcW w:w="9350" w:type="dxa"/>
            <w:shd w:val="clear" w:color="auto" w:fill="auto"/>
          </w:tcPr>
          <w:p w14:paraId="48ADC55C" w14:textId="77777777" w:rsidR="00B13DA9" w:rsidRPr="004425C4" w:rsidRDefault="00B13DA9" w:rsidP="00B13DA9">
            <w:pPr>
              <w:pStyle w:val="BodyText"/>
              <w:spacing w:after="120"/>
              <w:rPr>
                <w:rFonts w:cs="Arial"/>
                <w:b/>
                <w:bCs/>
                <w:color w:val="0070C0"/>
              </w:rPr>
            </w:pPr>
            <w:r w:rsidRPr="004425C4">
              <w:rPr>
                <w:rFonts w:cs="Arial"/>
                <w:b/>
                <w:bCs/>
                <w:color w:val="0070C0"/>
              </w:rPr>
              <w:t>Detailed comments (if any):</w:t>
            </w:r>
          </w:p>
          <w:p w14:paraId="76017D49" w14:textId="77777777" w:rsidR="00B13DA9" w:rsidRDefault="00B13DA9" w:rsidP="003A2CF8">
            <w:pPr>
              <w:pStyle w:val="Heading3"/>
              <w:spacing w:before="120" w:after="120"/>
              <w:rPr>
                <w:rFonts w:cs="Arial"/>
                <w:b w:val="0"/>
                <w:bCs w:val="0"/>
                <w:i/>
                <w:iCs/>
                <w:szCs w:val="20"/>
              </w:rPr>
            </w:pPr>
          </w:p>
          <w:p w14:paraId="06FBA3BB" w14:textId="40D63D7B" w:rsidR="00B13DA9" w:rsidRPr="00331C50" w:rsidRDefault="00B13DA9" w:rsidP="00B13DA9">
            <w:pPr>
              <w:rPr>
                <w:rFonts w:ascii="Arial" w:hAnsi="Arial" w:cs="Arial"/>
                <w:i/>
                <w:iCs/>
                <w:sz w:val="20"/>
                <w:szCs w:val="20"/>
              </w:rPr>
            </w:pPr>
          </w:p>
        </w:tc>
      </w:tr>
    </w:tbl>
    <w:p w14:paraId="77AB3C89" w14:textId="696FEEC0" w:rsidR="0057542C" w:rsidRDefault="0057542C"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CF1F18" w14:paraId="0156310D" w14:textId="77777777" w:rsidTr="00B0633F">
        <w:tc>
          <w:tcPr>
            <w:tcW w:w="9350" w:type="dxa"/>
            <w:shd w:val="clear" w:color="auto" w:fill="BDD6EE"/>
          </w:tcPr>
          <w:p w14:paraId="64961DE8" w14:textId="1E1D12AF" w:rsidR="00CF1F18" w:rsidRPr="00FF05BC" w:rsidRDefault="00A845F8" w:rsidP="00B0633F">
            <w:pPr>
              <w:autoSpaceDE w:val="0"/>
              <w:autoSpaceDN w:val="0"/>
              <w:adjustRightInd w:val="0"/>
              <w:spacing w:before="120" w:after="120"/>
              <w:ind w:left="547" w:hanging="547"/>
              <w:rPr>
                <w:rFonts w:ascii="Arial" w:hAnsi="Arial" w:cs="Arial"/>
                <w:sz w:val="20"/>
                <w:szCs w:val="20"/>
              </w:rPr>
            </w:pPr>
            <w:r w:rsidRPr="00FF05BC">
              <w:rPr>
                <w:rFonts w:ascii="Arial" w:hAnsi="Arial" w:cs="Arial"/>
                <w:sz w:val="20"/>
                <w:szCs w:val="20"/>
              </w:rPr>
              <w:t>3</w:t>
            </w:r>
            <w:r w:rsidR="00CF1F18" w:rsidRPr="00FF05BC">
              <w:rPr>
                <w:rFonts w:ascii="Arial" w:hAnsi="Arial" w:cs="Arial"/>
                <w:sz w:val="20"/>
                <w:szCs w:val="20"/>
              </w:rPr>
              <w:t>B.</w:t>
            </w:r>
            <w:r w:rsidR="00CF1F18" w:rsidRPr="00FF05BC">
              <w:rPr>
                <w:rFonts w:ascii="Arial" w:hAnsi="Arial" w:cs="Arial"/>
                <w:b/>
                <w:bCs/>
                <w:sz w:val="20"/>
                <w:szCs w:val="20"/>
              </w:rPr>
              <w:t xml:space="preserve"> </w:t>
            </w:r>
            <w:r w:rsidR="00CF1F18" w:rsidRPr="00FF05BC">
              <w:rPr>
                <w:rFonts w:ascii="Arial" w:hAnsi="Arial" w:cs="Arial"/>
                <w:b/>
                <w:bCs/>
                <w:sz w:val="20"/>
                <w:szCs w:val="20"/>
              </w:rPr>
              <w:tab/>
            </w:r>
            <w:r w:rsidR="00660416" w:rsidRPr="00FF05BC">
              <w:rPr>
                <w:rFonts w:ascii="Arial" w:eastAsia="Calibri" w:hAnsi="Arial" w:cs="Arial"/>
                <w:color w:val="000000"/>
                <w:sz w:val="20"/>
                <w:szCs w:val="20"/>
              </w:rPr>
              <w:t xml:space="preserve">Do you agree with the IAASB’s proposals for extending the extant differential requirements </w:t>
            </w:r>
            <w:r w:rsidR="00CF1F18" w:rsidRPr="00FF05BC">
              <w:rPr>
                <w:rFonts w:ascii="Arial" w:hAnsi="Arial" w:cs="Arial"/>
                <w:sz w:val="20"/>
                <w:szCs w:val="20"/>
              </w:rPr>
              <w:t xml:space="preserve">for </w:t>
            </w:r>
            <w:r w:rsidR="00DA53A9" w:rsidRPr="00FF05BC">
              <w:rPr>
                <w:rFonts w:ascii="Arial" w:hAnsi="Arial" w:cs="Arial"/>
                <w:sz w:val="20"/>
                <w:szCs w:val="20"/>
                <w:u w:val="single"/>
              </w:rPr>
              <w:t>communication with TCWG about the firm’s system of quality management</w:t>
            </w:r>
            <w:r w:rsidR="00CF1F18" w:rsidRPr="00FF05BC">
              <w:rPr>
                <w:rFonts w:ascii="Arial" w:hAnsi="Arial" w:cs="Arial"/>
                <w:sz w:val="20"/>
                <w:szCs w:val="20"/>
              </w:rPr>
              <w:t xml:space="preserve"> </w:t>
            </w:r>
            <w:r w:rsidR="00660416" w:rsidRPr="00FF05BC">
              <w:rPr>
                <w:rFonts w:ascii="Arial" w:hAnsi="Arial" w:cs="Arial"/>
                <w:sz w:val="20"/>
                <w:szCs w:val="20"/>
              </w:rPr>
              <w:t xml:space="preserve">to apply to PIEs </w:t>
            </w:r>
            <w:r w:rsidR="00CF1F18" w:rsidRPr="00FF05BC">
              <w:rPr>
                <w:rFonts w:ascii="Arial" w:hAnsi="Arial" w:cs="Arial"/>
                <w:sz w:val="20"/>
                <w:szCs w:val="20"/>
              </w:rPr>
              <w:t>(ISQM 1, paragraph 34(</w:t>
            </w:r>
            <w:r w:rsidR="00DA53A9" w:rsidRPr="00FF05BC">
              <w:rPr>
                <w:rFonts w:ascii="Arial" w:hAnsi="Arial" w:cs="Arial"/>
                <w:sz w:val="20"/>
                <w:szCs w:val="20"/>
              </w:rPr>
              <w:t>e</w:t>
            </w:r>
            <w:r w:rsidR="00CF1F18" w:rsidRPr="00FF05BC">
              <w:rPr>
                <w:rFonts w:ascii="Arial" w:hAnsi="Arial" w:cs="Arial"/>
                <w:sz w:val="20"/>
                <w:szCs w:val="20"/>
              </w:rPr>
              <w:t>)</w:t>
            </w:r>
            <w:r w:rsidR="00FF05BC">
              <w:rPr>
                <w:rFonts w:ascii="Arial" w:hAnsi="Arial" w:cs="Arial"/>
                <w:sz w:val="20"/>
                <w:szCs w:val="20"/>
              </w:rPr>
              <w:t xml:space="preserve"> in the ED</w:t>
            </w:r>
            <w:r w:rsidR="00CF1F18" w:rsidRPr="00FF05BC">
              <w:rPr>
                <w:rFonts w:ascii="Arial" w:hAnsi="Arial" w:cs="Arial"/>
                <w:sz w:val="20"/>
                <w:szCs w:val="20"/>
              </w:rPr>
              <w:t>)?</w:t>
            </w:r>
          </w:p>
          <w:p w14:paraId="6E064371" w14:textId="4D3828F3" w:rsidR="00CF1F18" w:rsidRPr="00FF05BC" w:rsidRDefault="00752092" w:rsidP="00B0633F">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Pr="00FF05BC">
              <w:rPr>
                <w:rFonts w:ascii="Arial" w:hAnsi="Arial" w:cs="Arial"/>
                <w:sz w:val="20"/>
                <w:szCs w:val="20"/>
              </w:rPr>
              <w:t xml:space="preserve"> </w:t>
            </w:r>
            <w:r w:rsidRPr="00FF05BC">
              <w:rPr>
                <w:rFonts w:ascii="Arial" w:hAnsi="Arial" w:cs="Arial"/>
                <w:i/>
                <w:iCs/>
                <w:sz w:val="20"/>
                <w:szCs w:val="20"/>
              </w:rPr>
              <w:t xml:space="preserve">Section 1-D, paragraphs </w:t>
            </w:r>
            <w:proofErr w:type="gramStart"/>
            <w:r w:rsidRPr="00FF05BC">
              <w:rPr>
                <w:rFonts w:ascii="Arial" w:hAnsi="Arial" w:cs="Arial"/>
                <w:i/>
                <w:iCs/>
                <w:sz w:val="20"/>
                <w:szCs w:val="20"/>
              </w:rPr>
              <w:t>2</w:t>
            </w:r>
            <w:r w:rsidR="00FF05BC">
              <w:rPr>
                <w:rFonts w:ascii="Arial" w:hAnsi="Arial" w:cs="Arial"/>
                <w:i/>
                <w:iCs/>
                <w:sz w:val="20"/>
                <w:szCs w:val="20"/>
              </w:rPr>
              <w:t>7</w:t>
            </w:r>
            <w:r w:rsidRPr="00FF05BC">
              <w:rPr>
                <w:rFonts w:ascii="Arial" w:hAnsi="Arial" w:cs="Arial"/>
                <w:i/>
                <w:iCs/>
                <w:sz w:val="20"/>
                <w:szCs w:val="20"/>
              </w:rPr>
              <w:t>-38</w:t>
            </w:r>
            <w:proofErr w:type="gramEnd"/>
            <w:r w:rsidRPr="00FF05BC">
              <w:rPr>
                <w:rFonts w:ascii="Arial" w:hAnsi="Arial" w:cs="Arial"/>
                <w:i/>
                <w:iCs/>
                <w:sz w:val="20"/>
                <w:szCs w:val="20"/>
              </w:rPr>
              <w:t xml:space="preserve"> and Appendix 1)</w:t>
            </w:r>
          </w:p>
        </w:tc>
      </w:tr>
      <w:tr w:rsidR="00CF1F18" w14:paraId="160A0DEF" w14:textId="77777777" w:rsidTr="00B0633F">
        <w:tc>
          <w:tcPr>
            <w:tcW w:w="9350" w:type="dxa"/>
            <w:shd w:val="clear" w:color="auto" w:fill="auto"/>
          </w:tcPr>
          <w:p w14:paraId="62A481E2" w14:textId="4F83632B" w:rsidR="00CF1F18" w:rsidRPr="008A43DC" w:rsidRDefault="00CF1F18"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401292484"/>
                <w:placeholder>
                  <w:docPart w:val="904E8AC72D884141B5732CC86F55FC5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A43DC" w:rsidRPr="004C6F05">
                  <w:rPr>
                    <w:rFonts w:cs="Arial"/>
                    <w:b/>
                    <w:bCs/>
                    <w:color w:val="0070C0"/>
                    <w:u w:val="single"/>
                  </w:rPr>
                  <w:t>Click to select from dropdown menu</w:t>
                </w:r>
              </w:sdtContent>
            </w:sdt>
          </w:p>
          <w:p w14:paraId="5C17A3DA" w14:textId="77777777" w:rsidR="00CF1F18" w:rsidRPr="004425C4" w:rsidRDefault="00CF1F18" w:rsidP="00B0633F">
            <w:pPr>
              <w:pStyle w:val="BodyText"/>
              <w:spacing w:after="120"/>
              <w:rPr>
                <w:rFonts w:cs="Arial"/>
                <w:b/>
                <w:bCs/>
                <w:color w:val="0070C0"/>
              </w:rPr>
            </w:pPr>
            <w:r w:rsidRPr="004425C4">
              <w:rPr>
                <w:rFonts w:cs="Arial"/>
                <w:b/>
                <w:bCs/>
                <w:color w:val="0070C0"/>
              </w:rPr>
              <w:t>Detailed comments (if any):</w:t>
            </w:r>
          </w:p>
          <w:p w14:paraId="11F5C4F4" w14:textId="77777777" w:rsidR="00CF1F18" w:rsidRDefault="00CF1F18" w:rsidP="00B0633F">
            <w:pPr>
              <w:pStyle w:val="Heading3"/>
              <w:spacing w:before="120" w:after="120"/>
              <w:rPr>
                <w:rFonts w:cs="Arial"/>
                <w:b w:val="0"/>
                <w:bCs w:val="0"/>
                <w:i/>
                <w:iCs/>
                <w:szCs w:val="20"/>
              </w:rPr>
            </w:pPr>
          </w:p>
          <w:p w14:paraId="1C91878E" w14:textId="77777777" w:rsidR="00CF1F18" w:rsidRPr="00331C50" w:rsidRDefault="00CF1F18" w:rsidP="00B0633F">
            <w:pPr>
              <w:rPr>
                <w:rFonts w:ascii="Arial" w:hAnsi="Arial" w:cs="Arial"/>
                <w:i/>
                <w:iCs/>
                <w:sz w:val="20"/>
                <w:szCs w:val="20"/>
              </w:rPr>
            </w:pPr>
          </w:p>
        </w:tc>
      </w:tr>
      <w:tr w:rsidR="00CF1F18" w14:paraId="3298BF34" w14:textId="77777777" w:rsidTr="00B0633F">
        <w:tc>
          <w:tcPr>
            <w:tcW w:w="9350" w:type="dxa"/>
            <w:shd w:val="clear" w:color="auto" w:fill="BDD6EE"/>
          </w:tcPr>
          <w:p w14:paraId="1AFE8DF5" w14:textId="6C1400DC" w:rsidR="00CF1F18" w:rsidRPr="008A43DC" w:rsidRDefault="00CF1F18" w:rsidP="008A43DC">
            <w:pPr>
              <w:autoSpaceDE w:val="0"/>
              <w:autoSpaceDN w:val="0"/>
              <w:adjustRightInd w:val="0"/>
              <w:spacing w:before="120" w:after="120"/>
              <w:ind w:left="547"/>
              <w:rPr>
                <w:rFonts w:ascii="Arial" w:hAnsi="Arial" w:cs="Arial"/>
                <w:sz w:val="20"/>
                <w:szCs w:val="20"/>
              </w:rPr>
            </w:pPr>
            <w:r w:rsidRPr="00BD6764">
              <w:rPr>
                <w:rFonts w:ascii="Arial" w:hAnsi="Arial" w:cs="Arial"/>
                <w:sz w:val="20"/>
                <w:szCs w:val="20"/>
              </w:rPr>
              <w:t xml:space="preserve">If you do not agree, what alternatives do you suggest (please elaborate why you believe such alternatives would be more appropriate, practicable and capable of being consistently applied globally)? </w:t>
            </w:r>
          </w:p>
        </w:tc>
      </w:tr>
      <w:tr w:rsidR="00CF1F18" w14:paraId="220F89A6" w14:textId="77777777" w:rsidTr="00B0633F">
        <w:tc>
          <w:tcPr>
            <w:tcW w:w="9350" w:type="dxa"/>
            <w:shd w:val="clear" w:color="auto" w:fill="auto"/>
          </w:tcPr>
          <w:p w14:paraId="28EC0782" w14:textId="77777777" w:rsidR="00CF1F18" w:rsidRPr="004425C4" w:rsidRDefault="00CF1F18" w:rsidP="00B0633F">
            <w:pPr>
              <w:pStyle w:val="BodyText"/>
              <w:spacing w:after="120"/>
              <w:rPr>
                <w:rFonts w:cs="Arial"/>
                <w:b/>
                <w:bCs/>
                <w:color w:val="0070C0"/>
              </w:rPr>
            </w:pPr>
            <w:r w:rsidRPr="004425C4">
              <w:rPr>
                <w:rFonts w:cs="Arial"/>
                <w:b/>
                <w:bCs/>
                <w:color w:val="0070C0"/>
              </w:rPr>
              <w:t>Detailed comments (if any):</w:t>
            </w:r>
          </w:p>
          <w:p w14:paraId="01E8C2FF" w14:textId="77777777" w:rsidR="00CF1F18" w:rsidRDefault="00CF1F18" w:rsidP="00B0633F">
            <w:pPr>
              <w:pStyle w:val="Heading3"/>
              <w:spacing w:before="120" w:after="120"/>
              <w:rPr>
                <w:rFonts w:cs="Arial"/>
                <w:b w:val="0"/>
                <w:bCs w:val="0"/>
                <w:i/>
                <w:iCs/>
                <w:szCs w:val="20"/>
              </w:rPr>
            </w:pPr>
          </w:p>
          <w:p w14:paraId="598D7006" w14:textId="77777777" w:rsidR="00CF1F18" w:rsidRPr="00331C50" w:rsidRDefault="00CF1F18" w:rsidP="00B0633F">
            <w:pPr>
              <w:rPr>
                <w:rFonts w:ascii="Arial" w:hAnsi="Arial" w:cs="Arial"/>
                <w:i/>
                <w:iCs/>
                <w:sz w:val="20"/>
                <w:szCs w:val="20"/>
              </w:rPr>
            </w:pPr>
          </w:p>
        </w:tc>
      </w:tr>
    </w:tbl>
    <w:p w14:paraId="71903065" w14:textId="77777777" w:rsidR="00CF1F18" w:rsidRDefault="00CF1F18"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A53A9" w14:paraId="0FDB784F" w14:textId="77777777" w:rsidTr="00B0633F">
        <w:tc>
          <w:tcPr>
            <w:tcW w:w="9350" w:type="dxa"/>
            <w:shd w:val="clear" w:color="auto" w:fill="BDD6EE"/>
          </w:tcPr>
          <w:p w14:paraId="7B3309E2" w14:textId="7994DF7E" w:rsidR="00DA53A9" w:rsidRPr="00FF05BC" w:rsidRDefault="00660416" w:rsidP="00B0633F">
            <w:pPr>
              <w:autoSpaceDE w:val="0"/>
              <w:autoSpaceDN w:val="0"/>
              <w:adjustRightInd w:val="0"/>
              <w:spacing w:before="120" w:after="120"/>
              <w:ind w:left="547" w:hanging="547"/>
              <w:rPr>
                <w:rFonts w:ascii="Arial" w:hAnsi="Arial" w:cs="Arial"/>
                <w:sz w:val="20"/>
                <w:szCs w:val="20"/>
              </w:rPr>
            </w:pPr>
            <w:r w:rsidRPr="00FF05BC">
              <w:rPr>
                <w:rFonts w:ascii="Arial" w:hAnsi="Arial" w:cs="Arial"/>
                <w:sz w:val="20"/>
                <w:szCs w:val="20"/>
              </w:rPr>
              <w:t>3</w:t>
            </w:r>
            <w:r w:rsidR="00DA53A9" w:rsidRPr="00FF05BC">
              <w:rPr>
                <w:rFonts w:ascii="Arial" w:hAnsi="Arial" w:cs="Arial"/>
                <w:sz w:val="20"/>
                <w:szCs w:val="20"/>
              </w:rPr>
              <w:t>C.</w:t>
            </w:r>
            <w:r w:rsidR="00DA53A9" w:rsidRPr="00FF05BC">
              <w:rPr>
                <w:rFonts w:ascii="Arial" w:hAnsi="Arial" w:cs="Arial"/>
                <w:b/>
                <w:bCs/>
                <w:sz w:val="20"/>
                <w:szCs w:val="20"/>
              </w:rPr>
              <w:t xml:space="preserve"> </w:t>
            </w:r>
            <w:r w:rsidR="00DA53A9" w:rsidRPr="00FF05BC">
              <w:rPr>
                <w:rFonts w:ascii="Arial" w:hAnsi="Arial" w:cs="Arial"/>
                <w:b/>
                <w:bCs/>
                <w:sz w:val="20"/>
                <w:szCs w:val="20"/>
              </w:rPr>
              <w:tab/>
            </w:r>
            <w:r w:rsidR="00B22FBF" w:rsidRPr="00FF05BC">
              <w:rPr>
                <w:rFonts w:ascii="Arial" w:eastAsia="Calibri" w:hAnsi="Arial" w:cs="Arial"/>
                <w:color w:val="000000"/>
                <w:sz w:val="20"/>
                <w:szCs w:val="20"/>
              </w:rPr>
              <w:t xml:space="preserve">Do you agree with the IAASB’s proposals for extending the extant differential requirements </w:t>
            </w:r>
            <w:r w:rsidR="00DA53A9" w:rsidRPr="00FF05BC">
              <w:rPr>
                <w:rFonts w:ascii="Arial" w:hAnsi="Arial" w:cs="Arial"/>
                <w:sz w:val="20"/>
                <w:szCs w:val="20"/>
              </w:rPr>
              <w:t xml:space="preserve">for </w:t>
            </w:r>
            <w:r w:rsidR="00DA53A9" w:rsidRPr="00FF05BC">
              <w:rPr>
                <w:rFonts w:ascii="Arial" w:hAnsi="Arial" w:cs="Arial"/>
                <w:sz w:val="20"/>
                <w:szCs w:val="20"/>
                <w:u w:val="single"/>
              </w:rPr>
              <w:t xml:space="preserve">communicating </w:t>
            </w:r>
            <w:r w:rsidR="00272CE9" w:rsidRPr="00FF05BC">
              <w:rPr>
                <w:rFonts w:ascii="Arial" w:hAnsi="Arial" w:cs="Arial"/>
                <w:sz w:val="20"/>
                <w:szCs w:val="20"/>
                <w:u w:val="single"/>
              </w:rPr>
              <w:t>about auditor independence</w:t>
            </w:r>
            <w:r w:rsidR="00DA53A9" w:rsidRPr="00FF05BC">
              <w:rPr>
                <w:rFonts w:ascii="Arial" w:hAnsi="Arial" w:cs="Arial"/>
                <w:sz w:val="20"/>
                <w:szCs w:val="20"/>
              </w:rPr>
              <w:t xml:space="preserve"> </w:t>
            </w:r>
            <w:r w:rsidR="00B22FBF" w:rsidRPr="00FF05BC">
              <w:rPr>
                <w:rFonts w:ascii="Arial" w:hAnsi="Arial" w:cs="Arial"/>
                <w:sz w:val="20"/>
                <w:szCs w:val="20"/>
              </w:rPr>
              <w:t xml:space="preserve">to apply to PIEs </w:t>
            </w:r>
            <w:r w:rsidR="00DA53A9" w:rsidRPr="00FF05BC">
              <w:rPr>
                <w:rFonts w:ascii="Arial" w:hAnsi="Arial" w:cs="Arial"/>
                <w:sz w:val="20"/>
                <w:szCs w:val="20"/>
              </w:rPr>
              <w:t>(</w:t>
            </w:r>
            <w:r w:rsidR="00272CE9" w:rsidRPr="00FF05BC">
              <w:rPr>
                <w:rFonts w:ascii="Arial" w:hAnsi="Arial" w:cs="Arial"/>
                <w:sz w:val="20"/>
                <w:szCs w:val="20"/>
              </w:rPr>
              <w:t xml:space="preserve">ISA 260 (Revised), paragraphs 17 and 17A, and </w:t>
            </w:r>
            <w:r w:rsidR="00DA53A9" w:rsidRPr="00FF05BC">
              <w:rPr>
                <w:rFonts w:ascii="Arial" w:hAnsi="Arial" w:cs="Arial"/>
                <w:sz w:val="20"/>
                <w:szCs w:val="20"/>
              </w:rPr>
              <w:t>IS</w:t>
            </w:r>
            <w:r w:rsidR="00272CE9" w:rsidRPr="00FF05BC">
              <w:rPr>
                <w:rFonts w:ascii="Arial" w:hAnsi="Arial" w:cs="Arial"/>
                <w:sz w:val="20"/>
                <w:szCs w:val="20"/>
              </w:rPr>
              <w:t>A 700 (Revised)</w:t>
            </w:r>
            <w:r w:rsidR="00DA53A9" w:rsidRPr="00FF05BC">
              <w:rPr>
                <w:rFonts w:ascii="Arial" w:hAnsi="Arial" w:cs="Arial"/>
                <w:sz w:val="20"/>
                <w:szCs w:val="20"/>
              </w:rPr>
              <w:t xml:space="preserve">, paragraph </w:t>
            </w:r>
            <w:r w:rsidR="00272CE9" w:rsidRPr="00FF05BC">
              <w:rPr>
                <w:rFonts w:ascii="Arial" w:hAnsi="Arial" w:cs="Arial"/>
                <w:sz w:val="20"/>
                <w:szCs w:val="20"/>
              </w:rPr>
              <w:t>40</w:t>
            </w:r>
            <w:r w:rsidR="00DA53A9" w:rsidRPr="00FF05BC">
              <w:rPr>
                <w:rFonts w:ascii="Arial" w:hAnsi="Arial" w:cs="Arial"/>
                <w:sz w:val="20"/>
                <w:szCs w:val="20"/>
              </w:rPr>
              <w:t>(</w:t>
            </w:r>
            <w:r w:rsidR="00272CE9" w:rsidRPr="00FF05BC">
              <w:rPr>
                <w:rFonts w:ascii="Arial" w:hAnsi="Arial" w:cs="Arial"/>
                <w:sz w:val="20"/>
                <w:szCs w:val="20"/>
              </w:rPr>
              <w:t>b</w:t>
            </w:r>
            <w:r w:rsidR="00DA53A9" w:rsidRPr="00FF05BC">
              <w:rPr>
                <w:rFonts w:ascii="Arial" w:hAnsi="Arial" w:cs="Arial"/>
                <w:sz w:val="20"/>
                <w:szCs w:val="20"/>
              </w:rPr>
              <w:t>)</w:t>
            </w:r>
            <w:r w:rsidR="00FF05BC">
              <w:rPr>
                <w:rFonts w:ascii="Arial" w:hAnsi="Arial" w:cs="Arial"/>
                <w:sz w:val="20"/>
                <w:szCs w:val="20"/>
              </w:rPr>
              <w:t xml:space="preserve"> in the ED</w:t>
            </w:r>
            <w:r w:rsidR="00DA53A9" w:rsidRPr="00FF05BC">
              <w:rPr>
                <w:rFonts w:ascii="Arial" w:hAnsi="Arial" w:cs="Arial"/>
                <w:sz w:val="20"/>
                <w:szCs w:val="20"/>
              </w:rPr>
              <w:t>)?</w:t>
            </w:r>
          </w:p>
          <w:p w14:paraId="700F23C0" w14:textId="6ED8D1FA" w:rsidR="00DA53A9" w:rsidRPr="00FF05BC" w:rsidRDefault="00A956AB" w:rsidP="00B0633F">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Pr="00FF05BC">
              <w:rPr>
                <w:rFonts w:ascii="Arial" w:hAnsi="Arial" w:cs="Arial"/>
                <w:sz w:val="20"/>
                <w:szCs w:val="20"/>
              </w:rPr>
              <w:t xml:space="preserve"> </w:t>
            </w:r>
            <w:r w:rsidRPr="00FF05BC">
              <w:rPr>
                <w:rFonts w:ascii="Arial" w:hAnsi="Arial" w:cs="Arial"/>
                <w:i/>
                <w:iCs/>
                <w:sz w:val="20"/>
                <w:szCs w:val="20"/>
              </w:rPr>
              <w:t>Section 1-D, paragraphs 2</w:t>
            </w:r>
            <w:r w:rsidR="00FF05BC">
              <w:rPr>
                <w:rFonts w:ascii="Arial" w:hAnsi="Arial" w:cs="Arial"/>
                <w:i/>
                <w:iCs/>
                <w:sz w:val="20"/>
                <w:szCs w:val="20"/>
              </w:rPr>
              <w:t>7</w:t>
            </w:r>
            <w:r w:rsidRPr="00FF05BC">
              <w:rPr>
                <w:rFonts w:ascii="Arial" w:hAnsi="Arial" w:cs="Arial"/>
                <w:i/>
                <w:iCs/>
                <w:sz w:val="20"/>
                <w:szCs w:val="20"/>
              </w:rPr>
              <w:t>-38 and 41-45 and Appendix 1)</w:t>
            </w:r>
          </w:p>
        </w:tc>
      </w:tr>
      <w:tr w:rsidR="00DA53A9" w14:paraId="1B067611" w14:textId="77777777" w:rsidTr="00B0633F">
        <w:tc>
          <w:tcPr>
            <w:tcW w:w="9350" w:type="dxa"/>
            <w:shd w:val="clear" w:color="auto" w:fill="auto"/>
          </w:tcPr>
          <w:p w14:paraId="71A33667" w14:textId="2D9D9893" w:rsidR="00DA53A9" w:rsidRPr="00E04B34" w:rsidRDefault="00DA53A9"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532731667"/>
                <w:placeholder>
                  <w:docPart w:val="FE4C045F17CA42669E6E70AA15D70CD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E04B34" w:rsidRPr="004C6F05">
                  <w:rPr>
                    <w:rFonts w:cs="Arial"/>
                    <w:b/>
                    <w:bCs/>
                    <w:color w:val="0070C0"/>
                    <w:u w:val="single"/>
                  </w:rPr>
                  <w:t>Click to select from dropdown menu</w:t>
                </w:r>
              </w:sdtContent>
            </w:sdt>
          </w:p>
          <w:p w14:paraId="1D6B071B" w14:textId="77777777" w:rsidR="00DA53A9" w:rsidRPr="004425C4" w:rsidRDefault="00DA53A9" w:rsidP="00B0633F">
            <w:pPr>
              <w:pStyle w:val="BodyText"/>
              <w:spacing w:after="120"/>
              <w:rPr>
                <w:rFonts w:cs="Arial"/>
                <w:b/>
                <w:bCs/>
                <w:color w:val="0070C0"/>
              </w:rPr>
            </w:pPr>
            <w:r w:rsidRPr="004425C4">
              <w:rPr>
                <w:rFonts w:cs="Arial"/>
                <w:b/>
                <w:bCs/>
                <w:color w:val="0070C0"/>
              </w:rPr>
              <w:t>Detailed comments (if any):</w:t>
            </w:r>
          </w:p>
          <w:p w14:paraId="2DFC49B0" w14:textId="77777777" w:rsidR="00DA53A9" w:rsidRDefault="00DA53A9" w:rsidP="00B0633F">
            <w:pPr>
              <w:pStyle w:val="Heading3"/>
              <w:spacing w:before="120" w:after="120"/>
              <w:rPr>
                <w:rFonts w:cs="Arial"/>
                <w:b w:val="0"/>
                <w:bCs w:val="0"/>
                <w:i/>
                <w:iCs/>
                <w:szCs w:val="20"/>
              </w:rPr>
            </w:pPr>
          </w:p>
          <w:p w14:paraId="42A3A53A" w14:textId="77777777" w:rsidR="00DA53A9" w:rsidRPr="00331C50" w:rsidRDefault="00DA53A9" w:rsidP="00B0633F">
            <w:pPr>
              <w:rPr>
                <w:rFonts w:ascii="Arial" w:hAnsi="Arial" w:cs="Arial"/>
                <w:i/>
                <w:iCs/>
                <w:sz w:val="20"/>
                <w:szCs w:val="20"/>
              </w:rPr>
            </w:pPr>
          </w:p>
        </w:tc>
      </w:tr>
      <w:tr w:rsidR="00DA53A9" w14:paraId="79E63F55" w14:textId="77777777" w:rsidTr="00B0633F">
        <w:tc>
          <w:tcPr>
            <w:tcW w:w="9350" w:type="dxa"/>
            <w:shd w:val="clear" w:color="auto" w:fill="BDD6EE"/>
          </w:tcPr>
          <w:p w14:paraId="3DC99858" w14:textId="1B197ED9" w:rsidR="00DA53A9" w:rsidRPr="00E04B34" w:rsidRDefault="00DA53A9" w:rsidP="00E04B34">
            <w:pPr>
              <w:autoSpaceDE w:val="0"/>
              <w:autoSpaceDN w:val="0"/>
              <w:adjustRightInd w:val="0"/>
              <w:spacing w:before="120" w:after="120"/>
              <w:ind w:left="547"/>
              <w:rPr>
                <w:rFonts w:ascii="Arial" w:hAnsi="Arial" w:cs="Arial"/>
                <w:sz w:val="20"/>
                <w:szCs w:val="20"/>
              </w:rPr>
            </w:pPr>
            <w:r w:rsidRPr="00BD6764">
              <w:rPr>
                <w:rFonts w:ascii="Arial" w:hAnsi="Arial" w:cs="Arial"/>
                <w:sz w:val="20"/>
                <w:szCs w:val="20"/>
              </w:rPr>
              <w:t xml:space="preserve">If you do not agree, what alternatives do you suggest (please elaborate why you believe such alternatives would be more appropriate, practicable and capable of being consistently applied globally)? </w:t>
            </w:r>
          </w:p>
        </w:tc>
      </w:tr>
      <w:tr w:rsidR="00DA53A9" w14:paraId="66B4F868" w14:textId="77777777" w:rsidTr="00B0633F">
        <w:tc>
          <w:tcPr>
            <w:tcW w:w="9350" w:type="dxa"/>
            <w:shd w:val="clear" w:color="auto" w:fill="auto"/>
          </w:tcPr>
          <w:p w14:paraId="11189824" w14:textId="77777777" w:rsidR="00DA53A9" w:rsidRPr="004425C4" w:rsidRDefault="00DA53A9" w:rsidP="00B0633F">
            <w:pPr>
              <w:pStyle w:val="BodyText"/>
              <w:spacing w:after="120"/>
              <w:rPr>
                <w:rFonts w:cs="Arial"/>
                <w:b/>
                <w:bCs/>
                <w:color w:val="0070C0"/>
              </w:rPr>
            </w:pPr>
            <w:r w:rsidRPr="004425C4">
              <w:rPr>
                <w:rFonts w:cs="Arial"/>
                <w:b/>
                <w:bCs/>
                <w:color w:val="0070C0"/>
              </w:rPr>
              <w:t>Detailed comments (if any):</w:t>
            </w:r>
          </w:p>
          <w:p w14:paraId="77916515" w14:textId="77777777" w:rsidR="00DA53A9" w:rsidRDefault="00DA53A9" w:rsidP="00B0633F">
            <w:pPr>
              <w:pStyle w:val="Heading3"/>
              <w:spacing w:before="120" w:after="120"/>
              <w:rPr>
                <w:rFonts w:cs="Arial"/>
                <w:b w:val="0"/>
                <w:bCs w:val="0"/>
                <w:i/>
                <w:iCs/>
                <w:szCs w:val="20"/>
              </w:rPr>
            </w:pPr>
          </w:p>
          <w:p w14:paraId="1FDFC5D3" w14:textId="77777777" w:rsidR="00DA53A9" w:rsidRPr="00331C50" w:rsidRDefault="00DA53A9" w:rsidP="00B0633F">
            <w:pPr>
              <w:rPr>
                <w:rFonts w:ascii="Arial" w:hAnsi="Arial" w:cs="Arial"/>
                <w:i/>
                <w:iCs/>
                <w:sz w:val="20"/>
                <w:szCs w:val="20"/>
              </w:rPr>
            </w:pPr>
          </w:p>
        </w:tc>
      </w:tr>
    </w:tbl>
    <w:p w14:paraId="1AE93384" w14:textId="77777777" w:rsidR="00DA53A9" w:rsidRDefault="00DA53A9"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931F4" w14:paraId="43FA761D" w14:textId="77777777" w:rsidTr="00B0633F">
        <w:tc>
          <w:tcPr>
            <w:tcW w:w="9350" w:type="dxa"/>
            <w:shd w:val="clear" w:color="auto" w:fill="BDD6EE"/>
          </w:tcPr>
          <w:p w14:paraId="6920C7E8" w14:textId="2D44A16C" w:rsidR="001931F4" w:rsidRPr="00FF05BC" w:rsidRDefault="00B22FBF" w:rsidP="00B0633F">
            <w:pPr>
              <w:autoSpaceDE w:val="0"/>
              <w:autoSpaceDN w:val="0"/>
              <w:adjustRightInd w:val="0"/>
              <w:spacing w:before="120" w:after="120"/>
              <w:ind w:left="547" w:hanging="547"/>
              <w:rPr>
                <w:rFonts w:ascii="Arial" w:hAnsi="Arial" w:cs="Arial"/>
                <w:sz w:val="20"/>
                <w:szCs w:val="20"/>
              </w:rPr>
            </w:pPr>
            <w:r w:rsidRPr="00FF05BC">
              <w:rPr>
                <w:rFonts w:ascii="Arial" w:hAnsi="Arial" w:cs="Arial"/>
                <w:sz w:val="20"/>
                <w:szCs w:val="20"/>
              </w:rPr>
              <w:lastRenderedPageBreak/>
              <w:t>3</w:t>
            </w:r>
            <w:r w:rsidR="001931F4" w:rsidRPr="00FF05BC">
              <w:rPr>
                <w:rFonts w:ascii="Arial" w:hAnsi="Arial" w:cs="Arial"/>
                <w:sz w:val="20"/>
                <w:szCs w:val="20"/>
              </w:rPr>
              <w:t>D.</w:t>
            </w:r>
            <w:r w:rsidR="001931F4" w:rsidRPr="00FF05BC">
              <w:rPr>
                <w:rFonts w:ascii="Arial" w:hAnsi="Arial" w:cs="Arial"/>
                <w:b/>
                <w:bCs/>
                <w:sz w:val="20"/>
                <w:szCs w:val="20"/>
              </w:rPr>
              <w:t xml:space="preserve"> </w:t>
            </w:r>
            <w:r w:rsidR="001931F4" w:rsidRPr="00FF05BC">
              <w:rPr>
                <w:rFonts w:ascii="Arial" w:hAnsi="Arial" w:cs="Arial"/>
                <w:b/>
                <w:bCs/>
                <w:sz w:val="20"/>
                <w:szCs w:val="20"/>
              </w:rPr>
              <w:tab/>
            </w:r>
            <w:r w:rsidRPr="00FF05BC">
              <w:rPr>
                <w:rFonts w:ascii="Arial" w:eastAsia="Calibri" w:hAnsi="Arial" w:cs="Arial"/>
                <w:color w:val="000000"/>
                <w:sz w:val="20"/>
                <w:szCs w:val="20"/>
              </w:rPr>
              <w:t xml:space="preserve">Do you agree with the IAASB’s proposals for extending the extant differential requirements </w:t>
            </w:r>
            <w:r w:rsidR="001931F4" w:rsidRPr="00FF05BC">
              <w:rPr>
                <w:rFonts w:ascii="Arial" w:hAnsi="Arial" w:cs="Arial"/>
                <w:sz w:val="20"/>
                <w:szCs w:val="20"/>
              </w:rPr>
              <w:t xml:space="preserve">for </w:t>
            </w:r>
            <w:r w:rsidR="0024068C" w:rsidRPr="00FF05BC">
              <w:rPr>
                <w:rFonts w:ascii="Arial" w:hAnsi="Arial" w:cs="Arial"/>
                <w:sz w:val="20"/>
                <w:szCs w:val="20"/>
                <w:u w:val="single"/>
              </w:rPr>
              <w:t>communicating KAM</w:t>
            </w:r>
            <w:r w:rsidRPr="00FF05BC">
              <w:rPr>
                <w:rFonts w:ascii="Arial" w:hAnsi="Arial" w:cs="Arial"/>
                <w:sz w:val="20"/>
                <w:szCs w:val="20"/>
              </w:rPr>
              <w:t xml:space="preserve"> to apply to PIEs</w:t>
            </w:r>
            <w:r w:rsidR="001931F4" w:rsidRPr="00FF05BC">
              <w:rPr>
                <w:rFonts w:ascii="Arial" w:hAnsi="Arial" w:cs="Arial"/>
                <w:sz w:val="20"/>
                <w:szCs w:val="20"/>
              </w:rPr>
              <w:t xml:space="preserve"> (</w:t>
            </w:r>
            <w:r w:rsidR="0024068C" w:rsidRPr="00FF05BC">
              <w:rPr>
                <w:rFonts w:ascii="Arial" w:hAnsi="Arial" w:cs="Arial"/>
                <w:sz w:val="20"/>
                <w:szCs w:val="20"/>
              </w:rPr>
              <w:t>ISA 700 (Revised), paragraphs 30-31, 40(c) and ISA 701,</w:t>
            </w:r>
            <w:r w:rsidR="001931F4" w:rsidRPr="00FF05BC">
              <w:rPr>
                <w:rFonts w:ascii="Arial" w:hAnsi="Arial" w:cs="Arial"/>
                <w:sz w:val="20"/>
                <w:szCs w:val="20"/>
              </w:rPr>
              <w:t xml:space="preserve"> paragraph </w:t>
            </w:r>
            <w:r w:rsidR="0024068C" w:rsidRPr="00FF05BC">
              <w:rPr>
                <w:rFonts w:ascii="Arial" w:hAnsi="Arial" w:cs="Arial"/>
                <w:sz w:val="20"/>
                <w:szCs w:val="20"/>
              </w:rPr>
              <w:t>5</w:t>
            </w:r>
            <w:r w:rsidR="00FF05BC">
              <w:rPr>
                <w:rFonts w:ascii="Arial" w:hAnsi="Arial" w:cs="Arial"/>
                <w:sz w:val="20"/>
                <w:szCs w:val="20"/>
              </w:rPr>
              <w:t xml:space="preserve"> in the ED</w:t>
            </w:r>
            <w:r w:rsidR="001931F4" w:rsidRPr="00FF05BC">
              <w:rPr>
                <w:rFonts w:ascii="Arial" w:hAnsi="Arial" w:cs="Arial"/>
                <w:sz w:val="20"/>
                <w:szCs w:val="20"/>
              </w:rPr>
              <w:t>)?</w:t>
            </w:r>
          </w:p>
          <w:p w14:paraId="29A1EC7E" w14:textId="17D122AA" w:rsidR="001931F4" w:rsidRPr="00FF05BC" w:rsidRDefault="00A956AB" w:rsidP="00B0633F">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Pr="00FF05BC">
              <w:rPr>
                <w:rFonts w:ascii="Arial" w:hAnsi="Arial" w:cs="Arial"/>
                <w:sz w:val="20"/>
                <w:szCs w:val="20"/>
              </w:rPr>
              <w:t xml:space="preserve"> </w:t>
            </w:r>
            <w:r w:rsidRPr="00FF05BC">
              <w:rPr>
                <w:rFonts w:ascii="Arial" w:hAnsi="Arial" w:cs="Arial"/>
                <w:i/>
                <w:iCs/>
                <w:sz w:val="20"/>
                <w:szCs w:val="20"/>
              </w:rPr>
              <w:t>Section 1-D, paragraphs 2</w:t>
            </w:r>
            <w:r w:rsidR="00FF05BC">
              <w:rPr>
                <w:rFonts w:ascii="Arial" w:hAnsi="Arial" w:cs="Arial"/>
                <w:i/>
                <w:iCs/>
                <w:sz w:val="20"/>
                <w:szCs w:val="20"/>
              </w:rPr>
              <w:t>7</w:t>
            </w:r>
            <w:r w:rsidRPr="00FF05BC">
              <w:rPr>
                <w:rFonts w:ascii="Arial" w:hAnsi="Arial" w:cs="Arial"/>
                <w:i/>
                <w:iCs/>
                <w:sz w:val="20"/>
                <w:szCs w:val="20"/>
              </w:rPr>
              <w:t>-38 and 46 and Appendix 1)</w:t>
            </w:r>
          </w:p>
        </w:tc>
      </w:tr>
      <w:tr w:rsidR="001931F4" w14:paraId="2C132D1E" w14:textId="77777777" w:rsidTr="00B0633F">
        <w:tc>
          <w:tcPr>
            <w:tcW w:w="9350" w:type="dxa"/>
            <w:shd w:val="clear" w:color="auto" w:fill="auto"/>
          </w:tcPr>
          <w:p w14:paraId="7A92164A" w14:textId="796953A4" w:rsidR="001931F4" w:rsidRPr="00E04B34" w:rsidRDefault="001931F4"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351480660"/>
                <w:placeholder>
                  <w:docPart w:val="70DC9720514C408A80B028609E1AB21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E04B34">
                  <w:rPr>
                    <w:rFonts w:cs="Arial"/>
                    <w:b/>
                    <w:bCs/>
                    <w:color w:val="0070C0"/>
                    <w:u w:val="single"/>
                  </w:rPr>
                  <w:t>Click to select from dropdown menu</w:t>
                </w:r>
              </w:sdtContent>
            </w:sdt>
          </w:p>
          <w:p w14:paraId="516E1A54" w14:textId="77777777" w:rsidR="001931F4" w:rsidRPr="004425C4" w:rsidRDefault="001931F4" w:rsidP="00B0633F">
            <w:pPr>
              <w:pStyle w:val="BodyText"/>
              <w:spacing w:after="120"/>
              <w:rPr>
                <w:rFonts w:cs="Arial"/>
                <w:b/>
                <w:bCs/>
                <w:color w:val="0070C0"/>
              </w:rPr>
            </w:pPr>
            <w:r w:rsidRPr="004425C4">
              <w:rPr>
                <w:rFonts w:cs="Arial"/>
                <w:b/>
                <w:bCs/>
                <w:color w:val="0070C0"/>
              </w:rPr>
              <w:t>Detailed comments (if any):</w:t>
            </w:r>
          </w:p>
          <w:p w14:paraId="07F4F5B1" w14:textId="77777777" w:rsidR="001931F4" w:rsidRDefault="001931F4" w:rsidP="00B0633F">
            <w:pPr>
              <w:pStyle w:val="Heading3"/>
              <w:spacing w:before="120" w:after="120"/>
              <w:rPr>
                <w:rFonts w:cs="Arial"/>
                <w:b w:val="0"/>
                <w:bCs w:val="0"/>
                <w:i/>
                <w:iCs/>
                <w:szCs w:val="20"/>
              </w:rPr>
            </w:pPr>
          </w:p>
          <w:p w14:paraId="5B822D5D" w14:textId="77777777" w:rsidR="001931F4" w:rsidRPr="00331C50" w:rsidRDefault="001931F4" w:rsidP="00B0633F">
            <w:pPr>
              <w:rPr>
                <w:rFonts w:ascii="Arial" w:hAnsi="Arial" w:cs="Arial"/>
                <w:i/>
                <w:iCs/>
                <w:sz w:val="20"/>
                <w:szCs w:val="20"/>
              </w:rPr>
            </w:pPr>
          </w:p>
        </w:tc>
      </w:tr>
      <w:tr w:rsidR="001931F4" w14:paraId="7D35C52F" w14:textId="77777777" w:rsidTr="00B0633F">
        <w:tc>
          <w:tcPr>
            <w:tcW w:w="9350" w:type="dxa"/>
            <w:shd w:val="clear" w:color="auto" w:fill="BDD6EE"/>
          </w:tcPr>
          <w:p w14:paraId="554CC531" w14:textId="0A9DB0AC" w:rsidR="001931F4" w:rsidRPr="00E04B34" w:rsidRDefault="001931F4" w:rsidP="00E04B34">
            <w:pPr>
              <w:autoSpaceDE w:val="0"/>
              <w:autoSpaceDN w:val="0"/>
              <w:adjustRightInd w:val="0"/>
              <w:spacing w:before="120" w:after="120"/>
              <w:ind w:left="547"/>
              <w:rPr>
                <w:rFonts w:ascii="Arial" w:hAnsi="Arial" w:cs="Arial"/>
                <w:sz w:val="20"/>
                <w:szCs w:val="20"/>
              </w:rPr>
            </w:pPr>
            <w:r w:rsidRPr="00BD6764">
              <w:rPr>
                <w:rFonts w:ascii="Arial" w:hAnsi="Arial" w:cs="Arial"/>
                <w:sz w:val="20"/>
                <w:szCs w:val="20"/>
              </w:rPr>
              <w:t xml:space="preserve">If you do not agree, what alternatives do you suggest (please elaborate why you believe such alternatives would be more appropriate, practicable and capable of being consistently applied globally)? </w:t>
            </w:r>
          </w:p>
        </w:tc>
      </w:tr>
      <w:tr w:rsidR="001931F4" w14:paraId="6264CD22" w14:textId="77777777" w:rsidTr="00B0633F">
        <w:tc>
          <w:tcPr>
            <w:tcW w:w="9350" w:type="dxa"/>
            <w:shd w:val="clear" w:color="auto" w:fill="auto"/>
          </w:tcPr>
          <w:p w14:paraId="12DA9ADB" w14:textId="77777777" w:rsidR="001931F4" w:rsidRPr="004425C4" w:rsidRDefault="001931F4" w:rsidP="00B0633F">
            <w:pPr>
              <w:pStyle w:val="BodyText"/>
              <w:spacing w:after="120"/>
              <w:rPr>
                <w:rFonts w:cs="Arial"/>
                <w:b/>
                <w:bCs/>
                <w:color w:val="0070C0"/>
              </w:rPr>
            </w:pPr>
            <w:r w:rsidRPr="004425C4">
              <w:rPr>
                <w:rFonts w:cs="Arial"/>
                <w:b/>
                <w:bCs/>
                <w:color w:val="0070C0"/>
              </w:rPr>
              <w:t>Detailed comments (if any):</w:t>
            </w:r>
          </w:p>
          <w:p w14:paraId="677383EB" w14:textId="77777777" w:rsidR="001931F4" w:rsidRDefault="001931F4" w:rsidP="00B0633F">
            <w:pPr>
              <w:pStyle w:val="Heading3"/>
              <w:spacing w:before="120" w:after="120"/>
              <w:rPr>
                <w:rFonts w:cs="Arial"/>
                <w:b w:val="0"/>
                <w:bCs w:val="0"/>
                <w:i/>
                <w:iCs/>
                <w:szCs w:val="20"/>
              </w:rPr>
            </w:pPr>
          </w:p>
          <w:p w14:paraId="5598CFB2" w14:textId="77777777" w:rsidR="001931F4" w:rsidRPr="00331C50" w:rsidRDefault="001931F4" w:rsidP="00B0633F">
            <w:pPr>
              <w:rPr>
                <w:rFonts w:ascii="Arial" w:hAnsi="Arial" w:cs="Arial"/>
                <w:i/>
                <w:iCs/>
                <w:sz w:val="20"/>
                <w:szCs w:val="20"/>
              </w:rPr>
            </w:pPr>
          </w:p>
        </w:tc>
      </w:tr>
    </w:tbl>
    <w:p w14:paraId="3D90759E" w14:textId="77777777" w:rsidR="001931F4" w:rsidRDefault="001931F4"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24068C" w14:paraId="46A1C322" w14:textId="77777777" w:rsidTr="00B0633F">
        <w:tc>
          <w:tcPr>
            <w:tcW w:w="9350" w:type="dxa"/>
            <w:shd w:val="clear" w:color="auto" w:fill="BDD6EE"/>
          </w:tcPr>
          <w:p w14:paraId="19E1C5C7" w14:textId="118F1A2C" w:rsidR="0024068C" w:rsidRPr="00FF05BC" w:rsidRDefault="0053760C" w:rsidP="00B0633F">
            <w:pPr>
              <w:autoSpaceDE w:val="0"/>
              <w:autoSpaceDN w:val="0"/>
              <w:adjustRightInd w:val="0"/>
              <w:spacing w:before="120" w:after="120"/>
              <w:ind w:left="547" w:hanging="547"/>
              <w:rPr>
                <w:rFonts w:ascii="Arial" w:hAnsi="Arial" w:cs="Arial"/>
                <w:sz w:val="20"/>
                <w:szCs w:val="20"/>
              </w:rPr>
            </w:pPr>
            <w:r w:rsidRPr="00FF05BC">
              <w:rPr>
                <w:rFonts w:ascii="Arial" w:hAnsi="Arial" w:cs="Arial"/>
                <w:sz w:val="20"/>
                <w:szCs w:val="20"/>
              </w:rPr>
              <w:t>3</w:t>
            </w:r>
            <w:r w:rsidR="0024068C" w:rsidRPr="00FF05BC">
              <w:rPr>
                <w:rFonts w:ascii="Arial" w:hAnsi="Arial" w:cs="Arial"/>
                <w:sz w:val="20"/>
                <w:szCs w:val="20"/>
              </w:rPr>
              <w:t>E.</w:t>
            </w:r>
            <w:r w:rsidR="0024068C" w:rsidRPr="00FF05BC">
              <w:rPr>
                <w:rFonts w:ascii="Arial" w:hAnsi="Arial" w:cs="Arial"/>
                <w:b/>
                <w:bCs/>
                <w:sz w:val="20"/>
                <w:szCs w:val="20"/>
              </w:rPr>
              <w:t xml:space="preserve"> </w:t>
            </w:r>
            <w:r w:rsidR="0024068C" w:rsidRPr="00FF05BC">
              <w:rPr>
                <w:rFonts w:ascii="Arial" w:hAnsi="Arial" w:cs="Arial"/>
                <w:b/>
                <w:bCs/>
                <w:sz w:val="20"/>
                <w:szCs w:val="20"/>
              </w:rPr>
              <w:tab/>
            </w:r>
            <w:r w:rsidRPr="00FF05BC">
              <w:rPr>
                <w:rFonts w:ascii="Arial" w:eastAsia="Calibri" w:hAnsi="Arial" w:cs="Arial"/>
                <w:color w:val="000000"/>
                <w:sz w:val="20"/>
                <w:szCs w:val="20"/>
              </w:rPr>
              <w:t xml:space="preserve">Do you agree with the IAASB’s proposals for extending the extant differential requirements </w:t>
            </w:r>
            <w:r w:rsidR="0024068C" w:rsidRPr="00FF05BC">
              <w:rPr>
                <w:rFonts w:ascii="Arial" w:hAnsi="Arial" w:cs="Arial"/>
                <w:sz w:val="20"/>
                <w:szCs w:val="20"/>
              </w:rPr>
              <w:t xml:space="preserve">for </w:t>
            </w:r>
            <w:r w:rsidR="0024068C" w:rsidRPr="00FF05BC">
              <w:rPr>
                <w:rFonts w:ascii="Arial" w:hAnsi="Arial" w:cs="Arial"/>
                <w:sz w:val="20"/>
                <w:szCs w:val="20"/>
                <w:u w:val="single"/>
              </w:rPr>
              <w:t>the name of the engagement partner</w:t>
            </w:r>
            <w:r w:rsidR="0024068C" w:rsidRPr="00FF05BC">
              <w:rPr>
                <w:rFonts w:ascii="Arial" w:hAnsi="Arial" w:cs="Arial"/>
                <w:sz w:val="20"/>
                <w:szCs w:val="20"/>
              </w:rPr>
              <w:t xml:space="preserve"> </w:t>
            </w:r>
            <w:r w:rsidRPr="00FF05BC">
              <w:rPr>
                <w:rFonts w:ascii="Arial" w:hAnsi="Arial" w:cs="Arial"/>
                <w:sz w:val="20"/>
                <w:szCs w:val="20"/>
              </w:rPr>
              <w:t xml:space="preserve">to apply to PIEs </w:t>
            </w:r>
            <w:r w:rsidR="0024068C" w:rsidRPr="00FF05BC">
              <w:rPr>
                <w:rFonts w:ascii="Arial" w:hAnsi="Arial" w:cs="Arial"/>
                <w:sz w:val="20"/>
                <w:szCs w:val="20"/>
              </w:rPr>
              <w:t xml:space="preserve">(ISA </w:t>
            </w:r>
            <w:r w:rsidR="00355633" w:rsidRPr="00FF05BC">
              <w:rPr>
                <w:rFonts w:ascii="Arial" w:hAnsi="Arial" w:cs="Arial"/>
                <w:sz w:val="20"/>
                <w:szCs w:val="20"/>
              </w:rPr>
              <w:t>700 (Revised)</w:t>
            </w:r>
            <w:r w:rsidR="0024068C" w:rsidRPr="00FF05BC">
              <w:rPr>
                <w:rFonts w:ascii="Arial" w:hAnsi="Arial" w:cs="Arial"/>
                <w:sz w:val="20"/>
                <w:szCs w:val="20"/>
              </w:rPr>
              <w:t>, paragraph</w:t>
            </w:r>
            <w:r w:rsidR="005F75C8" w:rsidRPr="00FF05BC">
              <w:rPr>
                <w:rFonts w:ascii="Arial" w:hAnsi="Arial" w:cs="Arial"/>
                <w:sz w:val="20"/>
                <w:szCs w:val="20"/>
              </w:rPr>
              <w:t>s</w:t>
            </w:r>
            <w:r w:rsidR="0024068C" w:rsidRPr="00FF05BC">
              <w:rPr>
                <w:rFonts w:ascii="Arial" w:hAnsi="Arial" w:cs="Arial"/>
                <w:sz w:val="20"/>
                <w:szCs w:val="20"/>
              </w:rPr>
              <w:t xml:space="preserve"> </w:t>
            </w:r>
            <w:r w:rsidR="005F75C8" w:rsidRPr="00FF05BC">
              <w:rPr>
                <w:rFonts w:ascii="Arial" w:hAnsi="Arial" w:cs="Arial"/>
                <w:sz w:val="20"/>
                <w:szCs w:val="20"/>
              </w:rPr>
              <w:t>46 and 50(l</w:t>
            </w:r>
            <w:r w:rsidR="0024068C" w:rsidRPr="00FF05BC">
              <w:rPr>
                <w:rFonts w:ascii="Arial" w:hAnsi="Arial" w:cs="Arial"/>
                <w:sz w:val="20"/>
                <w:szCs w:val="20"/>
              </w:rPr>
              <w:t>))?</w:t>
            </w:r>
          </w:p>
          <w:p w14:paraId="056D2143" w14:textId="2C67EA8C" w:rsidR="0024068C" w:rsidRPr="00FF05BC" w:rsidRDefault="004C33CE" w:rsidP="00B0633F">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Pr="00FF05BC">
              <w:rPr>
                <w:rFonts w:ascii="Arial" w:hAnsi="Arial" w:cs="Arial"/>
                <w:sz w:val="20"/>
                <w:szCs w:val="20"/>
              </w:rPr>
              <w:t xml:space="preserve"> </w:t>
            </w:r>
            <w:r w:rsidRPr="00FF05BC">
              <w:rPr>
                <w:rFonts w:ascii="Arial" w:hAnsi="Arial" w:cs="Arial"/>
                <w:i/>
                <w:iCs/>
                <w:sz w:val="20"/>
                <w:szCs w:val="20"/>
              </w:rPr>
              <w:t xml:space="preserve">Section 1-D, paragraphs </w:t>
            </w:r>
            <w:proofErr w:type="gramStart"/>
            <w:r w:rsidRPr="00FF05BC">
              <w:rPr>
                <w:rFonts w:ascii="Arial" w:hAnsi="Arial" w:cs="Arial"/>
                <w:i/>
                <w:iCs/>
                <w:sz w:val="20"/>
                <w:szCs w:val="20"/>
              </w:rPr>
              <w:t>2</w:t>
            </w:r>
            <w:r w:rsidR="00FF05BC">
              <w:rPr>
                <w:rFonts w:ascii="Arial" w:hAnsi="Arial" w:cs="Arial"/>
                <w:i/>
                <w:iCs/>
                <w:sz w:val="20"/>
                <w:szCs w:val="20"/>
              </w:rPr>
              <w:t>7</w:t>
            </w:r>
            <w:r w:rsidRPr="00FF05BC">
              <w:rPr>
                <w:rFonts w:ascii="Arial" w:hAnsi="Arial" w:cs="Arial"/>
                <w:i/>
                <w:iCs/>
                <w:sz w:val="20"/>
                <w:szCs w:val="20"/>
              </w:rPr>
              <w:t>-38</w:t>
            </w:r>
            <w:proofErr w:type="gramEnd"/>
            <w:r w:rsidRPr="00FF05BC">
              <w:rPr>
                <w:rFonts w:ascii="Arial" w:hAnsi="Arial" w:cs="Arial"/>
                <w:i/>
                <w:iCs/>
                <w:sz w:val="20"/>
                <w:szCs w:val="20"/>
              </w:rPr>
              <w:t xml:space="preserve"> and Appendix 1)</w:t>
            </w:r>
          </w:p>
        </w:tc>
      </w:tr>
      <w:tr w:rsidR="0024068C" w14:paraId="75AF46FA" w14:textId="77777777" w:rsidTr="00B0633F">
        <w:tc>
          <w:tcPr>
            <w:tcW w:w="9350" w:type="dxa"/>
            <w:shd w:val="clear" w:color="auto" w:fill="auto"/>
          </w:tcPr>
          <w:p w14:paraId="46C7C73E" w14:textId="242E0621" w:rsidR="0024068C" w:rsidRPr="004A62C5" w:rsidRDefault="0024068C"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038779744"/>
                <w:placeholder>
                  <w:docPart w:val="AD3DB1D2C8F04597B6064C5E5985EE5B"/>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4A62C5" w:rsidRPr="004C6F05">
                  <w:rPr>
                    <w:rFonts w:cs="Arial"/>
                    <w:b/>
                    <w:bCs/>
                    <w:color w:val="0070C0"/>
                    <w:u w:val="single"/>
                  </w:rPr>
                  <w:t>Click to select from dropdown menu</w:t>
                </w:r>
              </w:sdtContent>
            </w:sdt>
          </w:p>
          <w:p w14:paraId="793371D5" w14:textId="77777777" w:rsidR="0024068C" w:rsidRPr="004425C4" w:rsidRDefault="0024068C" w:rsidP="00B0633F">
            <w:pPr>
              <w:pStyle w:val="BodyText"/>
              <w:spacing w:after="120"/>
              <w:rPr>
                <w:rFonts w:cs="Arial"/>
                <w:b/>
                <w:bCs/>
                <w:color w:val="0070C0"/>
              </w:rPr>
            </w:pPr>
            <w:r w:rsidRPr="004425C4">
              <w:rPr>
                <w:rFonts w:cs="Arial"/>
                <w:b/>
                <w:bCs/>
                <w:color w:val="0070C0"/>
              </w:rPr>
              <w:t>Detailed comments (if any):</w:t>
            </w:r>
          </w:p>
          <w:p w14:paraId="45A2F030" w14:textId="77777777" w:rsidR="0024068C" w:rsidRDefault="0024068C" w:rsidP="00B0633F">
            <w:pPr>
              <w:pStyle w:val="Heading3"/>
              <w:spacing w:before="120" w:after="120"/>
              <w:rPr>
                <w:rFonts w:cs="Arial"/>
                <w:b w:val="0"/>
                <w:bCs w:val="0"/>
                <w:i/>
                <w:iCs/>
                <w:szCs w:val="20"/>
              </w:rPr>
            </w:pPr>
          </w:p>
          <w:p w14:paraId="16E54C5D" w14:textId="77777777" w:rsidR="0024068C" w:rsidRPr="00331C50" w:rsidRDefault="0024068C" w:rsidP="00B0633F">
            <w:pPr>
              <w:rPr>
                <w:rFonts w:ascii="Arial" w:hAnsi="Arial" w:cs="Arial"/>
                <w:i/>
                <w:iCs/>
                <w:sz w:val="20"/>
                <w:szCs w:val="20"/>
              </w:rPr>
            </w:pPr>
          </w:p>
        </w:tc>
      </w:tr>
      <w:tr w:rsidR="0024068C" w14:paraId="27F5F4AB" w14:textId="77777777" w:rsidTr="00B0633F">
        <w:tc>
          <w:tcPr>
            <w:tcW w:w="9350" w:type="dxa"/>
            <w:shd w:val="clear" w:color="auto" w:fill="BDD6EE"/>
          </w:tcPr>
          <w:p w14:paraId="7E734A4A" w14:textId="28FB4819" w:rsidR="0024068C" w:rsidRPr="004A62C5" w:rsidRDefault="0024068C" w:rsidP="004A62C5">
            <w:pPr>
              <w:autoSpaceDE w:val="0"/>
              <w:autoSpaceDN w:val="0"/>
              <w:adjustRightInd w:val="0"/>
              <w:spacing w:before="120" w:after="120"/>
              <w:ind w:left="547"/>
              <w:rPr>
                <w:rFonts w:ascii="Arial" w:hAnsi="Arial" w:cs="Arial"/>
                <w:sz w:val="20"/>
                <w:szCs w:val="20"/>
              </w:rPr>
            </w:pPr>
            <w:r w:rsidRPr="00BD6764">
              <w:rPr>
                <w:rFonts w:ascii="Arial" w:hAnsi="Arial" w:cs="Arial"/>
                <w:sz w:val="20"/>
                <w:szCs w:val="20"/>
              </w:rPr>
              <w:t xml:space="preserve">If you do not agree, what alternatives do you suggest (please elaborate why you believe such alternatives would be more appropriate, practicable and capable of being consistently applied globally)? </w:t>
            </w:r>
          </w:p>
        </w:tc>
      </w:tr>
      <w:tr w:rsidR="0024068C" w14:paraId="6E0AE0E3" w14:textId="77777777" w:rsidTr="00B0633F">
        <w:tc>
          <w:tcPr>
            <w:tcW w:w="9350" w:type="dxa"/>
            <w:shd w:val="clear" w:color="auto" w:fill="auto"/>
          </w:tcPr>
          <w:p w14:paraId="21B7FA4C" w14:textId="77777777" w:rsidR="0024068C" w:rsidRPr="004425C4" w:rsidRDefault="0024068C" w:rsidP="00B0633F">
            <w:pPr>
              <w:pStyle w:val="BodyText"/>
              <w:spacing w:after="120"/>
              <w:rPr>
                <w:rFonts w:cs="Arial"/>
                <w:b/>
                <w:bCs/>
                <w:color w:val="0070C0"/>
              </w:rPr>
            </w:pPr>
            <w:r w:rsidRPr="004425C4">
              <w:rPr>
                <w:rFonts w:cs="Arial"/>
                <w:b/>
                <w:bCs/>
                <w:color w:val="0070C0"/>
              </w:rPr>
              <w:t>Detailed comments (if any):</w:t>
            </w:r>
          </w:p>
          <w:p w14:paraId="2A09F59A" w14:textId="77777777" w:rsidR="0024068C" w:rsidRDefault="0024068C" w:rsidP="00B0633F">
            <w:pPr>
              <w:pStyle w:val="Heading3"/>
              <w:spacing w:before="120" w:after="120"/>
              <w:rPr>
                <w:rFonts w:cs="Arial"/>
                <w:b w:val="0"/>
                <w:bCs w:val="0"/>
                <w:i/>
                <w:iCs/>
                <w:szCs w:val="20"/>
              </w:rPr>
            </w:pPr>
          </w:p>
          <w:p w14:paraId="5B1FCD11" w14:textId="77777777" w:rsidR="0024068C" w:rsidRPr="00331C50" w:rsidRDefault="0024068C" w:rsidP="00B0633F">
            <w:pPr>
              <w:rPr>
                <w:rFonts w:ascii="Arial" w:hAnsi="Arial" w:cs="Arial"/>
                <w:i/>
                <w:iCs/>
                <w:sz w:val="20"/>
                <w:szCs w:val="20"/>
              </w:rPr>
            </w:pPr>
          </w:p>
        </w:tc>
      </w:tr>
    </w:tbl>
    <w:p w14:paraId="3E35BB62" w14:textId="11605A4A" w:rsidR="006D223E" w:rsidRDefault="006D223E" w:rsidP="005F75C8">
      <w:pPr>
        <w:spacing w:before="120" w:after="120"/>
        <w:rPr>
          <w:rFonts w:ascii="Arial" w:hAnsi="Arial" w:cs="Arial"/>
          <w:color w:val="000000" w:themeColor="text1"/>
          <w:sz w:val="20"/>
          <w:szCs w:val="20"/>
        </w:rPr>
      </w:pPr>
    </w:p>
    <w:p w14:paraId="38747BE9" w14:textId="67C267DE" w:rsidR="000B53DD" w:rsidRDefault="000B53DD" w:rsidP="005F75C8">
      <w:pPr>
        <w:spacing w:before="120" w:after="120"/>
        <w:rPr>
          <w:rFonts w:ascii="Arial" w:hAnsi="Arial" w:cs="Arial"/>
          <w:color w:val="000000" w:themeColor="text1"/>
          <w:sz w:val="20"/>
          <w:szCs w:val="20"/>
        </w:rPr>
      </w:pPr>
    </w:p>
    <w:p w14:paraId="2817A1C4" w14:textId="77777777" w:rsidR="000B53DD" w:rsidRPr="00FB0D68" w:rsidRDefault="000B53DD" w:rsidP="005F75C8">
      <w:pPr>
        <w:spacing w:before="120" w:after="120"/>
        <w:rPr>
          <w:rFonts w:ascii="Arial" w:hAnsi="Arial" w:cs="Arial"/>
          <w:color w:val="000000" w:themeColor="text1"/>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380732C4" w14:textId="64A2B630" w:rsidR="00F6127A" w:rsidRDefault="00C6546B" w:rsidP="0072007B">
            <w:pPr>
              <w:pStyle w:val="ListParagraph"/>
              <w:numPr>
                <w:ilvl w:val="0"/>
                <w:numId w:val="37"/>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6546B">
              <w:rPr>
                <w:rFonts w:ascii="Arial" w:hAnsi="Arial" w:cs="Arial"/>
                <w:sz w:val="20"/>
                <w:szCs w:val="20"/>
              </w:rPr>
              <w:lastRenderedPageBreak/>
              <w:t>Do you agree with the IAASB’s proposal to amend the applicability of the differential requirements for listed entities in ISA 720 (Revised) to apply to</w:t>
            </w:r>
            <w:r w:rsidR="00627B96">
              <w:rPr>
                <w:rFonts w:ascii="Arial" w:hAnsi="Arial" w:cs="Arial"/>
                <w:sz w:val="20"/>
                <w:szCs w:val="20"/>
              </w:rPr>
              <w:t xml:space="preserve"> “</w:t>
            </w:r>
            <w:r w:rsidRPr="00C6546B">
              <w:rPr>
                <w:rFonts w:ascii="Arial" w:hAnsi="Arial" w:cs="Arial"/>
                <w:sz w:val="20"/>
                <w:szCs w:val="20"/>
              </w:rPr>
              <w:t>publicly traded entity”?  If not, what do you propose and why</w:t>
            </w:r>
            <w:r w:rsidR="0018198A" w:rsidRPr="0018198A">
              <w:rPr>
                <w:rFonts w:ascii="Arial" w:hAnsi="Arial" w:cs="Arial"/>
                <w:sz w:val="20"/>
                <w:szCs w:val="20"/>
              </w:rPr>
              <w:t>?</w:t>
            </w:r>
          </w:p>
          <w:p w14:paraId="3C6F1088" w14:textId="77A28867" w:rsidR="00310810" w:rsidRPr="00310810" w:rsidRDefault="00310810"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0C517B">
              <w:rPr>
                <w:rFonts w:ascii="Arial" w:hAnsi="Arial" w:cs="Arial"/>
                <w:i/>
                <w:iCs/>
                <w:sz w:val="20"/>
                <w:szCs w:val="20"/>
              </w:rPr>
              <w:t>EM</w:t>
            </w:r>
            <w:r>
              <w:rPr>
                <w:rFonts w:ascii="Arial" w:hAnsi="Arial" w:cs="Arial"/>
                <w:i/>
                <w:iCs/>
                <w:sz w:val="20"/>
                <w:szCs w:val="20"/>
              </w:rPr>
              <w:t xml:space="preserve"> </w:t>
            </w:r>
            <w:r w:rsidRPr="006D6A9D">
              <w:rPr>
                <w:rFonts w:ascii="Arial" w:hAnsi="Arial" w:cs="Arial"/>
                <w:i/>
                <w:iCs/>
                <w:sz w:val="20"/>
                <w:szCs w:val="20"/>
              </w:rPr>
              <w:t>Section 1-</w:t>
            </w:r>
            <w:r w:rsidR="0018198A">
              <w:rPr>
                <w:rFonts w:ascii="Arial" w:hAnsi="Arial" w:cs="Arial"/>
                <w:i/>
                <w:iCs/>
                <w:sz w:val="20"/>
                <w:szCs w:val="20"/>
              </w:rPr>
              <w:t>D</w:t>
            </w:r>
            <w:r w:rsidRPr="0072007B">
              <w:rPr>
                <w:rFonts w:ascii="Arial" w:hAnsi="Arial" w:cs="Arial"/>
                <w:i/>
                <w:iCs/>
                <w:sz w:val="20"/>
                <w:szCs w:val="20"/>
              </w:rPr>
              <w:t>, para</w:t>
            </w:r>
            <w:r w:rsidR="0018198A" w:rsidRPr="0072007B">
              <w:rPr>
                <w:rFonts w:ascii="Arial" w:hAnsi="Arial" w:cs="Arial"/>
                <w:i/>
                <w:iCs/>
                <w:sz w:val="20"/>
                <w:szCs w:val="20"/>
              </w:rPr>
              <w:t>graphs</w:t>
            </w:r>
            <w:r w:rsidRPr="0072007B">
              <w:rPr>
                <w:rFonts w:ascii="Arial" w:hAnsi="Arial" w:cs="Arial"/>
                <w:i/>
                <w:iCs/>
                <w:sz w:val="20"/>
                <w:szCs w:val="20"/>
              </w:rPr>
              <w:t xml:space="preserve"> </w:t>
            </w:r>
            <w:r w:rsidR="0018198A" w:rsidRPr="0072007B">
              <w:rPr>
                <w:rFonts w:ascii="Arial" w:hAnsi="Arial" w:cs="Arial"/>
                <w:i/>
                <w:iCs/>
                <w:sz w:val="20"/>
                <w:szCs w:val="20"/>
              </w:rPr>
              <w:t>4</w:t>
            </w:r>
            <w:r w:rsidR="00322247" w:rsidRPr="0072007B">
              <w:rPr>
                <w:rFonts w:ascii="Arial" w:hAnsi="Arial" w:cs="Arial"/>
                <w:i/>
                <w:iCs/>
                <w:sz w:val="20"/>
                <w:szCs w:val="20"/>
              </w:rPr>
              <w:t>7</w:t>
            </w:r>
            <w:r w:rsidR="0018198A" w:rsidRPr="0072007B">
              <w:rPr>
                <w:rFonts w:ascii="Arial" w:hAnsi="Arial" w:cs="Arial"/>
                <w:i/>
                <w:iCs/>
                <w:sz w:val="20"/>
                <w:szCs w:val="20"/>
              </w:rPr>
              <w:t>-51</w:t>
            </w:r>
            <w:r w:rsidRPr="0072007B">
              <w:rPr>
                <w:rFonts w:ascii="Arial" w:hAnsi="Arial" w:cs="Arial"/>
                <w:i/>
                <w:iCs/>
                <w:sz w:val="20"/>
                <w:szCs w:val="20"/>
              </w:rPr>
              <w:t>)</w:t>
            </w:r>
          </w:p>
        </w:tc>
      </w:tr>
    </w:tbl>
    <w:p w14:paraId="1667707A" w14:textId="45B0F807" w:rsidR="00E0038E" w:rsidRPr="004425C4" w:rsidRDefault="00E0038E" w:rsidP="00310810">
      <w:pPr>
        <w:pStyle w:val="BodyText"/>
        <w:spacing w:after="12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482311131"/>
          <w:placeholder>
            <w:docPart w:val="B9088DC4A79C4605B144609C3CB5E756"/>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2007B" w:rsidRPr="004C6F05">
            <w:rPr>
              <w:rFonts w:cs="Arial"/>
              <w:b/>
              <w:bCs/>
              <w:color w:val="0070C0"/>
              <w:u w:val="single"/>
            </w:rPr>
            <w:t>Click to select from dropdown menu</w:t>
          </w:r>
        </w:sdtContent>
      </w:sdt>
    </w:p>
    <w:p w14:paraId="33DA5692" w14:textId="59D2D7F1" w:rsidR="0057542C" w:rsidRPr="004425C4" w:rsidRDefault="00310810"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58C391F2" w14:textId="77777777" w:rsidR="00112306" w:rsidRPr="00331C50" w:rsidRDefault="00112306" w:rsidP="0057542C">
      <w:pPr>
        <w:pStyle w:val="BodyText"/>
        <w:spacing w:after="120"/>
        <w:rPr>
          <w:rFonts w:cs="Arial"/>
          <w:i/>
          <w:iCs/>
          <w:color w:val="000000" w:themeColor="text1"/>
        </w:rPr>
      </w:pPr>
    </w:p>
    <w:p w14:paraId="3231818F" w14:textId="77777777" w:rsidR="00112306" w:rsidRPr="00331C50" w:rsidRDefault="00112306" w:rsidP="00331C50">
      <w:pPr>
        <w:pStyle w:val="BodyText"/>
        <w:spacing w:after="120"/>
        <w:jc w:val="left"/>
        <w:rPr>
          <w:rFonts w:cs="Arial"/>
          <w:i/>
          <w:iCs/>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30601576" w14:textId="2D5A24F7" w:rsidR="0018198A" w:rsidRPr="0018198A" w:rsidRDefault="0018198A" w:rsidP="0018198A">
            <w:pPr>
              <w:autoSpaceDE w:val="0"/>
              <w:autoSpaceDN w:val="0"/>
              <w:adjustRightInd w:val="0"/>
              <w:spacing w:before="120" w:after="120"/>
              <w:rPr>
                <w:rFonts w:ascii="Arial" w:hAnsi="Arial" w:cs="Arial"/>
                <w:i/>
                <w:iCs/>
                <w:sz w:val="20"/>
                <w:szCs w:val="20"/>
              </w:rPr>
            </w:pPr>
            <w:r>
              <w:rPr>
                <w:rFonts w:ascii="Arial" w:hAnsi="Arial" w:cs="Arial"/>
                <w:i/>
                <w:iCs/>
                <w:sz w:val="20"/>
                <w:szCs w:val="20"/>
              </w:rPr>
              <w:t>Proposed Revisions to ISRE 2400 (Revised)</w:t>
            </w:r>
          </w:p>
          <w:p w14:paraId="13872BB2" w14:textId="63414961" w:rsidR="00F6127A" w:rsidRDefault="00015C39" w:rsidP="005F6B29">
            <w:pPr>
              <w:pStyle w:val="ListParagraph"/>
              <w:numPr>
                <w:ilvl w:val="0"/>
                <w:numId w:val="37"/>
              </w:numPr>
              <w:autoSpaceDE w:val="0"/>
              <w:autoSpaceDN w:val="0"/>
              <w:adjustRightInd w:val="0"/>
              <w:spacing w:before="120" w:after="120" w:line="280" w:lineRule="exact"/>
              <w:ind w:left="547" w:hanging="547"/>
              <w:contextualSpacing w:val="0"/>
              <w:jc w:val="both"/>
              <w:rPr>
                <w:rFonts w:ascii="Arial" w:hAnsi="Arial" w:cs="Arial"/>
                <w:sz w:val="20"/>
                <w:szCs w:val="20"/>
              </w:rPr>
            </w:pPr>
            <w:r w:rsidRPr="00015C39">
              <w:rPr>
                <w:rFonts w:ascii="Arial" w:hAnsi="Arial" w:cs="Arial"/>
                <w:sz w:val="20"/>
                <w:szCs w:val="20"/>
              </w:rPr>
              <w:t>Do you agree with the new requirement and application material in ISRE 2400 (Revised) to provide transparency in the practitioner’s review report about the relevant ethical requirements for independence applied for certain entities, such as the independence requirements for PIEs in the IESBA Code? If not, what do you propose and why</w:t>
            </w:r>
            <w:r w:rsidR="00112306" w:rsidRPr="0008421F">
              <w:rPr>
                <w:rFonts w:ascii="Arial" w:hAnsi="Arial" w:cs="Arial"/>
                <w:sz w:val="20"/>
                <w:szCs w:val="20"/>
              </w:rPr>
              <w:t>?</w:t>
            </w:r>
          </w:p>
          <w:p w14:paraId="1952B923" w14:textId="4B9D4A33" w:rsidR="00E0038E" w:rsidRPr="00112306" w:rsidRDefault="00112306"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0C517B">
              <w:rPr>
                <w:rFonts w:ascii="Arial" w:hAnsi="Arial" w:cs="Arial"/>
                <w:i/>
                <w:iCs/>
                <w:sz w:val="20"/>
                <w:szCs w:val="20"/>
              </w:rPr>
              <w:t>EM</w:t>
            </w:r>
            <w:r>
              <w:rPr>
                <w:rFonts w:ascii="Arial" w:hAnsi="Arial" w:cs="Arial"/>
                <w:i/>
                <w:iCs/>
                <w:sz w:val="20"/>
                <w:szCs w:val="20"/>
              </w:rPr>
              <w:t xml:space="preserve"> </w:t>
            </w:r>
            <w:r w:rsidRPr="00F75D31">
              <w:rPr>
                <w:rFonts w:ascii="Arial" w:hAnsi="Arial" w:cs="Arial"/>
                <w:i/>
                <w:iCs/>
                <w:sz w:val="20"/>
                <w:szCs w:val="20"/>
              </w:rPr>
              <w:t>Section 1-E, para</w:t>
            </w:r>
            <w:r w:rsidR="00BA06F2" w:rsidRPr="00F75D31">
              <w:rPr>
                <w:rFonts w:ascii="Arial" w:hAnsi="Arial" w:cs="Arial"/>
                <w:i/>
                <w:iCs/>
                <w:sz w:val="20"/>
                <w:szCs w:val="20"/>
              </w:rPr>
              <w:t>graph</w:t>
            </w:r>
            <w:r w:rsidRPr="00F75D31">
              <w:rPr>
                <w:rFonts w:ascii="Arial" w:hAnsi="Arial" w:cs="Arial"/>
                <w:i/>
                <w:iCs/>
                <w:sz w:val="20"/>
                <w:szCs w:val="20"/>
              </w:rPr>
              <w:t xml:space="preserve">s </w:t>
            </w:r>
            <w:r w:rsidR="00BA06F2" w:rsidRPr="00F75D31">
              <w:rPr>
                <w:rFonts w:ascii="Arial" w:hAnsi="Arial" w:cs="Arial"/>
                <w:i/>
                <w:iCs/>
                <w:sz w:val="20"/>
                <w:szCs w:val="20"/>
              </w:rPr>
              <w:t>52-57</w:t>
            </w:r>
            <w:r w:rsidRPr="00F75D31">
              <w:rPr>
                <w:rFonts w:ascii="Arial" w:hAnsi="Arial" w:cs="Arial"/>
                <w:i/>
                <w:iCs/>
                <w:sz w:val="20"/>
                <w:szCs w:val="20"/>
              </w:rPr>
              <w:t>)</w:t>
            </w:r>
          </w:p>
        </w:tc>
      </w:tr>
    </w:tbl>
    <w:p w14:paraId="73DF2CF2" w14:textId="45960F8F" w:rsidR="003C2CAC" w:rsidRPr="00F75D31" w:rsidRDefault="003C2CAC" w:rsidP="00F75D31">
      <w:pPr>
        <w:pStyle w:val="BodyText"/>
        <w:spacing w:after="12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87413675"/>
          <w:placeholder>
            <w:docPart w:val="07D2C4BC86C8498DA19C99D42E048145"/>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F75D31" w:rsidRPr="004C6F05">
            <w:rPr>
              <w:rFonts w:cs="Arial"/>
              <w:b/>
              <w:bCs/>
              <w:color w:val="0070C0"/>
              <w:u w:val="single"/>
            </w:rPr>
            <w:t>Click to select from dropdown menu</w:t>
          </w:r>
        </w:sdtContent>
      </w:sdt>
    </w:p>
    <w:p w14:paraId="4BC3D0AF" w14:textId="257F5844" w:rsidR="0057542C" w:rsidRPr="004425C4" w:rsidRDefault="001C786D"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331C50" w:rsidRDefault="001C786D" w:rsidP="0057542C">
      <w:pPr>
        <w:pStyle w:val="BodyText"/>
        <w:spacing w:after="120"/>
        <w:rPr>
          <w:rFonts w:cs="Arial"/>
          <w:i/>
          <w:iCs/>
          <w:color w:val="000000" w:themeColor="text1"/>
        </w:rPr>
      </w:pPr>
    </w:p>
    <w:p w14:paraId="33E33C06" w14:textId="77777777" w:rsidR="001C786D" w:rsidRPr="00331C50" w:rsidRDefault="001C786D" w:rsidP="0057542C">
      <w:pPr>
        <w:pStyle w:val="BodyText"/>
        <w:spacing w:after="120"/>
        <w:rPr>
          <w:rFonts w:cs="Arial"/>
          <w:i/>
          <w:iCs/>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28116A" w:rsidRDefault="00A13F14" w:rsidP="00431D2B">
            <w:pPr>
              <w:pStyle w:val="Heading3"/>
              <w:spacing w:before="120"/>
              <w:rPr>
                <w:rFonts w:cs="Arial"/>
                <w:b w:val="0"/>
                <w:bCs w:val="0"/>
                <w:i/>
                <w:iCs/>
                <w:szCs w:val="20"/>
              </w:rPr>
            </w:pPr>
            <w:r w:rsidRPr="0028116A">
              <w:rPr>
                <w:rFonts w:cs="Arial"/>
                <w:b w:val="0"/>
                <w:bCs w:val="0"/>
                <w:i/>
                <w:iCs/>
                <w:szCs w:val="20"/>
              </w:rPr>
              <w:t>Other Matters</w:t>
            </w:r>
          </w:p>
          <w:p w14:paraId="6AF228E0" w14:textId="15640439" w:rsidR="00BB4498" w:rsidRPr="0028116A" w:rsidRDefault="00194A2D" w:rsidP="005F6B29">
            <w:pPr>
              <w:pStyle w:val="ListParagraph"/>
              <w:numPr>
                <w:ilvl w:val="0"/>
                <w:numId w:val="37"/>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8116A">
              <w:rPr>
                <w:rFonts w:ascii="Arial" w:eastAsia="Calibri" w:hAnsi="Arial" w:cs="Arial"/>
                <w:color w:val="000000" w:themeColor="text1"/>
                <w:sz w:val="20"/>
                <w:szCs w:val="20"/>
              </w:rPr>
              <w:t>Are there any other matters you would like to raise in relation to the ED? If so, please clearly indicate the requirement(s) or application material, or the theme or topic, to which your comment(s) relate</w:t>
            </w:r>
            <w:r w:rsidR="00DE32E9" w:rsidRPr="0028116A">
              <w:rPr>
                <w:rFonts w:ascii="Arial" w:hAnsi="Arial" w:cs="Arial"/>
                <w:sz w:val="20"/>
                <w:szCs w:val="20"/>
              </w:rPr>
              <w:t>.</w:t>
            </w:r>
            <w:r w:rsidR="00A13F14" w:rsidRPr="0028116A">
              <w:rPr>
                <w:rFonts w:ascii="Arial" w:hAnsi="Arial" w:cs="Arial"/>
                <w:sz w:val="20"/>
                <w:szCs w:val="20"/>
              </w:rPr>
              <w:t xml:space="preserve"> </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End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0CB15D4" w14:textId="77777777" w:rsidR="00051F9F" w:rsidRPr="00331C50" w:rsidRDefault="00051F9F" w:rsidP="0057542C">
      <w:pPr>
        <w:pStyle w:val="BodyText"/>
        <w:spacing w:after="120"/>
        <w:rPr>
          <w:rFonts w:cs="Arial"/>
          <w:i/>
          <w:iCs/>
        </w:rPr>
      </w:pPr>
    </w:p>
    <w:p w14:paraId="4554E92A" w14:textId="77777777" w:rsidR="00051F9F" w:rsidRPr="00331C50" w:rsidRDefault="00051F9F" w:rsidP="0057542C">
      <w:pPr>
        <w:pStyle w:val="BodyText"/>
        <w:spacing w:after="120"/>
        <w:rPr>
          <w:rFonts w:cs="Arial"/>
          <w:i/>
          <w:iCs/>
        </w:rPr>
      </w:pPr>
    </w:p>
    <w:p w14:paraId="5B422D7A" w14:textId="77777777" w:rsidR="00322247" w:rsidRDefault="00322247">
      <w:pPr>
        <w:spacing w:line="240" w:lineRule="auto"/>
        <w:jc w:val="left"/>
        <w:rPr>
          <w:rFonts w:ascii="Arial" w:hAnsi="Arial" w:cs="Arial"/>
          <w:b/>
          <w:bCs/>
          <w:kern w:val="20"/>
          <w:sz w:val="22"/>
        </w:rPr>
      </w:pPr>
      <w:r>
        <w:rPr>
          <w:rFonts w:cs="Arial"/>
          <w:sz w:val="22"/>
        </w:rPr>
        <w:br w:type="page"/>
      </w:r>
    </w:p>
    <w:p w14:paraId="60460119" w14:textId="760C91CC" w:rsidR="00F20C32" w:rsidRPr="00B13D09" w:rsidRDefault="00F20C32" w:rsidP="00F20C32">
      <w:pPr>
        <w:pStyle w:val="Heading3"/>
        <w:rPr>
          <w:rFonts w:cs="Arial"/>
          <w:sz w:val="22"/>
          <w:szCs w:val="22"/>
        </w:rPr>
      </w:pPr>
      <w:r>
        <w:rPr>
          <w:rFonts w:cs="Arial"/>
          <w:sz w:val="22"/>
          <w:szCs w:val="22"/>
        </w:rPr>
        <w:lastRenderedPageBreak/>
        <w:t xml:space="preserve">Part C: </w:t>
      </w:r>
      <w:r w:rsidRPr="005B6646">
        <w:rPr>
          <w:rFonts w:cs="Arial"/>
          <w:sz w:val="22"/>
          <w:szCs w:val="22"/>
        </w:rPr>
        <w:t>Request for General Comments</w:t>
      </w:r>
    </w:p>
    <w:p w14:paraId="78A4FFA9" w14:textId="77777777" w:rsidR="00F20C32" w:rsidRPr="00E62210" w:rsidRDefault="00F20C32" w:rsidP="00F20C32">
      <w:pPr>
        <w:autoSpaceDE w:val="0"/>
        <w:autoSpaceDN w:val="0"/>
        <w:adjustRightInd w:val="0"/>
        <w:spacing w:before="120" w:after="120"/>
        <w:rPr>
          <w:rFonts w:ascii="Arial" w:hAnsi="Arial" w:cs="Arial"/>
          <w:sz w:val="20"/>
          <w:szCs w:val="20"/>
        </w:rPr>
      </w:pPr>
      <w:r w:rsidRPr="00E62210">
        <w:rPr>
          <w:rFonts w:ascii="Arial" w:hAnsi="Arial" w:cs="Arial"/>
          <w:sz w:val="20"/>
          <w:szCs w:val="20"/>
        </w:rPr>
        <w:t>The IAASB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19ACD37A" w14:textId="2DA5A82F" w:rsidR="00BC3627" w:rsidRPr="00F20C32" w:rsidRDefault="00F20C32" w:rsidP="005F6B29">
            <w:pPr>
              <w:pStyle w:val="ListParagraph"/>
              <w:numPr>
                <w:ilvl w:val="0"/>
                <w:numId w:val="37"/>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97A72">
              <w:rPr>
                <w:rFonts w:ascii="Arial" w:hAnsi="Arial" w:cs="Arial"/>
                <w:sz w:val="20"/>
                <w:szCs w:val="20"/>
              </w:rPr>
              <w:t>Translations</w:t>
            </w:r>
            <w:r w:rsidRPr="0057349B">
              <w:rPr>
                <w:rFonts w:ascii="Arial" w:hAnsi="Arial" w:cs="Arial"/>
                <w:sz w:val="20"/>
                <w:szCs w:val="20"/>
              </w:rPr>
              <w:t>—</w:t>
            </w:r>
            <w:r w:rsidR="00D24974" w:rsidRPr="00D24974">
              <w:rPr>
                <w:rFonts w:ascii="Arial" w:hAnsi="Arial" w:cs="Arial"/>
                <w:sz w:val="20"/>
                <w:szCs w:val="20"/>
              </w:rPr>
              <w:t>Recognizing that many respondents may intend to translate the final narrow scope amendments for adoption in their own environments, the IAASB welcomes comment on potential translation issues respondents note in reviewing the ED.</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331C50" w:rsidRDefault="00254FB3" w:rsidP="0057542C">
      <w:pPr>
        <w:pStyle w:val="BodyText"/>
        <w:spacing w:after="120"/>
        <w:rPr>
          <w:rFonts w:cs="Arial"/>
          <w:i/>
          <w:iCs/>
        </w:rPr>
      </w:pPr>
    </w:p>
    <w:p w14:paraId="0A03C5A2" w14:textId="77777777" w:rsidR="00254FB3" w:rsidRPr="00331C50" w:rsidRDefault="00254FB3" w:rsidP="0057542C">
      <w:pPr>
        <w:pStyle w:val="BodyText"/>
        <w:spacing w:after="120"/>
        <w:rPr>
          <w:rFonts w:cs="Arial"/>
          <w:i/>
          <w:iCs/>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5100FCC" w14:textId="5F46DFAF" w:rsidR="00F91F66" w:rsidRPr="00161678" w:rsidRDefault="00161678" w:rsidP="005F6B29">
            <w:pPr>
              <w:pStyle w:val="ListParagraph"/>
              <w:numPr>
                <w:ilvl w:val="0"/>
                <w:numId w:val="37"/>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61678">
              <w:rPr>
                <w:rFonts w:ascii="Arial" w:hAnsi="Arial" w:cs="Arial"/>
                <w:sz w:val="20"/>
                <w:szCs w:val="20"/>
              </w:rPr>
              <w:t>Effective Date—</w:t>
            </w:r>
            <w:r w:rsidR="006E7503" w:rsidRPr="006E7503">
              <w:rPr>
                <w:rFonts w:ascii="Arial" w:hAnsi="Arial" w:cs="Arial"/>
                <w:sz w:val="20"/>
                <w:szCs w:val="20"/>
              </w:rPr>
              <w:t xml:space="preserve">Given </w:t>
            </w:r>
            <w:r w:rsidR="0016207C">
              <w:rPr>
                <w:rFonts w:ascii="Arial" w:hAnsi="Arial" w:cs="Arial"/>
                <w:sz w:val="20"/>
                <w:szCs w:val="20"/>
              </w:rPr>
              <w:t>it is preferred</w:t>
            </w:r>
            <w:r w:rsidR="006E7503" w:rsidRPr="006E7503">
              <w:rPr>
                <w:rFonts w:ascii="Arial" w:hAnsi="Arial" w:cs="Arial"/>
                <w:sz w:val="20"/>
                <w:szCs w:val="20"/>
              </w:rPr>
              <w:t xml:space="preserve"> to coordinate effective dates with the fraud and going concern projects, the IAASB believes that an appropriate effective date for the narrow scope amendments would be for financial reporting periods beginning approximately 18-24 months after approval of the final narrow scope amendments for Track 2. The IAASB welcomes comments on whether this would provide a sufficient period to support effective implementation of the narrow scope amendments for Track 2 of the listed entity and PIE project</w:t>
            </w:r>
            <w:r w:rsidR="006E7503">
              <w:rPr>
                <w:rFonts w:ascii="Arial" w:hAnsi="Arial" w:cs="Arial"/>
                <w:sz w:val="20"/>
                <w:szCs w:val="20"/>
              </w:rPr>
              <w:t>.</w:t>
            </w:r>
          </w:p>
        </w:tc>
      </w:tr>
    </w:tbl>
    <w:p w14:paraId="3E80FC36" w14:textId="0F1A5C3F"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746220145"/>
          <w:placeholder>
            <w:docPart w:val="7F31A1BE1CA84480BEF286DD2BCF6C21"/>
          </w:placeholder>
          <w:dropDownList>
            <w:listItem w:displayText="Click to select from dropdown menu" w:value="Click to select from dropdown menu"/>
            <w:listItem w:displayText="See comments on effective date below" w:value="See comments on effective date below"/>
            <w:listItem w:displayText="No response" w:value="No response"/>
          </w:dropDownList>
        </w:sdtPr>
        <w:sdtEndPr/>
        <w:sdtContent>
          <w:r w:rsidR="00DE2769"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331C50" w:rsidRDefault="00F6625F" w:rsidP="0057542C">
      <w:pPr>
        <w:pStyle w:val="BodyText"/>
        <w:spacing w:after="120"/>
        <w:rPr>
          <w:rFonts w:cs="Arial"/>
          <w:i/>
          <w:iCs/>
        </w:rPr>
      </w:pPr>
    </w:p>
    <w:p w14:paraId="6C9321C5" w14:textId="77777777" w:rsidR="00F6625F" w:rsidRPr="00331C50" w:rsidRDefault="00F6625F" w:rsidP="0057542C">
      <w:pPr>
        <w:pStyle w:val="BodyText"/>
        <w:spacing w:after="120"/>
        <w:rPr>
          <w:rFonts w:cs="Arial"/>
          <w:i/>
          <w:iCs/>
        </w:rPr>
      </w:pPr>
    </w:p>
    <w:sectPr w:rsidR="00F6625F" w:rsidRPr="00331C50"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E322" w14:textId="77777777" w:rsidR="00CF4BD5" w:rsidRDefault="00CF4BD5" w:rsidP="00133EC5">
      <w:pPr>
        <w:spacing w:line="240" w:lineRule="auto"/>
      </w:pPr>
      <w:r>
        <w:separator/>
      </w:r>
    </w:p>
  </w:endnote>
  <w:endnote w:type="continuationSeparator" w:id="0">
    <w:p w14:paraId="0931E298" w14:textId="77777777" w:rsidR="00CF4BD5" w:rsidRDefault="00CF4BD5" w:rsidP="00133EC5">
      <w:pPr>
        <w:spacing w:line="240" w:lineRule="auto"/>
      </w:pPr>
      <w:r>
        <w:continuationSeparator/>
      </w:r>
    </w:p>
  </w:endnote>
  <w:endnote w:type="continuationNotice" w:id="1">
    <w:p w14:paraId="66C92FB6" w14:textId="77777777" w:rsidR="00CF4BD5" w:rsidRDefault="00CF4B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38A6ADE0" w:rsidR="005E2958" w:rsidRPr="005E2958" w:rsidRDefault="00155FCE">
    <w:pPr>
      <w:pStyle w:val="Footer"/>
      <w:rPr>
        <w:rFonts w:asciiTheme="minorBidi" w:hAnsiTheme="minorBidi" w:cstheme="minorBidi"/>
        <w:i/>
        <w:iCs/>
        <w:sz w:val="16"/>
        <w:szCs w:val="16"/>
      </w:rPr>
    </w:pPr>
    <w:r w:rsidRPr="00895EE1">
      <w:rPr>
        <w:rFonts w:asciiTheme="minorBidi" w:hAnsiTheme="minorBidi" w:cstheme="minorBidi"/>
        <w:i/>
        <w:iCs/>
        <w:sz w:val="16"/>
        <w:szCs w:val="16"/>
      </w:rPr>
      <w:t>ED</w:t>
    </w:r>
    <w:r w:rsidR="005E2958" w:rsidRPr="005E2958">
      <w:rPr>
        <w:rFonts w:asciiTheme="minorBidi" w:hAnsiTheme="minorBidi" w:cstheme="minorBidi"/>
        <w:i/>
        <w:iCs/>
        <w:sz w:val="16"/>
        <w:szCs w:val="16"/>
      </w:rPr>
      <w:t xml:space="preserve"> | Response to request for comments</w:t>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fldChar w:fldCharType="begin"/>
    </w:r>
    <w:r w:rsidR="005E2958" w:rsidRPr="005E2958">
      <w:rPr>
        <w:rFonts w:asciiTheme="minorBidi" w:hAnsiTheme="minorBidi" w:cstheme="minorBidi"/>
        <w:i/>
        <w:iCs/>
        <w:sz w:val="16"/>
        <w:szCs w:val="16"/>
      </w:rPr>
      <w:instrText xml:space="preserve"> PAGE   \* MERGEFORMAT </w:instrText>
    </w:r>
    <w:r w:rsidR="005E2958" w:rsidRPr="005E2958">
      <w:rPr>
        <w:rFonts w:asciiTheme="minorBidi" w:hAnsiTheme="minorBidi" w:cstheme="minorBidi"/>
        <w:i/>
        <w:iCs/>
        <w:sz w:val="16"/>
        <w:szCs w:val="16"/>
      </w:rPr>
      <w:fldChar w:fldCharType="separate"/>
    </w:r>
    <w:r w:rsidR="005E2958" w:rsidRPr="005E2958">
      <w:rPr>
        <w:rFonts w:asciiTheme="minorBidi" w:hAnsiTheme="minorBidi" w:cstheme="minorBidi"/>
        <w:i/>
        <w:iCs/>
        <w:noProof/>
        <w:sz w:val="16"/>
        <w:szCs w:val="16"/>
      </w:rPr>
      <w:t>1</w:t>
    </w:r>
    <w:r w:rsidR="005E2958"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BD5" w14:textId="77777777" w:rsidR="00CF4BD5" w:rsidRDefault="00CF4BD5" w:rsidP="00133EC5">
      <w:pPr>
        <w:spacing w:line="240" w:lineRule="auto"/>
      </w:pPr>
      <w:r>
        <w:separator/>
      </w:r>
    </w:p>
  </w:footnote>
  <w:footnote w:type="continuationSeparator" w:id="0">
    <w:p w14:paraId="7E043CCE" w14:textId="77777777" w:rsidR="00CF4BD5" w:rsidRDefault="00CF4BD5" w:rsidP="00133EC5">
      <w:pPr>
        <w:spacing w:line="240" w:lineRule="auto"/>
      </w:pPr>
      <w:r>
        <w:continuationSeparator/>
      </w:r>
    </w:p>
  </w:footnote>
  <w:footnote w:type="continuationNotice" w:id="1">
    <w:p w14:paraId="528692A7" w14:textId="77777777" w:rsidR="00CF4BD5" w:rsidRDefault="00CF4B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40A9FC3A"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6F744F7E" w:rsidR="00AE53C7" w:rsidRDefault="00155FCE">
                          <w:pPr>
                            <w:spacing w:before="120"/>
                            <w:jc w:val="left"/>
                            <w:rPr>
                              <w:rFonts w:ascii="Arial" w:hAnsi="Arial" w:cs="Arial"/>
                              <w:color w:val="FFFFFF"/>
                              <w:sz w:val="30"/>
                              <w:szCs w:val="30"/>
                            </w:rPr>
                          </w:pPr>
                          <w:r w:rsidRPr="005F6B29">
                            <w:rPr>
                              <w:rFonts w:ascii="Arial" w:hAnsi="Arial" w:cs="Arial"/>
                              <w:color w:val="FFFFFF"/>
                              <w:sz w:val="30"/>
                              <w:szCs w:val="30"/>
                            </w:rPr>
                            <w:t>ED</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1EB24711" w:rsidR="00AE53C7" w:rsidRPr="000C3637" w:rsidRDefault="00B61DD9">
                          <w:pPr>
                            <w:spacing w:before="120"/>
                            <w:jc w:val="left"/>
                            <w:rPr>
                              <w:rFonts w:ascii="Arial" w:hAnsi="Arial" w:cs="Arial"/>
                              <w:color w:val="FFFFFF"/>
                              <w:sz w:val="20"/>
                              <w:szCs w:val="20"/>
                            </w:rPr>
                          </w:pPr>
                          <w:r w:rsidRPr="005F6B29">
                            <w:rPr>
                              <w:rFonts w:ascii="Arial" w:hAnsi="Arial" w:cs="Arial"/>
                              <w:color w:val="FFFFFF"/>
                              <w:sz w:val="20"/>
                              <w:szCs w:val="20"/>
                            </w:rPr>
                            <w:t>January</w:t>
                          </w:r>
                          <w:r w:rsidR="00B13D09" w:rsidRPr="005F6B29">
                            <w:rPr>
                              <w:rFonts w:ascii="Arial" w:hAnsi="Arial" w:cs="Arial"/>
                              <w:color w:val="FFFFFF"/>
                              <w:sz w:val="20"/>
                              <w:szCs w:val="20"/>
                            </w:rPr>
                            <w:t xml:space="preserve"> 202</w:t>
                          </w:r>
                          <w:r w:rsidRPr="005F6B29">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6F744F7E" w:rsidR="00AE53C7" w:rsidRDefault="00155FCE">
                    <w:pPr>
                      <w:spacing w:before="120"/>
                      <w:jc w:val="left"/>
                      <w:rPr>
                        <w:rFonts w:ascii="Arial" w:hAnsi="Arial" w:cs="Arial"/>
                        <w:color w:val="FFFFFF"/>
                        <w:sz w:val="30"/>
                        <w:szCs w:val="30"/>
                      </w:rPr>
                    </w:pPr>
                    <w:r w:rsidRPr="005F6B29">
                      <w:rPr>
                        <w:rFonts w:ascii="Arial" w:hAnsi="Arial" w:cs="Arial"/>
                        <w:color w:val="FFFFFF"/>
                        <w:sz w:val="30"/>
                        <w:szCs w:val="30"/>
                      </w:rPr>
                      <w:t>ED</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1EB24711" w:rsidR="00AE53C7" w:rsidRPr="000C3637" w:rsidRDefault="00B61DD9">
                    <w:pPr>
                      <w:spacing w:before="120"/>
                      <w:jc w:val="left"/>
                      <w:rPr>
                        <w:rFonts w:ascii="Arial" w:hAnsi="Arial" w:cs="Arial"/>
                        <w:color w:val="FFFFFF"/>
                        <w:sz w:val="20"/>
                        <w:szCs w:val="20"/>
                      </w:rPr>
                    </w:pPr>
                    <w:r w:rsidRPr="005F6B29">
                      <w:rPr>
                        <w:rFonts w:ascii="Arial" w:hAnsi="Arial" w:cs="Arial"/>
                        <w:color w:val="FFFFFF"/>
                        <w:sz w:val="20"/>
                        <w:szCs w:val="20"/>
                      </w:rPr>
                      <w:t>January</w:t>
                    </w:r>
                    <w:r w:rsidR="00B13D09" w:rsidRPr="005F6B29">
                      <w:rPr>
                        <w:rFonts w:ascii="Arial" w:hAnsi="Arial" w:cs="Arial"/>
                        <w:color w:val="FFFFFF"/>
                        <w:sz w:val="20"/>
                        <w:szCs w:val="20"/>
                      </w:rPr>
                      <w:t xml:space="preserve"> 202</w:t>
                    </w:r>
                    <w:r w:rsidRPr="005F6B29">
                      <w:rPr>
                        <w:rFonts w:ascii="Arial" w:hAnsi="Arial" w:cs="Arial"/>
                        <w:color w:val="FFFFFF"/>
                        <w:sz w:val="20"/>
                        <w:szCs w:val="20"/>
                      </w:rPr>
                      <w:t>4</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64DF3"/>
    <w:multiLevelType w:val="hybridMultilevel"/>
    <w:tmpl w:val="4334B06E"/>
    <w:lvl w:ilvl="0" w:tplc="8D9879E8">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D4396"/>
    <w:multiLevelType w:val="hybridMultilevel"/>
    <w:tmpl w:val="34E6BDA0"/>
    <w:lvl w:ilvl="0" w:tplc="1BEA4544">
      <w:start w:val="4"/>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8"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1"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8"/>
  </w:num>
  <w:num w:numId="8" w16cid:durableId="540287656">
    <w:abstractNumId w:val="15"/>
  </w:num>
  <w:num w:numId="9" w16cid:durableId="276446118">
    <w:abstractNumId w:val="8"/>
  </w:num>
  <w:num w:numId="10" w16cid:durableId="2087530030">
    <w:abstractNumId w:val="8"/>
  </w:num>
  <w:num w:numId="11" w16cid:durableId="2047750126">
    <w:abstractNumId w:val="7"/>
  </w:num>
  <w:num w:numId="12" w16cid:durableId="39519826">
    <w:abstractNumId w:val="21"/>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7"/>
  </w:num>
  <w:num w:numId="20" w16cid:durableId="167254384">
    <w:abstractNumId w:val="17"/>
  </w:num>
  <w:num w:numId="21" w16cid:durableId="1790782003">
    <w:abstractNumId w:val="17"/>
  </w:num>
  <w:num w:numId="22" w16cid:durableId="2095777781">
    <w:abstractNumId w:val="17"/>
  </w:num>
  <w:num w:numId="23" w16cid:durableId="1280800387">
    <w:abstractNumId w:val="17"/>
  </w:num>
  <w:num w:numId="24" w16cid:durableId="1736784011">
    <w:abstractNumId w:val="20"/>
  </w:num>
  <w:num w:numId="25" w16cid:durableId="614289802">
    <w:abstractNumId w:val="14"/>
  </w:num>
  <w:num w:numId="26" w16cid:durableId="1406606959">
    <w:abstractNumId w:val="6"/>
  </w:num>
  <w:num w:numId="27" w16cid:durableId="166409788">
    <w:abstractNumId w:val="3"/>
  </w:num>
  <w:num w:numId="28" w16cid:durableId="1435057971">
    <w:abstractNumId w:val="9"/>
  </w:num>
  <w:num w:numId="29" w16cid:durableId="1733194722">
    <w:abstractNumId w:val="19"/>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6"/>
  </w:num>
  <w:num w:numId="35" w16cid:durableId="1041368907">
    <w:abstractNumId w:val="22"/>
  </w:num>
  <w:num w:numId="36" w16cid:durableId="577784658">
    <w:abstractNumId w:val="12"/>
  </w:num>
  <w:num w:numId="37" w16cid:durableId="1768841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5C39"/>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932"/>
    <w:rsid w:val="00077E16"/>
    <w:rsid w:val="000804D7"/>
    <w:rsid w:val="00081135"/>
    <w:rsid w:val="000828AC"/>
    <w:rsid w:val="0008421F"/>
    <w:rsid w:val="00084E84"/>
    <w:rsid w:val="00090BBD"/>
    <w:rsid w:val="00092D85"/>
    <w:rsid w:val="00094FE5"/>
    <w:rsid w:val="000956C2"/>
    <w:rsid w:val="0009715F"/>
    <w:rsid w:val="000A246A"/>
    <w:rsid w:val="000A27BA"/>
    <w:rsid w:val="000A5E37"/>
    <w:rsid w:val="000A6985"/>
    <w:rsid w:val="000B01A4"/>
    <w:rsid w:val="000B0DBD"/>
    <w:rsid w:val="000B1963"/>
    <w:rsid w:val="000B53DD"/>
    <w:rsid w:val="000C108E"/>
    <w:rsid w:val="000C1660"/>
    <w:rsid w:val="000C2893"/>
    <w:rsid w:val="000C3637"/>
    <w:rsid w:val="000C4CD4"/>
    <w:rsid w:val="000C517B"/>
    <w:rsid w:val="000C549D"/>
    <w:rsid w:val="000D07AE"/>
    <w:rsid w:val="000D268C"/>
    <w:rsid w:val="000D4C1F"/>
    <w:rsid w:val="000D6CE3"/>
    <w:rsid w:val="000D7ADE"/>
    <w:rsid w:val="000E0647"/>
    <w:rsid w:val="000E2BC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329B"/>
    <w:rsid w:val="001447C7"/>
    <w:rsid w:val="00146C13"/>
    <w:rsid w:val="00147E0D"/>
    <w:rsid w:val="00151211"/>
    <w:rsid w:val="0015150A"/>
    <w:rsid w:val="0015328B"/>
    <w:rsid w:val="001533E5"/>
    <w:rsid w:val="00155425"/>
    <w:rsid w:val="00155757"/>
    <w:rsid w:val="00155FCE"/>
    <w:rsid w:val="00161678"/>
    <w:rsid w:val="0016207C"/>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198A"/>
    <w:rsid w:val="001832E9"/>
    <w:rsid w:val="00183F4D"/>
    <w:rsid w:val="00183FDF"/>
    <w:rsid w:val="00184BBB"/>
    <w:rsid w:val="0018608E"/>
    <w:rsid w:val="00187512"/>
    <w:rsid w:val="00190AC5"/>
    <w:rsid w:val="001931F4"/>
    <w:rsid w:val="0019445A"/>
    <w:rsid w:val="00194A2D"/>
    <w:rsid w:val="001966F1"/>
    <w:rsid w:val="001974D4"/>
    <w:rsid w:val="00197EBF"/>
    <w:rsid w:val="001A1EAD"/>
    <w:rsid w:val="001A37EE"/>
    <w:rsid w:val="001A4210"/>
    <w:rsid w:val="001A5090"/>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2D99"/>
    <w:rsid w:val="001D3E9F"/>
    <w:rsid w:val="001D5AF8"/>
    <w:rsid w:val="001D75A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045"/>
    <w:rsid w:val="0023353D"/>
    <w:rsid w:val="00233F36"/>
    <w:rsid w:val="0023682D"/>
    <w:rsid w:val="0024068C"/>
    <w:rsid w:val="002407B0"/>
    <w:rsid w:val="0024086E"/>
    <w:rsid w:val="00240BF9"/>
    <w:rsid w:val="00241400"/>
    <w:rsid w:val="00241C04"/>
    <w:rsid w:val="00243540"/>
    <w:rsid w:val="00245DB1"/>
    <w:rsid w:val="00247026"/>
    <w:rsid w:val="00250EF1"/>
    <w:rsid w:val="002527CD"/>
    <w:rsid w:val="002537E3"/>
    <w:rsid w:val="00254FB3"/>
    <w:rsid w:val="00255270"/>
    <w:rsid w:val="00255BD4"/>
    <w:rsid w:val="002568CB"/>
    <w:rsid w:val="00260775"/>
    <w:rsid w:val="00262CF0"/>
    <w:rsid w:val="002650AF"/>
    <w:rsid w:val="002655FC"/>
    <w:rsid w:val="00265BBC"/>
    <w:rsid w:val="00270837"/>
    <w:rsid w:val="0027096F"/>
    <w:rsid w:val="00272CE9"/>
    <w:rsid w:val="002758AC"/>
    <w:rsid w:val="00280114"/>
    <w:rsid w:val="0028116A"/>
    <w:rsid w:val="002849C4"/>
    <w:rsid w:val="00285724"/>
    <w:rsid w:val="002865AA"/>
    <w:rsid w:val="00290AD9"/>
    <w:rsid w:val="00291424"/>
    <w:rsid w:val="002928B2"/>
    <w:rsid w:val="002A18E0"/>
    <w:rsid w:val="002A3A4F"/>
    <w:rsid w:val="002A76F5"/>
    <w:rsid w:val="002B00BF"/>
    <w:rsid w:val="002B1719"/>
    <w:rsid w:val="002B53F4"/>
    <w:rsid w:val="002B54FA"/>
    <w:rsid w:val="002C07AB"/>
    <w:rsid w:val="002C2846"/>
    <w:rsid w:val="002C3C03"/>
    <w:rsid w:val="002C4617"/>
    <w:rsid w:val="002C5B61"/>
    <w:rsid w:val="002C6947"/>
    <w:rsid w:val="002D016C"/>
    <w:rsid w:val="002D4A8F"/>
    <w:rsid w:val="002D59BC"/>
    <w:rsid w:val="002D68D6"/>
    <w:rsid w:val="002D7E00"/>
    <w:rsid w:val="002E0346"/>
    <w:rsid w:val="002E0925"/>
    <w:rsid w:val="002E09B6"/>
    <w:rsid w:val="002E124B"/>
    <w:rsid w:val="002E24F4"/>
    <w:rsid w:val="002E64C4"/>
    <w:rsid w:val="002F0883"/>
    <w:rsid w:val="002F12E8"/>
    <w:rsid w:val="002F4183"/>
    <w:rsid w:val="002F64FA"/>
    <w:rsid w:val="00300F6D"/>
    <w:rsid w:val="00303A0B"/>
    <w:rsid w:val="00303EF0"/>
    <w:rsid w:val="003044A2"/>
    <w:rsid w:val="003104F9"/>
    <w:rsid w:val="00310555"/>
    <w:rsid w:val="00310810"/>
    <w:rsid w:val="00311280"/>
    <w:rsid w:val="00314076"/>
    <w:rsid w:val="00314C8D"/>
    <w:rsid w:val="00315F85"/>
    <w:rsid w:val="00316427"/>
    <w:rsid w:val="00316B0A"/>
    <w:rsid w:val="00322247"/>
    <w:rsid w:val="003236B2"/>
    <w:rsid w:val="00325D81"/>
    <w:rsid w:val="00326814"/>
    <w:rsid w:val="00331C50"/>
    <w:rsid w:val="00331CCD"/>
    <w:rsid w:val="00334C49"/>
    <w:rsid w:val="00337EA7"/>
    <w:rsid w:val="003406E9"/>
    <w:rsid w:val="00341363"/>
    <w:rsid w:val="0034287E"/>
    <w:rsid w:val="00345299"/>
    <w:rsid w:val="00350A88"/>
    <w:rsid w:val="00350CC0"/>
    <w:rsid w:val="00353C16"/>
    <w:rsid w:val="003547F4"/>
    <w:rsid w:val="00355633"/>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443A"/>
    <w:rsid w:val="003A6D39"/>
    <w:rsid w:val="003B1C34"/>
    <w:rsid w:val="003B378A"/>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75D"/>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4CCB"/>
    <w:rsid w:val="004453B6"/>
    <w:rsid w:val="00454223"/>
    <w:rsid w:val="0045694C"/>
    <w:rsid w:val="004600D5"/>
    <w:rsid w:val="0046177B"/>
    <w:rsid w:val="004674DA"/>
    <w:rsid w:val="004715CF"/>
    <w:rsid w:val="00471834"/>
    <w:rsid w:val="00473BBB"/>
    <w:rsid w:val="00474B2B"/>
    <w:rsid w:val="00481D42"/>
    <w:rsid w:val="00483717"/>
    <w:rsid w:val="0048722B"/>
    <w:rsid w:val="00487BDE"/>
    <w:rsid w:val="00490AF7"/>
    <w:rsid w:val="004923FD"/>
    <w:rsid w:val="004A089A"/>
    <w:rsid w:val="004A0BC3"/>
    <w:rsid w:val="004A12BD"/>
    <w:rsid w:val="004A3782"/>
    <w:rsid w:val="004A49AB"/>
    <w:rsid w:val="004A5C18"/>
    <w:rsid w:val="004A62C5"/>
    <w:rsid w:val="004A642D"/>
    <w:rsid w:val="004B7A78"/>
    <w:rsid w:val="004C0B09"/>
    <w:rsid w:val="004C1BF4"/>
    <w:rsid w:val="004C33CE"/>
    <w:rsid w:val="004C6F05"/>
    <w:rsid w:val="004C75BC"/>
    <w:rsid w:val="004D00CB"/>
    <w:rsid w:val="004D648E"/>
    <w:rsid w:val="004E1FB9"/>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238CA"/>
    <w:rsid w:val="005266A5"/>
    <w:rsid w:val="0053034E"/>
    <w:rsid w:val="00530463"/>
    <w:rsid w:val="00532ABC"/>
    <w:rsid w:val="0053760C"/>
    <w:rsid w:val="005408FD"/>
    <w:rsid w:val="005432C4"/>
    <w:rsid w:val="00545921"/>
    <w:rsid w:val="00546AF1"/>
    <w:rsid w:val="00546DA2"/>
    <w:rsid w:val="00547130"/>
    <w:rsid w:val="00547E6A"/>
    <w:rsid w:val="00550A38"/>
    <w:rsid w:val="00550CEC"/>
    <w:rsid w:val="005562ED"/>
    <w:rsid w:val="0055771A"/>
    <w:rsid w:val="00561FF4"/>
    <w:rsid w:val="00562C36"/>
    <w:rsid w:val="00564253"/>
    <w:rsid w:val="0056615B"/>
    <w:rsid w:val="005717B2"/>
    <w:rsid w:val="00573064"/>
    <w:rsid w:val="0057349B"/>
    <w:rsid w:val="00573DCA"/>
    <w:rsid w:val="005747FD"/>
    <w:rsid w:val="0057542C"/>
    <w:rsid w:val="00576F45"/>
    <w:rsid w:val="005772CE"/>
    <w:rsid w:val="00577620"/>
    <w:rsid w:val="00581BF8"/>
    <w:rsid w:val="00590E33"/>
    <w:rsid w:val="00595177"/>
    <w:rsid w:val="0059550A"/>
    <w:rsid w:val="00597A72"/>
    <w:rsid w:val="005A3800"/>
    <w:rsid w:val="005B1292"/>
    <w:rsid w:val="005B2D89"/>
    <w:rsid w:val="005B42D1"/>
    <w:rsid w:val="005B5276"/>
    <w:rsid w:val="005B6646"/>
    <w:rsid w:val="005C02E0"/>
    <w:rsid w:val="005C0498"/>
    <w:rsid w:val="005C2ABE"/>
    <w:rsid w:val="005C5047"/>
    <w:rsid w:val="005C58F6"/>
    <w:rsid w:val="005C6B59"/>
    <w:rsid w:val="005C7455"/>
    <w:rsid w:val="005D04A6"/>
    <w:rsid w:val="005D0BC6"/>
    <w:rsid w:val="005D11B5"/>
    <w:rsid w:val="005D1879"/>
    <w:rsid w:val="005D31BE"/>
    <w:rsid w:val="005D3B29"/>
    <w:rsid w:val="005D463D"/>
    <w:rsid w:val="005D50AC"/>
    <w:rsid w:val="005D6586"/>
    <w:rsid w:val="005D6CC2"/>
    <w:rsid w:val="005E2958"/>
    <w:rsid w:val="005E31CE"/>
    <w:rsid w:val="005F03E8"/>
    <w:rsid w:val="005F0743"/>
    <w:rsid w:val="005F2387"/>
    <w:rsid w:val="005F2AE4"/>
    <w:rsid w:val="005F6B29"/>
    <w:rsid w:val="005F75C8"/>
    <w:rsid w:val="00600BFF"/>
    <w:rsid w:val="00602A7D"/>
    <w:rsid w:val="00606C87"/>
    <w:rsid w:val="006125CB"/>
    <w:rsid w:val="00613381"/>
    <w:rsid w:val="00617EB5"/>
    <w:rsid w:val="00621387"/>
    <w:rsid w:val="00622508"/>
    <w:rsid w:val="00623CEB"/>
    <w:rsid w:val="00624A4C"/>
    <w:rsid w:val="00627B96"/>
    <w:rsid w:val="006331F8"/>
    <w:rsid w:val="00633DCE"/>
    <w:rsid w:val="00634690"/>
    <w:rsid w:val="006354D9"/>
    <w:rsid w:val="00637565"/>
    <w:rsid w:val="006429F7"/>
    <w:rsid w:val="00643186"/>
    <w:rsid w:val="00643805"/>
    <w:rsid w:val="00644274"/>
    <w:rsid w:val="006471E4"/>
    <w:rsid w:val="006522AF"/>
    <w:rsid w:val="00653774"/>
    <w:rsid w:val="0065479C"/>
    <w:rsid w:val="00660416"/>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A6813"/>
    <w:rsid w:val="006B173F"/>
    <w:rsid w:val="006B2761"/>
    <w:rsid w:val="006C0492"/>
    <w:rsid w:val="006C5F70"/>
    <w:rsid w:val="006C7102"/>
    <w:rsid w:val="006C7C45"/>
    <w:rsid w:val="006D0093"/>
    <w:rsid w:val="006D137A"/>
    <w:rsid w:val="006D223E"/>
    <w:rsid w:val="006D2593"/>
    <w:rsid w:val="006D4854"/>
    <w:rsid w:val="006D5386"/>
    <w:rsid w:val="006D6A9D"/>
    <w:rsid w:val="006E1A06"/>
    <w:rsid w:val="006E2FC0"/>
    <w:rsid w:val="006E5253"/>
    <w:rsid w:val="006E7503"/>
    <w:rsid w:val="006E7650"/>
    <w:rsid w:val="006E7E17"/>
    <w:rsid w:val="006E7F1B"/>
    <w:rsid w:val="006F085A"/>
    <w:rsid w:val="006F5CEA"/>
    <w:rsid w:val="006F5F1D"/>
    <w:rsid w:val="006F6BF2"/>
    <w:rsid w:val="006F70B9"/>
    <w:rsid w:val="007012BF"/>
    <w:rsid w:val="00702C28"/>
    <w:rsid w:val="0070567D"/>
    <w:rsid w:val="00706EF2"/>
    <w:rsid w:val="00710EB5"/>
    <w:rsid w:val="00711244"/>
    <w:rsid w:val="007116D5"/>
    <w:rsid w:val="00716840"/>
    <w:rsid w:val="00717EB9"/>
    <w:rsid w:val="0072007B"/>
    <w:rsid w:val="00722B02"/>
    <w:rsid w:val="0072371F"/>
    <w:rsid w:val="00725C53"/>
    <w:rsid w:val="00730347"/>
    <w:rsid w:val="0073338F"/>
    <w:rsid w:val="00733E97"/>
    <w:rsid w:val="00733EE0"/>
    <w:rsid w:val="007343F5"/>
    <w:rsid w:val="0073442C"/>
    <w:rsid w:val="007345D1"/>
    <w:rsid w:val="00735466"/>
    <w:rsid w:val="00735510"/>
    <w:rsid w:val="00741D92"/>
    <w:rsid w:val="00744E29"/>
    <w:rsid w:val="00745F13"/>
    <w:rsid w:val="0074694A"/>
    <w:rsid w:val="00747A06"/>
    <w:rsid w:val="00752090"/>
    <w:rsid w:val="00752092"/>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6A10"/>
    <w:rsid w:val="00777F6F"/>
    <w:rsid w:val="00783E5D"/>
    <w:rsid w:val="007840DE"/>
    <w:rsid w:val="007853BF"/>
    <w:rsid w:val="00787C3E"/>
    <w:rsid w:val="00792723"/>
    <w:rsid w:val="00795671"/>
    <w:rsid w:val="00797C6E"/>
    <w:rsid w:val="007A2533"/>
    <w:rsid w:val="007A27F4"/>
    <w:rsid w:val="007A5734"/>
    <w:rsid w:val="007A6B72"/>
    <w:rsid w:val="007A7332"/>
    <w:rsid w:val="007B21CE"/>
    <w:rsid w:val="007C138D"/>
    <w:rsid w:val="007C46C4"/>
    <w:rsid w:val="007D29F8"/>
    <w:rsid w:val="007D4DD3"/>
    <w:rsid w:val="007D6B37"/>
    <w:rsid w:val="007E1433"/>
    <w:rsid w:val="007E3049"/>
    <w:rsid w:val="007E45B8"/>
    <w:rsid w:val="007F2806"/>
    <w:rsid w:val="008019EC"/>
    <w:rsid w:val="00801D55"/>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3113"/>
    <w:rsid w:val="00834918"/>
    <w:rsid w:val="00837751"/>
    <w:rsid w:val="00842E18"/>
    <w:rsid w:val="00847FCF"/>
    <w:rsid w:val="00852138"/>
    <w:rsid w:val="00852255"/>
    <w:rsid w:val="008524FA"/>
    <w:rsid w:val="008540FB"/>
    <w:rsid w:val="00855648"/>
    <w:rsid w:val="00860957"/>
    <w:rsid w:val="00860B51"/>
    <w:rsid w:val="0086171F"/>
    <w:rsid w:val="008625B3"/>
    <w:rsid w:val="00862897"/>
    <w:rsid w:val="00862A4D"/>
    <w:rsid w:val="00863738"/>
    <w:rsid w:val="00864627"/>
    <w:rsid w:val="008649AC"/>
    <w:rsid w:val="00865F5A"/>
    <w:rsid w:val="00870C2F"/>
    <w:rsid w:val="008739D6"/>
    <w:rsid w:val="0087428E"/>
    <w:rsid w:val="0088033A"/>
    <w:rsid w:val="0088141D"/>
    <w:rsid w:val="00882ED3"/>
    <w:rsid w:val="00884BDE"/>
    <w:rsid w:val="00894610"/>
    <w:rsid w:val="00895EE1"/>
    <w:rsid w:val="00897406"/>
    <w:rsid w:val="00897A23"/>
    <w:rsid w:val="008A2777"/>
    <w:rsid w:val="008A2D4F"/>
    <w:rsid w:val="008A43DC"/>
    <w:rsid w:val="008A5847"/>
    <w:rsid w:val="008A79AE"/>
    <w:rsid w:val="008A7CC7"/>
    <w:rsid w:val="008B0D2E"/>
    <w:rsid w:val="008B2386"/>
    <w:rsid w:val="008C0888"/>
    <w:rsid w:val="008C1BE7"/>
    <w:rsid w:val="008C2573"/>
    <w:rsid w:val="008C2964"/>
    <w:rsid w:val="008C2DA0"/>
    <w:rsid w:val="008C463E"/>
    <w:rsid w:val="008C766F"/>
    <w:rsid w:val="008D2921"/>
    <w:rsid w:val="008D55D5"/>
    <w:rsid w:val="008D67D0"/>
    <w:rsid w:val="008E0FCD"/>
    <w:rsid w:val="008E15B6"/>
    <w:rsid w:val="008E1C2E"/>
    <w:rsid w:val="008E422E"/>
    <w:rsid w:val="008E4A83"/>
    <w:rsid w:val="008E55E4"/>
    <w:rsid w:val="008E5A09"/>
    <w:rsid w:val="008E606C"/>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CB0"/>
    <w:rsid w:val="00933D28"/>
    <w:rsid w:val="00933E2D"/>
    <w:rsid w:val="00935245"/>
    <w:rsid w:val="00941337"/>
    <w:rsid w:val="00945A2B"/>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5788"/>
    <w:rsid w:val="0098775D"/>
    <w:rsid w:val="00987B15"/>
    <w:rsid w:val="00996F04"/>
    <w:rsid w:val="00997E7B"/>
    <w:rsid w:val="009A0CB6"/>
    <w:rsid w:val="009A1F42"/>
    <w:rsid w:val="009A2E9D"/>
    <w:rsid w:val="009A7370"/>
    <w:rsid w:val="009B2C46"/>
    <w:rsid w:val="009B2FB7"/>
    <w:rsid w:val="009B30A8"/>
    <w:rsid w:val="009B352D"/>
    <w:rsid w:val="009B5236"/>
    <w:rsid w:val="009B63FC"/>
    <w:rsid w:val="009C2EFA"/>
    <w:rsid w:val="009D2C79"/>
    <w:rsid w:val="009D524A"/>
    <w:rsid w:val="009D5BF3"/>
    <w:rsid w:val="009D7B44"/>
    <w:rsid w:val="009E21C5"/>
    <w:rsid w:val="009E2D91"/>
    <w:rsid w:val="009E39FC"/>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571"/>
    <w:rsid w:val="00A24CBD"/>
    <w:rsid w:val="00A2589C"/>
    <w:rsid w:val="00A25A99"/>
    <w:rsid w:val="00A260F6"/>
    <w:rsid w:val="00A332F8"/>
    <w:rsid w:val="00A37E78"/>
    <w:rsid w:val="00A40A92"/>
    <w:rsid w:val="00A415CC"/>
    <w:rsid w:val="00A4322E"/>
    <w:rsid w:val="00A438FA"/>
    <w:rsid w:val="00A43A8A"/>
    <w:rsid w:val="00A45C4F"/>
    <w:rsid w:val="00A45D70"/>
    <w:rsid w:val="00A465AA"/>
    <w:rsid w:val="00A5068C"/>
    <w:rsid w:val="00A516EC"/>
    <w:rsid w:val="00A54AE3"/>
    <w:rsid w:val="00A57294"/>
    <w:rsid w:val="00A60786"/>
    <w:rsid w:val="00A60B6C"/>
    <w:rsid w:val="00A6353B"/>
    <w:rsid w:val="00A64595"/>
    <w:rsid w:val="00A65B8C"/>
    <w:rsid w:val="00A66528"/>
    <w:rsid w:val="00A667E9"/>
    <w:rsid w:val="00A671C6"/>
    <w:rsid w:val="00A72466"/>
    <w:rsid w:val="00A7267B"/>
    <w:rsid w:val="00A7623E"/>
    <w:rsid w:val="00A76F2B"/>
    <w:rsid w:val="00A803DC"/>
    <w:rsid w:val="00A813C0"/>
    <w:rsid w:val="00A818AB"/>
    <w:rsid w:val="00A825C8"/>
    <w:rsid w:val="00A83E83"/>
    <w:rsid w:val="00A845F8"/>
    <w:rsid w:val="00A8598A"/>
    <w:rsid w:val="00A906B6"/>
    <w:rsid w:val="00A949E1"/>
    <w:rsid w:val="00A956AB"/>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D791B"/>
    <w:rsid w:val="00AE0518"/>
    <w:rsid w:val="00AE1144"/>
    <w:rsid w:val="00AE1879"/>
    <w:rsid w:val="00AE387B"/>
    <w:rsid w:val="00AE53C7"/>
    <w:rsid w:val="00AE6395"/>
    <w:rsid w:val="00AE6F1B"/>
    <w:rsid w:val="00AE73E9"/>
    <w:rsid w:val="00AE77EF"/>
    <w:rsid w:val="00AE7D2B"/>
    <w:rsid w:val="00AE7FA2"/>
    <w:rsid w:val="00AF0FD5"/>
    <w:rsid w:val="00AF40A8"/>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3DA9"/>
    <w:rsid w:val="00B16A4D"/>
    <w:rsid w:val="00B20343"/>
    <w:rsid w:val="00B219D2"/>
    <w:rsid w:val="00B22FBF"/>
    <w:rsid w:val="00B238D6"/>
    <w:rsid w:val="00B341D5"/>
    <w:rsid w:val="00B41EDB"/>
    <w:rsid w:val="00B43ADB"/>
    <w:rsid w:val="00B5296A"/>
    <w:rsid w:val="00B52A8F"/>
    <w:rsid w:val="00B5354D"/>
    <w:rsid w:val="00B53D9A"/>
    <w:rsid w:val="00B53DEE"/>
    <w:rsid w:val="00B545F7"/>
    <w:rsid w:val="00B56CB5"/>
    <w:rsid w:val="00B5786E"/>
    <w:rsid w:val="00B61DD9"/>
    <w:rsid w:val="00B64536"/>
    <w:rsid w:val="00B65618"/>
    <w:rsid w:val="00B67845"/>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97E0C"/>
    <w:rsid w:val="00BA06F2"/>
    <w:rsid w:val="00BA144E"/>
    <w:rsid w:val="00BA1A7E"/>
    <w:rsid w:val="00BA22D4"/>
    <w:rsid w:val="00BA270C"/>
    <w:rsid w:val="00BA325E"/>
    <w:rsid w:val="00BA42FB"/>
    <w:rsid w:val="00BA4DC3"/>
    <w:rsid w:val="00BA6A49"/>
    <w:rsid w:val="00BA6DAF"/>
    <w:rsid w:val="00BB2551"/>
    <w:rsid w:val="00BB4498"/>
    <w:rsid w:val="00BB6136"/>
    <w:rsid w:val="00BB7BA9"/>
    <w:rsid w:val="00BC096B"/>
    <w:rsid w:val="00BC1E21"/>
    <w:rsid w:val="00BC3627"/>
    <w:rsid w:val="00BC4907"/>
    <w:rsid w:val="00BC5C6D"/>
    <w:rsid w:val="00BC6EAE"/>
    <w:rsid w:val="00BC7F5A"/>
    <w:rsid w:val="00BD5A9E"/>
    <w:rsid w:val="00BD7FBB"/>
    <w:rsid w:val="00BE0024"/>
    <w:rsid w:val="00BE0F92"/>
    <w:rsid w:val="00BE150D"/>
    <w:rsid w:val="00BE1657"/>
    <w:rsid w:val="00BE2FE6"/>
    <w:rsid w:val="00BE407F"/>
    <w:rsid w:val="00BE6A01"/>
    <w:rsid w:val="00BE7215"/>
    <w:rsid w:val="00BF0A0B"/>
    <w:rsid w:val="00BF2CC0"/>
    <w:rsid w:val="00BF2E29"/>
    <w:rsid w:val="00BF4DB5"/>
    <w:rsid w:val="00C003A6"/>
    <w:rsid w:val="00C00F8C"/>
    <w:rsid w:val="00C01274"/>
    <w:rsid w:val="00C030DC"/>
    <w:rsid w:val="00C05109"/>
    <w:rsid w:val="00C077A4"/>
    <w:rsid w:val="00C105A1"/>
    <w:rsid w:val="00C10AB4"/>
    <w:rsid w:val="00C1128A"/>
    <w:rsid w:val="00C13C58"/>
    <w:rsid w:val="00C16AFB"/>
    <w:rsid w:val="00C1732B"/>
    <w:rsid w:val="00C220CD"/>
    <w:rsid w:val="00C22E7D"/>
    <w:rsid w:val="00C32F0C"/>
    <w:rsid w:val="00C3336F"/>
    <w:rsid w:val="00C34F2D"/>
    <w:rsid w:val="00C36025"/>
    <w:rsid w:val="00C367FD"/>
    <w:rsid w:val="00C36D6C"/>
    <w:rsid w:val="00C371B7"/>
    <w:rsid w:val="00C42D7A"/>
    <w:rsid w:val="00C4401F"/>
    <w:rsid w:val="00C4435E"/>
    <w:rsid w:val="00C5018B"/>
    <w:rsid w:val="00C5173E"/>
    <w:rsid w:val="00C5190C"/>
    <w:rsid w:val="00C520B2"/>
    <w:rsid w:val="00C5772D"/>
    <w:rsid w:val="00C613DC"/>
    <w:rsid w:val="00C62CB2"/>
    <w:rsid w:val="00C63050"/>
    <w:rsid w:val="00C63B4A"/>
    <w:rsid w:val="00C64155"/>
    <w:rsid w:val="00C64CD4"/>
    <w:rsid w:val="00C65100"/>
    <w:rsid w:val="00C6546B"/>
    <w:rsid w:val="00C669F9"/>
    <w:rsid w:val="00C7017A"/>
    <w:rsid w:val="00C7021C"/>
    <w:rsid w:val="00C704EF"/>
    <w:rsid w:val="00C73E2D"/>
    <w:rsid w:val="00C74BD2"/>
    <w:rsid w:val="00C75E90"/>
    <w:rsid w:val="00C77BAB"/>
    <w:rsid w:val="00C80A04"/>
    <w:rsid w:val="00C816AB"/>
    <w:rsid w:val="00C82EAD"/>
    <w:rsid w:val="00C8418D"/>
    <w:rsid w:val="00C84AA7"/>
    <w:rsid w:val="00C86AF8"/>
    <w:rsid w:val="00C9247A"/>
    <w:rsid w:val="00C93C7C"/>
    <w:rsid w:val="00C95732"/>
    <w:rsid w:val="00C97EAB"/>
    <w:rsid w:val="00CA341A"/>
    <w:rsid w:val="00CA4755"/>
    <w:rsid w:val="00CA4D51"/>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C26"/>
    <w:rsid w:val="00CD1E18"/>
    <w:rsid w:val="00CD2485"/>
    <w:rsid w:val="00CD2AC5"/>
    <w:rsid w:val="00CD3A73"/>
    <w:rsid w:val="00CD418C"/>
    <w:rsid w:val="00CE08D0"/>
    <w:rsid w:val="00CE20D9"/>
    <w:rsid w:val="00CE36C9"/>
    <w:rsid w:val="00CE480B"/>
    <w:rsid w:val="00CE5BD1"/>
    <w:rsid w:val="00CE767A"/>
    <w:rsid w:val="00CE7FE4"/>
    <w:rsid w:val="00CF1F18"/>
    <w:rsid w:val="00CF289C"/>
    <w:rsid w:val="00CF2DBD"/>
    <w:rsid w:val="00CF3988"/>
    <w:rsid w:val="00CF4BD5"/>
    <w:rsid w:val="00CF5622"/>
    <w:rsid w:val="00CF6B27"/>
    <w:rsid w:val="00CF72E0"/>
    <w:rsid w:val="00D020D0"/>
    <w:rsid w:val="00D0258C"/>
    <w:rsid w:val="00D02C4A"/>
    <w:rsid w:val="00D03456"/>
    <w:rsid w:val="00D038E9"/>
    <w:rsid w:val="00D0459F"/>
    <w:rsid w:val="00D079BC"/>
    <w:rsid w:val="00D178A4"/>
    <w:rsid w:val="00D21851"/>
    <w:rsid w:val="00D220A8"/>
    <w:rsid w:val="00D22337"/>
    <w:rsid w:val="00D24974"/>
    <w:rsid w:val="00D26455"/>
    <w:rsid w:val="00D329CC"/>
    <w:rsid w:val="00D33B86"/>
    <w:rsid w:val="00D35611"/>
    <w:rsid w:val="00D35726"/>
    <w:rsid w:val="00D376BD"/>
    <w:rsid w:val="00D40A7C"/>
    <w:rsid w:val="00D412E4"/>
    <w:rsid w:val="00D41C00"/>
    <w:rsid w:val="00D42552"/>
    <w:rsid w:val="00D4690D"/>
    <w:rsid w:val="00D5061B"/>
    <w:rsid w:val="00D510EA"/>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A53A9"/>
    <w:rsid w:val="00DB426F"/>
    <w:rsid w:val="00DB4645"/>
    <w:rsid w:val="00DB65DC"/>
    <w:rsid w:val="00DC21E9"/>
    <w:rsid w:val="00DC29B6"/>
    <w:rsid w:val="00DC4AB9"/>
    <w:rsid w:val="00DC6D4A"/>
    <w:rsid w:val="00DC7F52"/>
    <w:rsid w:val="00DD03D9"/>
    <w:rsid w:val="00DD3276"/>
    <w:rsid w:val="00DD7738"/>
    <w:rsid w:val="00DE032F"/>
    <w:rsid w:val="00DE2769"/>
    <w:rsid w:val="00DE2D5C"/>
    <w:rsid w:val="00DE32E9"/>
    <w:rsid w:val="00DE6CE0"/>
    <w:rsid w:val="00DE73D1"/>
    <w:rsid w:val="00DE76D3"/>
    <w:rsid w:val="00DE7B82"/>
    <w:rsid w:val="00DF05D8"/>
    <w:rsid w:val="00DF531C"/>
    <w:rsid w:val="00DF5AAB"/>
    <w:rsid w:val="00E0038E"/>
    <w:rsid w:val="00E00E8B"/>
    <w:rsid w:val="00E01284"/>
    <w:rsid w:val="00E01BEE"/>
    <w:rsid w:val="00E03FEB"/>
    <w:rsid w:val="00E04B34"/>
    <w:rsid w:val="00E055D3"/>
    <w:rsid w:val="00E12436"/>
    <w:rsid w:val="00E147F3"/>
    <w:rsid w:val="00E15142"/>
    <w:rsid w:val="00E163DD"/>
    <w:rsid w:val="00E16CE0"/>
    <w:rsid w:val="00E23A8A"/>
    <w:rsid w:val="00E246AA"/>
    <w:rsid w:val="00E27635"/>
    <w:rsid w:val="00E30579"/>
    <w:rsid w:val="00E31E2F"/>
    <w:rsid w:val="00E328E8"/>
    <w:rsid w:val="00E32B63"/>
    <w:rsid w:val="00E37407"/>
    <w:rsid w:val="00E406F5"/>
    <w:rsid w:val="00E4252F"/>
    <w:rsid w:val="00E43E9D"/>
    <w:rsid w:val="00E442D5"/>
    <w:rsid w:val="00E45481"/>
    <w:rsid w:val="00E51899"/>
    <w:rsid w:val="00E519B6"/>
    <w:rsid w:val="00E5249C"/>
    <w:rsid w:val="00E56F15"/>
    <w:rsid w:val="00E57487"/>
    <w:rsid w:val="00E6013C"/>
    <w:rsid w:val="00E61CF7"/>
    <w:rsid w:val="00E62210"/>
    <w:rsid w:val="00E64D0B"/>
    <w:rsid w:val="00E6515D"/>
    <w:rsid w:val="00E73DF5"/>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A6067"/>
    <w:rsid w:val="00EB52AF"/>
    <w:rsid w:val="00EC1100"/>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1FFF"/>
    <w:rsid w:val="00EF2EFB"/>
    <w:rsid w:val="00EF3651"/>
    <w:rsid w:val="00EF374C"/>
    <w:rsid w:val="00EF4306"/>
    <w:rsid w:val="00EF5560"/>
    <w:rsid w:val="00EF62CC"/>
    <w:rsid w:val="00EF7F98"/>
    <w:rsid w:val="00F0080E"/>
    <w:rsid w:val="00F00F1A"/>
    <w:rsid w:val="00F0273F"/>
    <w:rsid w:val="00F02C55"/>
    <w:rsid w:val="00F02F65"/>
    <w:rsid w:val="00F04523"/>
    <w:rsid w:val="00F056EC"/>
    <w:rsid w:val="00F106FF"/>
    <w:rsid w:val="00F15342"/>
    <w:rsid w:val="00F1614F"/>
    <w:rsid w:val="00F17508"/>
    <w:rsid w:val="00F2024A"/>
    <w:rsid w:val="00F20C32"/>
    <w:rsid w:val="00F20F48"/>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3861"/>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75D31"/>
    <w:rsid w:val="00F8014B"/>
    <w:rsid w:val="00F8083C"/>
    <w:rsid w:val="00F80944"/>
    <w:rsid w:val="00F81CCC"/>
    <w:rsid w:val="00F81F70"/>
    <w:rsid w:val="00F841BE"/>
    <w:rsid w:val="00F90756"/>
    <w:rsid w:val="00F91053"/>
    <w:rsid w:val="00F91F66"/>
    <w:rsid w:val="00F92931"/>
    <w:rsid w:val="00F94245"/>
    <w:rsid w:val="00F94993"/>
    <w:rsid w:val="00F97322"/>
    <w:rsid w:val="00F97F5F"/>
    <w:rsid w:val="00FA041F"/>
    <w:rsid w:val="00FA1603"/>
    <w:rsid w:val="00FA2EED"/>
    <w:rsid w:val="00FA3F13"/>
    <w:rsid w:val="00FA5418"/>
    <w:rsid w:val="00FB0D68"/>
    <w:rsid w:val="00FB15EA"/>
    <w:rsid w:val="00FB5ECF"/>
    <w:rsid w:val="00FC1281"/>
    <w:rsid w:val="00FC2662"/>
    <w:rsid w:val="00FC5D70"/>
    <w:rsid w:val="00FC7184"/>
    <w:rsid w:val="00FC7A6E"/>
    <w:rsid w:val="00FD0C52"/>
    <w:rsid w:val="00FD1179"/>
    <w:rsid w:val="00FD1A8F"/>
    <w:rsid w:val="00FD41E2"/>
    <w:rsid w:val="00FD5CEF"/>
    <w:rsid w:val="00FD79B4"/>
    <w:rsid w:val="00FE130D"/>
    <w:rsid w:val="00FE2D9C"/>
    <w:rsid w:val="00FE38B8"/>
    <w:rsid w:val="00FE5008"/>
    <w:rsid w:val="00FE6514"/>
    <w:rsid w:val="00FE74C6"/>
    <w:rsid w:val="00FE7B75"/>
    <w:rsid w:val="00FF05BC"/>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narrow-scope-amendments-isqms-isas-and-international-standard-review-engagements-240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
      <w:docPartPr>
        <w:name w:val="1A57EEFE96E1450F9FFDD2C2809B6717"/>
        <w:category>
          <w:name w:val="General"/>
          <w:gallery w:val="placeholder"/>
        </w:category>
        <w:types>
          <w:type w:val="bbPlcHdr"/>
        </w:types>
        <w:behaviors>
          <w:behavior w:val="content"/>
        </w:behaviors>
        <w:guid w:val="{AC21FB3F-B04C-456A-BECC-35E04D213D8B}"/>
      </w:docPartPr>
      <w:docPartBody>
        <w:p w:rsidR="00ED1756" w:rsidRDefault="00CE6C4E" w:rsidP="00CE6C4E">
          <w:pPr>
            <w:pStyle w:val="1A57EEFE96E1450F9FFDD2C2809B6717"/>
          </w:pPr>
          <w:r w:rsidRPr="004F25FB">
            <w:rPr>
              <w:rStyle w:val="PlaceholderText"/>
            </w:rPr>
            <w:t>Choose an item.</w:t>
          </w:r>
        </w:p>
      </w:docPartBody>
    </w:docPart>
    <w:docPart>
      <w:docPartPr>
        <w:name w:val="904E8AC72D884141B5732CC86F55FC51"/>
        <w:category>
          <w:name w:val="General"/>
          <w:gallery w:val="placeholder"/>
        </w:category>
        <w:types>
          <w:type w:val="bbPlcHdr"/>
        </w:types>
        <w:behaviors>
          <w:behavior w:val="content"/>
        </w:behaviors>
        <w:guid w:val="{FB483652-44AC-479A-A80B-A99C11906762}"/>
      </w:docPartPr>
      <w:docPartBody>
        <w:p w:rsidR="00ED1756" w:rsidRDefault="00CE6C4E" w:rsidP="00CE6C4E">
          <w:pPr>
            <w:pStyle w:val="904E8AC72D884141B5732CC86F55FC51"/>
          </w:pPr>
          <w:r w:rsidRPr="004F25FB">
            <w:rPr>
              <w:rStyle w:val="PlaceholderText"/>
            </w:rPr>
            <w:t>Choose an item.</w:t>
          </w:r>
        </w:p>
      </w:docPartBody>
    </w:docPart>
    <w:docPart>
      <w:docPartPr>
        <w:name w:val="FE4C045F17CA42669E6E70AA15D70CD1"/>
        <w:category>
          <w:name w:val="General"/>
          <w:gallery w:val="placeholder"/>
        </w:category>
        <w:types>
          <w:type w:val="bbPlcHdr"/>
        </w:types>
        <w:behaviors>
          <w:behavior w:val="content"/>
        </w:behaviors>
        <w:guid w:val="{72DA21DF-28CE-45E8-9203-0FBCB8951445}"/>
      </w:docPartPr>
      <w:docPartBody>
        <w:p w:rsidR="00ED1756" w:rsidRDefault="00CE6C4E" w:rsidP="00CE6C4E">
          <w:pPr>
            <w:pStyle w:val="FE4C045F17CA42669E6E70AA15D70CD1"/>
          </w:pPr>
          <w:r w:rsidRPr="004F25FB">
            <w:rPr>
              <w:rStyle w:val="PlaceholderText"/>
            </w:rPr>
            <w:t>Choose an item.</w:t>
          </w:r>
        </w:p>
      </w:docPartBody>
    </w:docPart>
    <w:docPart>
      <w:docPartPr>
        <w:name w:val="70DC9720514C408A80B028609E1AB21E"/>
        <w:category>
          <w:name w:val="General"/>
          <w:gallery w:val="placeholder"/>
        </w:category>
        <w:types>
          <w:type w:val="bbPlcHdr"/>
        </w:types>
        <w:behaviors>
          <w:behavior w:val="content"/>
        </w:behaviors>
        <w:guid w:val="{E28411FF-1E24-4102-9C0A-9CCFCDA5D47C}"/>
      </w:docPartPr>
      <w:docPartBody>
        <w:p w:rsidR="00ED1756" w:rsidRDefault="00CE6C4E" w:rsidP="00CE6C4E">
          <w:pPr>
            <w:pStyle w:val="70DC9720514C408A80B028609E1AB21E"/>
          </w:pPr>
          <w:r w:rsidRPr="004F25FB">
            <w:rPr>
              <w:rStyle w:val="PlaceholderText"/>
            </w:rPr>
            <w:t>Choose an item.</w:t>
          </w:r>
        </w:p>
      </w:docPartBody>
    </w:docPart>
    <w:docPart>
      <w:docPartPr>
        <w:name w:val="AD3DB1D2C8F04597B6064C5E5985EE5B"/>
        <w:category>
          <w:name w:val="General"/>
          <w:gallery w:val="placeholder"/>
        </w:category>
        <w:types>
          <w:type w:val="bbPlcHdr"/>
        </w:types>
        <w:behaviors>
          <w:behavior w:val="content"/>
        </w:behaviors>
        <w:guid w:val="{D4F76762-06BB-4813-8A64-9DC80DA2765B}"/>
      </w:docPartPr>
      <w:docPartBody>
        <w:p w:rsidR="00ED1756" w:rsidRDefault="00CE6C4E" w:rsidP="00CE6C4E">
          <w:pPr>
            <w:pStyle w:val="AD3DB1D2C8F04597B6064C5E5985EE5B"/>
          </w:pPr>
          <w:r w:rsidRPr="004F25FB">
            <w:rPr>
              <w:rStyle w:val="PlaceholderText"/>
            </w:rPr>
            <w:t>Choose an item.</w:t>
          </w:r>
        </w:p>
      </w:docPartBody>
    </w:docPart>
    <w:docPart>
      <w:docPartPr>
        <w:name w:val="B9088DC4A79C4605B144609C3CB5E756"/>
        <w:category>
          <w:name w:val="General"/>
          <w:gallery w:val="placeholder"/>
        </w:category>
        <w:types>
          <w:type w:val="bbPlcHdr"/>
        </w:types>
        <w:behaviors>
          <w:behavior w:val="content"/>
        </w:behaviors>
        <w:guid w:val="{918D3833-F7D4-46D5-85C2-3B1A4782DFCA}"/>
      </w:docPartPr>
      <w:docPartBody>
        <w:p w:rsidR="00ED1756" w:rsidRDefault="00CE6C4E" w:rsidP="00CE6C4E">
          <w:pPr>
            <w:pStyle w:val="B9088DC4A79C4605B144609C3CB5E756"/>
          </w:pPr>
          <w:r w:rsidRPr="004F25FB">
            <w:rPr>
              <w:rStyle w:val="PlaceholderText"/>
            </w:rPr>
            <w:t>Choose an item.</w:t>
          </w:r>
        </w:p>
      </w:docPartBody>
    </w:docPart>
    <w:docPart>
      <w:docPartPr>
        <w:name w:val="07D2C4BC86C8498DA19C99D42E048145"/>
        <w:category>
          <w:name w:val="General"/>
          <w:gallery w:val="placeholder"/>
        </w:category>
        <w:types>
          <w:type w:val="bbPlcHdr"/>
        </w:types>
        <w:behaviors>
          <w:behavior w:val="content"/>
        </w:behaviors>
        <w:guid w:val="{05F6322F-DA28-49D4-B7A5-99ED7620A72F}"/>
      </w:docPartPr>
      <w:docPartBody>
        <w:p w:rsidR="00ED1756" w:rsidRDefault="00CE6C4E" w:rsidP="00CE6C4E">
          <w:pPr>
            <w:pStyle w:val="07D2C4BC86C8498DA19C99D42E048145"/>
          </w:pPr>
          <w:r w:rsidRPr="004F25FB">
            <w:rPr>
              <w:rStyle w:val="PlaceholderText"/>
            </w:rPr>
            <w:t>Choose an item.</w:t>
          </w:r>
        </w:p>
      </w:docPartBody>
    </w:docPart>
    <w:docPart>
      <w:docPartPr>
        <w:name w:val="7F31A1BE1CA84480BEF286DD2BCF6C21"/>
        <w:category>
          <w:name w:val="General"/>
          <w:gallery w:val="placeholder"/>
        </w:category>
        <w:types>
          <w:type w:val="bbPlcHdr"/>
        </w:types>
        <w:behaviors>
          <w:behavior w:val="content"/>
        </w:behaviors>
        <w:guid w:val="{1C835AFC-3044-4EDF-B716-1332E304BEF6}"/>
      </w:docPartPr>
      <w:docPartBody>
        <w:p w:rsidR="00ED1756" w:rsidRDefault="00CE6C4E" w:rsidP="00CE6C4E">
          <w:pPr>
            <w:pStyle w:val="7F31A1BE1CA84480BEF286DD2BCF6C21"/>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36987"/>
    <w:rsid w:val="00037BDD"/>
    <w:rsid w:val="000B7D7D"/>
    <w:rsid w:val="00126A28"/>
    <w:rsid w:val="00182242"/>
    <w:rsid w:val="001E7BF2"/>
    <w:rsid w:val="001F51D0"/>
    <w:rsid w:val="002C082F"/>
    <w:rsid w:val="00366E53"/>
    <w:rsid w:val="003B0224"/>
    <w:rsid w:val="00434B13"/>
    <w:rsid w:val="00554A02"/>
    <w:rsid w:val="00655162"/>
    <w:rsid w:val="0072668A"/>
    <w:rsid w:val="00744A1C"/>
    <w:rsid w:val="007A7297"/>
    <w:rsid w:val="00914E95"/>
    <w:rsid w:val="009F182C"/>
    <w:rsid w:val="00B7386F"/>
    <w:rsid w:val="00C35B62"/>
    <w:rsid w:val="00C4278A"/>
    <w:rsid w:val="00C47CC7"/>
    <w:rsid w:val="00CE6C4E"/>
    <w:rsid w:val="00D237B5"/>
    <w:rsid w:val="00D41492"/>
    <w:rsid w:val="00DB3780"/>
    <w:rsid w:val="00E06FE4"/>
    <w:rsid w:val="00E10EEA"/>
    <w:rsid w:val="00ED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C4E"/>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84AF85C8AD074BE7ADF72475DB24C821">
    <w:name w:val="84AF85C8AD074BE7ADF72475DB24C821"/>
    <w:rsid w:val="00B7386F"/>
  </w:style>
  <w:style w:type="paragraph" w:customStyle="1" w:styleId="1A57EEFE96E1450F9FFDD2C2809B6717">
    <w:name w:val="1A57EEFE96E1450F9FFDD2C2809B6717"/>
    <w:rsid w:val="00CE6C4E"/>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160FD09D04449FF827E6147B08ED7C3">
    <w:name w:val="4160FD09D04449FF827E6147B08ED7C3"/>
  </w:style>
  <w:style w:type="paragraph" w:customStyle="1" w:styleId="904E8AC72D884141B5732CC86F55FC51">
    <w:name w:val="904E8AC72D884141B5732CC86F55FC51"/>
    <w:rsid w:val="00CE6C4E"/>
  </w:style>
  <w:style w:type="paragraph" w:customStyle="1" w:styleId="FE4C045F17CA42669E6E70AA15D70CD1">
    <w:name w:val="FE4C045F17CA42669E6E70AA15D70CD1"/>
    <w:rsid w:val="00CE6C4E"/>
  </w:style>
  <w:style w:type="paragraph" w:customStyle="1" w:styleId="70DC9720514C408A80B028609E1AB21E">
    <w:name w:val="70DC9720514C408A80B028609E1AB21E"/>
    <w:rsid w:val="00CE6C4E"/>
  </w:style>
  <w:style w:type="paragraph" w:customStyle="1" w:styleId="AD3DB1D2C8F04597B6064C5E5985EE5B">
    <w:name w:val="AD3DB1D2C8F04597B6064C5E5985EE5B"/>
    <w:rsid w:val="00CE6C4E"/>
  </w:style>
  <w:style w:type="paragraph" w:customStyle="1" w:styleId="B9088DC4A79C4605B144609C3CB5E756">
    <w:name w:val="B9088DC4A79C4605B144609C3CB5E756"/>
    <w:rsid w:val="00CE6C4E"/>
  </w:style>
  <w:style w:type="paragraph" w:customStyle="1" w:styleId="07D2C4BC86C8498DA19C99D42E048145">
    <w:name w:val="07D2C4BC86C8498DA19C99D42E048145"/>
    <w:rsid w:val="00CE6C4E"/>
  </w:style>
  <w:style w:type="paragraph" w:customStyle="1" w:styleId="7F31A1BE1CA84480BEF286DD2BCF6C21">
    <w:name w:val="7F31A1BE1CA84480BEF286DD2BCF6C21"/>
    <w:rsid w:val="00CE6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755496047BA64A97F10CC7F43D4DBE" ma:contentTypeVersion="16" ma:contentTypeDescription="Create a new document." ma:contentTypeScope="" ma:versionID="c8647ec46fda787b77e07f21cdadc700">
  <xsd:schema xmlns:xsd="http://www.w3.org/2001/XMLSchema" xmlns:xs="http://www.w3.org/2001/XMLSchema" xmlns:p="http://schemas.microsoft.com/office/2006/metadata/properties" xmlns:ns2="1836f182-5eb9-4a86-9ebf-b0e4aa8badc7" xmlns:ns3="8e5385ba-14fb-41e8-9a17-8e8c479cb9ee" targetNamespace="http://schemas.microsoft.com/office/2006/metadata/properties" ma:root="true" ma:fieldsID="c699546df2b61fe21a67155c01b93272" ns2:_="" ns3:_="">
    <xsd:import namespace="1836f182-5eb9-4a86-9ebf-b0e4aa8badc7"/>
    <xsd:import namespace="8e5385ba-14fb-41e8-9a17-8e8c479cb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f182-5eb9-4a86-9ebf-b0e4aa8ba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385ba-14fb-41e8-9a17-8e8c479cb9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36f182-5eb9-4a86-9ebf-b0e4aa8badc7">
      <Terms xmlns="http://schemas.microsoft.com/office/infopath/2007/PartnerControls"/>
    </lcf76f155ced4ddcb4097134ff3c332f>
    <SharedWithUsers xmlns="8e5385ba-14fb-41e8-9a17-8e8c479cb9ee">
      <UserInfo>
        <DisplayName>Armand Kotze</DisplayName>
        <AccountId>41</AccountId>
        <AccountType/>
      </UserInfo>
    </SharedWithUsers>
  </documentManagement>
</p:properties>
</file>

<file path=customXml/itemProps1.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2.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3.xml><?xml version="1.0" encoding="utf-8"?>
<ds:datastoreItem xmlns:ds="http://schemas.openxmlformats.org/officeDocument/2006/customXml" ds:itemID="{44F7A5E7-55AB-468E-8B17-62AEAB13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6f182-5eb9-4a86-9ebf-b0e4aa8badc7"/>
    <ds:schemaRef ds:uri="8e5385ba-14fb-41e8-9a17-8e8c479cb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A9546-B491-4E71-9D29-039EEB946261}">
  <ds:schemaRefs>
    <ds:schemaRef ds:uri="http://schemas.microsoft.com/office/2006/metadata/properties"/>
    <ds:schemaRef ds:uri="http://schemas.microsoft.com/office/infopath/2007/PartnerControls"/>
    <ds:schemaRef ds:uri="1836f182-5eb9-4a86-9ebf-b0e4aa8badc7"/>
    <ds:schemaRef ds:uri="8e5385ba-14fb-41e8-9a17-8e8c479cb9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8989</Characters>
  <Application>Microsoft Office Word</Application>
  <DocSecurity>4</DocSecurity>
  <Lines>74</Lines>
  <Paragraphs>21</Paragraphs>
  <ScaleCrop>false</ScaleCrop>
  <Company/>
  <LinksUpToDate>false</LinksUpToDate>
  <CharactersWithSpaces>10545</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Megan Hartman</cp:lastModifiedBy>
  <cp:revision>2</cp:revision>
  <cp:lastPrinted>2024-01-03T22:56:00Z</cp:lastPrinted>
  <dcterms:created xsi:type="dcterms:W3CDTF">2024-01-05T14:40:00Z</dcterms:created>
  <dcterms:modified xsi:type="dcterms:W3CDTF">2024-01-05T14:40:00Z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ContentTypeId">
    <vt:lpwstr>0x010100AD755496047BA64A97F10CC7F43D4DBE</vt:lpwstr>
  </property>
  <property fmtid="{D5CDD505-2E9C-101B-9397-08002B2CF9AE}" pid="5" name="GrammarlyDocumentId">
    <vt:lpwstr>d4c97812d4c4e1f0c67d9fc100ad3a867cf0b8552ea9a7a63cb1ce57eb6e7d93</vt:lpwstr>
  </property>
</Properties>
</file>