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81"/>
      </w:tblGrid>
      <w:tr w:rsidR="00EE06A4" w:rsidRPr="00E9132F" w14:paraId="040EAFCA" w14:textId="77777777" w:rsidTr="00E9132F">
        <w:trPr>
          <w:trHeight w:val="1266"/>
        </w:trPr>
        <w:tc>
          <w:tcPr>
            <w:tcW w:w="9781" w:type="dxa"/>
          </w:tcPr>
          <w:p w14:paraId="427A9B98" w14:textId="77777777" w:rsidR="00EE06A4" w:rsidRPr="00E9132F" w:rsidRDefault="00EE06A4" w:rsidP="008C3B6B">
            <w:pPr>
              <w:spacing w:before="120" w:after="120" w:line="276" w:lineRule="auto"/>
              <w:jc w:val="both"/>
              <w:rPr>
                <w:rFonts w:ascii="BrutalTypeW00-Regular" w:hAnsi="BrutalTypeW00-Regular" w:cs="Arial"/>
                <w:b/>
              </w:rPr>
            </w:pPr>
            <w:r w:rsidRPr="00E9132F">
              <w:rPr>
                <w:rFonts w:ascii="BrutalTypeW00-Regular" w:hAnsi="BrutalTypeW00-Regular" w:cs="Arial"/>
                <w:b/>
              </w:rPr>
              <w:t>Circumstances</w:t>
            </w:r>
          </w:p>
          <w:p w14:paraId="6568E464" w14:textId="7BC26256" w:rsidR="00EE06A4" w:rsidRPr="00E9132F" w:rsidRDefault="00382172" w:rsidP="008C3B6B">
            <w:pPr>
              <w:pStyle w:val="ListParagraph"/>
              <w:spacing w:after="120" w:line="276" w:lineRule="auto"/>
              <w:ind w:left="0"/>
              <w:contextualSpacing w:val="0"/>
              <w:jc w:val="both"/>
              <w:rPr>
                <w:rFonts w:ascii="BrutalTypeW00-Regular" w:hAnsi="BrutalTypeW00-Regular" w:cs="Arial"/>
                <w:b/>
              </w:rPr>
            </w:pPr>
            <w:r w:rsidRPr="00E9132F">
              <w:rPr>
                <w:rFonts w:ascii="BrutalTypeW00-Regular" w:hAnsi="BrutalTypeW00-Regular" w:cs="Arial"/>
              </w:rPr>
              <w:t xml:space="preserve">This report only applies to </w:t>
            </w:r>
            <w:r w:rsidR="00B07575" w:rsidRPr="00E9132F">
              <w:rPr>
                <w:rFonts w:ascii="BrutalTypeW00-Regular" w:hAnsi="BrutalTypeW00-Regular" w:cs="Arial"/>
              </w:rPr>
              <w:t xml:space="preserve">an </w:t>
            </w:r>
            <w:r w:rsidRPr="00E9132F">
              <w:rPr>
                <w:rFonts w:ascii="BrutalTypeW00-Regular" w:hAnsi="BrutalTypeW00-Regular" w:cs="Arial"/>
              </w:rPr>
              <w:t xml:space="preserve">assurance </w:t>
            </w:r>
            <w:proofErr w:type="gramStart"/>
            <w:r w:rsidRPr="00E9132F">
              <w:rPr>
                <w:rFonts w:ascii="BrutalTypeW00-Regular" w:hAnsi="BrutalTypeW00-Regular" w:cs="Arial"/>
              </w:rPr>
              <w:t>practitioner</w:t>
            </w:r>
            <w:r w:rsidR="00B07575" w:rsidRPr="00E9132F">
              <w:rPr>
                <w:rFonts w:ascii="BrutalTypeW00-Regular" w:hAnsi="BrutalTypeW00-Regular" w:cs="Arial"/>
              </w:rPr>
              <w:t>’</w:t>
            </w:r>
            <w:r w:rsidR="00705A78" w:rsidRPr="00E9132F">
              <w:rPr>
                <w:rFonts w:ascii="BrutalTypeW00-Regular" w:hAnsi="BrutalTypeW00-Regular" w:cs="Arial"/>
              </w:rPr>
              <w:t>s</w:t>
            </w:r>
            <w:proofErr w:type="gramEnd"/>
            <w:r w:rsidR="00B07575" w:rsidRPr="00E9132F">
              <w:rPr>
                <w:rFonts w:ascii="BrutalTypeW00-Regular" w:hAnsi="BrutalTypeW00-Regular" w:cs="Arial"/>
              </w:rPr>
              <w:t xml:space="preserve"> </w:t>
            </w:r>
            <w:r w:rsidRPr="00E9132F">
              <w:rPr>
                <w:rFonts w:ascii="BrutalTypeW00-Regular" w:eastAsia="Times New Roman" w:hAnsi="BrutalTypeW00-Regular" w:cs="Times New Roman"/>
                <w:color w:val="000000"/>
                <w:lang w:eastAsia="en-ZA"/>
              </w:rPr>
              <w:t>a</w:t>
            </w:r>
            <w:r w:rsidRPr="00E9132F">
              <w:rPr>
                <w:rFonts w:ascii="BrutalTypeW00-Regular" w:hAnsi="BrutalTypeW00-Regular" w:cs="Arial"/>
              </w:rPr>
              <w:t xml:space="preserve">greed-upon procedures engagement on </w:t>
            </w:r>
            <w:r w:rsidR="0065587C" w:rsidRPr="00E9132F">
              <w:rPr>
                <w:rFonts w:ascii="BrutalTypeW00-Regular" w:hAnsi="BrutalTypeW00-Regular" w:cs="Arial"/>
              </w:rPr>
              <w:t xml:space="preserve">the </w:t>
            </w:r>
            <w:r w:rsidR="00D5124D" w:rsidRPr="00E9132F">
              <w:rPr>
                <w:rFonts w:ascii="BrutalTypeW00-Regular" w:hAnsi="BrutalTypeW00-Regular" w:cs="Arial"/>
              </w:rPr>
              <w:t>p</w:t>
            </w:r>
            <w:r w:rsidRPr="00E9132F">
              <w:rPr>
                <w:rFonts w:ascii="BrutalTypeW00-Regular" w:hAnsi="BrutalTypeW00-Regular" w:cs="Arial"/>
              </w:rPr>
              <w:t xml:space="preserve">ayment </w:t>
            </w:r>
            <w:r w:rsidR="00D5124D" w:rsidRPr="00E9132F">
              <w:rPr>
                <w:rFonts w:ascii="BrutalTypeW00-Regular" w:hAnsi="BrutalTypeW00-Regular" w:cs="Arial"/>
              </w:rPr>
              <w:t>p</w:t>
            </w:r>
            <w:r w:rsidRPr="00E9132F">
              <w:rPr>
                <w:rFonts w:ascii="BrutalTypeW00-Regular" w:hAnsi="BrutalTypeW00-Regular" w:cs="Arial"/>
              </w:rPr>
              <w:t xml:space="preserve">rocessing </w:t>
            </w:r>
            <w:r w:rsidR="00D5124D" w:rsidRPr="00E9132F">
              <w:rPr>
                <w:rFonts w:ascii="BrutalTypeW00-Regular" w:hAnsi="BrutalTypeW00-Regular" w:cs="Arial"/>
              </w:rPr>
              <w:t>a</w:t>
            </w:r>
            <w:r w:rsidRPr="00E9132F">
              <w:rPr>
                <w:rFonts w:ascii="BrutalTypeW00-Regular" w:hAnsi="BrutalTypeW00-Regular" w:cs="Arial"/>
              </w:rPr>
              <w:t xml:space="preserve">gent’s list of </w:t>
            </w:r>
            <w:r w:rsidR="00D5124D" w:rsidRPr="00E9132F">
              <w:rPr>
                <w:rFonts w:ascii="BrutalTypeW00-Regular" w:hAnsi="BrutalTypeW00-Regular" w:cs="Arial"/>
              </w:rPr>
              <w:t>m</w:t>
            </w:r>
            <w:r w:rsidRPr="00E9132F">
              <w:rPr>
                <w:rFonts w:ascii="BrutalTypeW00-Regular" w:hAnsi="BrutalTypeW00-Regular" w:cs="Arial"/>
              </w:rPr>
              <w:t xml:space="preserve">andating </w:t>
            </w:r>
            <w:r w:rsidR="00D5124D" w:rsidRPr="00E9132F">
              <w:rPr>
                <w:rFonts w:ascii="BrutalTypeW00-Regular" w:hAnsi="BrutalTypeW00-Regular" w:cs="Arial"/>
              </w:rPr>
              <w:t>c</w:t>
            </w:r>
            <w:r w:rsidRPr="00E9132F">
              <w:rPr>
                <w:rFonts w:ascii="BrutalTypeW00-Regular" w:hAnsi="BrutalTypeW00-Regular" w:cs="Arial"/>
              </w:rPr>
              <w:t xml:space="preserve">lient </w:t>
            </w:r>
            <w:r w:rsidR="00D5124D" w:rsidRPr="00E9132F">
              <w:rPr>
                <w:rFonts w:ascii="BrutalTypeW00-Regular" w:hAnsi="BrutalTypeW00-Regular" w:cs="Arial"/>
              </w:rPr>
              <w:t>b</w:t>
            </w:r>
            <w:r w:rsidRPr="00E9132F">
              <w:rPr>
                <w:rFonts w:ascii="BrutalTypeW00-Regular" w:hAnsi="BrutalTypeW00-Regular" w:cs="Arial"/>
              </w:rPr>
              <w:t xml:space="preserve">usiness </w:t>
            </w:r>
            <w:r w:rsidR="00D5124D" w:rsidRPr="00E9132F">
              <w:rPr>
                <w:rFonts w:ascii="BrutalTypeW00-Regular" w:hAnsi="BrutalTypeW00-Regular" w:cs="Arial"/>
              </w:rPr>
              <w:t>p</w:t>
            </w:r>
            <w:r w:rsidRPr="00E9132F">
              <w:rPr>
                <w:rFonts w:ascii="BrutalTypeW00-Regular" w:hAnsi="BrutalTypeW00-Regular" w:cs="Arial"/>
              </w:rPr>
              <w:t xml:space="preserve">roperty </w:t>
            </w:r>
            <w:r w:rsidR="00D5124D" w:rsidRPr="00E9132F">
              <w:rPr>
                <w:rFonts w:ascii="BrutalTypeW00-Regular" w:hAnsi="BrutalTypeW00-Regular" w:cs="Arial"/>
              </w:rPr>
              <w:t>p</w:t>
            </w:r>
            <w:r w:rsidRPr="00E9132F">
              <w:rPr>
                <w:rFonts w:ascii="BrutalTypeW00-Regular" w:hAnsi="BrutalTypeW00-Regular" w:cs="Arial"/>
              </w:rPr>
              <w:t>ractitioners</w:t>
            </w:r>
            <w:r w:rsidR="000C55A2">
              <w:rPr>
                <w:rFonts w:ascii="BrutalTypeW00-Regular" w:hAnsi="BrutalTypeW00-Regular" w:cs="Arial"/>
              </w:rPr>
              <w:t>.</w:t>
            </w:r>
          </w:p>
        </w:tc>
      </w:tr>
    </w:tbl>
    <w:p w14:paraId="6F361F25" w14:textId="1C872D22" w:rsidR="00E207BC" w:rsidRPr="008C3B6B" w:rsidRDefault="009C2AFE" w:rsidP="008C3B6B">
      <w:pPr>
        <w:spacing w:before="360" w:after="120" w:line="276" w:lineRule="auto"/>
        <w:jc w:val="both"/>
        <w:rPr>
          <w:rFonts w:ascii="BrutalTypeW00-Bold" w:eastAsia="Times New Roman" w:hAnsi="BrutalTypeW00-Bold" w:cs="Times New Roman"/>
          <w:lang w:eastAsia="en-ZA"/>
        </w:rPr>
      </w:pPr>
      <w:r w:rsidRPr="008C3B6B">
        <w:rPr>
          <w:rFonts w:ascii="BrutalTypeW00-Bold" w:eastAsia="Times New Roman" w:hAnsi="BrutalTypeW00-Bold" w:cs="Times New Roman"/>
          <w:b/>
          <w:bCs/>
          <w:color w:val="000000"/>
          <w:lang w:eastAsia="en-ZA"/>
        </w:rPr>
        <w:t>AGREED-UPON PROCEDURES REPORT ON [INSERT THE NAME OF THE PAYMENT PROCESSING AGENTS]’S LIST OF THE MANDATING CLIENT BUSINESS PROPERTY PRACTITIONERS</w:t>
      </w:r>
    </w:p>
    <w:p w14:paraId="167E3D5E" w14:textId="62345828" w:rsidR="00E207BC" w:rsidRPr="007C7AF6" w:rsidRDefault="00E207BC" w:rsidP="000C55A2">
      <w:pPr>
        <w:spacing w:after="120" w:line="276" w:lineRule="auto"/>
        <w:jc w:val="both"/>
        <w:rPr>
          <w:rFonts w:ascii="Arial Nova" w:eastAsia="Times New Roman" w:hAnsi="Arial Nova" w:cs="Times New Roman"/>
          <w:lang w:eastAsia="en-ZA"/>
        </w:rPr>
      </w:pPr>
      <w:r w:rsidRPr="007C7AF6">
        <w:rPr>
          <w:rFonts w:ascii="Arial Nova" w:eastAsia="Times New Roman" w:hAnsi="Arial Nova" w:cs="Times New Roman"/>
          <w:color w:val="000000"/>
          <w:lang w:eastAsia="en-ZA"/>
        </w:rPr>
        <w:t xml:space="preserve">To the </w:t>
      </w:r>
      <w:r w:rsidR="00961D97" w:rsidRPr="007C7AF6">
        <w:rPr>
          <w:rFonts w:ascii="Arial Nova" w:eastAsia="Times New Roman" w:hAnsi="Arial Nova" w:cs="Times New Roman"/>
          <w:color w:val="000000"/>
          <w:lang w:eastAsia="en-ZA"/>
        </w:rPr>
        <w:t>Practitioner/Partners/Members/</w:t>
      </w:r>
      <w:r w:rsidRPr="007C7AF6">
        <w:rPr>
          <w:rFonts w:ascii="Arial Nova" w:eastAsia="Times New Roman" w:hAnsi="Arial Nova" w:cs="Times New Roman"/>
          <w:color w:val="000000"/>
          <w:lang w:eastAsia="en-ZA"/>
        </w:rPr>
        <w:t>Director(s)</w:t>
      </w:r>
      <w:r w:rsidRPr="007C7AF6">
        <w:rPr>
          <w:rFonts w:ascii="Arial Nova" w:eastAsia="Times New Roman" w:hAnsi="Arial Nova" w:cs="Times New Roman"/>
          <w:color w:val="000000"/>
          <w:vertAlign w:val="superscript"/>
          <w:lang w:eastAsia="en-ZA"/>
        </w:rPr>
        <w:t xml:space="preserve"> </w:t>
      </w:r>
      <w:r w:rsidRPr="007C7AF6">
        <w:rPr>
          <w:rFonts w:ascii="Arial Nova" w:eastAsia="Times New Roman" w:hAnsi="Arial Nova" w:cs="Times New Roman"/>
          <w:color w:val="000000"/>
          <w:lang w:eastAsia="en-ZA"/>
        </w:rPr>
        <w:t>of [</w:t>
      </w:r>
      <w:r w:rsidRPr="007C7AF6">
        <w:rPr>
          <w:rFonts w:ascii="Arial Nova" w:eastAsia="Times New Roman" w:hAnsi="Arial Nova" w:cs="Times New Roman"/>
          <w:i/>
          <w:iCs/>
          <w:color w:val="000000"/>
          <w:lang w:eastAsia="en-ZA"/>
        </w:rPr>
        <w:t xml:space="preserve">insert </w:t>
      </w:r>
      <w:r w:rsidR="00FD480B">
        <w:rPr>
          <w:rFonts w:ascii="Arial Nova" w:eastAsia="Times New Roman" w:hAnsi="Arial Nova" w:cs="Times New Roman"/>
          <w:i/>
          <w:iCs/>
          <w:color w:val="000000"/>
          <w:lang w:eastAsia="en-ZA"/>
        </w:rPr>
        <w:t xml:space="preserve">the </w:t>
      </w:r>
      <w:r w:rsidRPr="007C7AF6">
        <w:rPr>
          <w:rFonts w:ascii="Arial Nova" w:eastAsia="Times New Roman" w:hAnsi="Arial Nova" w:cs="Times New Roman"/>
          <w:i/>
          <w:iCs/>
          <w:color w:val="000000"/>
          <w:lang w:eastAsia="en-ZA"/>
        </w:rPr>
        <w:t>name of</w:t>
      </w:r>
      <w:r w:rsidR="00FD480B">
        <w:rPr>
          <w:rFonts w:ascii="Arial Nova" w:eastAsia="Times New Roman" w:hAnsi="Arial Nova" w:cs="Times New Roman"/>
          <w:i/>
          <w:iCs/>
          <w:color w:val="000000"/>
          <w:lang w:eastAsia="en-ZA"/>
        </w:rPr>
        <w:t xml:space="preserve"> the</w:t>
      </w:r>
      <w:r w:rsidRPr="007C7AF6">
        <w:rPr>
          <w:rFonts w:ascii="Arial Nova" w:eastAsia="Times New Roman" w:hAnsi="Arial Nova" w:cs="Times New Roman"/>
          <w:i/>
          <w:iCs/>
          <w:color w:val="000000"/>
          <w:lang w:eastAsia="en-ZA"/>
        </w:rPr>
        <w:t xml:space="preserve"> Payment Processing Agent</w:t>
      </w:r>
      <w:r w:rsidRPr="007C7AF6">
        <w:rPr>
          <w:rFonts w:ascii="Arial Nova" w:eastAsia="Times New Roman" w:hAnsi="Arial Nova" w:cs="Times New Roman"/>
          <w:color w:val="000000"/>
          <w:lang w:eastAsia="en-ZA"/>
        </w:rPr>
        <w:t>] and the Property Practitioners Regulatory Authority</w:t>
      </w:r>
      <w:r w:rsidR="009C2AFE">
        <w:rPr>
          <w:rFonts w:ascii="Arial Nova" w:eastAsia="Times New Roman" w:hAnsi="Arial Nova" w:cs="Times New Roman"/>
          <w:color w:val="000000"/>
          <w:lang w:eastAsia="en-ZA"/>
        </w:rPr>
        <w:t xml:space="preserve"> (PPRA).</w:t>
      </w:r>
    </w:p>
    <w:p w14:paraId="4DC58B52" w14:textId="77777777" w:rsidR="00E207BC" w:rsidRPr="008C3B6B" w:rsidRDefault="00E207BC" w:rsidP="008C3B6B">
      <w:pPr>
        <w:spacing w:before="240" w:after="120" w:line="276" w:lineRule="auto"/>
        <w:jc w:val="both"/>
        <w:rPr>
          <w:rFonts w:ascii="BrutalTypeW00-Bold" w:eastAsia="Times New Roman" w:hAnsi="BrutalTypeW00-Bold" w:cs="Times New Roman"/>
          <w:lang w:eastAsia="en-ZA"/>
        </w:rPr>
      </w:pPr>
      <w:r w:rsidRPr="008C3B6B">
        <w:rPr>
          <w:rFonts w:ascii="BrutalTypeW00-Bold" w:eastAsia="Times New Roman" w:hAnsi="BrutalTypeW00-Bold" w:cs="Times New Roman"/>
          <w:b/>
          <w:bCs/>
          <w:color w:val="000000"/>
          <w:lang w:eastAsia="en-ZA"/>
        </w:rPr>
        <w:t>Purpose of this Agreed-Upon Procedures Report </w:t>
      </w:r>
    </w:p>
    <w:p w14:paraId="352BAE8D" w14:textId="754BFFE5" w:rsidR="00961D97" w:rsidRPr="007C7AF6" w:rsidRDefault="00E207BC" w:rsidP="000C55A2">
      <w:pPr>
        <w:spacing w:after="120" w:line="276" w:lineRule="auto"/>
        <w:jc w:val="both"/>
        <w:rPr>
          <w:rFonts w:ascii="Arial Nova" w:eastAsia="Times New Roman" w:hAnsi="Arial Nova" w:cs="Times New Roman"/>
          <w:color w:val="000000"/>
          <w:lang w:eastAsia="en-ZA"/>
        </w:rPr>
      </w:pPr>
      <w:r w:rsidRPr="007C7AF6">
        <w:rPr>
          <w:rFonts w:ascii="Arial Nova" w:eastAsia="Times New Roman" w:hAnsi="Arial Nova" w:cs="Times New Roman"/>
          <w:color w:val="000000"/>
          <w:lang w:eastAsia="en-ZA"/>
        </w:rPr>
        <w:t xml:space="preserve">Our report is solely for the purpose of assisting the </w:t>
      </w:r>
      <w:r w:rsidR="006B1CC4">
        <w:rPr>
          <w:rFonts w:ascii="Arial Nova" w:eastAsia="Times New Roman" w:hAnsi="Arial Nova" w:cs="Times New Roman"/>
          <w:color w:val="000000"/>
          <w:lang w:eastAsia="en-ZA"/>
        </w:rPr>
        <w:t>PPRA</w:t>
      </w:r>
      <w:r w:rsidRPr="007C7AF6">
        <w:rPr>
          <w:rFonts w:ascii="Arial Nova" w:eastAsia="Times New Roman" w:hAnsi="Arial Nova" w:cs="Times New Roman"/>
          <w:color w:val="000000"/>
          <w:lang w:eastAsia="en-ZA"/>
        </w:rPr>
        <w:t xml:space="preserve"> in evaluating the </w:t>
      </w:r>
      <w:r w:rsidR="00EC7B13" w:rsidRPr="007C7AF6">
        <w:rPr>
          <w:rFonts w:ascii="Arial Nova" w:eastAsia="Times New Roman" w:hAnsi="Arial Nova" w:cs="Times New Roman"/>
          <w:color w:val="000000"/>
          <w:lang w:eastAsia="en-ZA"/>
        </w:rPr>
        <w:t>accuracy</w:t>
      </w:r>
      <w:r w:rsidR="00525147" w:rsidRPr="007C7AF6">
        <w:rPr>
          <w:rFonts w:ascii="Arial Nova" w:eastAsia="Times New Roman" w:hAnsi="Arial Nova" w:cs="Times New Roman"/>
          <w:color w:val="000000"/>
          <w:lang w:eastAsia="en-ZA"/>
        </w:rPr>
        <w:t xml:space="preserve"> and </w:t>
      </w:r>
      <w:r w:rsidRPr="007C7AF6">
        <w:rPr>
          <w:rFonts w:ascii="Arial Nova" w:eastAsia="Times New Roman" w:hAnsi="Arial Nova" w:cs="Times New Roman"/>
          <w:color w:val="000000"/>
          <w:lang w:eastAsia="en-ZA"/>
        </w:rPr>
        <w:t xml:space="preserve">completeness of </w:t>
      </w:r>
      <w:r w:rsidRPr="007C7AF6">
        <w:rPr>
          <w:rFonts w:ascii="Arial Nova" w:eastAsia="Times New Roman" w:hAnsi="Arial Nova" w:cs="Times New Roman"/>
          <w:i/>
          <w:iCs/>
          <w:color w:val="000000"/>
          <w:lang w:eastAsia="en-ZA"/>
        </w:rPr>
        <w:t>[insert</w:t>
      </w:r>
      <w:r w:rsidR="009C2AFE">
        <w:rPr>
          <w:rFonts w:ascii="Arial Nova" w:eastAsia="Times New Roman" w:hAnsi="Arial Nova" w:cs="Times New Roman"/>
          <w:i/>
          <w:iCs/>
          <w:color w:val="000000"/>
          <w:lang w:eastAsia="en-ZA"/>
        </w:rPr>
        <w:t xml:space="preserve"> the</w:t>
      </w:r>
      <w:r w:rsidRPr="007C7AF6">
        <w:rPr>
          <w:rFonts w:ascii="Arial Nova" w:eastAsia="Times New Roman" w:hAnsi="Arial Nova" w:cs="Times New Roman"/>
          <w:i/>
          <w:iCs/>
          <w:color w:val="000000"/>
          <w:lang w:eastAsia="en-ZA"/>
        </w:rPr>
        <w:t xml:space="preserve"> name of </w:t>
      </w:r>
      <w:r w:rsidR="009C2AFE">
        <w:rPr>
          <w:rFonts w:ascii="Arial Nova" w:eastAsia="Times New Roman" w:hAnsi="Arial Nova" w:cs="Times New Roman"/>
          <w:i/>
          <w:iCs/>
          <w:color w:val="000000"/>
          <w:lang w:eastAsia="en-ZA"/>
        </w:rPr>
        <w:t xml:space="preserve">the </w:t>
      </w:r>
      <w:r w:rsidRPr="007C7AF6">
        <w:rPr>
          <w:rFonts w:ascii="Arial Nova" w:eastAsia="Times New Roman" w:hAnsi="Arial Nova" w:cs="Times New Roman"/>
          <w:i/>
          <w:iCs/>
          <w:color w:val="000000"/>
          <w:lang w:eastAsia="en-ZA"/>
        </w:rPr>
        <w:t>Payment Processing Agent]</w:t>
      </w:r>
      <w:r w:rsidRPr="007C7AF6">
        <w:rPr>
          <w:rFonts w:ascii="Arial Nova" w:eastAsia="Times New Roman" w:hAnsi="Arial Nova" w:cs="Times New Roman"/>
          <w:color w:val="000000"/>
          <w:lang w:eastAsia="en-ZA"/>
        </w:rPr>
        <w:t>’s list of mandating client business property practitioners for the financial year ended [</w:t>
      </w:r>
      <w:r w:rsidRPr="007C7AF6">
        <w:rPr>
          <w:rFonts w:ascii="Arial Nova" w:eastAsia="Times New Roman" w:hAnsi="Arial Nova" w:cs="Times New Roman"/>
          <w:i/>
          <w:iCs/>
          <w:color w:val="000000"/>
          <w:lang w:eastAsia="en-ZA"/>
        </w:rPr>
        <w:t xml:space="preserve">insert </w:t>
      </w:r>
      <w:r w:rsidR="00092F51">
        <w:rPr>
          <w:rFonts w:ascii="Arial Nova" w:eastAsia="Times New Roman" w:hAnsi="Arial Nova" w:cs="Times New Roman"/>
          <w:i/>
          <w:iCs/>
          <w:color w:val="000000"/>
          <w:lang w:eastAsia="en-ZA"/>
        </w:rPr>
        <w:t xml:space="preserve">the </w:t>
      </w:r>
      <w:r w:rsidRPr="007C7AF6">
        <w:rPr>
          <w:rFonts w:ascii="Arial Nova" w:eastAsia="Times New Roman" w:hAnsi="Arial Nova" w:cs="Times New Roman"/>
          <w:i/>
          <w:iCs/>
          <w:color w:val="000000"/>
          <w:lang w:eastAsia="en-ZA"/>
        </w:rPr>
        <w:t>date</w:t>
      </w:r>
      <w:r w:rsidRPr="007C7AF6">
        <w:rPr>
          <w:rFonts w:ascii="Arial Nova" w:eastAsia="Times New Roman" w:hAnsi="Arial Nova" w:cs="Times New Roman"/>
          <w:color w:val="000000"/>
          <w:lang w:eastAsia="en-ZA"/>
        </w:rPr>
        <w:t xml:space="preserve">] </w:t>
      </w:r>
      <w:r w:rsidR="0028757C">
        <w:rPr>
          <w:rFonts w:ascii="Arial Nova" w:eastAsia="Times New Roman" w:hAnsi="Arial Nova" w:cs="Times New Roman"/>
          <w:color w:val="000000"/>
          <w:lang w:eastAsia="en-ZA"/>
        </w:rPr>
        <w:t xml:space="preserve">(as set out in Appendix A) (the subject matter) </w:t>
      </w:r>
      <w:r w:rsidRPr="007C7AF6">
        <w:rPr>
          <w:rFonts w:ascii="Arial Nova" w:eastAsia="Times New Roman" w:hAnsi="Arial Nova" w:cs="Times New Roman"/>
          <w:color w:val="000000"/>
          <w:lang w:eastAsia="en-ZA"/>
        </w:rPr>
        <w:t>and may not be suitable for another purpose. </w:t>
      </w:r>
    </w:p>
    <w:p w14:paraId="29393E8E" w14:textId="7FA4F570" w:rsidR="00E207BC" w:rsidRPr="008C3B6B" w:rsidRDefault="00E207BC" w:rsidP="008C3B6B">
      <w:pPr>
        <w:spacing w:before="240" w:after="120" w:line="276" w:lineRule="auto"/>
        <w:jc w:val="both"/>
        <w:rPr>
          <w:rFonts w:ascii="BrutalTypeW00-Bold" w:eastAsia="Times New Roman" w:hAnsi="BrutalTypeW00-Bold" w:cs="Times New Roman"/>
          <w:lang w:eastAsia="en-ZA"/>
        </w:rPr>
      </w:pPr>
      <w:r w:rsidRPr="008C3B6B">
        <w:rPr>
          <w:rFonts w:ascii="BrutalTypeW00-Bold" w:eastAsia="Times New Roman" w:hAnsi="BrutalTypeW00-Bold" w:cs="Times New Roman"/>
          <w:b/>
          <w:bCs/>
          <w:color w:val="000000"/>
          <w:lang w:eastAsia="en-ZA"/>
        </w:rPr>
        <w:t xml:space="preserve">Responsibility of the </w:t>
      </w:r>
      <w:r w:rsidR="00961D97" w:rsidRPr="008C3B6B">
        <w:rPr>
          <w:rFonts w:ascii="BrutalTypeW00-Bold" w:eastAsia="Georgia" w:hAnsi="BrutalTypeW00-Bold" w:cs="Georgia"/>
          <w:b/>
        </w:rPr>
        <w:t>&lt;</w:t>
      </w:r>
      <w:r w:rsidR="00961D97" w:rsidRPr="008C3B6B">
        <w:rPr>
          <w:rFonts w:ascii="BrutalTypeW00-Bold" w:eastAsia="Georgia" w:hAnsi="BrutalTypeW00-Bold" w:cs="Georgia"/>
          <w:b/>
          <w:i/>
          <w:iCs/>
        </w:rPr>
        <w:t>Practitioner/Partners/Members/Directors</w:t>
      </w:r>
      <w:r w:rsidR="00961D97" w:rsidRPr="008C3B6B">
        <w:rPr>
          <w:rFonts w:ascii="BrutalTypeW00-Bold" w:eastAsia="Georgia" w:hAnsi="BrutalTypeW00-Bold" w:cs="Georgia"/>
          <w:b/>
        </w:rPr>
        <w:t>&gt;</w:t>
      </w:r>
      <w:r w:rsidRPr="008C3B6B">
        <w:rPr>
          <w:rFonts w:ascii="BrutalTypeW00-Bold" w:eastAsia="Times New Roman" w:hAnsi="BrutalTypeW00-Bold" w:cs="Times New Roman"/>
          <w:b/>
          <w:bCs/>
          <w:color w:val="000000"/>
          <w:lang w:eastAsia="en-ZA"/>
        </w:rPr>
        <w:t xml:space="preserve"> of the Payment Processing Agent</w:t>
      </w:r>
    </w:p>
    <w:p w14:paraId="652D2B4D" w14:textId="041CB4DF" w:rsidR="00E207BC" w:rsidRPr="007C7AF6" w:rsidRDefault="00E207BC" w:rsidP="000C55A2">
      <w:pPr>
        <w:spacing w:after="120" w:line="276" w:lineRule="auto"/>
        <w:jc w:val="both"/>
        <w:rPr>
          <w:rFonts w:ascii="Arial Nova" w:eastAsia="Times New Roman" w:hAnsi="Arial Nova" w:cs="Times New Roman"/>
          <w:lang w:eastAsia="en-ZA"/>
        </w:rPr>
      </w:pPr>
      <w:r w:rsidRPr="007C7AF6">
        <w:rPr>
          <w:rFonts w:ascii="Arial Nova" w:eastAsia="Times New Roman" w:hAnsi="Arial Nova" w:cs="Times New Roman"/>
          <w:color w:val="000000"/>
          <w:lang w:eastAsia="en-ZA"/>
        </w:rPr>
        <w:t xml:space="preserve">The </w:t>
      </w:r>
      <w:bookmarkStart w:id="0" w:name="_Hlk120188855"/>
      <w:r w:rsidR="00961D97" w:rsidRPr="007C7AF6">
        <w:rPr>
          <w:rFonts w:ascii="Arial Nova" w:eastAsia="Georgia" w:hAnsi="Arial Nova" w:cs="Georgia"/>
          <w:i/>
          <w:iCs/>
        </w:rPr>
        <w:t>&lt;practitioner/partners/members/directors&gt;</w:t>
      </w:r>
      <w:r w:rsidR="00961D97" w:rsidRPr="007C7AF6">
        <w:rPr>
          <w:rFonts w:ascii="Arial Nova" w:eastAsia="Georgia" w:hAnsi="Arial Nova" w:cs="Georgia"/>
        </w:rPr>
        <w:t xml:space="preserve"> of the Payment Processing Agent and the PPRA</w:t>
      </w:r>
      <w:bookmarkEnd w:id="0"/>
      <w:r w:rsidR="00961D97" w:rsidRPr="007C7AF6">
        <w:rPr>
          <w:rFonts w:ascii="Arial Nova" w:eastAsia="Georgia" w:hAnsi="Arial Nova" w:cs="Georgia"/>
        </w:rPr>
        <w:t xml:space="preserve"> have </w:t>
      </w:r>
      <w:r w:rsidRPr="007C7AF6">
        <w:rPr>
          <w:rFonts w:ascii="Arial Nova" w:eastAsia="Times New Roman" w:hAnsi="Arial Nova" w:cs="Times New Roman"/>
          <w:color w:val="000000"/>
          <w:lang w:eastAsia="en-ZA"/>
        </w:rPr>
        <w:t>acknowledged that the agreed-upon procedures are appropriate for the purpose of the engagement.</w:t>
      </w:r>
    </w:p>
    <w:p w14:paraId="72037F4E" w14:textId="6A173B81" w:rsidR="00E207BC" w:rsidRPr="007C7AF6" w:rsidRDefault="00E207BC" w:rsidP="000C55A2">
      <w:pPr>
        <w:spacing w:after="120" w:line="276" w:lineRule="auto"/>
        <w:jc w:val="both"/>
        <w:rPr>
          <w:rFonts w:ascii="Arial Nova" w:eastAsia="Times New Roman" w:hAnsi="Arial Nova" w:cs="Times New Roman"/>
          <w:lang w:eastAsia="en-ZA"/>
        </w:rPr>
      </w:pPr>
      <w:r w:rsidRPr="007C7AF6">
        <w:rPr>
          <w:rFonts w:ascii="Arial Nova" w:eastAsia="Times New Roman" w:hAnsi="Arial Nova" w:cs="Times New Roman"/>
          <w:color w:val="000000"/>
          <w:lang w:eastAsia="en-ZA"/>
        </w:rPr>
        <w:t xml:space="preserve">The </w:t>
      </w:r>
      <w:r w:rsidR="00961D97" w:rsidRPr="007C7AF6">
        <w:rPr>
          <w:rFonts w:ascii="Arial Nova" w:eastAsia="Georgia" w:hAnsi="Arial Nova" w:cs="Georgia"/>
          <w:i/>
          <w:iCs/>
        </w:rPr>
        <w:t>&lt;practitioner/partners/members/directors</w:t>
      </w:r>
      <w:r w:rsidR="00961D97" w:rsidRPr="007C7AF6">
        <w:rPr>
          <w:rFonts w:ascii="Arial Nova" w:eastAsia="Times New Roman" w:hAnsi="Arial Nova" w:cs="Times New Roman"/>
          <w:color w:val="000000"/>
          <w:lang w:eastAsia="en-ZA"/>
        </w:rPr>
        <w:t xml:space="preserve"> of the Payment Processing Agent</w:t>
      </w:r>
      <w:r w:rsidRPr="007C7AF6">
        <w:rPr>
          <w:rFonts w:ascii="Arial Nova" w:eastAsia="Times New Roman" w:hAnsi="Arial Nova" w:cs="Times New Roman"/>
          <w:color w:val="000000"/>
          <w:lang w:eastAsia="en-ZA"/>
        </w:rPr>
        <w:t xml:space="preserve"> [is/are] responsible for </w:t>
      </w:r>
      <w:r w:rsidR="000F64E8">
        <w:rPr>
          <w:rFonts w:ascii="Arial Nova" w:eastAsia="Times New Roman" w:hAnsi="Arial Nova" w:cs="Times New Roman"/>
          <w:color w:val="000000"/>
          <w:lang w:eastAsia="en-ZA"/>
        </w:rPr>
        <w:t xml:space="preserve">the </w:t>
      </w:r>
      <w:r w:rsidRPr="007C7AF6">
        <w:rPr>
          <w:rFonts w:ascii="Arial Nova" w:eastAsia="Times New Roman" w:hAnsi="Arial Nova" w:cs="Times New Roman"/>
          <w:color w:val="000000"/>
          <w:lang w:eastAsia="en-ZA"/>
        </w:rPr>
        <w:t>subject matter on which the agreed-upon procedures are performed.</w:t>
      </w:r>
    </w:p>
    <w:p w14:paraId="7864BF52" w14:textId="2BCB075E" w:rsidR="00E207BC" w:rsidRPr="008C3B6B" w:rsidRDefault="00E0190A" w:rsidP="008C3B6B">
      <w:pPr>
        <w:spacing w:before="240" w:after="120" w:line="276" w:lineRule="auto"/>
        <w:jc w:val="both"/>
        <w:rPr>
          <w:rFonts w:ascii="BrutalTypeW00-Bold" w:eastAsia="Times New Roman" w:hAnsi="BrutalTypeW00-Bold" w:cs="Times New Roman"/>
          <w:lang w:eastAsia="en-ZA"/>
        </w:rPr>
      </w:pPr>
      <w:r w:rsidRPr="008C3B6B">
        <w:rPr>
          <w:rFonts w:ascii="BrutalTypeW00-Bold" w:eastAsia="Times New Roman" w:hAnsi="BrutalTypeW00-Bold" w:cs="Times New Roman"/>
          <w:b/>
          <w:bCs/>
          <w:color w:val="000000"/>
          <w:lang w:eastAsia="en-ZA"/>
        </w:rPr>
        <w:t>A</w:t>
      </w:r>
      <w:r w:rsidR="00937EFD" w:rsidRPr="008C3B6B">
        <w:rPr>
          <w:rFonts w:ascii="BrutalTypeW00-Bold" w:eastAsia="Georgia" w:hAnsi="BrutalTypeW00-Bold" w:cs="Georgia"/>
          <w:b/>
        </w:rPr>
        <w:t xml:space="preserve">ssurance </w:t>
      </w:r>
      <w:r w:rsidR="000C55A2" w:rsidRPr="000C55A2">
        <w:rPr>
          <w:rFonts w:ascii="BrutalTypeW00-Bold" w:eastAsia="Georgia" w:hAnsi="BrutalTypeW00-Bold" w:cs="Georgia"/>
          <w:b/>
        </w:rPr>
        <w:t>Practitioner</w:t>
      </w:r>
      <w:r w:rsidR="000C55A2" w:rsidRPr="000C55A2">
        <w:rPr>
          <w:rFonts w:ascii="BrutalTypeW00-Bold" w:eastAsia="Times New Roman" w:hAnsi="BrutalTypeW00-Bold" w:cs="Times New Roman"/>
          <w:b/>
          <w:bCs/>
          <w:color w:val="000000"/>
          <w:lang w:eastAsia="en-ZA"/>
        </w:rPr>
        <w:t>’s Responsibilities</w:t>
      </w:r>
    </w:p>
    <w:p w14:paraId="1D697D31" w14:textId="2EFEAB97" w:rsidR="00E207BC" w:rsidRPr="007C7AF6" w:rsidRDefault="00E207BC" w:rsidP="000C55A2">
      <w:pPr>
        <w:spacing w:after="120" w:line="276" w:lineRule="auto"/>
        <w:jc w:val="both"/>
        <w:rPr>
          <w:rFonts w:ascii="Arial Nova" w:eastAsia="Times New Roman" w:hAnsi="Arial Nova" w:cs="Times New Roman"/>
          <w:lang w:eastAsia="en-ZA"/>
        </w:rPr>
      </w:pPr>
      <w:r w:rsidRPr="007C7AF6">
        <w:rPr>
          <w:rFonts w:ascii="Arial Nova" w:eastAsia="Times New Roman" w:hAnsi="Arial Nova" w:cs="Times New Roman"/>
          <w:color w:val="000000"/>
          <w:lang w:eastAsia="en-ZA"/>
        </w:rPr>
        <w:t>We have conducted the agreed-upon procedures engagement in accordance with</w:t>
      </w:r>
      <w:r w:rsidR="005F30F3">
        <w:rPr>
          <w:rFonts w:ascii="Arial Nova" w:eastAsia="Times New Roman" w:hAnsi="Arial Nova" w:cs="Times New Roman"/>
          <w:color w:val="000000"/>
          <w:lang w:eastAsia="en-ZA"/>
        </w:rPr>
        <w:t xml:space="preserve"> the</w:t>
      </w:r>
      <w:r w:rsidRPr="007C7AF6">
        <w:rPr>
          <w:rFonts w:ascii="Arial Nova" w:eastAsia="Times New Roman" w:hAnsi="Arial Nova" w:cs="Times New Roman"/>
          <w:color w:val="000000"/>
          <w:lang w:eastAsia="en-ZA"/>
        </w:rPr>
        <w:t xml:space="preserve"> International Standard on Related Services 4400 (Revised), </w:t>
      </w:r>
      <w:r w:rsidRPr="007C7AF6">
        <w:rPr>
          <w:rFonts w:ascii="Arial Nova" w:eastAsia="Times New Roman" w:hAnsi="Arial Nova" w:cs="Times New Roman"/>
          <w:i/>
          <w:iCs/>
          <w:color w:val="000000"/>
          <w:lang w:eastAsia="en-ZA"/>
        </w:rPr>
        <w:t>Agreed-Upon Procedures Engagements</w:t>
      </w:r>
      <w:r w:rsidRPr="007C7AF6">
        <w:rPr>
          <w:rFonts w:ascii="Arial Nova" w:eastAsia="Times New Roman" w:hAnsi="Arial Nova" w:cs="Times New Roman"/>
          <w:color w:val="000000"/>
          <w:lang w:eastAsia="en-ZA"/>
        </w:rPr>
        <w:t xml:space="preserve">. An agreed-upon procedures engagement involves </w:t>
      </w:r>
      <w:r w:rsidR="00092F51">
        <w:rPr>
          <w:rFonts w:ascii="Arial Nova" w:eastAsia="Times New Roman" w:hAnsi="Arial Nova" w:cs="Times New Roman"/>
          <w:color w:val="000000"/>
          <w:lang w:eastAsia="en-ZA"/>
        </w:rPr>
        <w:t>us</w:t>
      </w:r>
      <w:r w:rsidRPr="007C7AF6">
        <w:rPr>
          <w:rFonts w:ascii="Arial Nova" w:eastAsia="Times New Roman" w:hAnsi="Arial Nova" w:cs="Times New Roman"/>
          <w:color w:val="000000"/>
          <w:lang w:eastAsia="en-ZA"/>
        </w:rPr>
        <w:t xml:space="preserve"> performing the procedures that have been agreed with the </w:t>
      </w:r>
      <w:r w:rsidR="00961D97" w:rsidRPr="007C7AF6">
        <w:rPr>
          <w:rFonts w:ascii="Arial Nova" w:eastAsia="Georgia" w:hAnsi="Arial Nova" w:cs="Georgia"/>
          <w:i/>
          <w:iCs/>
        </w:rPr>
        <w:t xml:space="preserve">&lt;practitioner/partners/members/directors&gt; </w:t>
      </w:r>
      <w:r w:rsidR="00961D97" w:rsidRPr="007C7AF6">
        <w:rPr>
          <w:rFonts w:ascii="Arial Nova" w:eastAsia="Georgia" w:hAnsi="Arial Nova" w:cs="Georgia"/>
        </w:rPr>
        <w:t>of the P</w:t>
      </w:r>
      <w:r w:rsidR="0009378C" w:rsidRPr="007C7AF6">
        <w:rPr>
          <w:rFonts w:ascii="Arial Nova" w:eastAsia="Georgia" w:hAnsi="Arial Nova" w:cs="Georgia"/>
        </w:rPr>
        <w:t>ayment Processing Agent</w:t>
      </w:r>
      <w:r w:rsidR="005F30F3">
        <w:rPr>
          <w:rFonts w:ascii="Arial Nova" w:eastAsia="Georgia" w:hAnsi="Arial Nova" w:cs="Georgia"/>
        </w:rPr>
        <w:t>;</w:t>
      </w:r>
      <w:r w:rsidRPr="007C7AF6">
        <w:rPr>
          <w:rFonts w:ascii="Arial Nova" w:eastAsia="Times New Roman" w:hAnsi="Arial Nova" w:cs="Times New Roman"/>
          <w:color w:val="000000"/>
          <w:lang w:eastAsia="en-ZA"/>
        </w:rPr>
        <w:t xml:space="preserve"> and reporting the findings, which are the factual results of the agreed-upon procedures performed. We make no representation regarding the appropriateness of the agreed-upon procedures.</w:t>
      </w:r>
    </w:p>
    <w:p w14:paraId="2A9011C3" w14:textId="4F3D899B" w:rsidR="00E207BC" w:rsidRPr="007C7AF6" w:rsidRDefault="00E207BC" w:rsidP="000C55A2">
      <w:pPr>
        <w:spacing w:after="120" w:line="276" w:lineRule="auto"/>
        <w:jc w:val="both"/>
        <w:rPr>
          <w:rFonts w:ascii="Arial Nova" w:eastAsia="Times New Roman" w:hAnsi="Arial Nova" w:cs="Times New Roman"/>
          <w:lang w:eastAsia="en-ZA"/>
        </w:rPr>
      </w:pPr>
      <w:r w:rsidRPr="007C7AF6">
        <w:rPr>
          <w:rFonts w:ascii="Arial Nova" w:eastAsia="Times New Roman" w:hAnsi="Arial Nova" w:cs="Times New Roman"/>
          <w:color w:val="000000"/>
          <w:lang w:eastAsia="en-ZA"/>
        </w:rPr>
        <w:t>This agreed-upon procedures engagement is not an assurance engagement. Accordingly, we do not express an opinion or an assurance conclusion. Had we performed additional procedures, other matters might have come to our attention that would have been reported.</w:t>
      </w:r>
    </w:p>
    <w:p w14:paraId="74064020" w14:textId="77777777" w:rsidR="00E207BC" w:rsidRPr="007C7AF6" w:rsidRDefault="00E207BC" w:rsidP="000C55A2">
      <w:pPr>
        <w:spacing w:after="120" w:line="276" w:lineRule="auto"/>
        <w:jc w:val="both"/>
        <w:rPr>
          <w:rFonts w:ascii="Arial Nova" w:eastAsia="Times New Roman" w:hAnsi="Arial Nova" w:cs="Times New Roman"/>
          <w:lang w:eastAsia="en-ZA"/>
        </w:rPr>
      </w:pPr>
    </w:p>
    <w:p w14:paraId="2ED7071C" w14:textId="3894664E" w:rsidR="00E207BC" w:rsidRPr="008C3B6B" w:rsidRDefault="00E207BC" w:rsidP="008C3B6B">
      <w:pPr>
        <w:keepNext/>
        <w:keepLines/>
        <w:spacing w:before="240" w:after="120" w:line="276" w:lineRule="auto"/>
        <w:jc w:val="both"/>
        <w:rPr>
          <w:rFonts w:ascii="BrutalTypeW00-Bold" w:eastAsia="Times New Roman" w:hAnsi="BrutalTypeW00-Bold" w:cs="Times New Roman"/>
          <w:lang w:eastAsia="en-ZA"/>
        </w:rPr>
      </w:pPr>
      <w:r w:rsidRPr="008C3B6B">
        <w:rPr>
          <w:rFonts w:ascii="BrutalTypeW00-Bold" w:eastAsia="Times New Roman" w:hAnsi="BrutalTypeW00-Bold" w:cs="Times New Roman"/>
          <w:b/>
          <w:bCs/>
          <w:color w:val="000000"/>
          <w:lang w:eastAsia="en-ZA"/>
        </w:rPr>
        <w:lastRenderedPageBreak/>
        <w:t xml:space="preserve">Professional Ethics and Quality </w:t>
      </w:r>
      <w:r w:rsidR="00CB190F" w:rsidRPr="008C3B6B">
        <w:rPr>
          <w:rFonts w:ascii="BrutalTypeW00-Bold" w:eastAsia="Times New Roman" w:hAnsi="BrutalTypeW00-Bold" w:cs="Times New Roman"/>
          <w:b/>
          <w:bCs/>
          <w:color w:val="000000"/>
          <w:lang w:eastAsia="en-ZA"/>
        </w:rPr>
        <w:t>Management</w:t>
      </w:r>
    </w:p>
    <w:p w14:paraId="0A387DD7" w14:textId="10632387" w:rsidR="00E207BC" w:rsidRPr="007C7AF6" w:rsidRDefault="00E207BC" w:rsidP="000C55A2">
      <w:pPr>
        <w:keepNext/>
        <w:keepLines/>
        <w:spacing w:after="120" w:line="276" w:lineRule="auto"/>
        <w:jc w:val="both"/>
        <w:rPr>
          <w:rFonts w:ascii="Arial Nova" w:eastAsia="Times New Roman" w:hAnsi="Arial Nova" w:cs="Times New Roman"/>
          <w:lang w:eastAsia="en-ZA"/>
        </w:rPr>
      </w:pPr>
      <w:r w:rsidRPr="007C7AF6">
        <w:rPr>
          <w:rFonts w:ascii="Arial Nova" w:eastAsia="Times New Roman" w:hAnsi="Arial Nova" w:cs="Times New Roman"/>
          <w:color w:val="000000"/>
          <w:lang w:eastAsia="en-ZA"/>
        </w:rPr>
        <w:t>We have complied with the ethical requirements of the</w:t>
      </w:r>
      <w:r w:rsidR="00092F51">
        <w:rPr>
          <w:rFonts w:ascii="Arial Nova" w:eastAsia="Times New Roman" w:hAnsi="Arial Nova" w:cs="Times New Roman"/>
          <w:color w:val="000000"/>
          <w:lang w:eastAsia="en-ZA"/>
        </w:rPr>
        <w:t xml:space="preserve"> </w:t>
      </w:r>
      <w:r w:rsidR="00092F51" w:rsidRPr="007C7AF6">
        <w:rPr>
          <w:rFonts w:ascii="Arial Nova" w:eastAsia="Times New Roman" w:hAnsi="Arial Nova" w:cs="Times New Roman"/>
          <w:color w:val="000000"/>
          <w:lang w:eastAsia="en-ZA"/>
        </w:rPr>
        <w:t>Independent Regulatory Board for Auditors</w:t>
      </w:r>
      <w:r w:rsidR="005F30F3">
        <w:rPr>
          <w:rFonts w:ascii="Arial Nova" w:eastAsia="Times New Roman" w:hAnsi="Arial Nova" w:cs="Times New Roman"/>
          <w:color w:val="000000"/>
          <w:lang w:eastAsia="en-ZA"/>
        </w:rPr>
        <w:t>’</w:t>
      </w:r>
      <w:r w:rsidR="00092F51">
        <w:rPr>
          <w:rFonts w:ascii="Arial Nova" w:eastAsia="Times New Roman" w:hAnsi="Arial Nova" w:cs="Times New Roman"/>
          <w:color w:val="000000"/>
          <w:lang w:eastAsia="en-ZA"/>
        </w:rPr>
        <w:t xml:space="preserve"> (IRBA)</w:t>
      </w:r>
      <w:r w:rsidRPr="007C7AF6">
        <w:rPr>
          <w:rFonts w:ascii="Arial Nova" w:eastAsia="Times New Roman" w:hAnsi="Arial Nova" w:cs="Times New Roman"/>
          <w:color w:val="000000"/>
          <w:lang w:eastAsia="en-ZA"/>
        </w:rPr>
        <w:t xml:space="preserve"> </w:t>
      </w:r>
      <w:r w:rsidRPr="00E55D47">
        <w:rPr>
          <w:rFonts w:ascii="Arial Nova" w:eastAsia="Times New Roman" w:hAnsi="Arial Nova" w:cs="Times New Roman"/>
          <w:i/>
          <w:iCs/>
          <w:color w:val="000000"/>
          <w:lang w:eastAsia="en-ZA"/>
        </w:rPr>
        <w:t>Code of Professional Conduct for Registered Auditors</w:t>
      </w:r>
      <w:r w:rsidRPr="007C7AF6">
        <w:rPr>
          <w:rFonts w:ascii="Arial Nova" w:eastAsia="Times New Roman" w:hAnsi="Arial Nova" w:cs="Times New Roman"/>
          <w:color w:val="000000"/>
          <w:lang w:eastAsia="en-ZA"/>
        </w:rPr>
        <w:t xml:space="preserve"> (IRBA Code). The IRBA Code is founded on fundamental principles of integrity, objectivity, professional competence and due care, </w:t>
      </w:r>
      <w:proofErr w:type="gramStart"/>
      <w:r w:rsidRPr="007C7AF6">
        <w:rPr>
          <w:rFonts w:ascii="Arial Nova" w:eastAsia="Times New Roman" w:hAnsi="Arial Nova" w:cs="Times New Roman"/>
          <w:color w:val="000000"/>
          <w:lang w:eastAsia="en-ZA"/>
        </w:rPr>
        <w:t>confidentiality</w:t>
      </w:r>
      <w:proofErr w:type="gramEnd"/>
      <w:r w:rsidRPr="007C7AF6">
        <w:rPr>
          <w:rFonts w:ascii="Arial Nova" w:eastAsia="Times New Roman" w:hAnsi="Arial Nova" w:cs="Times New Roman"/>
          <w:color w:val="000000"/>
          <w:lang w:eastAsia="en-ZA"/>
        </w:rPr>
        <w:t xml:space="preserve"> and professional behaviour; and it is consistent with the corresponding sections of the International Ethics Standards Board for Accountants’ </w:t>
      </w:r>
      <w:r w:rsidRPr="00CF6F16">
        <w:rPr>
          <w:rFonts w:ascii="Arial Nova" w:eastAsia="Times New Roman" w:hAnsi="Arial Nova" w:cs="Times New Roman"/>
          <w:i/>
          <w:iCs/>
          <w:color w:val="000000"/>
          <w:lang w:eastAsia="en-ZA"/>
        </w:rPr>
        <w:t>International Code of Ethics for Professional Accountants (including International Independence Standards)</w:t>
      </w:r>
      <w:r w:rsidRPr="007C7AF6">
        <w:rPr>
          <w:rFonts w:ascii="Arial Nova" w:eastAsia="Times New Roman" w:hAnsi="Arial Nova" w:cs="Times New Roman"/>
          <w:color w:val="000000"/>
          <w:lang w:eastAsia="en-ZA"/>
        </w:rPr>
        <w:t xml:space="preserve">. </w:t>
      </w:r>
      <w:proofErr w:type="gramStart"/>
      <w:r w:rsidRPr="007C7AF6">
        <w:rPr>
          <w:rFonts w:ascii="Arial Nova" w:eastAsia="Times New Roman" w:hAnsi="Arial Nova" w:cs="Times New Roman"/>
          <w:color w:val="000000"/>
          <w:lang w:eastAsia="en-ZA"/>
        </w:rPr>
        <w:t>For the purpose of</w:t>
      </w:r>
      <w:proofErr w:type="gramEnd"/>
      <w:r w:rsidRPr="007C7AF6">
        <w:rPr>
          <w:rFonts w:ascii="Arial Nova" w:eastAsia="Times New Roman" w:hAnsi="Arial Nova" w:cs="Times New Roman"/>
          <w:color w:val="000000"/>
          <w:lang w:eastAsia="en-ZA"/>
        </w:rPr>
        <w:t xml:space="preserve"> this engagement, there are no independence requirements with which we are required to comply.</w:t>
      </w:r>
    </w:p>
    <w:p w14:paraId="52CECF38" w14:textId="50FD2B95" w:rsidR="00761A2D" w:rsidRPr="007C7AF6" w:rsidRDefault="00E207BC" w:rsidP="000C55A2">
      <w:pPr>
        <w:spacing w:after="120" w:line="276" w:lineRule="auto"/>
        <w:jc w:val="both"/>
        <w:rPr>
          <w:rFonts w:ascii="Arial Nova" w:eastAsia="Times New Roman" w:hAnsi="Arial Nova" w:cs="Times New Roman"/>
          <w:color w:val="000000"/>
          <w:lang w:eastAsia="en-ZA"/>
        </w:rPr>
      </w:pPr>
      <w:r w:rsidRPr="007C7AF6">
        <w:rPr>
          <w:rFonts w:ascii="Arial Nova" w:eastAsia="Times New Roman" w:hAnsi="Arial Nova" w:cs="Times New Roman"/>
          <w:color w:val="000000"/>
          <w:lang w:eastAsia="en-ZA"/>
        </w:rPr>
        <w:t>Our firm applies</w:t>
      </w:r>
      <w:r w:rsidR="00092F51">
        <w:rPr>
          <w:rFonts w:ascii="Arial Nova" w:eastAsia="Times New Roman" w:hAnsi="Arial Nova" w:cs="Times New Roman"/>
          <w:color w:val="000000"/>
          <w:lang w:eastAsia="en-ZA"/>
        </w:rPr>
        <w:t xml:space="preserve"> the</w:t>
      </w:r>
      <w:r w:rsidRPr="007C7AF6">
        <w:rPr>
          <w:rFonts w:ascii="Arial Nova" w:eastAsia="Times New Roman" w:hAnsi="Arial Nova" w:cs="Times New Roman"/>
          <w:color w:val="000000"/>
          <w:lang w:eastAsia="en-ZA"/>
        </w:rPr>
        <w:t xml:space="preserve"> </w:t>
      </w:r>
      <w:r w:rsidR="001B4970" w:rsidRPr="007C7AF6">
        <w:rPr>
          <w:rFonts w:ascii="Arial Nova" w:eastAsia="Arial" w:hAnsi="Arial Nova" w:cs="Arial"/>
        </w:rPr>
        <w:t xml:space="preserve">International Standard on Quality Management 1, </w:t>
      </w:r>
      <w:r w:rsidR="001B4970" w:rsidRPr="007C7AF6">
        <w:rPr>
          <w:rFonts w:ascii="Arial Nova" w:eastAsia="Arial" w:hAnsi="Arial Nova" w:cs="Arial"/>
          <w:i/>
          <w:iCs/>
        </w:rPr>
        <w:t>Quality Management for Firms that Perform Audits or Reviews of Financial Statements, or Other Assurance or Related Services Engagements</w:t>
      </w:r>
      <w:r w:rsidR="001B4970" w:rsidRPr="007C7AF6">
        <w:rPr>
          <w:rFonts w:ascii="Arial Nova" w:eastAsia="Arial" w:hAnsi="Arial Nova" w:cs="Arial"/>
        </w:rPr>
        <w:t xml:space="preserve">, which requires the firm to design, implement and operate a system of quality management, including policies or procedures regarding compliance with ethical requirements, professional </w:t>
      </w:r>
      <w:proofErr w:type="gramStart"/>
      <w:r w:rsidR="001B4970" w:rsidRPr="007C7AF6">
        <w:rPr>
          <w:rFonts w:ascii="Arial Nova" w:eastAsia="Arial" w:hAnsi="Arial Nova" w:cs="Arial"/>
        </w:rPr>
        <w:t>standards</w:t>
      </w:r>
      <w:proofErr w:type="gramEnd"/>
      <w:r w:rsidR="001B4970" w:rsidRPr="007C7AF6">
        <w:rPr>
          <w:rFonts w:ascii="Arial Nova" w:eastAsia="Arial" w:hAnsi="Arial Nova" w:cs="Arial"/>
        </w:rPr>
        <w:t xml:space="preserve"> and applicable legal and regulatory requirements</w:t>
      </w:r>
      <w:r w:rsidRPr="007C7AF6">
        <w:rPr>
          <w:rFonts w:ascii="Arial Nova" w:eastAsia="Times New Roman" w:hAnsi="Arial Nova" w:cs="Times New Roman"/>
          <w:color w:val="000000"/>
          <w:lang w:eastAsia="en-ZA"/>
        </w:rPr>
        <w:t>.</w:t>
      </w:r>
    </w:p>
    <w:p w14:paraId="06924288" w14:textId="0C0FBCE8" w:rsidR="00E207BC" w:rsidRPr="008C3B6B" w:rsidRDefault="00E207BC" w:rsidP="008C3B6B">
      <w:pPr>
        <w:spacing w:before="240" w:after="120" w:line="276" w:lineRule="auto"/>
        <w:jc w:val="both"/>
        <w:rPr>
          <w:rFonts w:ascii="BrutalTypeW00-Bold" w:eastAsia="Times New Roman" w:hAnsi="BrutalTypeW00-Bold" w:cs="Times New Roman"/>
          <w:lang w:eastAsia="en-ZA"/>
        </w:rPr>
      </w:pPr>
      <w:r w:rsidRPr="008C3B6B">
        <w:rPr>
          <w:rFonts w:ascii="BrutalTypeW00-Bold" w:eastAsia="Times New Roman" w:hAnsi="BrutalTypeW00-Bold" w:cs="Times New Roman"/>
          <w:b/>
          <w:bCs/>
          <w:color w:val="000000"/>
          <w:lang w:eastAsia="en-ZA"/>
        </w:rPr>
        <w:t>Procedures and Findings</w:t>
      </w:r>
    </w:p>
    <w:p w14:paraId="43782638" w14:textId="4656A49F" w:rsidR="00E207BC" w:rsidRPr="007C7AF6" w:rsidRDefault="00E207BC" w:rsidP="008C3B6B">
      <w:pPr>
        <w:spacing w:after="240" w:line="276" w:lineRule="auto"/>
        <w:jc w:val="both"/>
        <w:rPr>
          <w:rFonts w:ascii="Arial Nova" w:eastAsia="Times New Roman" w:hAnsi="Arial Nova" w:cs="Times New Roman"/>
          <w:lang w:eastAsia="en-ZA"/>
        </w:rPr>
      </w:pPr>
      <w:r w:rsidRPr="007C7AF6">
        <w:rPr>
          <w:rFonts w:ascii="Arial Nova" w:eastAsia="Times New Roman" w:hAnsi="Arial Nova" w:cs="Times New Roman"/>
          <w:color w:val="000000"/>
          <w:lang w:eastAsia="en-ZA"/>
        </w:rPr>
        <w:t xml:space="preserve">We have performed the procedures described below, which were agreed upon with the </w:t>
      </w:r>
      <w:r w:rsidR="0009378C" w:rsidRPr="007C7AF6">
        <w:rPr>
          <w:rFonts w:ascii="Arial Nova" w:eastAsia="Georgia" w:hAnsi="Arial Nova" w:cs="Georgia"/>
          <w:i/>
          <w:iCs/>
        </w:rPr>
        <w:t xml:space="preserve">&lt;practitioner/partners/members/directors&gt; </w:t>
      </w:r>
      <w:r w:rsidR="0009378C" w:rsidRPr="007C7AF6">
        <w:rPr>
          <w:rFonts w:ascii="Arial Nova" w:eastAsia="Georgia" w:hAnsi="Arial Nova" w:cs="Georgia"/>
        </w:rPr>
        <w:t>of the Payment Processing Agent</w:t>
      </w:r>
      <w:r w:rsidR="005F30F3">
        <w:rPr>
          <w:rFonts w:ascii="Arial Nova" w:eastAsia="Georgia" w:hAnsi="Arial Nova" w:cs="Georgia"/>
        </w:rPr>
        <w:t>,</w:t>
      </w:r>
      <w:r w:rsidRPr="007C7AF6">
        <w:rPr>
          <w:rFonts w:ascii="Arial Nova" w:eastAsia="Times New Roman" w:hAnsi="Arial Nova" w:cs="Times New Roman"/>
          <w:color w:val="000000"/>
          <w:lang w:eastAsia="en-ZA"/>
        </w:rPr>
        <w:t xml:space="preserve"> on </w:t>
      </w:r>
      <w:r w:rsidR="00211E20" w:rsidRPr="007C7AF6">
        <w:rPr>
          <w:rFonts w:ascii="Arial Nova" w:eastAsia="Times New Roman" w:hAnsi="Arial Nova" w:cs="Times New Roman"/>
          <w:color w:val="000000"/>
          <w:lang w:eastAsia="en-ZA"/>
        </w:rPr>
        <w:t xml:space="preserve">the </w:t>
      </w:r>
      <w:r w:rsidRPr="007C7AF6">
        <w:rPr>
          <w:rFonts w:ascii="Arial Nova" w:eastAsia="Times New Roman" w:hAnsi="Arial Nova" w:cs="Times New Roman"/>
          <w:color w:val="000000"/>
          <w:lang w:eastAsia="en-ZA"/>
        </w:rPr>
        <w:t>Payment Processing Agent’s</w:t>
      </w:r>
      <w:r w:rsidR="00092F51">
        <w:rPr>
          <w:rFonts w:ascii="Arial Nova" w:eastAsia="Times New Roman" w:hAnsi="Arial Nova" w:cs="Times New Roman"/>
          <w:color w:val="000000"/>
          <w:lang w:eastAsia="en-ZA"/>
        </w:rPr>
        <w:t xml:space="preserve"> </w:t>
      </w:r>
      <w:r w:rsidRPr="007C7AF6">
        <w:rPr>
          <w:rFonts w:ascii="Arial Nova" w:eastAsia="Times New Roman" w:hAnsi="Arial Nova" w:cs="Times New Roman"/>
          <w:color w:val="000000"/>
          <w:lang w:eastAsia="en-ZA"/>
        </w:rPr>
        <w:t>list of mandating client business practitioners for the financial year ended [</w:t>
      </w:r>
      <w:r w:rsidRPr="007C7AF6">
        <w:rPr>
          <w:rFonts w:ascii="Arial Nova" w:eastAsia="Times New Roman" w:hAnsi="Arial Nova" w:cs="Times New Roman"/>
          <w:i/>
          <w:iCs/>
          <w:color w:val="000000"/>
          <w:lang w:eastAsia="en-ZA"/>
        </w:rPr>
        <w:t xml:space="preserve">insert </w:t>
      </w:r>
      <w:r w:rsidR="00FD480B">
        <w:rPr>
          <w:rFonts w:ascii="Arial Nova" w:eastAsia="Times New Roman" w:hAnsi="Arial Nova" w:cs="Times New Roman"/>
          <w:i/>
          <w:iCs/>
          <w:color w:val="000000"/>
          <w:lang w:eastAsia="en-ZA"/>
        </w:rPr>
        <w:t xml:space="preserve">the </w:t>
      </w:r>
      <w:r w:rsidRPr="007C7AF6">
        <w:rPr>
          <w:rFonts w:ascii="Arial Nova" w:eastAsia="Times New Roman" w:hAnsi="Arial Nova" w:cs="Times New Roman"/>
          <w:i/>
          <w:iCs/>
          <w:color w:val="000000"/>
          <w:lang w:eastAsia="en-ZA"/>
        </w:rPr>
        <w:t>date</w:t>
      </w:r>
      <w:r w:rsidRPr="007C7AF6">
        <w:rPr>
          <w:rFonts w:ascii="Arial Nova" w:eastAsia="Times New Roman" w:hAnsi="Arial Nova" w:cs="Times New Roman"/>
          <w:color w:val="000000"/>
          <w:lang w:eastAsia="en-ZA"/>
        </w:rPr>
        <w:t>].</w:t>
      </w:r>
    </w:p>
    <w:tbl>
      <w:tblPr>
        <w:tblW w:w="9918" w:type="dxa"/>
        <w:tblCellMar>
          <w:top w:w="15" w:type="dxa"/>
          <w:left w:w="15" w:type="dxa"/>
          <w:bottom w:w="15" w:type="dxa"/>
          <w:right w:w="15" w:type="dxa"/>
        </w:tblCellMar>
        <w:tblLook w:val="04A0" w:firstRow="1" w:lastRow="0" w:firstColumn="1" w:lastColumn="0" w:noHBand="0" w:noVBand="1"/>
      </w:tblPr>
      <w:tblGrid>
        <w:gridCol w:w="1135"/>
        <w:gridCol w:w="4187"/>
        <w:gridCol w:w="4596"/>
      </w:tblGrid>
      <w:tr w:rsidR="00E207BC" w:rsidRPr="00E9132F" w14:paraId="20944228" w14:textId="77777777" w:rsidTr="008C3B6B">
        <w:tc>
          <w:tcPr>
            <w:tcW w:w="1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1B877E" w14:textId="37EECC3A" w:rsidR="00E207BC" w:rsidRPr="00E9132F" w:rsidRDefault="00092F51" w:rsidP="008C3B6B">
            <w:pPr>
              <w:spacing w:before="40" w:after="120" w:line="276" w:lineRule="auto"/>
              <w:ind w:left="57"/>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b/>
                <w:bCs/>
                <w:color w:val="000000"/>
                <w:sz w:val="20"/>
                <w:szCs w:val="20"/>
                <w:lang w:eastAsia="en-ZA"/>
              </w:rPr>
              <w:t>No.</w:t>
            </w:r>
          </w:p>
        </w:tc>
        <w:tc>
          <w:tcPr>
            <w:tcW w:w="41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29A93D" w14:textId="04F6328B" w:rsidR="00E207BC" w:rsidRPr="00E9132F" w:rsidRDefault="00092F51"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b/>
                <w:bCs/>
                <w:color w:val="000000"/>
                <w:sz w:val="20"/>
                <w:szCs w:val="20"/>
                <w:lang w:eastAsia="en-ZA"/>
              </w:rPr>
              <w:t>Procedure</w:t>
            </w:r>
          </w:p>
        </w:tc>
        <w:tc>
          <w:tcPr>
            <w:tcW w:w="45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F4E7968" w14:textId="73FDBC9C" w:rsidR="00E207BC" w:rsidRPr="00E9132F" w:rsidRDefault="00092F51"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b/>
                <w:bCs/>
                <w:color w:val="000000"/>
                <w:sz w:val="20"/>
                <w:szCs w:val="20"/>
                <w:lang w:eastAsia="en-ZA"/>
              </w:rPr>
              <w:t>Finding</w:t>
            </w:r>
          </w:p>
        </w:tc>
      </w:tr>
      <w:tr w:rsidR="00E207BC" w:rsidRPr="00E9132F" w14:paraId="37EE76AF" w14:textId="77777777" w:rsidTr="008C3B6B">
        <w:tc>
          <w:tcPr>
            <w:tcW w:w="1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BAB4EC" w14:textId="77777777" w:rsidR="00E207BC" w:rsidRPr="00E9132F" w:rsidRDefault="00E207BC" w:rsidP="008C3B6B">
            <w:pPr>
              <w:spacing w:before="40" w:after="120" w:line="276" w:lineRule="auto"/>
              <w:ind w:left="57"/>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1.</w:t>
            </w:r>
          </w:p>
        </w:tc>
        <w:tc>
          <w:tcPr>
            <w:tcW w:w="41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6BEE65" w14:textId="65EAEE66" w:rsidR="00E207BC" w:rsidRPr="00E9132F" w:rsidRDefault="00E207BC" w:rsidP="008C3B6B">
            <w:pPr>
              <w:spacing w:before="40" w:after="120" w:line="276" w:lineRule="auto"/>
              <w:jc w:val="both"/>
              <w:textAlignment w:val="baseline"/>
              <w:rPr>
                <w:rFonts w:ascii="BrutalTypeW00-Regular" w:eastAsia="Times New Roman" w:hAnsi="BrutalTypeW00-Regular" w:cs="Times New Roman"/>
                <w:color w:val="000000"/>
                <w:sz w:val="20"/>
                <w:szCs w:val="20"/>
                <w:lang w:eastAsia="en-ZA"/>
              </w:rPr>
            </w:pPr>
            <w:r w:rsidRPr="00E9132F">
              <w:rPr>
                <w:rFonts w:ascii="BrutalTypeW00-Regular" w:eastAsia="Times New Roman" w:hAnsi="BrutalTypeW00-Regular" w:cs="Times New Roman"/>
                <w:color w:val="000000"/>
                <w:sz w:val="20"/>
                <w:szCs w:val="20"/>
                <w:lang w:eastAsia="en-ZA"/>
              </w:rPr>
              <w:t xml:space="preserve">Obtain from </w:t>
            </w:r>
            <w:r w:rsidR="00BA1CDE" w:rsidRPr="00E9132F">
              <w:rPr>
                <w:rFonts w:ascii="BrutalTypeW00-Regular" w:eastAsia="Times New Roman" w:hAnsi="BrutalTypeW00-Regular" w:cs="Times New Roman"/>
                <w:color w:val="000000"/>
                <w:sz w:val="20"/>
                <w:szCs w:val="20"/>
                <w:lang w:eastAsia="en-ZA"/>
              </w:rPr>
              <w:t>[insert</w:t>
            </w:r>
            <w:r w:rsidR="00092F51">
              <w:rPr>
                <w:rFonts w:ascii="BrutalTypeW00-Regular" w:eastAsia="Times New Roman" w:hAnsi="BrutalTypeW00-Regular" w:cs="Times New Roman"/>
                <w:color w:val="000000"/>
                <w:sz w:val="20"/>
                <w:szCs w:val="20"/>
                <w:lang w:eastAsia="en-ZA"/>
              </w:rPr>
              <w:t xml:space="preserve"> the</w:t>
            </w:r>
            <w:r w:rsidR="00BA1CDE" w:rsidRPr="00E9132F">
              <w:rPr>
                <w:rFonts w:ascii="BrutalTypeW00-Regular" w:eastAsia="Times New Roman" w:hAnsi="BrutalTypeW00-Regular" w:cs="Times New Roman"/>
                <w:color w:val="000000"/>
                <w:sz w:val="20"/>
                <w:szCs w:val="20"/>
                <w:lang w:eastAsia="en-ZA"/>
              </w:rPr>
              <w:t xml:space="preserve"> name and designation] </w:t>
            </w:r>
            <w:r w:rsidR="002D17B2" w:rsidRPr="00E9132F">
              <w:rPr>
                <w:rFonts w:ascii="BrutalTypeW00-Regular" w:eastAsia="Times New Roman" w:hAnsi="BrutalTypeW00-Regular" w:cs="Times New Roman"/>
                <w:color w:val="000000"/>
                <w:sz w:val="20"/>
                <w:szCs w:val="20"/>
                <w:lang w:eastAsia="en-ZA"/>
              </w:rPr>
              <w:t>a schedule as per Appendix A</w:t>
            </w:r>
            <w:r w:rsidR="000E1AB8" w:rsidRPr="00E9132F">
              <w:rPr>
                <w:rFonts w:ascii="BrutalTypeW00-Regular" w:eastAsia="Times New Roman" w:hAnsi="BrutalTypeW00-Regular" w:cs="Times New Roman"/>
                <w:color w:val="000000"/>
                <w:sz w:val="20"/>
                <w:szCs w:val="20"/>
                <w:lang w:eastAsia="en-ZA"/>
              </w:rPr>
              <w:t xml:space="preserve"> (</w:t>
            </w:r>
            <w:r w:rsidR="000E1AB8" w:rsidRPr="00E9132F">
              <w:rPr>
                <w:rFonts w:ascii="BrutalTypeW00-Regular" w:eastAsia="Times New Roman" w:hAnsi="BrutalTypeW00-Regular" w:cs="Times New Roman"/>
                <w:sz w:val="20"/>
                <w:szCs w:val="20"/>
                <w:lang w:eastAsia="en-ZA"/>
              </w:rPr>
              <w:t>a list of mandating client business property practitioners)</w:t>
            </w:r>
            <w:r w:rsidR="007E7C77" w:rsidRPr="00E9132F">
              <w:rPr>
                <w:rFonts w:ascii="BrutalTypeW00-Regular" w:eastAsia="Times New Roman" w:hAnsi="BrutalTypeW00-Regular" w:cs="Times New Roman"/>
                <w:color w:val="000000"/>
                <w:sz w:val="20"/>
                <w:szCs w:val="20"/>
                <w:lang w:eastAsia="en-ZA"/>
              </w:rPr>
              <w:t>.</w:t>
            </w:r>
          </w:p>
        </w:tc>
        <w:tc>
          <w:tcPr>
            <w:tcW w:w="45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5D1236" w14:textId="18D4F469" w:rsidR="00E207BC" w:rsidRPr="00E9132F" w:rsidRDefault="00E207BC" w:rsidP="008C3B6B">
            <w:pPr>
              <w:spacing w:before="40" w:after="120" w:line="276" w:lineRule="auto"/>
              <w:jc w:val="both"/>
              <w:rPr>
                <w:rFonts w:ascii="BrutalTypeW00-Regular" w:eastAsia="Times New Roman" w:hAnsi="BrutalTypeW00-Regular" w:cs="Times New Roman"/>
                <w:color w:val="000000"/>
                <w:sz w:val="20"/>
                <w:szCs w:val="20"/>
                <w:lang w:eastAsia="en-ZA"/>
              </w:rPr>
            </w:pPr>
            <w:r w:rsidRPr="00E9132F">
              <w:rPr>
                <w:rFonts w:ascii="BrutalTypeW00-Regular" w:eastAsia="Times New Roman" w:hAnsi="BrutalTypeW00-Regular" w:cs="Times New Roman"/>
                <w:color w:val="000000"/>
                <w:sz w:val="20"/>
                <w:szCs w:val="20"/>
                <w:lang w:eastAsia="en-ZA"/>
              </w:rPr>
              <w:t xml:space="preserve">We obtained from [insert </w:t>
            </w:r>
            <w:r w:rsidR="00092F51">
              <w:rPr>
                <w:rFonts w:ascii="BrutalTypeW00-Regular" w:eastAsia="Times New Roman" w:hAnsi="BrutalTypeW00-Regular" w:cs="Times New Roman"/>
                <w:color w:val="000000"/>
                <w:sz w:val="20"/>
                <w:szCs w:val="20"/>
                <w:lang w:eastAsia="en-ZA"/>
              </w:rPr>
              <w:t xml:space="preserve">the </w:t>
            </w:r>
            <w:r w:rsidRPr="00E9132F">
              <w:rPr>
                <w:rFonts w:ascii="BrutalTypeW00-Regular" w:eastAsia="Times New Roman" w:hAnsi="BrutalTypeW00-Regular" w:cs="Times New Roman"/>
                <w:color w:val="000000"/>
                <w:sz w:val="20"/>
                <w:szCs w:val="20"/>
                <w:lang w:eastAsia="en-ZA"/>
              </w:rPr>
              <w:t xml:space="preserve">name and designation] </w:t>
            </w:r>
            <w:r w:rsidR="00EF74EA" w:rsidRPr="00E9132F">
              <w:rPr>
                <w:rFonts w:ascii="BrutalTypeW00-Regular" w:eastAsia="Times New Roman" w:hAnsi="BrutalTypeW00-Regular" w:cs="Times New Roman"/>
                <w:color w:val="000000"/>
                <w:sz w:val="20"/>
                <w:szCs w:val="20"/>
                <w:lang w:eastAsia="en-ZA"/>
              </w:rPr>
              <w:t xml:space="preserve">a schedule as </w:t>
            </w:r>
            <w:r w:rsidR="002D17B2" w:rsidRPr="00E9132F">
              <w:rPr>
                <w:rFonts w:ascii="BrutalTypeW00-Regular" w:eastAsia="Times New Roman" w:hAnsi="BrutalTypeW00-Regular" w:cs="Times New Roman"/>
                <w:color w:val="000000"/>
                <w:sz w:val="20"/>
                <w:szCs w:val="20"/>
                <w:lang w:eastAsia="en-ZA"/>
              </w:rPr>
              <w:t>per</w:t>
            </w:r>
            <w:r w:rsidRPr="00E9132F">
              <w:rPr>
                <w:rFonts w:ascii="BrutalTypeW00-Regular" w:eastAsia="Times New Roman" w:hAnsi="BrutalTypeW00-Regular" w:cs="Times New Roman"/>
                <w:color w:val="000000"/>
                <w:sz w:val="20"/>
                <w:szCs w:val="20"/>
                <w:lang w:eastAsia="en-ZA"/>
              </w:rPr>
              <w:t xml:space="preserve"> Appendix A.</w:t>
            </w:r>
          </w:p>
          <w:p w14:paraId="2632879D" w14:textId="77777777" w:rsidR="002D17B2" w:rsidRPr="00E9132F" w:rsidRDefault="002D17B2" w:rsidP="008C3B6B">
            <w:pPr>
              <w:spacing w:before="40" w:after="120" w:line="276" w:lineRule="auto"/>
              <w:jc w:val="center"/>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sz w:val="20"/>
                <w:szCs w:val="20"/>
                <w:lang w:eastAsia="en-ZA"/>
              </w:rPr>
              <w:t>OR</w:t>
            </w:r>
          </w:p>
          <w:p w14:paraId="64A563B1" w14:textId="5175F9DB" w:rsidR="002D17B2" w:rsidRPr="00E9132F" w:rsidRDefault="002D17B2"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sz w:val="20"/>
                <w:szCs w:val="20"/>
                <w:lang w:eastAsia="en-ZA"/>
              </w:rPr>
              <w:t xml:space="preserve">We did not obtain </w:t>
            </w:r>
            <w:r w:rsidR="000E1AB8" w:rsidRPr="00E9132F">
              <w:rPr>
                <w:rFonts w:ascii="BrutalTypeW00-Regular" w:eastAsia="Times New Roman" w:hAnsi="BrutalTypeW00-Regular" w:cs="Times New Roman"/>
                <w:color w:val="000000"/>
                <w:sz w:val="20"/>
                <w:szCs w:val="20"/>
                <w:lang w:eastAsia="en-ZA"/>
              </w:rPr>
              <w:t>a schedule as per Appendix A.</w:t>
            </w:r>
          </w:p>
        </w:tc>
      </w:tr>
      <w:tr w:rsidR="00E207BC" w:rsidRPr="00E9132F" w14:paraId="27BACBDD" w14:textId="77777777" w:rsidTr="008C3B6B">
        <w:tc>
          <w:tcPr>
            <w:tcW w:w="1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4BFB4E" w14:textId="77777777" w:rsidR="00E207BC" w:rsidRPr="00E9132F" w:rsidRDefault="00E207BC" w:rsidP="008C3B6B">
            <w:pPr>
              <w:spacing w:before="40" w:after="120" w:line="276" w:lineRule="auto"/>
              <w:ind w:left="255" w:hanging="198"/>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2.</w:t>
            </w:r>
          </w:p>
        </w:tc>
        <w:tc>
          <w:tcPr>
            <w:tcW w:w="41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BFB1D6F" w14:textId="634A0D43" w:rsidR="00E207BC" w:rsidRPr="00E9132F" w:rsidRDefault="00D23BB4"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If the list of mandating client business property practitioners is obtained as per 1 above, s</w:t>
            </w:r>
            <w:r w:rsidR="00F87654" w:rsidRPr="00E9132F">
              <w:rPr>
                <w:rFonts w:ascii="BrutalTypeW00-Regular" w:eastAsia="Times New Roman" w:hAnsi="BrutalTypeW00-Regular" w:cs="Times New Roman"/>
                <w:color w:val="000000"/>
                <w:sz w:val="20"/>
                <w:szCs w:val="20"/>
                <w:lang w:eastAsia="en-ZA"/>
              </w:rPr>
              <w:t xml:space="preserve">elect </w:t>
            </w:r>
            <w:r w:rsidR="00092F51">
              <w:rPr>
                <w:rFonts w:ascii="BrutalTypeW00-Regular" w:eastAsia="Times New Roman" w:hAnsi="BrutalTypeW00-Regular" w:cs="Times New Roman"/>
                <w:color w:val="000000"/>
                <w:sz w:val="20"/>
                <w:szCs w:val="20"/>
                <w:lang w:eastAsia="en-ZA"/>
              </w:rPr>
              <w:t xml:space="preserve">the </w:t>
            </w:r>
            <w:r w:rsidR="008A2783" w:rsidRPr="00E9132F">
              <w:rPr>
                <w:rFonts w:ascii="BrutalTypeW00-Regular" w:eastAsia="Times New Roman" w:hAnsi="BrutalTypeW00-Regular" w:cs="Times New Roman"/>
                <w:color w:val="000000"/>
                <w:sz w:val="20"/>
                <w:szCs w:val="20"/>
                <w:lang w:eastAsia="en-ZA"/>
              </w:rPr>
              <w:t xml:space="preserve">first </w:t>
            </w:r>
            <w:r w:rsidR="00F87654" w:rsidRPr="00E9132F">
              <w:rPr>
                <w:rFonts w:ascii="BrutalTypeW00-Regular" w:eastAsia="Times New Roman" w:hAnsi="BrutalTypeW00-Regular" w:cs="Times New Roman"/>
                <w:color w:val="000000"/>
                <w:sz w:val="20"/>
                <w:szCs w:val="20"/>
                <w:lang w:eastAsia="en-ZA"/>
              </w:rPr>
              <w:t>10</w:t>
            </w:r>
            <w:r w:rsidR="00B73F5E" w:rsidRPr="00E9132F">
              <w:rPr>
                <w:rFonts w:ascii="BrutalTypeW00-Regular" w:eastAsia="Times New Roman" w:hAnsi="BrutalTypeW00-Regular" w:cs="Times New Roman"/>
                <w:color w:val="000000"/>
                <w:sz w:val="20"/>
                <w:szCs w:val="20"/>
                <w:lang w:eastAsia="en-ZA"/>
              </w:rPr>
              <w:t xml:space="preserve"> </w:t>
            </w:r>
            <w:r w:rsidR="00440820" w:rsidRPr="00E9132F">
              <w:rPr>
                <w:rFonts w:ascii="BrutalTypeW00-Regular" w:eastAsia="Times New Roman" w:hAnsi="BrutalTypeW00-Regular" w:cs="Times New Roman"/>
                <w:i/>
                <w:iCs/>
                <w:color w:val="000000"/>
                <w:sz w:val="20"/>
                <w:szCs w:val="20"/>
                <w:lang w:eastAsia="en-ZA"/>
              </w:rPr>
              <w:t>(</w:t>
            </w:r>
            <w:r w:rsidR="008B7F50" w:rsidRPr="00E9132F">
              <w:rPr>
                <w:rFonts w:ascii="BrutalTypeW00-Regular" w:eastAsia="Times New Roman" w:hAnsi="BrutalTypeW00-Regular" w:cs="Times New Roman"/>
                <w:i/>
                <w:iCs/>
                <w:color w:val="000000"/>
                <w:sz w:val="20"/>
                <w:szCs w:val="20"/>
                <w:lang w:eastAsia="en-ZA"/>
              </w:rPr>
              <w:t xml:space="preserve">state </w:t>
            </w:r>
            <w:r w:rsidR="00092F51">
              <w:rPr>
                <w:rFonts w:ascii="BrutalTypeW00-Regular" w:eastAsia="Times New Roman" w:hAnsi="BrutalTypeW00-Regular" w:cs="Times New Roman"/>
                <w:i/>
                <w:iCs/>
                <w:color w:val="000000"/>
                <w:sz w:val="20"/>
                <w:szCs w:val="20"/>
                <w:lang w:eastAsia="en-ZA"/>
              </w:rPr>
              <w:t xml:space="preserve">the </w:t>
            </w:r>
            <w:r w:rsidR="008B7F50" w:rsidRPr="00E9132F">
              <w:rPr>
                <w:rFonts w:ascii="BrutalTypeW00-Regular" w:eastAsia="Times New Roman" w:hAnsi="BrutalTypeW00-Regular" w:cs="Times New Roman"/>
                <w:i/>
                <w:iCs/>
                <w:color w:val="000000"/>
                <w:sz w:val="20"/>
                <w:szCs w:val="20"/>
                <w:lang w:eastAsia="en-ZA"/>
              </w:rPr>
              <w:t>sample</w:t>
            </w:r>
            <w:r w:rsidR="00092F51">
              <w:rPr>
                <w:rFonts w:ascii="BrutalTypeW00-Regular" w:eastAsia="Times New Roman" w:hAnsi="BrutalTypeW00-Regular" w:cs="Times New Roman"/>
                <w:i/>
                <w:iCs/>
                <w:color w:val="000000"/>
                <w:sz w:val="20"/>
                <w:szCs w:val="20"/>
                <w:lang w:eastAsia="en-ZA"/>
              </w:rPr>
              <w:t>,</w:t>
            </w:r>
            <w:r w:rsidR="008B7F50" w:rsidRPr="00E9132F">
              <w:rPr>
                <w:rFonts w:ascii="BrutalTypeW00-Regular" w:eastAsia="Times New Roman" w:hAnsi="BrutalTypeW00-Regular" w:cs="Times New Roman"/>
                <w:i/>
                <w:iCs/>
                <w:color w:val="000000"/>
                <w:sz w:val="20"/>
                <w:szCs w:val="20"/>
                <w:lang w:eastAsia="en-ZA"/>
              </w:rPr>
              <w:t xml:space="preserve"> if </w:t>
            </w:r>
            <w:r w:rsidR="00351394" w:rsidRPr="00E9132F">
              <w:rPr>
                <w:rFonts w:ascii="BrutalTypeW00-Regular" w:eastAsia="Times New Roman" w:hAnsi="BrutalTypeW00-Regular" w:cs="Times New Roman"/>
                <w:i/>
                <w:iCs/>
                <w:color w:val="000000"/>
                <w:sz w:val="20"/>
                <w:szCs w:val="20"/>
                <w:lang w:eastAsia="en-ZA"/>
              </w:rPr>
              <w:t>100% of</w:t>
            </w:r>
            <w:r w:rsidR="00092F51">
              <w:rPr>
                <w:rFonts w:ascii="BrutalTypeW00-Regular" w:eastAsia="Times New Roman" w:hAnsi="BrutalTypeW00-Regular" w:cs="Times New Roman"/>
                <w:i/>
                <w:iCs/>
                <w:color w:val="000000"/>
                <w:sz w:val="20"/>
                <w:szCs w:val="20"/>
                <w:lang w:eastAsia="en-ZA"/>
              </w:rPr>
              <w:t xml:space="preserve"> the</w:t>
            </w:r>
            <w:r w:rsidR="00351394" w:rsidRPr="00E9132F">
              <w:rPr>
                <w:rFonts w:ascii="BrutalTypeW00-Regular" w:eastAsia="Times New Roman" w:hAnsi="BrutalTypeW00-Regular" w:cs="Times New Roman"/>
                <w:i/>
                <w:iCs/>
                <w:color w:val="000000"/>
                <w:sz w:val="20"/>
                <w:szCs w:val="20"/>
                <w:lang w:eastAsia="en-ZA"/>
              </w:rPr>
              <w:t xml:space="preserve"> </w:t>
            </w:r>
            <w:r w:rsidR="008B7F50" w:rsidRPr="00E9132F">
              <w:rPr>
                <w:rFonts w:ascii="BrutalTypeW00-Regular" w:eastAsia="Times New Roman" w:hAnsi="BrutalTypeW00-Regular" w:cs="Times New Roman"/>
                <w:i/>
                <w:iCs/>
                <w:color w:val="000000"/>
                <w:sz w:val="20"/>
                <w:szCs w:val="20"/>
                <w:lang w:eastAsia="en-ZA"/>
              </w:rPr>
              <w:t>population is less than 10)</w:t>
            </w:r>
            <w:r w:rsidR="00F87654" w:rsidRPr="00E9132F">
              <w:rPr>
                <w:rFonts w:ascii="BrutalTypeW00-Regular" w:eastAsia="Times New Roman" w:hAnsi="BrutalTypeW00-Regular" w:cs="Times New Roman"/>
                <w:color w:val="000000"/>
                <w:sz w:val="20"/>
                <w:szCs w:val="20"/>
                <w:lang w:eastAsia="en-ZA"/>
              </w:rPr>
              <w:t xml:space="preserve"> mandating client business property practitioners </w:t>
            </w:r>
            <w:r w:rsidRPr="00E9132F">
              <w:rPr>
                <w:rFonts w:ascii="BrutalTypeW00-Regular" w:eastAsia="Times New Roman" w:hAnsi="BrutalTypeW00-Regular" w:cs="Times New Roman"/>
                <w:color w:val="000000"/>
                <w:sz w:val="20"/>
                <w:szCs w:val="20"/>
                <w:lang w:eastAsia="en-ZA"/>
              </w:rPr>
              <w:t xml:space="preserve">from the </w:t>
            </w:r>
            <w:r w:rsidR="00F87654" w:rsidRPr="00E9132F">
              <w:rPr>
                <w:rFonts w:ascii="BrutalTypeW00-Regular" w:eastAsia="Times New Roman" w:hAnsi="BrutalTypeW00-Regular" w:cs="Times New Roman"/>
                <w:color w:val="000000"/>
                <w:sz w:val="20"/>
                <w:szCs w:val="20"/>
                <w:lang w:eastAsia="en-ZA"/>
              </w:rPr>
              <w:t xml:space="preserve">list obtained in 1 above </w:t>
            </w:r>
            <w:r w:rsidR="00E207BC" w:rsidRPr="00E9132F">
              <w:rPr>
                <w:rFonts w:ascii="BrutalTypeW00-Regular" w:eastAsia="Times New Roman" w:hAnsi="BrutalTypeW00-Regular" w:cs="Times New Roman"/>
                <w:color w:val="000000"/>
                <w:sz w:val="20"/>
                <w:szCs w:val="20"/>
                <w:lang w:eastAsia="en-ZA"/>
              </w:rPr>
              <w:t>and perform the following procedures:</w:t>
            </w:r>
          </w:p>
        </w:tc>
        <w:tc>
          <w:tcPr>
            <w:tcW w:w="45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BA518F2" w14:textId="562805DA" w:rsidR="00E207BC" w:rsidRPr="00E9132F" w:rsidRDefault="00E207BC"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 xml:space="preserve">We </w:t>
            </w:r>
            <w:r w:rsidR="00F87654" w:rsidRPr="00E9132F">
              <w:rPr>
                <w:rFonts w:ascii="BrutalTypeW00-Regular" w:eastAsia="Times New Roman" w:hAnsi="BrutalTypeW00-Regular" w:cs="Times New Roman"/>
                <w:color w:val="000000"/>
                <w:sz w:val="20"/>
                <w:szCs w:val="20"/>
                <w:lang w:eastAsia="en-ZA"/>
              </w:rPr>
              <w:t xml:space="preserve">selected the following </w:t>
            </w:r>
            <w:r w:rsidR="00F27384" w:rsidRPr="00E9132F">
              <w:rPr>
                <w:rFonts w:ascii="BrutalTypeW00-Regular" w:eastAsia="Times New Roman" w:hAnsi="BrutalTypeW00-Regular" w:cs="Times New Roman"/>
                <w:color w:val="000000"/>
                <w:sz w:val="20"/>
                <w:szCs w:val="20"/>
                <w:lang w:eastAsia="en-ZA"/>
              </w:rPr>
              <w:t xml:space="preserve">first </w:t>
            </w:r>
            <w:r w:rsidR="00F87654" w:rsidRPr="00E9132F">
              <w:rPr>
                <w:rFonts w:ascii="BrutalTypeW00-Regular" w:eastAsia="Times New Roman" w:hAnsi="BrutalTypeW00-Regular" w:cs="Times New Roman"/>
                <w:color w:val="000000"/>
                <w:sz w:val="20"/>
                <w:szCs w:val="20"/>
                <w:lang w:eastAsia="en-ZA"/>
              </w:rPr>
              <w:t>10</w:t>
            </w:r>
            <w:r w:rsidR="008B7F50" w:rsidRPr="00E9132F">
              <w:rPr>
                <w:rFonts w:ascii="BrutalTypeW00-Regular" w:eastAsia="Times New Roman" w:hAnsi="BrutalTypeW00-Regular" w:cs="Times New Roman"/>
                <w:color w:val="000000"/>
                <w:sz w:val="20"/>
                <w:szCs w:val="20"/>
                <w:lang w:eastAsia="en-ZA"/>
              </w:rPr>
              <w:t xml:space="preserve"> </w:t>
            </w:r>
            <w:r w:rsidR="008B7F50" w:rsidRPr="00E9132F">
              <w:rPr>
                <w:rFonts w:ascii="BrutalTypeW00-Regular" w:eastAsia="Times New Roman" w:hAnsi="BrutalTypeW00-Regular" w:cs="Times New Roman"/>
                <w:i/>
                <w:iCs/>
                <w:color w:val="000000"/>
                <w:sz w:val="20"/>
                <w:szCs w:val="20"/>
                <w:lang w:eastAsia="en-ZA"/>
              </w:rPr>
              <w:t xml:space="preserve">(state </w:t>
            </w:r>
            <w:r w:rsidR="00092F51">
              <w:rPr>
                <w:rFonts w:ascii="BrutalTypeW00-Regular" w:eastAsia="Times New Roman" w:hAnsi="BrutalTypeW00-Regular" w:cs="Times New Roman"/>
                <w:i/>
                <w:iCs/>
                <w:color w:val="000000"/>
                <w:sz w:val="20"/>
                <w:szCs w:val="20"/>
                <w:lang w:eastAsia="en-ZA"/>
              </w:rPr>
              <w:t xml:space="preserve">the </w:t>
            </w:r>
            <w:r w:rsidR="008B7F50" w:rsidRPr="00E9132F">
              <w:rPr>
                <w:rFonts w:ascii="BrutalTypeW00-Regular" w:eastAsia="Times New Roman" w:hAnsi="BrutalTypeW00-Regular" w:cs="Times New Roman"/>
                <w:i/>
                <w:iCs/>
                <w:color w:val="000000"/>
                <w:sz w:val="20"/>
                <w:szCs w:val="20"/>
                <w:lang w:eastAsia="en-ZA"/>
              </w:rPr>
              <w:t>sample</w:t>
            </w:r>
            <w:r w:rsidR="00092F51">
              <w:rPr>
                <w:rFonts w:ascii="BrutalTypeW00-Regular" w:eastAsia="Times New Roman" w:hAnsi="BrutalTypeW00-Regular" w:cs="Times New Roman"/>
                <w:i/>
                <w:iCs/>
                <w:color w:val="000000"/>
                <w:sz w:val="20"/>
                <w:szCs w:val="20"/>
                <w:lang w:eastAsia="en-ZA"/>
              </w:rPr>
              <w:t>,</w:t>
            </w:r>
            <w:r w:rsidR="008B7F50" w:rsidRPr="00E9132F">
              <w:rPr>
                <w:rFonts w:ascii="BrutalTypeW00-Regular" w:eastAsia="Times New Roman" w:hAnsi="BrutalTypeW00-Regular" w:cs="Times New Roman"/>
                <w:i/>
                <w:iCs/>
                <w:color w:val="000000"/>
                <w:sz w:val="20"/>
                <w:szCs w:val="20"/>
                <w:lang w:eastAsia="en-ZA"/>
              </w:rPr>
              <w:t xml:space="preserve"> if </w:t>
            </w:r>
            <w:r w:rsidR="00351394" w:rsidRPr="00E9132F">
              <w:rPr>
                <w:rFonts w:ascii="BrutalTypeW00-Regular" w:eastAsia="Times New Roman" w:hAnsi="BrutalTypeW00-Regular" w:cs="Times New Roman"/>
                <w:i/>
                <w:iCs/>
                <w:color w:val="000000"/>
                <w:sz w:val="20"/>
                <w:szCs w:val="20"/>
                <w:lang w:eastAsia="en-ZA"/>
              </w:rPr>
              <w:t xml:space="preserve">100% of </w:t>
            </w:r>
            <w:r w:rsidR="00092F51">
              <w:rPr>
                <w:rFonts w:ascii="BrutalTypeW00-Regular" w:eastAsia="Times New Roman" w:hAnsi="BrutalTypeW00-Regular" w:cs="Times New Roman"/>
                <w:i/>
                <w:iCs/>
                <w:color w:val="000000"/>
                <w:sz w:val="20"/>
                <w:szCs w:val="20"/>
                <w:lang w:eastAsia="en-ZA"/>
              </w:rPr>
              <w:t xml:space="preserve">the </w:t>
            </w:r>
            <w:r w:rsidR="008B7F50" w:rsidRPr="00E9132F">
              <w:rPr>
                <w:rFonts w:ascii="BrutalTypeW00-Regular" w:eastAsia="Times New Roman" w:hAnsi="BrutalTypeW00-Regular" w:cs="Times New Roman"/>
                <w:i/>
                <w:iCs/>
                <w:color w:val="000000"/>
                <w:sz w:val="20"/>
                <w:szCs w:val="20"/>
                <w:lang w:eastAsia="en-ZA"/>
              </w:rPr>
              <w:t>population is less than 10)</w:t>
            </w:r>
            <w:r w:rsidR="00F87654" w:rsidRPr="00E9132F">
              <w:rPr>
                <w:rFonts w:ascii="BrutalTypeW00-Regular" w:eastAsia="Times New Roman" w:hAnsi="BrutalTypeW00-Regular" w:cs="Times New Roman"/>
                <w:color w:val="000000"/>
                <w:sz w:val="20"/>
                <w:szCs w:val="20"/>
                <w:lang w:eastAsia="en-ZA"/>
              </w:rPr>
              <w:t xml:space="preserve"> mandating client business property practitioners from Appendix A:</w:t>
            </w:r>
          </w:p>
        </w:tc>
      </w:tr>
      <w:tr w:rsidR="00E207BC" w:rsidRPr="00E9132F" w14:paraId="3D50A3B5" w14:textId="77777777" w:rsidTr="008C3B6B">
        <w:tc>
          <w:tcPr>
            <w:tcW w:w="1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2BAFDB" w14:textId="68399CC3" w:rsidR="00E207BC" w:rsidRPr="00E9132F" w:rsidRDefault="00E207BC" w:rsidP="008C3B6B">
            <w:pPr>
              <w:spacing w:before="40" w:after="120" w:line="276" w:lineRule="auto"/>
              <w:ind w:left="340"/>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2.1</w:t>
            </w:r>
          </w:p>
        </w:tc>
        <w:tc>
          <w:tcPr>
            <w:tcW w:w="41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0644D7" w14:textId="4EE1403A" w:rsidR="00E207BC" w:rsidRPr="00E9132F" w:rsidRDefault="00E207BC"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Agree the name</w:t>
            </w:r>
            <w:r w:rsidR="00B02B98" w:rsidRPr="00E9132F">
              <w:rPr>
                <w:rFonts w:ascii="BrutalTypeW00-Regular" w:eastAsia="Times New Roman" w:hAnsi="BrutalTypeW00-Regular" w:cs="Times New Roman"/>
                <w:color w:val="000000"/>
                <w:sz w:val="20"/>
                <w:szCs w:val="20"/>
                <w:lang w:eastAsia="en-ZA"/>
              </w:rPr>
              <w:t>(</w:t>
            </w:r>
            <w:r w:rsidR="00AE6F45" w:rsidRPr="00E9132F">
              <w:rPr>
                <w:rFonts w:ascii="BrutalTypeW00-Regular" w:eastAsia="Times New Roman" w:hAnsi="BrutalTypeW00-Regular" w:cs="Times New Roman"/>
                <w:color w:val="000000"/>
                <w:sz w:val="20"/>
                <w:szCs w:val="20"/>
                <w:lang w:eastAsia="en-ZA"/>
              </w:rPr>
              <w:t>s</w:t>
            </w:r>
            <w:r w:rsidR="00B02B98" w:rsidRPr="00E9132F">
              <w:rPr>
                <w:rFonts w:ascii="BrutalTypeW00-Regular" w:eastAsia="Times New Roman" w:hAnsi="BrutalTypeW00-Regular" w:cs="Times New Roman"/>
                <w:color w:val="000000"/>
                <w:sz w:val="20"/>
                <w:szCs w:val="20"/>
                <w:lang w:eastAsia="en-ZA"/>
              </w:rPr>
              <w:t>)</w:t>
            </w:r>
            <w:r w:rsidRPr="00E9132F">
              <w:rPr>
                <w:rFonts w:ascii="BrutalTypeW00-Regular" w:eastAsia="Times New Roman" w:hAnsi="BrutalTypeW00-Regular" w:cs="Times New Roman"/>
                <w:color w:val="000000"/>
                <w:sz w:val="20"/>
                <w:szCs w:val="20"/>
                <w:lang w:eastAsia="en-ZA"/>
              </w:rPr>
              <w:t xml:space="preserve"> of the client business property practitioner</w:t>
            </w:r>
            <w:r w:rsidR="00B02B98" w:rsidRPr="00E9132F">
              <w:rPr>
                <w:rFonts w:ascii="BrutalTypeW00-Regular" w:eastAsia="Times New Roman" w:hAnsi="BrutalTypeW00-Regular" w:cs="Times New Roman"/>
                <w:color w:val="000000"/>
                <w:sz w:val="20"/>
                <w:szCs w:val="20"/>
                <w:lang w:eastAsia="en-ZA"/>
              </w:rPr>
              <w:t>(</w:t>
            </w:r>
            <w:r w:rsidR="00AE6F45" w:rsidRPr="00E9132F">
              <w:rPr>
                <w:rFonts w:ascii="BrutalTypeW00-Regular" w:eastAsia="Times New Roman" w:hAnsi="BrutalTypeW00-Regular" w:cs="Times New Roman"/>
                <w:color w:val="000000"/>
                <w:sz w:val="20"/>
                <w:szCs w:val="20"/>
                <w:lang w:eastAsia="en-ZA"/>
              </w:rPr>
              <w:t>s</w:t>
            </w:r>
            <w:r w:rsidR="00B02B98" w:rsidRPr="00E9132F">
              <w:rPr>
                <w:rFonts w:ascii="BrutalTypeW00-Regular" w:eastAsia="Times New Roman" w:hAnsi="BrutalTypeW00-Regular" w:cs="Times New Roman"/>
                <w:color w:val="000000"/>
                <w:sz w:val="20"/>
                <w:szCs w:val="20"/>
                <w:lang w:eastAsia="en-ZA"/>
              </w:rPr>
              <w:t>)</w:t>
            </w:r>
            <w:r w:rsidR="00CC4F8B" w:rsidRPr="00E9132F">
              <w:rPr>
                <w:rFonts w:ascii="BrutalTypeW00-Regular" w:eastAsia="Times New Roman" w:hAnsi="BrutalTypeW00-Regular" w:cs="Times New Roman"/>
                <w:color w:val="000000"/>
                <w:sz w:val="20"/>
                <w:szCs w:val="20"/>
                <w:lang w:eastAsia="en-ZA"/>
              </w:rPr>
              <w:t xml:space="preserve"> </w:t>
            </w:r>
            <w:r w:rsidR="003E0F9D" w:rsidRPr="00E9132F">
              <w:rPr>
                <w:rFonts w:ascii="BrutalTypeW00-Regular" w:eastAsia="Times New Roman" w:hAnsi="BrutalTypeW00-Regular" w:cs="Times New Roman"/>
                <w:color w:val="000000"/>
                <w:sz w:val="20"/>
                <w:szCs w:val="20"/>
                <w:lang w:eastAsia="en-ZA"/>
              </w:rPr>
              <w:t xml:space="preserve">to the </w:t>
            </w:r>
            <w:r w:rsidR="00F87654" w:rsidRPr="00E9132F">
              <w:rPr>
                <w:rFonts w:ascii="BrutalTypeW00-Regular" w:eastAsia="Times New Roman" w:hAnsi="BrutalTypeW00-Regular" w:cs="Times New Roman"/>
                <w:color w:val="000000"/>
                <w:sz w:val="20"/>
                <w:szCs w:val="20"/>
                <w:lang w:eastAsia="en-ZA"/>
              </w:rPr>
              <w:t xml:space="preserve">signed </w:t>
            </w:r>
            <w:r w:rsidRPr="00E9132F">
              <w:rPr>
                <w:rFonts w:ascii="BrutalTypeW00-Regular" w:eastAsia="Times New Roman" w:hAnsi="BrutalTypeW00-Regular" w:cs="Times New Roman"/>
                <w:color w:val="000000"/>
                <w:sz w:val="20"/>
                <w:szCs w:val="20"/>
                <w:lang w:eastAsia="en-ZA"/>
              </w:rPr>
              <w:t>mandate</w:t>
            </w:r>
            <w:r w:rsidR="00B02B98" w:rsidRPr="00E9132F">
              <w:rPr>
                <w:rFonts w:ascii="BrutalTypeW00-Regular" w:eastAsia="Times New Roman" w:hAnsi="BrutalTypeW00-Regular" w:cs="Times New Roman"/>
                <w:color w:val="000000"/>
                <w:sz w:val="20"/>
                <w:szCs w:val="20"/>
                <w:lang w:eastAsia="en-ZA"/>
              </w:rPr>
              <w:t>(</w:t>
            </w:r>
            <w:r w:rsidR="00AE6F45" w:rsidRPr="00E9132F">
              <w:rPr>
                <w:rFonts w:ascii="BrutalTypeW00-Regular" w:eastAsia="Times New Roman" w:hAnsi="BrutalTypeW00-Regular" w:cs="Times New Roman"/>
                <w:color w:val="000000"/>
                <w:sz w:val="20"/>
                <w:szCs w:val="20"/>
                <w:lang w:eastAsia="en-ZA"/>
              </w:rPr>
              <w:t>s</w:t>
            </w:r>
            <w:r w:rsidR="00B02B98" w:rsidRPr="00E9132F">
              <w:rPr>
                <w:rFonts w:ascii="BrutalTypeW00-Regular" w:eastAsia="Times New Roman" w:hAnsi="BrutalTypeW00-Regular" w:cs="Times New Roman"/>
                <w:color w:val="000000"/>
                <w:sz w:val="20"/>
                <w:szCs w:val="20"/>
                <w:lang w:eastAsia="en-ZA"/>
              </w:rPr>
              <w:t>)</w:t>
            </w:r>
            <w:r w:rsidR="00414623" w:rsidRPr="00E9132F">
              <w:rPr>
                <w:rFonts w:ascii="BrutalTypeW00-Regular" w:eastAsia="Times New Roman" w:hAnsi="BrutalTypeW00-Regular" w:cs="Times New Roman"/>
                <w:color w:val="000000"/>
                <w:sz w:val="20"/>
                <w:szCs w:val="20"/>
                <w:lang w:eastAsia="en-ZA"/>
              </w:rPr>
              <w:t xml:space="preserve"> and</w:t>
            </w:r>
            <w:r w:rsidR="001E03EB">
              <w:rPr>
                <w:rFonts w:ascii="BrutalTypeW00-Regular" w:eastAsia="Times New Roman" w:hAnsi="BrutalTypeW00-Regular" w:cs="Times New Roman"/>
                <w:color w:val="000000"/>
                <w:sz w:val="20"/>
                <w:szCs w:val="20"/>
                <w:lang w:eastAsia="en-ZA"/>
              </w:rPr>
              <w:t xml:space="preserve"> the</w:t>
            </w:r>
            <w:r w:rsidR="00414623" w:rsidRPr="00E9132F">
              <w:rPr>
                <w:rFonts w:ascii="BrutalTypeW00-Regular" w:eastAsia="Times New Roman" w:hAnsi="BrutalTypeW00-Regular" w:cs="Times New Roman"/>
                <w:color w:val="000000"/>
                <w:sz w:val="20"/>
                <w:szCs w:val="20"/>
                <w:lang w:eastAsia="en-ZA"/>
              </w:rPr>
              <w:t xml:space="preserve"> </w:t>
            </w:r>
            <w:r w:rsidR="00E20E2E" w:rsidRPr="00E9132F">
              <w:rPr>
                <w:rFonts w:ascii="BrutalTypeW00-Regular" w:eastAsia="Times New Roman" w:hAnsi="BrutalTypeW00-Regular" w:cs="Times New Roman"/>
                <w:color w:val="000000"/>
                <w:sz w:val="20"/>
                <w:szCs w:val="20"/>
                <w:lang w:eastAsia="en-ZA"/>
              </w:rPr>
              <w:t>Fidelity Fund Certificate</w:t>
            </w:r>
            <w:r w:rsidR="0023526D" w:rsidRPr="00E9132F">
              <w:rPr>
                <w:rFonts w:ascii="BrutalTypeW00-Regular" w:eastAsia="Times New Roman" w:hAnsi="BrutalTypeW00-Regular" w:cs="Times New Roman"/>
                <w:color w:val="000000"/>
                <w:sz w:val="20"/>
                <w:szCs w:val="20"/>
                <w:lang w:eastAsia="en-ZA"/>
              </w:rPr>
              <w:t>(</w:t>
            </w:r>
            <w:r w:rsidR="00E20E2E" w:rsidRPr="00E9132F">
              <w:rPr>
                <w:rFonts w:ascii="BrutalTypeW00-Regular" w:eastAsia="Times New Roman" w:hAnsi="BrutalTypeW00-Regular" w:cs="Times New Roman"/>
                <w:color w:val="000000"/>
                <w:sz w:val="20"/>
                <w:szCs w:val="20"/>
                <w:lang w:eastAsia="en-ZA"/>
              </w:rPr>
              <w:t>s</w:t>
            </w:r>
            <w:r w:rsidR="0023526D" w:rsidRPr="00E9132F">
              <w:rPr>
                <w:rFonts w:ascii="BrutalTypeW00-Regular" w:eastAsia="Times New Roman" w:hAnsi="BrutalTypeW00-Regular" w:cs="Times New Roman"/>
                <w:color w:val="000000"/>
                <w:sz w:val="20"/>
                <w:szCs w:val="20"/>
                <w:lang w:eastAsia="en-ZA"/>
              </w:rPr>
              <w:t>)</w:t>
            </w:r>
            <w:r w:rsidR="00E20E2E" w:rsidRPr="00E9132F">
              <w:rPr>
                <w:rFonts w:ascii="BrutalTypeW00-Regular" w:eastAsia="Times New Roman" w:hAnsi="BrutalTypeW00-Regular" w:cs="Times New Roman"/>
                <w:color w:val="000000"/>
                <w:sz w:val="20"/>
                <w:szCs w:val="20"/>
                <w:lang w:eastAsia="en-ZA"/>
              </w:rPr>
              <w:t xml:space="preserve"> (</w:t>
            </w:r>
            <w:r w:rsidR="00414623" w:rsidRPr="00E9132F">
              <w:rPr>
                <w:rFonts w:ascii="BrutalTypeW00-Regular" w:eastAsia="Times New Roman" w:hAnsi="BrutalTypeW00-Regular" w:cs="Times New Roman"/>
                <w:color w:val="000000"/>
                <w:sz w:val="20"/>
                <w:szCs w:val="20"/>
                <w:lang w:eastAsia="en-ZA"/>
              </w:rPr>
              <w:t>FFC</w:t>
            </w:r>
            <w:r w:rsidR="00B02B98" w:rsidRPr="00E9132F">
              <w:rPr>
                <w:rFonts w:ascii="BrutalTypeW00-Regular" w:eastAsia="Times New Roman" w:hAnsi="BrutalTypeW00-Regular" w:cs="Times New Roman"/>
                <w:color w:val="000000"/>
                <w:sz w:val="20"/>
                <w:szCs w:val="20"/>
                <w:lang w:eastAsia="en-ZA"/>
              </w:rPr>
              <w:t>(s)</w:t>
            </w:r>
            <w:r w:rsidR="00E20E2E" w:rsidRPr="00E9132F">
              <w:rPr>
                <w:rFonts w:ascii="BrutalTypeW00-Regular" w:eastAsia="Times New Roman" w:hAnsi="BrutalTypeW00-Regular" w:cs="Times New Roman"/>
                <w:color w:val="000000"/>
                <w:sz w:val="20"/>
                <w:szCs w:val="20"/>
                <w:lang w:eastAsia="en-ZA"/>
              </w:rPr>
              <w:t>)</w:t>
            </w:r>
            <w:r w:rsidR="001E03EB">
              <w:rPr>
                <w:rFonts w:ascii="BrutalTypeW00-Regular" w:eastAsia="Times New Roman" w:hAnsi="BrutalTypeW00-Regular" w:cs="Times New Roman"/>
                <w:color w:val="000000"/>
                <w:sz w:val="20"/>
                <w:szCs w:val="20"/>
                <w:lang w:eastAsia="en-ZA"/>
              </w:rPr>
              <w:t>, and</w:t>
            </w:r>
            <w:r w:rsidRPr="00E9132F">
              <w:rPr>
                <w:rFonts w:ascii="BrutalTypeW00-Regular" w:eastAsia="Times New Roman" w:hAnsi="BrutalTypeW00-Regular" w:cs="Times New Roman"/>
                <w:color w:val="000000"/>
                <w:sz w:val="20"/>
                <w:szCs w:val="20"/>
                <w:lang w:eastAsia="en-ZA"/>
              </w:rPr>
              <w:t xml:space="preserve"> note any exceptions; </w:t>
            </w:r>
          </w:p>
        </w:tc>
        <w:tc>
          <w:tcPr>
            <w:tcW w:w="45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8BD59B" w14:textId="053FDADB" w:rsidR="00E207BC" w:rsidRPr="00E9132F" w:rsidRDefault="00E207BC"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We agreed the name</w:t>
            </w:r>
            <w:r w:rsidR="00B02B98" w:rsidRPr="00E9132F">
              <w:rPr>
                <w:rFonts w:ascii="BrutalTypeW00-Regular" w:eastAsia="Times New Roman" w:hAnsi="BrutalTypeW00-Regular" w:cs="Times New Roman"/>
                <w:color w:val="000000"/>
                <w:sz w:val="20"/>
                <w:szCs w:val="20"/>
                <w:lang w:eastAsia="en-ZA"/>
              </w:rPr>
              <w:t>(s)</w:t>
            </w:r>
            <w:r w:rsidRPr="00E9132F">
              <w:rPr>
                <w:rFonts w:ascii="BrutalTypeW00-Regular" w:eastAsia="Times New Roman" w:hAnsi="BrutalTypeW00-Regular" w:cs="Times New Roman"/>
                <w:color w:val="000000"/>
                <w:sz w:val="20"/>
                <w:szCs w:val="20"/>
                <w:lang w:eastAsia="en-ZA"/>
              </w:rPr>
              <w:t xml:space="preserve"> of the client business property practitioner</w:t>
            </w:r>
            <w:r w:rsidR="00B02B98" w:rsidRPr="00E9132F">
              <w:rPr>
                <w:rFonts w:ascii="BrutalTypeW00-Regular" w:eastAsia="Times New Roman" w:hAnsi="BrutalTypeW00-Regular" w:cs="Times New Roman"/>
                <w:color w:val="000000"/>
                <w:sz w:val="20"/>
                <w:szCs w:val="20"/>
                <w:lang w:eastAsia="en-ZA"/>
              </w:rPr>
              <w:t>(s)</w:t>
            </w:r>
            <w:r w:rsidRPr="00E9132F">
              <w:rPr>
                <w:rFonts w:ascii="BrutalTypeW00-Regular" w:eastAsia="Times New Roman" w:hAnsi="BrutalTypeW00-Regular" w:cs="Times New Roman"/>
                <w:color w:val="000000"/>
                <w:sz w:val="20"/>
                <w:szCs w:val="20"/>
                <w:lang w:eastAsia="en-ZA"/>
              </w:rPr>
              <w:t xml:space="preserve"> </w:t>
            </w:r>
            <w:r w:rsidR="00D23BB4" w:rsidRPr="00E9132F">
              <w:rPr>
                <w:rFonts w:ascii="BrutalTypeW00-Regular" w:eastAsia="Times New Roman" w:hAnsi="BrutalTypeW00-Regular" w:cs="Times New Roman"/>
                <w:color w:val="000000"/>
                <w:sz w:val="20"/>
                <w:szCs w:val="20"/>
                <w:lang w:eastAsia="en-ZA"/>
              </w:rPr>
              <w:t>to</w:t>
            </w:r>
            <w:r w:rsidRPr="00E9132F">
              <w:rPr>
                <w:rFonts w:ascii="BrutalTypeW00-Regular" w:eastAsia="Times New Roman" w:hAnsi="BrutalTypeW00-Regular" w:cs="Times New Roman"/>
                <w:color w:val="000000"/>
                <w:sz w:val="20"/>
                <w:szCs w:val="20"/>
                <w:lang w:eastAsia="en-ZA"/>
              </w:rPr>
              <w:t xml:space="preserve"> the </w:t>
            </w:r>
            <w:r w:rsidR="00D23BB4" w:rsidRPr="00E9132F">
              <w:rPr>
                <w:rFonts w:ascii="BrutalTypeW00-Regular" w:eastAsia="Times New Roman" w:hAnsi="BrutalTypeW00-Regular" w:cs="Times New Roman"/>
                <w:color w:val="000000"/>
                <w:sz w:val="20"/>
                <w:szCs w:val="20"/>
                <w:lang w:eastAsia="en-ZA"/>
              </w:rPr>
              <w:t xml:space="preserve">signed </w:t>
            </w:r>
            <w:r w:rsidRPr="00E9132F">
              <w:rPr>
                <w:rFonts w:ascii="BrutalTypeW00-Regular" w:eastAsia="Times New Roman" w:hAnsi="BrutalTypeW00-Regular" w:cs="Times New Roman"/>
                <w:color w:val="000000"/>
                <w:sz w:val="20"/>
                <w:szCs w:val="20"/>
                <w:lang w:eastAsia="en-ZA"/>
              </w:rPr>
              <w:t>mandate</w:t>
            </w:r>
            <w:r w:rsidR="00B02B98" w:rsidRPr="00E9132F">
              <w:rPr>
                <w:rFonts w:ascii="BrutalTypeW00-Regular" w:eastAsia="Times New Roman" w:hAnsi="BrutalTypeW00-Regular" w:cs="Times New Roman"/>
                <w:color w:val="000000"/>
                <w:sz w:val="20"/>
                <w:szCs w:val="20"/>
                <w:lang w:eastAsia="en-ZA"/>
              </w:rPr>
              <w:t>(s)</w:t>
            </w:r>
            <w:r w:rsidRPr="00E9132F">
              <w:rPr>
                <w:rFonts w:ascii="BrutalTypeW00-Regular" w:eastAsia="Times New Roman" w:hAnsi="BrutalTypeW00-Regular" w:cs="Times New Roman"/>
                <w:color w:val="000000"/>
                <w:sz w:val="20"/>
                <w:szCs w:val="20"/>
                <w:lang w:eastAsia="en-ZA"/>
              </w:rPr>
              <w:t xml:space="preserve"> </w:t>
            </w:r>
            <w:r w:rsidR="00414623" w:rsidRPr="00E9132F">
              <w:rPr>
                <w:rFonts w:ascii="BrutalTypeW00-Regular" w:eastAsia="Times New Roman" w:hAnsi="BrutalTypeW00-Regular" w:cs="Times New Roman"/>
                <w:color w:val="000000"/>
                <w:sz w:val="20"/>
                <w:szCs w:val="20"/>
                <w:lang w:eastAsia="en-ZA"/>
              </w:rPr>
              <w:t>and FFC</w:t>
            </w:r>
            <w:r w:rsidR="00B02B98" w:rsidRPr="00E9132F">
              <w:rPr>
                <w:rFonts w:ascii="BrutalTypeW00-Regular" w:eastAsia="Times New Roman" w:hAnsi="BrutalTypeW00-Regular" w:cs="Times New Roman"/>
                <w:color w:val="000000"/>
                <w:sz w:val="20"/>
                <w:szCs w:val="20"/>
                <w:lang w:eastAsia="en-ZA"/>
              </w:rPr>
              <w:t>(s)</w:t>
            </w:r>
            <w:r w:rsidR="00414623" w:rsidRPr="00E9132F">
              <w:rPr>
                <w:rFonts w:ascii="BrutalTypeW00-Regular" w:eastAsia="Times New Roman" w:hAnsi="BrutalTypeW00-Regular" w:cs="Times New Roman"/>
                <w:color w:val="000000"/>
                <w:sz w:val="20"/>
                <w:szCs w:val="20"/>
                <w:lang w:eastAsia="en-ZA"/>
              </w:rPr>
              <w:t xml:space="preserve"> </w:t>
            </w:r>
            <w:r w:rsidRPr="00E9132F">
              <w:rPr>
                <w:rFonts w:ascii="BrutalTypeW00-Regular" w:eastAsia="Times New Roman" w:hAnsi="BrutalTypeW00-Regular" w:cs="Times New Roman"/>
                <w:color w:val="000000"/>
                <w:sz w:val="20"/>
                <w:szCs w:val="20"/>
                <w:lang w:eastAsia="en-ZA"/>
              </w:rPr>
              <w:t>and [noted no exceptions</w:t>
            </w:r>
            <w:r w:rsidR="001E03EB">
              <w:rPr>
                <w:rFonts w:ascii="BrutalTypeW00-Regular" w:eastAsia="Times New Roman" w:hAnsi="BrutalTypeW00-Regular" w:cs="Times New Roman"/>
                <w:color w:val="000000"/>
                <w:sz w:val="20"/>
                <w:szCs w:val="20"/>
                <w:lang w:eastAsia="en-ZA"/>
              </w:rPr>
              <w:t xml:space="preserve"> </w:t>
            </w:r>
            <w:r w:rsidRPr="00E9132F">
              <w:rPr>
                <w:rFonts w:ascii="BrutalTypeW00-Regular" w:eastAsia="Times New Roman" w:hAnsi="BrutalTypeW00-Regular" w:cs="Times New Roman"/>
                <w:color w:val="000000"/>
                <w:sz w:val="20"/>
                <w:szCs w:val="20"/>
                <w:lang w:eastAsia="en-ZA"/>
              </w:rPr>
              <w:t>/</w:t>
            </w:r>
            <w:r w:rsidR="001E03EB">
              <w:rPr>
                <w:rFonts w:ascii="BrutalTypeW00-Regular" w:eastAsia="Times New Roman" w:hAnsi="BrutalTypeW00-Regular" w:cs="Times New Roman"/>
                <w:color w:val="000000"/>
                <w:sz w:val="20"/>
                <w:szCs w:val="20"/>
                <w:lang w:eastAsia="en-ZA"/>
              </w:rPr>
              <w:t xml:space="preserve"> </w:t>
            </w:r>
            <w:r w:rsidRPr="00E9132F">
              <w:rPr>
                <w:rFonts w:ascii="BrutalTypeW00-Regular" w:eastAsia="Times New Roman" w:hAnsi="BrutalTypeW00-Regular" w:cs="Times New Roman"/>
                <w:color w:val="000000"/>
                <w:sz w:val="20"/>
                <w:szCs w:val="20"/>
                <w:lang w:eastAsia="en-ZA"/>
              </w:rPr>
              <w:t>noted the following exceptions:</w:t>
            </w:r>
            <w:r w:rsidR="001E03EB">
              <w:rPr>
                <w:rFonts w:ascii="BrutalTypeW00-Regular" w:eastAsia="Times New Roman" w:hAnsi="BrutalTypeW00-Regular" w:cs="Times New Roman"/>
                <w:color w:val="000000"/>
                <w:sz w:val="20"/>
                <w:szCs w:val="20"/>
                <w:lang w:eastAsia="en-ZA"/>
              </w:rPr>
              <w:t>]</w:t>
            </w:r>
          </w:p>
          <w:p w14:paraId="4FC11508" w14:textId="165C628B" w:rsidR="00E207BC" w:rsidRPr="00E9132F" w:rsidRDefault="001E03EB" w:rsidP="008C3B6B">
            <w:pPr>
              <w:spacing w:before="40" w:after="120" w:line="276" w:lineRule="auto"/>
              <w:jc w:val="both"/>
              <w:rPr>
                <w:rFonts w:ascii="BrutalTypeW00-Regular" w:eastAsia="Times New Roman" w:hAnsi="BrutalTypeW00-Regular" w:cs="Times New Roman"/>
                <w:sz w:val="20"/>
                <w:szCs w:val="20"/>
                <w:lang w:eastAsia="en-ZA"/>
              </w:rPr>
            </w:pPr>
            <w:r>
              <w:rPr>
                <w:rFonts w:ascii="BrutalTypeW00-Regular" w:eastAsia="Times New Roman" w:hAnsi="BrutalTypeW00-Regular" w:cs="Times New Roman"/>
                <w:i/>
                <w:iCs/>
                <w:color w:val="000000"/>
                <w:sz w:val="20"/>
                <w:szCs w:val="20"/>
                <w:lang w:eastAsia="en-ZA"/>
              </w:rPr>
              <w:t>[</w:t>
            </w:r>
            <w:r w:rsidR="00E207BC" w:rsidRPr="00E9132F">
              <w:rPr>
                <w:rFonts w:ascii="BrutalTypeW00-Regular" w:eastAsia="Times New Roman" w:hAnsi="BrutalTypeW00-Regular" w:cs="Times New Roman"/>
                <w:i/>
                <w:iCs/>
                <w:color w:val="000000"/>
                <w:sz w:val="20"/>
                <w:szCs w:val="20"/>
                <w:lang w:eastAsia="en-ZA"/>
              </w:rPr>
              <w:t xml:space="preserve">Insert </w:t>
            </w:r>
            <w:r w:rsidR="00D0033B">
              <w:rPr>
                <w:rFonts w:ascii="BrutalTypeW00-Regular" w:eastAsia="Times New Roman" w:hAnsi="BrutalTypeW00-Regular" w:cs="Times New Roman"/>
                <w:i/>
                <w:iCs/>
                <w:color w:val="000000"/>
                <w:sz w:val="20"/>
                <w:szCs w:val="20"/>
                <w:lang w:eastAsia="en-ZA"/>
              </w:rPr>
              <w:t xml:space="preserve">the </w:t>
            </w:r>
            <w:r w:rsidR="00E207BC" w:rsidRPr="00E9132F">
              <w:rPr>
                <w:rFonts w:ascii="BrutalTypeW00-Regular" w:eastAsia="Times New Roman" w:hAnsi="BrutalTypeW00-Regular" w:cs="Times New Roman"/>
                <w:i/>
                <w:iCs/>
                <w:color w:val="000000"/>
                <w:sz w:val="20"/>
                <w:szCs w:val="20"/>
                <w:lang w:eastAsia="en-ZA"/>
              </w:rPr>
              <w:t>detail</w:t>
            </w:r>
            <w:r>
              <w:rPr>
                <w:rFonts w:ascii="BrutalTypeW00-Regular" w:eastAsia="Times New Roman" w:hAnsi="BrutalTypeW00-Regular" w:cs="Times New Roman"/>
                <w:i/>
                <w:iCs/>
                <w:color w:val="000000"/>
                <w:sz w:val="20"/>
                <w:szCs w:val="20"/>
                <w:lang w:eastAsia="en-ZA"/>
              </w:rPr>
              <w:t>s</w:t>
            </w:r>
            <w:r w:rsidR="00E207BC" w:rsidRPr="00E9132F">
              <w:rPr>
                <w:rFonts w:ascii="BrutalTypeW00-Regular" w:eastAsia="Times New Roman" w:hAnsi="BrutalTypeW00-Regular" w:cs="Times New Roman"/>
                <w:i/>
                <w:iCs/>
                <w:color w:val="000000"/>
                <w:sz w:val="20"/>
                <w:szCs w:val="20"/>
                <w:lang w:eastAsia="en-ZA"/>
              </w:rPr>
              <w:t xml:space="preserve"> of </w:t>
            </w:r>
            <w:r w:rsidR="00D0033B">
              <w:rPr>
                <w:rFonts w:ascii="BrutalTypeW00-Regular" w:eastAsia="Times New Roman" w:hAnsi="BrutalTypeW00-Regular" w:cs="Times New Roman"/>
                <w:i/>
                <w:iCs/>
                <w:color w:val="000000"/>
                <w:sz w:val="20"/>
                <w:szCs w:val="20"/>
                <w:lang w:eastAsia="en-ZA"/>
              </w:rPr>
              <w:t xml:space="preserve">the </w:t>
            </w:r>
            <w:r w:rsidR="00E207BC" w:rsidRPr="00E9132F">
              <w:rPr>
                <w:rFonts w:ascii="BrutalTypeW00-Regular" w:eastAsia="Times New Roman" w:hAnsi="BrutalTypeW00-Regular" w:cs="Times New Roman"/>
                <w:i/>
                <w:iCs/>
                <w:color w:val="000000"/>
                <w:sz w:val="20"/>
                <w:szCs w:val="20"/>
                <w:lang w:eastAsia="en-ZA"/>
              </w:rPr>
              <w:t>exceptions]</w:t>
            </w:r>
          </w:p>
        </w:tc>
      </w:tr>
      <w:tr w:rsidR="00E207BC" w:rsidRPr="00E9132F" w14:paraId="065B97E4" w14:textId="77777777" w:rsidTr="008C3B6B">
        <w:trPr>
          <w:trHeight w:val="316"/>
        </w:trPr>
        <w:tc>
          <w:tcPr>
            <w:tcW w:w="1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9A526DA" w14:textId="7DBBBA41" w:rsidR="00E207BC" w:rsidRPr="00E9132F" w:rsidRDefault="00E207BC" w:rsidP="008C3B6B">
            <w:pPr>
              <w:spacing w:before="40" w:after="120" w:line="276" w:lineRule="auto"/>
              <w:ind w:left="340"/>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2.2</w:t>
            </w:r>
          </w:p>
        </w:tc>
        <w:tc>
          <w:tcPr>
            <w:tcW w:w="41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FD059B4" w14:textId="2819977A" w:rsidR="00E207BC" w:rsidRPr="00E9132F" w:rsidRDefault="00E207BC"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 xml:space="preserve">Agree the company registration number of </w:t>
            </w:r>
            <w:r w:rsidR="005B0AD0" w:rsidRPr="00E9132F">
              <w:rPr>
                <w:rFonts w:ascii="BrutalTypeW00-Regular" w:eastAsia="Times New Roman" w:hAnsi="BrutalTypeW00-Regular" w:cs="Times New Roman"/>
                <w:color w:val="000000"/>
                <w:sz w:val="20"/>
                <w:szCs w:val="20"/>
                <w:lang w:eastAsia="en-ZA"/>
              </w:rPr>
              <w:t>each</w:t>
            </w:r>
            <w:r w:rsidRPr="00E9132F">
              <w:rPr>
                <w:rFonts w:ascii="BrutalTypeW00-Regular" w:eastAsia="Times New Roman" w:hAnsi="BrutalTypeW00-Regular" w:cs="Times New Roman"/>
                <w:color w:val="000000"/>
                <w:sz w:val="20"/>
                <w:szCs w:val="20"/>
                <w:lang w:eastAsia="en-ZA"/>
              </w:rPr>
              <w:t xml:space="preserve"> client business property practitioner </w:t>
            </w:r>
            <w:r w:rsidR="00F87654" w:rsidRPr="00E9132F">
              <w:rPr>
                <w:rFonts w:ascii="BrutalTypeW00-Regular" w:eastAsia="Times New Roman" w:hAnsi="BrutalTypeW00-Regular" w:cs="Times New Roman"/>
                <w:color w:val="000000"/>
                <w:sz w:val="20"/>
                <w:szCs w:val="20"/>
                <w:lang w:eastAsia="en-ZA"/>
              </w:rPr>
              <w:t>to</w:t>
            </w:r>
            <w:r w:rsidR="00CC4F8B" w:rsidRPr="00E9132F">
              <w:rPr>
                <w:rFonts w:ascii="BrutalTypeW00-Regular" w:eastAsia="Times New Roman" w:hAnsi="BrutalTypeW00-Regular" w:cs="Times New Roman"/>
                <w:color w:val="000000"/>
                <w:sz w:val="20"/>
                <w:szCs w:val="20"/>
                <w:lang w:eastAsia="en-ZA"/>
              </w:rPr>
              <w:t xml:space="preserve"> </w:t>
            </w:r>
            <w:r w:rsidRPr="00E9132F">
              <w:rPr>
                <w:rFonts w:ascii="BrutalTypeW00-Regular" w:eastAsia="Times New Roman" w:hAnsi="BrutalTypeW00-Regular" w:cs="Times New Roman"/>
                <w:color w:val="000000"/>
                <w:sz w:val="20"/>
                <w:szCs w:val="20"/>
                <w:lang w:eastAsia="en-ZA"/>
              </w:rPr>
              <w:lastRenderedPageBreak/>
              <w:t xml:space="preserve">the </w:t>
            </w:r>
            <w:r w:rsidR="00F87654" w:rsidRPr="00E9132F">
              <w:rPr>
                <w:rFonts w:ascii="BrutalTypeW00-Regular" w:eastAsia="Times New Roman" w:hAnsi="BrutalTypeW00-Regular" w:cs="Times New Roman"/>
                <w:color w:val="000000"/>
                <w:sz w:val="20"/>
                <w:szCs w:val="20"/>
                <w:lang w:eastAsia="en-ZA"/>
              </w:rPr>
              <w:t xml:space="preserve">signed </w:t>
            </w:r>
            <w:r w:rsidR="002A7442" w:rsidRPr="00E9132F">
              <w:rPr>
                <w:rFonts w:ascii="BrutalTypeW00-Regular" w:eastAsia="Times New Roman" w:hAnsi="BrutalTypeW00-Regular" w:cs="Times New Roman"/>
                <w:color w:val="000000"/>
                <w:sz w:val="20"/>
                <w:szCs w:val="20"/>
                <w:lang w:eastAsia="en-ZA"/>
              </w:rPr>
              <w:t xml:space="preserve">mandate </w:t>
            </w:r>
            <w:r w:rsidRPr="00E9132F">
              <w:rPr>
                <w:rFonts w:ascii="BrutalTypeW00-Regular" w:eastAsia="Times New Roman" w:hAnsi="BrutalTypeW00-Regular" w:cs="Times New Roman"/>
                <w:color w:val="000000"/>
                <w:sz w:val="20"/>
                <w:szCs w:val="20"/>
                <w:lang w:eastAsia="en-ZA"/>
              </w:rPr>
              <w:t>and note any exceptions; </w:t>
            </w:r>
          </w:p>
        </w:tc>
        <w:tc>
          <w:tcPr>
            <w:tcW w:w="45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0E266E" w14:textId="25E54062" w:rsidR="00E207BC" w:rsidRPr="00E9132F" w:rsidRDefault="00E207BC"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lastRenderedPageBreak/>
              <w:t xml:space="preserve">We agreed the company registration number of </w:t>
            </w:r>
            <w:r w:rsidR="00F1510B" w:rsidRPr="00E9132F">
              <w:rPr>
                <w:rFonts w:ascii="BrutalTypeW00-Regular" w:eastAsia="Times New Roman" w:hAnsi="BrutalTypeW00-Regular" w:cs="Times New Roman"/>
                <w:color w:val="000000"/>
                <w:sz w:val="20"/>
                <w:szCs w:val="20"/>
                <w:lang w:eastAsia="en-ZA"/>
              </w:rPr>
              <w:t>each</w:t>
            </w:r>
            <w:r w:rsidRPr="00E9132F">
              <w:rPr>
                <w:rFonts w:ascii="BrutalTypeW00-Regular" w:eastAsia="Times New Roman" w:hAnsi="BrutalTypeW00-Regular" w:cs="Times New Roman"/>
                <w:color w:val="000000"/>
                <w:sz w:val="20"/>
                <w:szCs w:val="20"/>
                <w:lang w:eastAsia="en-ZA"/>
              </w:rPr>
              <w:t xml:space="preserve"> client business property practitioner </w:t>
            </w:r>
            <w:r w:rsidR="00D23BB4" w:rsidRPr="00E9132F">
              <w:rPr>
                <w:rFonts w:ascii="BrutalTypeW00-Regular" w:eastAsia="Times New Roman" w:hAnsi="BrutalTypeW00-Regular" w:cs="Times New Roman"/>
                <w:color w:val="000000"/>
                <w:sz w:val="20"/>
                <w:szCs w:val="20"/>
                <w:lang w:eastAsia="en-ZA"/>
              </w:rPr>
              <w:t>to</w:t>
            </w:r>
            <w:r w:rsidRPr="00E9132F">
              <w:rPr>
                <w:rFonts w:ascii="BrutalTypeW00-Regular" w:eastAsia="Times New Roman" w:hAnsi="BrutalTypeW00-Regular" w:cs="Times New Roman"/>
                <w:color w:val="000000"/>
                <w:sz w:val="20"/>
                <w:szCs w:val="20"/>
                <w:lang w:eastAsia="en-ZA"/>
              </w:rPr>
              <w:t xml:space="preserve"> the </w:t>
            </w:r>
            <w:r w:rsidR="00D23BB4" w:rsidRPr="00E9132F">
              <w:rPr>
                <w:rFonts w:ascii="BrutalTypeW00-Regular" w:eastAsia="Times New Roman" w:hAnsi="BrutalTypeW00-Regular" w:cs="Times New Roman"/>
                <w:color w:val="000000"/>
                <w:sz w:val="20"/>
                <w:szCs w:val="20"/>
                <w:lang w:eastAsia="en-ZA"/>
              </w:rPr>
              <w:lastRenderedPageBreak/>
              <w:t xml:space="preserve">signed </w:t>
            </w:r>
            <w:r w:rsidRPr="00E9132F">
              <w:rPr>
                <w:rFonts w:ascii="BrutalTypeW00-Regular" w:eastAsia="Times New Roman" w:hAnsi="BrutalTypeW00-Regular" w:cs="Times New Roman"/>
                <w:color w:val="000000"/>
                <w:sz w:val="20"/>
                <w:szCs w:val="20"/>
                <w:lang w:eastAsia="en-ZA"/>
              </w:rPr>
              <w:t>mandate and [noted no exceptions</w:t>
            </w:r>
            <w:r w:rsidR="001E03EB">
              <w:rPr>
                <w:rFonts w:ascii="BrutalTypeW00-Regular" w:eastAsia="Times New Roman" w:hAnsi="BrutalTypeW00-Regular" w:cs="Times New Roman"/>
                <w:color w:val="000000"/>
                <w:sz w:val="20"/>
                <w:szCs w:val="20"/>
                <w:lang w:eastAsia="en-ZA"/>
              </w:rPr>
              <w:t xml:space="preserve"> </w:t>
            </w:r>
            <w:r w:rsidRPr="00E9132F">
              <w:rPr>
                <w:rFonts w:ascii="BrutalTypeW00-Regular" w:eastAsia="Times New Roman" w:hAnsi="BrutalTypeW00-Regular" w:cs="Times New Roman"/>
                <w:color w:val="000000"/>
                <w:sz w:val="20"/>
                <w:szCs w:val="20"/>
                <w:lang w:eastAsia="en-ZA"/>
              </w:rPr>
              <w:t>/</w:t>
            </w:r>
            <w:r w:rsidR="005F30F3">
              <w:rPr>
                <w:rFonts w:ascii="BrutalTypeW00-Regular" w:eastAsia="Times New Roman" w:hAnsi="BrutalTypeW00-Regular" w:cs="Times New Roman"/>
                <w:color w:val="000000"/>
                <w:sz w:val="20"/>
                <w:szCs w:val="20"/>
                <w:lang w:eastAsia="en-ZA"/>
              </w:rPr>
              <w:t xml:space="preserve"> </w:t>
            </w:r>
            <w:r w:rsidRPr="00E9132F">
              <w:rPr>
                <w:rFonts w:ascii="BrutalTypeW00-Regular" w:eastAsia="Times New Roman" w:hAnsi="BrutalTypeW00-Regular" w:cs="Times New Roman"/>
                <w:color w:val="000000"/>
                <w:sz w:val="20"/>
                <w:szCs w:val="20"/>
                <w:lang w:eastAsia="en-ZA"/>
              </w:rPr>
              <w:t>noted the following exceptions:</w:t>
            </w:r>
            <w:r w:rsidR="001E03EB">
              <w:rPr>
                <w:rFonts w:ascii="BrutalTypeW00-Regular" w:eastAsia="Times New Roman" w:hAnsi="BrutalTypeW00-Regular" w:cs="Times New Roman"/>
                <w:color w:val="000000"/>
                <w:sz w:val="20"/>
                <w:szCs w:val="20"/>
                <w:lang w:eastAsia="en-ZA"/>
              </w:rPr>
              <w:t>]</w:t>
            </w:r>
          </w:p>
          <w:p w14:paraId="0810C4D3" w14:textId="38F52728" w:rsidR="00E207BC" w:rsidRPr="00E9132F" w:rsidRDefault="001E03EB" w:rsidP="008C3B6B">
            <w:pPr>
              <w:spacing w:before="40" w:after="120" w:line="276" w:lineRule="auto"/>
              <w:jc w:val="both"/>
              <w:rPr>
                <w:rFonts w:ascii="BrutalTypeW00-Regular" w:eastAsia="Times New Roman" w:hAnsi="BrutalTypeW00-Regular" w:cs="Times New Roman"/>
                <w:sz w:val="20"/>
                <w:szCs w:val="20"/>
                <w:lang w:eastAsia="en-ZA"/>
              </w:rPr>
            </w:pPr>
            <w:r>
              <w:rPr>
                <w:rFonts w:ascii="BrutalTypeW00-Regular" w:eastAsia="Times New Roman" w:hAnsi="BrutalTypeW00-Regular" w:cs="Times New Roman"/>
                <w:i/>
                <w:iCs/>
                <w:color w:val="000000"/>
                <w:sz w:val="20"/>
                <w:szCs w:val="20"/>
                <w:lang w:eastAsia="en-ZA"/>
              </w:rPr>
              <w:t>[</w:t>
            </w:r>
            <w:r w:rsidR="00E207BC" w:rsidRPr="00E9132F">
              <w:rPr>
                <w:rFonts w:ascii="BrutalTypeW00-Regular" w:eastAsia="Times New Roman" w:hAnsi="BrutalTypeW00-Regular" w:cs="Times New Roman"/>
                <w:i/>
                <w:iCs/>
                <w:color w:val="000000"/>
                <w:sz w:val="20"/>
                <w:szCs w:val="20"/>
                <w:lang w:eastAsia="en-ZA"/>
              </w:rPr>
              <w:t xml:space="preserve">Insert </w:t>
            </w:r>
            <w:r w:rsidR="00D0033B">
              <w:rPr>
                <w:rFonts w:ascii="BrutalTypeW00-Regular" w:eastAsia="Times New Roman" w:hAnsi="BrutalTypeW00-Regular" w:cs="Times New Roman"/>
                <w:i/>
                <w:iCs/>
                <w:color w:val="000000"/>
                <w:sz w:val="20"/>
                <w:szCs w:val="20"/>
                <w:lang w:eastAsia="en-ZA"/>
              </w:rPr>
              <w:t xml:space="preserve">the </w:t>
            </w:r>
            <w:r w:rsidR="00E207BC" w:rsidRPr="00E9132F">
              <w:rPr>
                <w:rFonts w:ascii="BrutalTypeW00-Regular" w:eastAsia="Times New Roman" w:hAnsi="BrutalTypeW00-Regular" w:cs="Times New Roman"/>
                <w:i/>
                <w:iCs/>
                <w:color w:val="000000"/>
                <w:sz w:val="20"/>
                <w:szCs w:val="20"/>
                <w:lang w:eastAsia="en-ZA"/>
              </w:rPr>
              <w:t>detail</w:t>
            </w:r>
            <w:r>
              <w:rPr>
                <w:rFonts w:ascii="BrutalTypeW00-Regular" w:eastAsia="Times New Roman" w:hAnsi="BrutalTypeW00-Regular" w:cs="Times New Roman"/>
                <w:i/>
                <w:iCs/>
                <w:color w:val="000000"/>
                <w:sz w:val="20"/>
                <w:szCs w:val="20"/>
                <w:lang w:eastAsia="en-ZA"/>
              </w:rPr>
              <w:t>s</w:t>
            </w:r>
            <w:r w:rsidR="00E207BC" w:rsidRPr="00E9132F">
              <w:rPr>
                <w:rFonts w:ascii="BrutalTypeW00-Regular" w:eastAsia="Times New Roman" w:hAnsi="BrutalTypeW00-Regular" w:cs="Times New Roman"/>
                <w:i/>
                <w:iCs/>
                <w:color w:val="000000"/>
                <w:sz w:val="20"/>
                <w:szCs w:val="20"/>
                <w:lang w:eastAsia="en-ZA"/>
              </w:rPr>
              <w:t xml:space="preserve"> of</w:t>
            </w:r>
            <w:r>
              <w:rPr>
                <w:rFonts w:ascii="BrutalTypeW00-Regular" w:eastAsia="Times New Roman" w:hAnsi="BrutalTypeW00-Regular" w:cs="Times New Roman"/>
                <w:i/>
                <w:iCs/>
                <w:color w:val="000000"/>
                <w:sz w:val="20"/>
                <w:szCs w:val="20"/>
                <w:lang w:eastAsia="en-ZA"/>
              </w:rPr>
              <w:t xml:space="preserve"> the</w:t>
            </w:r>
            <w:r w:rsidR="00E207BC" w:rsidRPr="00E9132F">
              <w:rPr>
                <w:rFonts w:ascii="BrutalTypeW00-Regular" w:eastAsia="Times New Roman" w:hAnsi="BrutalTypeW00-Regular" w:cs="Times New Roman"/>
                <w:i/>
                <w:iCs/>
                <w:color w:val="000000"/>
                <w:sz w:val="20"/>
                <w:szCs w:val="20"/>
                <w:lang w:eastAsia="en-ZA"/>
              </w:rPr>
              <w:t xml:space="preserve"> exceptions]</w:t>
            </w:r>
          </w:p>
        </w:tc>
      </w:tr>
      <w:tr w:rsidR="00E207BC" w:rsidRPr="00E9132F" w14:paraId="30C76AE9" w14:textId="77777777" w:rsidTr="008C3B6B">
        <w:tc>
          <w:tcPr>
            <w:tcW w:w="1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5DA223" w14:textId="66E3B150" w:rsidR="00E207BC" w:rsidRPr="00E9132F" w:rsidRDefault="001E03EB" w:rsidP="008C3B6B">
            <w:pPr>
              <w:spacing w:before="40" w:after="120" w:line="276" w:lineRule="auto"/>
              <w:ind w:left="340"/>
              <w:jc w:val="both"/>
              <w:rPr>
                <w:rFonts w:ascii="BrutalTypeW00-Regular" w:eastAsia="Times New Roman" w:hAnsi="BrutalTypeW00-Regular" w:cs="Times New Roman"/>
                <w:sz w:val="20"/>
                <w:szCs w:val="20"/>
                <w:lang w:eastAsia="en-ZA"/>
              </w:rPr>
            </w:pPr>
            <w:r w:rsidRPr="008C3B6B">
              <w:rPr>
                <w:rFonts w:ascii="BrutalTypeW00-Regular" w:eastAsia="Times New Roman" w:hAnsi="BrutalTypeW00-Regular" w:cs="Times New Roman"/>
                <w:color w:val="000000"/>
                <w:sz w:val="20"/>
                <w:szCs w:val="20"/>
                <w:lang w:eastAsia="en-ZA"/>
              </w:rPr>
              <w:lastRenderedPageBreak/>
              <w:t>2.3</w:t>
            </w:r>
          </w:p>
        </w:tc>
        <w:tc>
          <w:tcPr>
            <w:tcW w:w="41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821FB8C" w14:textId="48162F5E" w:rsidR="00E207BC" w:rsidRPr="00E9132F" w:rsidRDefault="00350DA8"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Agree</w:t>
            </w:r>
            <w:r w:rsidR="00E207BC" w:rsidRPr="00E9132F">
              <w:rPr>
                <w:rFonts w:ascii="BrutalTypeW00-Regular" w:eastAsia="Times New Roman" w:hAnsi="BrutalTypeW00-Regular" w:cs="Times New Roman"/>
                <w:color w:val="000000"/>
                <w:sz w:val="20"/>
                <w:szCs w:val="20"/>
                <w:lang w:eastAsia="en-ZA"/>
              </w:rPr>
              <w:t xml:space="preserve"> the F</w:t>
            </w:r>
            <w:r w:rsidR="00414623" w:rsidRPr="00E9132F">
              <w:rPr>
                <w:rFonts w:ascii="BrutalTypeW00-Regular" w:eastAsia="Times New Roman" w:hAnsi="BrutalTypeW00-Regular" w:cs="Times New Roman"/>
                <w:color w:val="000000"/>
                <w:sz w:val="20"/>
                <w:szCs w:val="20"/>
                <w:lang w:eastAsia="en-ZA"/>
              </w:rPr>
              <w:t>FC number</w:t>
            </w:r>
            <w:r w:rsidR="00E207BC" w:rsidRPr="00E9132F">
              <w:rPr>
                <w:rFonts w:ascii="BrutalTypeW00-Regular" w:eastAsia="Times New Roman" w:hAnsi="BrutalTypeW00-Regular" w:cs="Times New Roman"/>
                <w:color w:val="000000"/>
                <w:sz w:val="20"/>
                <w:szCs w:val="20"/>
                <w:lang w:eastAsia="en-ZA"/>
              </w:rPr>
              <w:t xml:space="preserve"> of </w:t>
            </w:r>
            <w:r w:rsidR="00283B41" w:rsidRPr="00E9132F">
              <w:rPr>
                <w:rFonts w:ascii="BrutalTypeW00-Regular" w:eastAsia="Times New Roman" w:hAnsi="BrutalTypeW00-Regular" w:cs="Times New Roman"/>
                <w:color w:val="000000"/>
                <w:sz w:val="20"/>
                <w:szCs w:val="20"/>
                <w:lang w:eastAsia="en-ZA"/>
              </w:rPr>
              <w:t>the</w:t>
            </w:r>
            <w:r w:rsidR="00E207BC" w:rsidRPr="00E9132F">
              <w:rPr>
                <w:rFonts w:ascii="BrutalTypeW00-Regular" w:eastAsia="Times New Roman" w:hAnsi="BrutalTypeW00-Regular" w:cs="Times New Roman"/>
                <w:color w:val="000000"/>
                <w:sz w:val="20"/>
                <w:szCs w:val="20"/>
                <w:lang w:eastAsia="en-ZA"/>
              </w:rPr>
              <w:t xml:space="preserve"> client business property practitioner </w:t>
            </w:r>
            <w:r w:rsidR="00D23BB4" w:rsidRPr="00E9132F">
              <w:rPr>
                <w:rFonts w:ascii="BrutalTypeW00-Regular" w:eastAsia="Times New Roman" w:hAnsi="BrutalTypeW00-Regular" w:cs="Times New Roman"/>
                <w:color w:val="000000"/>
                <w:sz w:val="20"/>
                <w:szCs w:val="20"/>
                <w:lang w:eastAsia="en-ZA"/>
              </w:rPr>
              <w:t>to</w:t>
            </w:r>
            <w:r w:rsidR="00E207BC" w:rsidRPr="00E9132F">
              <w:rPr>
                <w:rFonts w:ascii="BrutalTypeW00-Regular" w:eastAsia="Times New Roman" w:hAnsi="BrutalTypeW00-Regular" w:cs="Times New Roman"/>
                <w:color w:val="000000"/>
                <w:sz w:val="20"/>
                <w:szCs w:val="20"/>
                <w:lang w:eastAsia="en-ZA"/>
              </w:rPr>
              <w:t xml:space="preserve"> the </w:t>
            </w:r>
            <w:r w:rsidR="00414623" w:rsidRPr="00E9132F">
              <w:rPr>
                <w:rFonts w:ascii="BrutalTypeW00-Regular" w:eastAsia="Times New Roman" w:hAnsi="BrutalTypeW00-Regular" w:cs="Times New Roman"/>
                <w:color w:val="000000"/>
                <w:sz w:val="20"/>
                <w:szCs w:val="20"/>
                <w:lang w:eastAsia="en-ZA"/>
              </w:rPr>
              <w:t>FFC</w:t>
            </w:r>
            <w:r w:rsidR="00E207BC" w:rsidRPr="00E9132F">
              <w:rPr>
                <w:rFonts w:ascii="BrutalTypeW00-Regular" w:eastAsia="Times New Roman" w:hAnsi="BrutalTypeW00-Regular" w:cs="Times New Roman"/>
                <w:color w:val="000000"/>
                <w:sz w:val="20"/>
                <w:szCs w:val="20"/>
                <w:lang w:eastAsia="en-ZA"/>
              </w:rPr>
              <w:t xml:space="preserve"> and note any exceptions; and</w:t>
            </w:r>
          </w:p>
        </w:tc>
        <w:tc>
          <w:tcPr>
            <w:tcW w:w="45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ABBF3BD" w14:textId="1623F2CE" w:rsidR="00E207BC" w:rsidRPr="00E9132F" w:rsidRDefault="00E207BC"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We agreed the F</w:t>
            </w:r>
            <w:r w:rsidR="00414623" w:rsidRPr="00E9132F">
              <w:rPr>
                <w:rFonts w:ascii="BrutalTypeW00-Regular" w:eastAsia="Times New Roman" w:hAnsi="BrutalTypeW00-Regular" w:cs="Times New Roman"/>
                <w:color w:val="000000"/>
                <w:sz w:val="20"/>
                <w:szCs w:val="20"/>
                <w:lang w:eastAsia="en-ZA"/>
              </w:rPr>
              <w:t>FC number</w:t>
            </w:r>
            <w:r w:rsidRPr="00E9132F">
              <w:rPr>
                <w:rFonts w:ascii="BrutalTypeW00-Regular" w:eastAsia="Times New Roman" w:hAnsi="BrutalTypeW00-Regular" w:cs="Times New Roman"/>
                <w:color w:val="000000"/>
                <w:sz w:val="20"/>
                <w:szCs w:val="20"/>
                <w:lang w:eastAsia="en-ZA"/>
              </w:rPr>
              <w:t xml:space="preserve"> of the client business property practitioner </w:t>
            </w:r>
            <w:r w:rsidR="00D23BB4" w:rsidRPr="00E9132F">
              <w:rPr>
                <w:rFonts w:ascii="BrutalTypeW00-Regular" w:eastAsia="Times New Roman" w:hAnsi="BrutalTypeW00-Regular" w:cs="Times New Roman"/>
                <w:color w:val="000000"/>
                <w:sz w:val="20"/>
                <w:szCs w:val="20"/>
                <w:lang w:eastAsia="en-ZA"/>
              </w:rPr>
              <w:t>to</w:t>
            </w:r>
            <w:r w:rsidRPr="00E9132F">
              <w:rPr>
                <w:rFonts w:ascii="BrutalTypeW00-Regular" w:eastAsia="Times New Roman" w:hAnsi="BrutalTypeW00-Regular" w:cs="Times New Roman"/>
                <w:color w:val="000000"/>
                <w:sz w:val="20"/>
                <w:szCs w:val="20"/>
                <w:lang w:eastAsia="en-ZA"/>
              </w:rPr>
              <w:t xml:space="preserve"> the </w:t>
            </w:r>
            <w:r w:rsidR="00D23BB4" w:rsidRPr="00E9132F">
              <w:rPr>
                <w:rFonts w:ascii="BrutalTypeW00-Regular" w:eastAsia="Times New Roman" w:hAnsi="BrutalTypeW00-Regular" w:cs="Times New Roman"/>
                <w:color w:val="000000"/>
                <w:sz w:val="20"/>
                <w:szCs w:val="20"/>
                <w:lang w:eastAsia="en-ZA"/>
              </w:rPr>
              <w:t>FFC</w:t>
            </w:r>
            <w:r w:rsidRPr="00E9132F">
              <w:rPr>
                <w:rFonts w:ascii="BrutalTypeW00-Regular" w:eastAsia="Times New Roman" w:hAnsi="BrutalTypeW00-Regular" w:cs="Times New Roman"/>
                <w:color w:val="000000"/>
                <w:sz w:val="20"/>
                <w:szCs w:val="20"/>
                <w:lang w:eastAsia="en-ZA"/>
              </w:rPr>
              <w:t xml:space="preserve"> and [noted no exceptions</w:t>
            </w:r>
            <w:r w:rsidR="005F30F3">
              <w:rPr>
                <w:rFonts w:ascii="BrutalTypeW00-Regular" w:eastAsia="Times New Roman" w:hAnsi="BrutalTypeW00-Regular" w:cs="Times New Roman"/>
                <w:color w:val="000000"/>
                <w:sz w:val="20"/>
                <w:szCs w:val="20"/>
                <w:lang w:eastAsia="en-ZA"/>
              </w:rPr>
              <w:t xml:space="preserve"> </w:t>
            </w:r>
            <w:r w:rsidRPr="00E9132F">
              <w:rPr>
                <w:rFonts w:ascii="BrutalTypeW00-Regular" w:eastAsia="Times New Roman" w:hAnsi="BrutalTypeW00-Regular" w:cs="Times New Roman"/>
                <w:color w:val="000000"/>
                <w:sz w:val="20"/>
                <w:szCs w:val="20"/>
                <w:lang w:eastAsia="en-ZA"/>
              </w:rPr>
              <w:t>/</w:t>
            </w:r>
            <w:r w:rsidR="005F30F3">
              <w:rPr>
                <w:rFonts w:ascii="BrutalTypeW00-Regular" w:eastAsia="Times New Roman" w:hAnsi="BrutalTypeW00-Regular" w:cs="Times New Roman"/>
                <w:color w:val="000000"/>
                <w:sz w:val="20"/>
                <w:szCs w:val="20"/>
                <w:lang w:eastAsia="en-ZA"/>
              </w:rPr>
              <w:t xml:space="preserve"> </w:t>
            </w:r>
            <w:r w:rsidRPr="00E9132F">
              <w:rPr>
                <w:rFonts w:ascii="BrutalTypeW00-Regular" w:eastAsia="Times New Roman" w:hAnsi="BrutalTypeW00-Regular" w:cs="Times New Roman"/>
                <w:color w:val="000000"/>
                <w:sz w:val="20"/>
                <w:szCs w:val="20"/>
                <w:lang w:eastAsia="en-ZA"/>
              </w:rPr>
              <w:t>noted the following exceptions:</w:t>
            </w:r>
            <w:r w:rsidR="005F30F3">
              <w:rPr>
                <w:rFonts w:ascii="BrutalTypeW00-Regular" w:eastAsia="Times New Roman" w:hAnsi="BrutalTypeW00-Regular" w:cs="Times New Roman"/>
                <w:color w:val="000000"/>
                <w:sz w:val="20"/>
                <w:szCs w:val="20"/>
                <w:lang w:eastAsia="en-ZA"/>
              </w:rPr>
              <w:t>]</w:t>
            </w:r>
          </w:p>
          <w:p w14:paraId="632580B4" w14:textId="181C99B7" w:rsidR="00E207BC" w:rsidRPr="00E9132F" w:rsidRDefault="005F30F3" w:rsidP="008C3B6B">
            <w:pPr>
              <w:spacing w:before="40" w:after="120" w:line="276" w:lineRule="auto"/>
              <w:jc w:val="both"/>
              <w:rPr>
                <w:rFonts w:ascii="BrutalTypeW00-Regular" w:eastAsia="Times New Roman" w:hAnsi="BrutalTypeW00-Regular" w:cs="Times New Roman"/>
                <w:sz w:val="20"/>
                <w:szCs w:val="20"/>
                <w:lang w:eastAsia="en-ZA"/>
              </w:rPr>
            </w:pPr>
            <w:r>
              <w:rPr>
                <w:rFonts w:ascii="BrutalTypeW00-Regular" w:eastAsia="Times New Roman" w:hAnsi="BrutalTypeW00-Regular" w:cs="Times New Roman"/>
                <w:i/>
                <w:iCs/>
                <w:color w:val="000000"/>
                <w:sz w:val="20"/>
                <w:szCs w:val="20"/>
                <w:lang w:eastAsia="en-ZA"/>
              </w:rPr>
              <w:t>[</w:t>
            </w:r>
            <w:r w:rsidR="00E207BC" w:rsidRPr="00E9132F">
              <w:rPr>
                <w:rFonts w:ascii="BrutalTypeW00-Regular" w:eastAsia="Times New Roman" w:hAnsi="BrutalTypeW00-Regular" w:cs="Times New Roman"/>
                <w:i/>
                <w:iCs/>
                <w:color w:val="000000"/>
                <w:sz w:val="20"/>
                <w:szCs w:val="20"/>
                <w:lang w:eastAsia="en-ZA"/>
              </w:rPr>
              <w:t xml:space="preserve">Insert </w:t>
            </w:r>
            <w:r w:rsidR="00FD480B">
              <w:rPr>
                <w:rFonts w:ascii="BrutalTypeW00-Regular" w:eastAsia="Times New Roman" w:hAnsi="BrutalTypeW00-Regular" w:cs="Times New Roman"/>
                <w:i/>
                <w:iCs/>
                <w:color w:val="000000"/>
                <w:sz w:val="20"/>
                <w:szCs w:val="20"/>
                <w:lang w:eastAsia="en-ZA"/>
              </w:rPr>
              <w:t xml:space="preserve">the </w:t>
            </w:r>
            <w:r w:rsidR="00E207BC" w:rsidRPr="00E9132F">
              <w:rPr>
                <w:rFonts w:ascii="BrutalTypeW00-Regular" w:eastAsia="Times New Roman" w:hAnsi="BrutalTypeW00-Regular" w:cs="Times New Roman"/>
                <w:i/>
                <w:iCs/>
                <w:color w:val="000000"/>
                <w:sz w:val="20"/>
                <w:szCs w:val="20"/>
                <w:lang w:eastAsia="en-ZA"/>
              </w:rPr>
              <w:t>detail</w:t>
            </w:r>
            <w:r w:rsidR="00FD480B">
              <w:rPr>
                <w:rFonts w:ascii="BrutalTypeW00-Regular" w:eastAsia="Times New Roman" w:hAnsi="BrutalTypeW00-Regular" w:cs="Times New Roman"/>
                <w:i/>
                <w:iCs/>
                <w:color w:val="000000"/>
                <w:sz w:val="20"/>
                <w:szCs w:val="20"/>
                <w:lang w:eastAsia="en-ZA"/>
              </w:rPr>
              <w:t>s</w:t>
            </w:r>
            <w:r w:rsidR="00E207BC" w:rsidRPr="00E9132F">
              <w:rPr>
                <w:rFonts w:ascii="BrutalTypeW00-Regular" w:eastAsia="Times New Roman" w:hAnsi="BrutalTypeW00-Regular" w:cs="Times New Roman"/>
                <w:i/>
                <w:iCs/>
                <w:color w:val="000000"/>
                <w:sz w:val="20"/>
                <w:szCs w:val="20"/>
                <w:lang w:eastAsia="en-ZA"/>
              </w:rPr>
              <w:t xml:space="preserve"> of</w:t>
            </w:r>
            <w:r w:rsidR="00FD480B">
              <w:rPr>
                <w:rFonts w:ascii="BrutalTypeW00-Regular" w:eastAsia="Times New Roman" w:hAnsi="BrutalTypeW00-Regular" w:cs="Times New Roman"/>
                <w:i/>
                <w:iCs/>
                <w:color w:val="000000"/>
                <w:sz w:val="20"/>
                <w:szCs w:val="20"/>
                <w:lang w:eastAsia="en-ZA"/>
              </w:rPr>
              <w:t xml:space="preserve"> the</w:t>
            </w:r>
            <w:r w:rsidR="00E207BC" w:rsidRPr="00E9132F">
              <w:rPr>
                <w:rFonts w:ascii="BrutalTypeW00-Regular" w:eastAsia="Times New Roman" w:hAnsi="BrutalTypeW00-Regular" w:cs="Times New Roman"/>
                <w:i/>
                <w:iCs/>
                <w:color w:val="000000"/>
                <w:sz w:val="20"/>
                <w:szCs w:val="20"/>
                <w:lang w:eastAsia="en-ZA"/>
              </w:rPr>
              <w:t xml:space="preserve"> exceptions]</w:t>
            </w:r>
          </w:p>
        </w:tc>
      </w:tr>
      <w:tr w:rsidR="00E207BC" w:rsidRPr="00E9132F" w14:paraId="60F8B756" w14:textId="77777777" w:rsidTr="008C3B6B">
        <w:tc>
          <w:tcPr>
            <w:tcW w:w="113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D273C" w14:textId="5E64FE6E" w:rsidR="00E207BC" w:rsidRPr="00E9132F" w:rsidRDefault="00E207BC" w:rsidP="008C3B6B">
            <w:pPr>
              <w:spacing w:before="40" w:after="120" w:line="276" w:lineRule="auto"/>
              <w:ind w:left="255" w:hanging="198"/>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3.</w:t>
            </w:r>
          </w:p>
        </w:tc>
        <w:tc>
          <w:tcPr>
            <w:tcW w:w="4187"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9B72AA6" w14:textId="47267889" w:rsidR="00E207BC" w:rsidRPr="00E9132F" w:rsidRDefault="00E207BC"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 xml:space="preserve">Obtain a written representation from [insert </w:t>
            </w:r>
            <w:r w:rsidR="00FD480B">
              <w:rPr>
                <w:rFonts w:ascii="BrutalTypeW00-Regular" w:eastAsia="Times New Roman" w:hAnsi="BrutalTypeW00-Regular" w:cs="Times New Roman"/>
                <w:color w:val="000000"/>
                <w:sz w:val="20"/>
                <w:szCs w:val="20"/>
                <w:lang w:eastAsia="en-ZA"/>
              </w:rPr>
              <w:t xml:space="preserve">the </w:t>
            </w:r>
            <w:r w:rsidRPr="00E9132F">
              <w:rPr>
                <w:rFonts w:ascii="BrutalTypeW00-Regular" w:eastAsia="Times New Roman" w:hAnsi="BrutalTypeW00-Regular" w:cs="Times New Roman"/>
                <w:color w:val="000000"/>
                <w:sz w:val="20"/>
                <w:szCs w:val="20"/>
                <w:lang w:eastAsia="en-ZA"/>
              </w:rPr>
              <w:t>name and designation] acknowledging the completeness of the list of mandating client business property practitioners</w:t>
            </w:r>
            <w:r w:rsidR="00DC482C" w:rsidRPr="00E9132F">
              <w:rPr>
                <w:rFonts w:ascii="BrutalTypeW00-Regular" w:eastAsia="Times New Roman" w:hAnsi="BrutalTypeW00-Regular" w:cs="Times New Roman"/>
                <w:color w:val="000000"/>
                <w:sz w:val="20"/>
                <w:szCs w:val="20"/>
                <w:lang w:eastAsia="en-ZA"/>
              </w:rPr>
              <w:t xml:space="preserve"> in Appendix A</w:t>
            </w:r>
            <w:r w:rsidRPr="00E9132F">
              <w:rPr>
                <w:rFonts w:ascii="BrutalTypeW00-Regular" w:eastAsia="Times New Roman" w:hAnsi="BrutalTypeW00-Regular" w:cs="Times New Roman"/>
                <w:color w:val="000000"/>
                <w:sz w:val="20"/>
                <w:szCs w:val="20"/>
                <w:lang w:eastAsia="en-ZA"/>
              </w:rPr>
              <w:t>.</w:t>
            </w:r>
          </w:p>
        </w:tc>
        <w:tc>
          <w:tcPr>
            <w:tcW w:w="4596"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EBF3E6" w14:textId="2E418DD3" w:rsidR="00E207BC" w:rsidRPr="00E9132F" w:rsidRDefault="00E207BC" w:rsidP="008C3B6B">
            <w:pPr>
              <w:spacing w:before="40" w:after="120" w:line="276" w:lineRule="auto"/>
              <w:jc w:val="both"/>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color w:val="000000"/>
                <w:sz w:val="20"/>
                <w:szCs w:val="20"/>
                <w:lang w:eastAsia="en-ZA"/>
              </w:rPr>
              <w:t xml:space="preserve">We obtained a written representation from [insert </w:t>
            </w:r>
            <w:r w:rsidR="00FD480B">
              <w:rPr>
                <w:rFonts w:ascii="BrutalTypeW00-Regular" w:eastAsia="Times New Roman" w:hAnsi="BrutalTypeW00-Regular" w:cs="Times New Roman"/>
                <w:color w:val="000000"/>
                <w:sz w:val="20"/>
                <w:szCs w:val="20"/>
                <w:lang w:eastAsia="en-ZA"/>
              </w:rPr>
              <w:t xml:space="preserve">the </w:t>
            </w:r>
            <w:r w:rsidRPr="00E9132F">
              <w:rPr>
                <w:rFonts w:ascii="BrutalTypeW00-Regular" w:eastAsia="Times New Roman" w:hAnsi="BrutalTypeW00-Regular" w:cs="Times New Roman"/>
                <w:color w:val="000000"/>
                <w:sz w:val="20"/>
                <w:szCs w:val="20"/>
                <w:lang w:eastAsia="en-ZA"/>
              </w:rPr>
              <w:t>name and designation] acknowledging the completeness of the list of mandating client business property practitioners</w:t>
            </w:r>
            <w:r w:rsidR="00DC482C" w:rsidRPr="00E9132F">
              <w:rPr>
                <w:rFonts w:ascii="BrutalTypeW00-Regular" w:eastAsia="Times New Roman" w:hAnsi="BrutalTypeW00-Regular" w:cs="Times New Roman"/>
                <w:color w:val="000000"/>
                <w:sz w:val="20"/>
                <w:szCs w:val="20"/>
                <w:lang w:eastAsia="en-ZA"/>
              </w:rPr>
              <w:t xml:space="preserve"> in Appendix A</w:t>
            </w:r>
            <w:r w:rsidRPr="00E9132F">
              <w:rPr>
                <w:rFonts w:ascii="BrutalTypeW00-Regular" w:eastAsia="Times New Roman" w:hAnsi="BrutalTypeW00-Regular" w:cs="Times New Roman"/>
                <w:color w:val="000000"/>
                <w:sz w:val="20"/>
                <w:szCs w:val="20"/>
                <w:lang w:eastAsia="en-ZA"/>
              </w:rPr>
              <w:t>.</w:t>
            </w:r>
          </w:p>
        </w:tc>
      </w:tr>
    </w:tbl>
    <w:p w14:paraId="157A9A05" w14:textId="77777777" w:rsidR="00E207BC" w:rsidRPr="008C3B6B" w:rsidRDefault="00E207BC" w:rsidP="008C3B6B">
      <w:pPr>
        <w:spacing w:before="240" w:after="120" w:line="276" w:lineRule="auto"/>
        <w:jc w:val="both"/>
        <w:rPr>
          <w:rFonts w:ascii="BrutalTypeW00-Bold" w:eastAsia="Times New Roman" w:hAnsi="BrutalTypeW00-Bold" w:cs="Times New Roman"/>
          <w:lang w:eastAsia="en-ZA"/>
        </w:rPr>
      </w:pPr>
      <w:r w:rsidRPr="008C3B6B">
        <w:rPr>
          <w:rFonts w:ascii="BrutalTypeW00-Bold" w:eastAsia="Times New Roman" w:hAnsi="BrutalTypeW00-Bold" w:cs="Times New Roman"/>
          <w:b/>
          <w:bCs/>
          <w:color w:val="000000"/>
          <w:lang w:eastAsia="en-ZA"/>
        </w:rPr>
        <w:t>Restriction on Distribution and Use</w:t>
      </w:r>
    </w:p>
    <w:p w14:paraId="1B738151" w14:textId="521E4952" w:rsidR="00E207BC" w:rsidRPr="007C7AF6" w:rsidRDefault="00E207BC" w:rsidP="000C55A2">
      <w:pPr>
        <w:spacing w:after="120" w:line="276" w:lineRule="auto"/>
        <w:jc w:val="both"/>
        <w:rPr>
          <w:rFonts w:ascii="Arial Nova" w:eastAsia="Times New Roman" w:hAnsi="Arial Nova" w:cs="Times New Roman"/>
          <w:lang w:eastAsia="en-ZA"/>
        </w:rPr>
      </w:pPr>
      <w:r w:rsidRPr="007C7AF6">
        <w:rPr>
          <w:rFonts w:ascii="Arial Nova" w:eastAsia="Times New Roman" w:hAnsi="Arial Nova" w:cs="Times New Roman"/>
          <w:color w:val="000000"/>
          <w:lang w:eastAsia="en-ZA"/>
        </w:rPr>
        <w:t xml:space="preserve">Our report is solely for the purpose set forth in the first paragraph of this report and is intended to be used by the </w:t>
      </w:r>
      <w:r w:rsidR="0009378C" w:rsidRPr="007C7AF6">
        <w:rPr>
          <w:rFonts w:ascii="Arial Nova" w:eastAsia="Times New Roman" w:hAnsi="Arial Nova" w:cs="Times New Roman"/>
          <w:color w:val="000000"/>
          <w:lang w:eastAsia="en-ZA"/>
        </w:rPr>
        <w:t>Partners/Members/</w:t>
      </w:r>
      <w:r w:rsidRPr="007C7AF6">
        <w:rPr>
          <w:rFonts w:ascii="Arial Nova" w:eastAsia="Times New Roman" w:hAnsi="Arial Nova" w:cs="Times New Roman"/>
          <w:color w:val="000000"/>
          <w:lang w:eastAsia="en-ZA"/>
        </w:rPr>
        <w:t xml:space="preserve">Directors of the Payment Processing Agent and the Authority. </w:t>
      </w:r>
      <w:r w:rsidR="001E03EB">
        <w:rPr>
          <w:rFonts w:ascii="Arial Nova" w:eastAsia="Times New Roman" w:hAnsi="Arial Nova" w:cs="Times New Roman"/>
          <w:color w:val="000000"/>
          <w:lang w:eastAsia="en-ZA"/>
        </w:rPr>
        <w:t>Therefore</w:t>
      </w:r>
      <w:r w:rsidR="00D0033B">
        <w:rPr>
          <w:rFonts w:ascii="Arial Nova" w:eastAsia="Times New Roman" w:hAnsi="Arial Nova" w:cs="Times New Roman"/>
          <w:color w:val="000000"/>
          <w:lang w:eastAsia="en-ZA"/>
        </w:rPr>
        <w:t xml:space="preserve">, </w:t>
      </w:r>
      <w:r w:rsidR="00695CA3">
        <w:rPr>
          <w:rFonts w:ascii="Arial Nova" w:eastAsia="Times New Roman" w:hAnsi="Arial Nova" w:cs="Times New Roman"/>
          <w:color w:val="000000"/>
          <w:lang w:eastAsia="en-ZA"/>
        </w:rPr>
        <w:t>o</w:t>
      </w:r>
      <w:r w:rsidRPr="007C7AF6">
        <w:rPr>
          <w:rFonts w:ascii="Arial Nova" w:eastAsia="Times New Roman" w:hAnsi="Arial Nova" w:cs="Times New Roman"/>
          <w:color w:val="000000"/>
          <w:lang w:eastAsia="en-ZA"/>
        </w:rPr>
        <w:t>ur report should not be used for any other purpose or be distributed to any other parties.</w:t>
      </w:r>
    </w:p>
    <w:p w14:paraId="3934CF8D" w14:textId="2666862A" w:rsidR="00E207BC" w:rsidRDefault="00E207BC" w:rsidP="000C55A2">
      <w:pPr>
        <w:spacing w:after="120" w:line="276" w:lineRule="auto"/>
        <w:jc w:val="both"/>
        <w:rPr>
          <w:rFonts w:ascii="Arial Nova" w:eastAsia="Times New Roman" w:hAnsi="Arial Nova" w:cs="Times New Roman"/>
          <w:lang w:eastAsia="en-ZA"/>
        </w:rPr>
      </w:pPr>
    </w:p>
    <w:p w14:paraId="4635B19B" w14:textId="4CD78193" w:rsidR="000C55A2" w:rsidRDefault="000C55A2" w:rsidP="000C55A2">
      <w:pPr>
        <w:spacing w:after="120" w:line="276" w:lineRule="auto"/>
        <w:jc w:val="both"/>
        <w:rPr>
          <w:rFonts w:ascii="Arial Nova" w:eastAsia="Times New Roman" w:hAnsi="Arial Nova" w:cs="Times New Roman"/>
          <w:lang w:eastAsia="en-ZA"/>
        </w:rPr>
      </w:pPr>
    </w:p>
    <w:p w14:paraId="0292C4FD" w14:textId="77777777" w:rsidR="000C55A2" w:rsidRPr="007C7AF6" w:rsidRDefault="000C55A2" w:rsidP="000C55A2">
      <w:pPr>
        <w:spacing w:after="120" w:line="276" w:lineRule="auto"/>
        <w:jc w:val="both"/>
        <w:rPr>
          <w:rFonts w:ascii="Arial Nova" w:eastAsia="Times New Roman" w:hAnsi="Arial Nova" w:cs="Times New Roman"/>
          <w:lang w:eastAsia="en-ZA"/>
        </w:rPr>
      </w:pPr>
    </w:p>
    <w:p w14:paraId="528604CD" w14:textId="582AA992" w:rsidR="007C181E" w:rsidRPr="00FD480B" w:rsidRDefault="007C181E" w:rsidP="000C55A2">
      <w:pPr>
        <w:autoSpaceDE w:val="0"/>
        <w:autoSpaceDN w:val="0"/>
        <w:adjustRightInd w:val="0"/>
        <w:spacing w:after="120" w:line="276" w:lineRule="auto"/>
        <w:rPr>
          <w:rFonts w:ascii="Arial Nova" w:hAnsi="Arial Nova"/>
          <w:i/>
          <w:iCs/>
        </w:rPr>
      </w:pPr>
      <w:r w:rsidRPr="00FD480B">
        <w:rPr>
          <w:rFonts w:ascii="Arial Nova" w:hAnsi="Arial Nova"/>
          <w:i/>
          <w:iCs/>
        </w:rPr>
        <w:t>A</w:t>
      </w:r>
      <w:r w:rsidR="00937EFD" w:rsidRPr="00FD480B">
        <w:rPr>
          <w:rFonts w:ascii="Arial Nova" w:eastAsia="Georgia" w:hAnsi="Arial Nova" w:cs="Georgia"/>
          <w:i/>
          <w:iCs/>
        </w:rPr>
        <w:t>ssurance practitioner</w:t>
      </w:r>
      <w:r w:rsidRPr="00FD480B">
        <w:rPr>
          <w:rFonts w:ascii="Arial Nova" w:hAnsi="Arial Nova"/>
          <w:i/>
          <w:iCs/>
        </w:rPr>
        <w:t xml:space="preserve">’s </w:t>
      </w:r>
      <w:r w:rsidR="00FD480B" w:rsidRPr="00FD480B">
        <w:rPr>
          <w:rFonts w:ascii="Arial Nova" w:hAnsi="Arial Nova"/>
          <w:i/>
          <w:iCs/>
        </w:rPr>
        <w:t>signature</w:t>
      </w:r>
    </w:p>
    <w:p w14:paraId="7A7309FB" w14:textId="4B49CC64" w:rsidR="007C181E" w:rsidRPr="008C3B6B" w:rsidRDefault="007C181E" w:rsidP="000C55A2">
      <w:pPr>
        <w:autoSpaceDE w:val="0"/>
        <w:autoSpaceDN w:val="0"/>
        <w:adjustRightInd w:val="0"/>
        <w:spacing w:after="120" w:line="276" w:lineRule="auto"/>
        <w:rPr>
          <w:rFonts w:ascii="Arial Nova" w:hAnsi="Arial Nova"/>
          <w:i/>
          <w:iCs/>
        </w:rPr>
      </w:pPr>
      <w:r w:rsidRPr="008C3B6B">
        <w:rPr>
          <w:rFonts w:ascii="Arial Nova" w:hAnsi="Arial Nova"/>
          <w:i/>
          <w:iCs/>
        </w:rPr>
        <w:t>Name of</w:t>
      </w:r>
      <w:r w:rsidR="00FD480B">
        <w:rPr>
          <w:rFonts w:ascii="Arial Nova" w:hAnsi="Arial Nova"/>
          <w:i/>
          <w:iCs/>
        </w:rPr>
        <w:t xml:space="preserve"> the</w:t>
      </w:r>
      <w:r w:rsidRPr="008C3B6B">
        <w:rPr>
          <w:rFonts w:ascii="Arial Nova" w:hAnsi="Arial Nova"/>
          <w:i/>
          <w:iCs/>
        </w:rPr>
        <w:t xml:space="preserve"> individual registered auditor</w:t>
      </w:r>
    </w:p>
    <w:p w14:paraId="2A52D666" w14:textId="36607397" w:rsidR="007C181E" w:rsidRPr="008C3B6B" w:rsidRDefault="007C181E" w:rsidP="000C55A2">
      <w:pPr>
        <w:autoSpaceDE w:val="0"/>
        <w:autoSpaceDN w:val="0"/>
        <w:adjustRightInd w:val="0"/>
        <w:spacing w:after="120" w:line="276" w:lineRule="auto"/>
        <w:rPr>
          <w:rFonts w:ascii="Arial Nova" w:hAnsi="Arial Nova"/>
          <w:i/>
          <w:iCs/>
        </w:rPr>
      </w:pPr>
      <w:r w:rsidRPr="008C3B6B">
        <w:rPr>
          <w:rFonts w:ascii="Arial Nova" w:hAnsi="Arial Nova"/>
          <w:i/>
          <w:iCs/>
        </w:rPr>
        <w:t>IRBA registration number of the firm and/or a</w:t>
      </w:r>
      <w:r w:rsidR="00C606E2" w:rsidRPr="008C3B6B">
        <w:rPr>
          <w:rFonts w:ascii="Arial Nova" w:hAnsi="Arial Nova"/>
          <w:i/>
          <w:iCs/>
        </w:rPr>
        <w:t>ssurance practitioner</w:t>
      </w:r>
    </w:p>
    <w:p w14:paraId="46F7D667" w14:textId="77777777" w:rsidR="007C181E" w:rsidRPr="008C3B6B" w:rsidRDefault="007C181E" w:rsidP="000C55A2">
      <w:pPr>
        <w:autoSpaceDE w:val="0"/>
        <w:autoSpaceDN w:val="0"/>
        <w:adjustRightInd w:val="0"/>
        <w:spacing w:after="120" w:line="276" w:lineRule="auto"/>
        <w:rPr>
          <w:rFonts w:ascii="Arial Nova" w:hAnsi="Arial Nova"/>
          <w:i/>
          <w:iCs/>
        </w:rPr>
      </w:pPr>
      <w:r w:rsidRPr="008C3B6B">
        <w:rPr>
          <w:rFonts w:ascii="Arial Nova" w:hAnsi="Arial Nova"/>
          <w:i/>
          <w:iCs/>
        </w:rPr>
        <w:t>Registered audit firm</w:t>
      </w:r>
    </w:p>
    <w:p w14:paraId="2CE914F8" w14:textId="5C981952" w:rsidR="007C181E" w:rsidRPr="008C3B6B" w:rsidRDefault="007C181E" w:rsidP="000C55A2">
      <w:pPr>
        <w:autoSpaceDE w:val="0"/>
        <w:autoSpaceDN w:val="0"/>
        <w:adjustRightInd w:val="0"/>
        <w:spacing w:after="120" w:line="276" w:lineRule="auto"/>
        <w:rPr>
          <w:rFonts w:ascii="Arial Nova" w:hAnsi="Arial Nova"/>
          <w:i/>
          <w:iCs/>
        </w:rPr>
      </w:pPr>
      <w:r w:rsidRPr="008C3B6B">
        <w:rPr>
          <w:rFonts w:ascii="Arial Nova" w:hAnsi="Arial Nova"/>
          <w:i/>
          <w:iCs/>
        </w:rPr>
        <w:t xml:space="preserve">Date of </w:t>
      </w:r>
      <w:r w:rsidR="00FD480B">
        <w:rPr>
          <w:rFonts w:ascii="Arial Nova" w:hAnsi="Arial Nova"/>
          <w:i/>
          <w:iCs/>
        </w:rPr>
        <w:t xml:space="preserve">the </w:t>
      </w:r>
      <w:r w:rsidRPr="008C3B6B">
        <w:rPr>
          <w:rFonts w:ascii="Arial Nova" w:hAnsi="Arial Nova"/>
          <w:i/>
          <w:iCs/>
        </w:rPr>
        <w:t>a</w:t>
      </w:r>
      <w:r w:rsidR="00C606E2" w:rsidRPr="008C3B6B">
        <w:rPr>
          <w:rFonts w:ascii="Arial Nova" w:eastAsia="Georgia" w:hAnsi="Arial Nova" w:cs="Georgia"/>
          <w:i/>
          <w:iCs/>
        </w:rPr>
        <w:t>ssurance practitioner</w:t>
      </w:r>
      <w:r w:rsidRPr="008C3B6B">
        <w:rPr>
          <w:rFonts w:ascii="Arial Nova" w:hAnsi="Arial Nova"/>
          <w:i/>
          <w:iCs/>
        </w:rPr>
        <w:t>’s report</w:t>
      </w:r>
    </w:p>
    <w:p w14:paraId="04D648FC" w14:textId="6D246E37" w:rsidR="007C181E" w:rsidRPr="008C3B6B" w:rsidRDefault="007C181E" w:rsidP="000C55A2">
      <w:pPr>
        <w:autoSpaceDE w:val="0"/>
        <w:autoSpaceDN w:val="0"/>
        <w:adjustRightInd w:val="0"/>
        <w:spacing w:after="120" w:line="276" w:lineRule="auto"/>
        <w:rPr>
          <w:rFonts w:ascii="Arial Nova" w:hAnsi="Arial Nova"/>
          <w:i/>
          <w:iCs/>
        </w:rPr>
      </w:pPr>
      <w:r w:rsidRPr="008C3B6B">
        <w:rPr>
          <w:rFonts w:ascii="Arial Nova" w:hAnsi="Arial Nova"/>
          <w:i/>
          <w:iCs/>
        </w:rPr>
        <w:t>A</w:t>
      </w:r>
      <w:r w:rsidR="00C606E2" w:rsidRPr="008C3B6B">
        <w:rPr>
          <w:rFonts w:ascii="Arial Nova" w:eastAsia="Georgia" w:hAnsi="Arial Nova" w:cs="Georgia"/>
          <w:i/>
          <w:iCs/>
        </w:rPr>
        <w:t>ssurance practitioner</w:t>
      </w:r>
      <w:r w:rsidRPr="008C3B6B">
        <w:rPr>
          <w:rFonts w:ascii="Arial Nova" w:hAnsi="Arial Nova"/>
          <w:i/>
          <w:iCs/>
        </w:rPr>
        <w:t>’s address (if not on a firm letterhead)</w:t>
      </w:r>
    </w:p>
    <w:p w14:paraId="06574C05" w14:textId="77777777" w:rsidR="00E207BC" w:rsidRPr="007C7AF6" w:rsidRDefault="00E207BC" w:rsidP="000C55A2">
      <w:pPr>
        <w:spacing w:after="120" w:line="276" w:lineRule="auto"/>
        <w:jc w:val="both"/>
        <w:rPr>
          <w:rFonts w:ascii="Arial Nova" w:eastAsia="Times New Roman" w:hAnsi="Arial Nova" w:cs="Times New Roman"/>
          <w:b/>
          <w:bCs/>
          <w:color w:val="000000"/>
          <w:lang w:eastAsia="en-ZA"/>
        </w:rPr>
      </w:pPr>
      <w:r w:rsidRPr="007C7AF6">
        <w:rPr>
          <w:rFonts w:ascii="Arial Nova" w:eastAsia="Times New Roman" w:hAnsi="Arial Nova" w:cs="Times New Roman"/>
          <w:b/>
          <w:bCs/>
          <w:color w:val="000000"/>
          <w:lang w:eastAsia="en-ZA"/>
        </w:rPr>
        <w:br w:type="page"/>
      </w:r>
    </w:p>
    <w:p w14:paraId="72DF78FA" w14:textId="43E80156" w:rsidR="00E207BC" w:rsidRPr="00E9132F" w:rsidRDefault="00E9132F" w:rsidP="008C3B6B">
      <w:pPr>
        <w:spacing w:after="240" w:line="276" w:lineRule="auto"/>
        <w:jc w:val="right"/>
        <w:rPr>
          <w:rFonts w:ascii="BrutalTypeW00-Medium" w:eastAsia="Times New Roman" w:hAnsi="BrutalTypeW00-Medium" w:cs="Times New Roman"/>
          <w:b/>
          <w:bCs/>
          <w:color w:val="000000"/>
          <w:sz w:val="24"/>
          <w:szCs w:val="24"/>
          <w:lang w:eastAsia="en-ZA"/>
        </w:rPr>
      </w:pPr>
      <w:r w:rsidRPr="00E9132F">
        <w:rPr>
          <w:rFonts w:ascii="BrutalTypeW00-Medium" w:eastAsia="Times New Roman" w:hAnsi="BrutalTypeW00-Medium" w:cs="Times New Roman"/>
          <w:b/>
          <w:bCs/>
          <w:color w:val="000000"/>
          <w:sz w:val="24"/>
          <w:szCs w:val="24"/>
          <w:lang w:eastAsia="en-ZA"/>
        </w:rPr>
        <w:lastRenderedPageBreak/>
        <w:t>APPENDIX A</w:t>
      </w:r>
    </w:p>
    <w:p w14:paraId="1AD99EF2" w14:textId="6EEFAF38" w:rsidR="002D17B2" w:rsidRPr="008C3B6B" w:rsidRDefault="002D17B2" w:rsidP="008C3B6B">
      <w:pPr>
        <w:spacing w:after="240" w:line="276" w:lineRule="auto"/>
        <w:jc w:val="both"/>
        <w:rPr>
          <w:rFonts w:ascii="BrutalTypeW00-Bold" w:eastAsia="Times New Roman" w:hAnsi="BrutalTypeW00-Bold" w:cs="Times New Roman"/>
          <w:lang w:eastAsia="en-ZA"/>
        </w:rPr>
      </w:pPr>
      <w:r w:rsidRPr="008C3B6B">
        <w:rPr>
          <w:rFonts w:ascii="BrutalTypeW00-Bold" w:eastAsia="Times New Roman" w:hAnsi="BrutalTypeW00-Bold" w:cs="Times New Roman"/>
          <w:color w:val="000000"/>
          <w:lang w:eastAsia="en-ZA"/>
        </w:rPr>
        <w:t xml:space="preserve">LIST OF </w:t>
      </w:r>
      <w:r w:rsidR="001E03EB">
        <w:rPr>
          <w:rFonts w:ascii="BrutalTypeW00-Bold" w:eastAsia="Times New Roman" w:hAnsi="BrutalTypeW00-Bold" w:cs="Times New Roman"/>
          <w:color w:val="000000"/>
          <w:lang w:eastAsia="en-ZA"/>
        </w:rPr>
        <w:t xml:space="preserve">THE </w:t>
      </w:r>
      <w:r w:rsidRPr="008C3B6B">
        <w:rPr>
          <w:rFonts w:ascii="BrutalTypeW00-Bold" w:eastAsia="Times New Roman" w:hAnsi="BrutalTypeW00-Bold" w:cs="Times New Roman"/>
          <w:color w:val="000000"/>
          <w:lang w:eastAsia="en-ZA"/>
        </w:rPr>
        <w:t>MANDATING CLIENT BUSINESS PROPERTY PRACTITIONERS</w:t>
      </w:r>
    </w:p>
    <w:tbl>
      <w:tblPr>
        <w:tblW w:w="9771" w:type="dxa"/>
        <w:tblCellMar>
          <w:top w:w="15" w:type="dxa"/>
          <w:left w:w="15" w:type="dxa"/>
          <w:bottom w:w="15" w:type="dxa"/>
          <w:right w:w="15" w:type="dxa"/>
        </w:tblCellMar>
        <w:tblLook w:val="04A0" w:firstRow="1" w:lastRow="0" w:firstColumn="1" w:lastColumn="0" w:noHBand="0" w:noVBand="1"/>
      </w:tblPr>
      <w:tblGrid>
        <w:gridCol w:w="699"/>
        <w:gridCol w:w="2861"/>
        <w:gridCol w:w="2526"/>
        <w:gridCol w:w="1275"/>
        <w:gridCol w:w="2410"/>
      </w:tblGrid>
      <w:tr w:rsidR="00E207BC" w:rsidRPr="00E9132F" w14:paraId="094B4810" w14:textId="77777777" w:rsidTr="00E9132F">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A0FE6" w14:textId="77777777" w:rsidR="00E207BC" w:rsidRPr="00E9132F" w:rsidRDefault="00E207BC" w:rsidP="008C3B6B">
            <w:pPr>
              <w:spacing w:after="120" w:line="276" w:lineRule="auto"/>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b/>
                <w:bCs/>
                <w:color w:val="000000"/>
                <w:sz w:val="20"/>
                <w:szCs w:val="20"/>
                <w:lang w:eastAsia="en-ZA"/>
              </w:rPr>
              <w:t>No.</w:t>
            </w:r>
          </w:p>
        </w:tc>
        <w:tc>
          <w:tcPr>
            <w:tcW w:w="2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0A4DA" w14:textId="72524EE1" w:rsidR="00E207BC" w:rsidRPr="00E9132F" w:rsidRDefault="00E207BC" w:rsidP="008C3B6B">
            <w:pPr>
              <w:spacing w:after="120" w:line="276" w:lineRule="auto"/>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b/>
                <w:bCs/>
                <w:color w:val="000000"/>
                <w:sz w:val="20"/>
                <w:szCs w:val="20"/>
                <w:lang w:eastAsia="en-ZA"/>
              </w:rPr>
              <w:t>Mandating Client Business Property Practitioner</w:t>
            </w:r>
            <w:r w:rsidR="001E03EB">
              <w:rPr>
                <w:rFonts w:ascii="BrutalTypeW00-Regular" w:eastAsia="Times New Roman" w:hAnsi="BrutalTypeW00-Regular" w:cs="Times New Roman"/>
                <w:b/>
                <w:bCs/>
                <w:color w:val="000000"/>
                <w:sz w:val="20"/>
                <w:szCs w:val="20"/>
                <w:lang w:eastAsia="en-ZA"/>
              </w:rPr>
              <w:t>’s</w:t>
            </w:r>
            <w:r w:rsidRPr="00E9132F">
              <w:rPr>
                <w:rFonts w:ascii="BrutalTypeW00-Regular" w:eastAsia="Times New Roman" w:hAnsi="BrutalTypeW00-Regular" w:cs="Times New Roman"/>
                <w:b/>
                <w:bCs/>
                <w:color w:val="000000"/>
                <w:sz w:val="20"/>
                <w:szCs w:val="20"/>
                <w:lang w:eastAsia="en-ZA"/>
              </w:rPr>
              <w:t xml:space="preserve"> Name</w:t>
            </w:r>
          </w:p>
        </w:tc>
        <w:tc>
          <w:tcPr>
            <w:tcW w:w="2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3115D0" w14:textId="77777777" w:rsidR="00E207BC" w:rsidRPr="00E9132F" w:rsidRDefault="00E207BC" w:rsidP="008C3B6B">
            <w:pPr>
              <w:spacing w:after="120" w:line="276" w:lineRule="auto"/>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b/>
                <w:bCs/>
                <w:color w:val="000000"/>
                <w:sz w:val="20"/>
                <w:szCs w:val="20"/>
                <w:lang w:eastAsia="en-ZA"/>
              </w:rPr>
              <w:t>Company Registration Number</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EA581" w14:textId="77777777" w:rsidR="00E207BC" w:rsidRPr="00E9132F" w:rsidRDefault="00E207BC" w:rsidP="008C3B6B">
            <w:pPr>
              <w:spacing w:after="120" w:line="276" w:lineRule="auto"/>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b/>
                <w:bCs/>
                <w:color w:val="000000"/>
                <w:sz w:val="20"/>
                <w:szCs w:val="20"/>
                <w:lang w:eastAsia="en-ZA"/>
              </w:rPr>
              <w:t>Firm Pin Number</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010A4" w14:textId="77777777" w:rsidR="00E207BC" w:rsidRPr="00E9132F" w:rsidRDefault="00E207BC" w:rsidP="008C3B6B">
            <w:pPr>
              <w:spacing w:after="120" w:line="276" w:lineRule="auto"/>
              <w:rPr>
                <w:rFonts w:ascii="BrutalTypeW00-Regular" w:eastAsia="Times New Roman" w:hAnsi="BrutalTypeW00-Regular" w:cs="Times New Roman"/>
                <w:sz w:val="20"/>
                <w:szCs w:val="20"/>
                <w:lang w:eastAsia="en-ZA"/>
              </w:rPr>
            </w:pPr>
            <w:r w:rsidRPr="00E9132F">
              <w:rPr>
                <w:rFonts w:ascii="BrutalTypeW00-Regular" w:eastAsia="Times New Roman" w:hAnsi="BrutalTypeW00-Regular" w:cs="Times New Roman"/>
                <w:b/>
                <w:bCs/>
                <w:color w:val="000000"/>
                <w:sz w:val="20"/>
                <w:szCs w:val="20"/>
                <w:lang w:eastAsia="en-ZA"/>
              </w:rPr>
              <w:t>Fidelity Fund Certificate Number</w:t>
            </w:r>
          </w:p>
        </w:tc>
      </w:tr>
      <w:tr w:rsidR="00E207BC" w:rsidRPr="00E9132F" w14:paraId="282C8DA1" w14:textId="77777777" w:rsidTr="00E9132F">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8312E"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23815C"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26837C"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8EF674"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181C7"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r>
      <w:tr w:rsidR="00E207BC" w:rsidRPr="00E9132F" w14:paraId="771F15D5" w14:textId="77777777" w:rsidTr="00E9132F">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422743"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92403"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17456E"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F6B98"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F8FDF"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r>
      <w:tr w:rsidR="00E207BC" w:rsidRPr="00E9132F" w14:paraId="2407E65B" w14:textId="77777777" w:rsidTr="00E9132F">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957294"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598EAD"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C366E0"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E8C06"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E8457"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r>
      <w:tr w:rsidR="00E207BC" w:rsidRPr="00E9132F" w14:paraId="13CBADEF" w14:textId="77777777" w:rsidTr="00E9132F">
        <w:tc>
          <w:tcPr>
            <w:tcW w:w="6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1D0880"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8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DBEF5E"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5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7AACF6"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4A1B9B"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11D2AB" w14:textId="77777777" w:rsidR="00E207BC" w:rsidRPr="00E9132F" w:rsidRDefault="00E207BC" w:rsidP="000C55A2">
            <w:pPr>
              <w:spacing w:after="120" w:line="276" w:lineRule="auto"/>
              <w:jc w:val="both"/>
              <w:rPr>
                <w:rFonts w:ascii="BrutalTypeW00-Regular" w:eastAsia="Times New Roman" w:hAnsi="BrutalTypeW00-Regular" w:cs="Times New Roman"/>
                <w:sz w:val="20"/>
                <w:szCs w:val="20"/>
                <w:lang w:eastAsia="en-ZA"/>
              </w:rPr>
            </w:pPr>
          </w:p>
        </w:tc>
      </w:tr>
    </w:tbl>
    <w:p w14:paraId="05C4ABF7" w14:textId="77777777" w:rsidR="00E207BC" w:rsidRPr="007C7AF6" w:rsidRDefault="00E207BC" w:rsidP="000C55A2">
      <w:pPr>
        <w:spacing w:after="120" w:line="276" w:lineRule="auto"/>
        <w:jc w:val="both"/>
        <w:rPr>
          <w:rFonts w:ascii="Arial Nova" w:hAnsi="Arial Nova"/>
        </w:rPr>
      </w:pPr>
    </w:p>
    <w:sectPr w:rsidR="00E207BC" w:rsidRPr="007C7AF6" w:rsidSect="009930E4">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8B475" w14:textId="77777777" w:rsidR="009968C0" w:rsidRDefault="009968C0" w:rsidP="00DC2497">
      <w:pPr>
        <w:spacing w:after="0" w:line="240" w:lineRule="auto"/>
      </w:pPr>
      <w:r>
        <w:separator/>
      </w:r>
    </w:p>
  </w:endnote>
  <w:endnote w:type="continuationSeparator" w:id="0">
    <w:p w14:paraId="4783B26E" w14:textId="77777777" w:rsidR="009968C0" w:rsidRDefault="009968C0" w:rsidP="00DC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talTypeW00-Regular">
    <w:panose1 w:val="02000603020000020004"/>
    <w:charset w:val="00"/>
    <w:family w:val="auto"/>
    <w:pitch w:val="variable"/>
    <w:sig w:usb0="800002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utalTypeW00-Bold">
    <w:panose1 w:val="02000603020000020004"/>
    <w:charset w:val="00"/>
    <w:family w:val="auto"/>
    <w:pitch w:val="variable"/>
    <w:sig w:usb0="80000227" w:usb1="00000000" w:usb2="00000000" w:usb3="00000000" w:csb0="00000001" w:csb1="00000000"/>
  </w:font>
  <w:font w:name="Arial Nova">
    <w:altName w:val="Arial"/>
    <w:charset w:val="00"/>
    <w:family w:val="swiss"/>
    <w:pitch w:val="variable"/>
    <w:sig w:usb0="0000028F"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BrutalTypeW00-Medium">
    <w:panose1 w:val="02000603020000020004"/>
    <w:charset w:val="00"/>
    <w:family w:val="auto"/>
    <w:pitch w:val="variable"/>
    <w:sig w:usb0="800002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D2F63" w14:textId="77777777" w:rsidR="008F1C60" w:rsidRDefault="008F1C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rutalTypeW00-Regular" w:hAnsi="BrutalTypeW00-Regular"/>
        <w:sz w:val="19"/>
        <w:szCs w:val="19"/>
      </w:rPr>
      <w:id w:val="-990869661"/>
      <w:docPartObj>
        <w:docPartGallery w:val="Page Numbers (Bottom of Page)"/>
        <w:docPartUnique/>
      </w:docPartObj>
    </w:sdtPr>
    <w:sdtContent>
      <w:sdt>
        <w:sdtPr>
          <w:rPr>
            <w:rFonts w:ascii="BrutalTypeW00-Regular" w:hAnsi="BrutalTypeW00-Regular"/>
            <w:sz w:val="19"/>
            <w:szCs w:val="19"/>
          </w:rPr>
          <w:id w:val="1728636285"/>
          <w:docPartObj>
            <w:docPartGallery w:val="Page Numbers (Top of Page)"/>
            <w:docPartUnique/>
          </w:docPartObj>
        </w:sdtPr>
        <w:sdtContent>
          <w:p w14:paraId="3DF5165B" w14:textId="77777777" w:rsidR="009930E4" w:rsidRDefault="009930E4" w:rsidP="009930E4">
            <w:pPr>
              <w:pStyle w:val="Footer"/>
              <w:spacing w:line="276" w:lineRule="auto"/>
              <w:jc w:val="center"/>
              <w:rPr>
                <w:rFonts w:ascii="BrutalTypeW00-Regular" w:hAnsi="BrutalTypeW00-Regular"/>
                <w:b/>
                <w:bCs/>
                <w:sz w:val="19"/>
                <w:szCs w:val="19"/>
              </w:rPr>
            </w:pPr>
            <w:r w:rsidRPr="009930E4">
              <w:rPr>
                <w:rFonts w:ascii="BrutalTypeW00-Regular" w:hAnsi="BrutalTypeW00-Regular"/>
                <w:sz w:val="19"/>
                <w:szCs w:val="19"/>
              </w:rPr>
              <w:t xml:space="preserve">Page </w:t>
            </w:r>
            <w:r w:rsidRPr="009930E4">
              <w:rPr>
                <w:rFonts w:ascii="BrutalTypeW00-Regular" w:hAnsi="BrutalTypeW00-Regular"/>
                <w:b/>
                <w:bCs/>
                <w:sz w:val="19"/>
                <w:szCs w:val="19"/>
              </w:rPr>
              <w:fldChar w:fldCharType="begin"/>
            </w:r>
            <w:r w:rsidRPr="009930E4">
              <w:rPr>
                <w:rFonts w:ascii="BrutalTypeW00-Regular" w:hAnsi="BrutalTypeW00-Regular"/>
                <w:b/>
                <w:bCs/>
                <w:sz w:val="19"/>
                <w:szCs w:val="19"/>
              </w:rPr>
              <w:instrText xml:space="preserve"> PAGE </w:instrText>
            </w:r>
            <w:r w:rsidRPr="009930E4">
              <w:rPr>
                <w:rFonts w:ascii="BrutalTypeW00-Regular" w:hAnsi="BrutalTypeW00-Regular"/>
                <w:b/>
                <w:bCs/>
                <w:sz w:val="19"/>
                <w:szCs w:val="19"/>
              </w:rPr>
              <w:fldChar w:fldCharType="separate"/>
            </w:r>
            <w:r w:rsidRPr="009930E4">
              <w:rPr>
                <w:rFonts w:ascii="BrutalTypeW00-Regular" w:hAnsi="BrutalTypeW00-Regular"/>
                <w:b/>
                <w:bCs/>
                <w:noProof/>
                <w:sz w:val="19"/>
                <w:szCs w:val="19"/>
              </w:rPr>
              <w:t>2</w:t>
            </w:r>
            <w:r w:rsidRPr="009930E4">
              <w:rPr>
                <w:rFonts w:ascii="BrutalTypeW00-Regular" w:hAnsi="BrutalTypeW00-Regular"/>
                <w:b/>
                <w:bCs/>
                <w:sz w:val="19"/>
                <w:szCs w:val="19"/>
              </w:rPr>
              <w:fldChar w:fldCharType="end"/>
            </w:r>
            <w:r w:rsidRPr="009930E4">
              <w:rPr>
                <w:rFonts w:ascii="BrutalTypeW00-Regular" w:hAnsi="BrutalTypeW00-Regular"/>
                <w:sz w:val="19"/>
                <w:szCs w:val="19"/>
              </w:rPr>
              <w:t xml:space="preserve"> of </w:t>
            </w:r>
            <w:r w:rsidRPr="009930E4">
              <w:rPr>
                <w:rFonts w:ascii="BrutalTypeW00-Regular" w:hAnsi="BrutalTypeW00-Regular"/>
                <w:b/>
                <w:bCs/>
                <w:sz w:val="19"/>
                <w:szCs w:val="19"/>
              </w:rPr>
              <w:fldChar w:fldCharType="begin"/>
            </w:r>
            <w:r w:rsidRPr="009930E4">
              <w:rPr>
                <w:rFonts w:ascii="BrutalTypeW00-Regular" w:hAnsi="BrutalTypeW00-Regular"/>
                <w:b/>
                <w:bCs/>
                <w:sz w:val="19"/>
                <w:szCs w:val="19"/>
              </w:rPr>
              <w:instrText xml:space="preserve"> NUMPAGES  </w:instrText>
            </w:r>
            <w:r w:rsidRPr="009930E4">
              <w:rPr>
                <w:rFonts w:ascii="BrutalTypeW00-Regular" w:hAnsi="BrutalTypeW00-Regular"/>
                <w:b/>
                <w:bCs/>
                <w:sz w:val="19"/>
                <w:szCs w:val="19"/>
              </w:rPr>
              <w:fldChar w:fldCharType="separate"/>
            </w:r>
            <w:r w:rsidRPr="009930E4">
              <w:rPr>
                <w:rFonts w:ascii="BrutalTypeW00-Regular" w:hAnsi="BrutalTypeW00-Regular"/>
                <w:b/>
                <w:bCs/>
                <w:noProof/>
                <w:sz w:val="19"/>
                <w:szCs w:val="19"/>
              </w:rPr>
              <w:t>2</w:t>
            </w:r>
            <w:r w:rsidRPr="009930E4">
              <w:rPr>
                <w:rFonts w:ascii="BrutalTypeW00-Regular" w:hAnsi="BrutalTypeW00-Regular"/>
                <w:b/>
                <w:bCs/>
                <w:sz w:val="19"/>
                <w:szCs w:val="19"/>
              </w:rPr>
              <w:fldChar w:fldCharType="end"/>
            </w:r>
          </w:p>
          <w:p w14:paraId="78B9D89B" w14:textId="1F540719" w:rsidR="00DC2497" w:rsidRPr="009930E4" w:rsidRDefault="009930E4" w:rsidP="009930E4">
            <w:pPr>
              <w:pStyle w:val="Footer"/>
              <w:spacing w:line="276" w:lineRule="auto"/>
              <w:rPr>
                <w:rFonts w:ascii="BrutalTypeW00-Regular" w:hAnsi="BrutalTypeW00-Regular"/>
                <w:sz w:val="19"/>
                <w:szCs w:val="19"/>
              </w:rPr>
            </w:pPr>
            <w:r w:rsidRPr="009930E4">
              <w:rPr>
                <w:rFonts w:ascii="BrutalTypeW00-Regular" w:hAnsi="BrutalTypeW00-Regular"/>
                <w:sz w:val="19"/>
                <w:szCs w:val="19"/>
              </w:rPr>
              <w:fldChar w:fldCharType="begin"/>
            </w:r>
            <w:r w:rsidRPr="009930E4">
              <w:rPr>
                <w:rFonts w:ascii="BrutalTypeW00-Regular" w:hAnsi="BrutalTypeW00-Regular"/>
                <w:sz w:val="19"/>
                <w:szCs w:val="19"/>
              </w:rPr>
              <w:instrText xml:space="preserve"> FILENAME  \* FirstCap  \* MERGEFORMAT </w:instrText>
            </w:r>
            <w:r w:rsidRPr="009930E4">
              <w:rPr>
                <w:rFonts w:ascii="BrutalTypeW00-Regular" w:hAnsi="BrutalTypeW00-Regular"/>
                <w:sz w:val="19"/>
                <w:szCs w:val="19"/>
              </w:rPr>
              <w:fldChar w:fldCharType="separate"/>
            </w:r>
            <w:r w:rsidR="00114A7D">
              <w:rPr>
                <w:rFonts w:ascii="BrutalTypeW00-Regular" w:hAnsi="BrutalTypeW00-Regular"/>
                <w:noProof/>
                <w:sz w:val="19"/>
                <w:szCs w:val="19"/>
              </w:rPr>
              <w:t>Illustrative regulatory reports on the agreed-upon procedures engagement in respect of the payment processing agent’s list of mandating client business</w:t>
            </w:r>
            <w:r w:rsidRPr="009930E4">
              <w:rPr>
                <w:rFonts w:ascii="BrutalTypeW00-Regular" w:hAnsi="BrutalTypeW00-Regular"/>
                <w:noProof/>
                <w:sz w:val="19"/>
                <w:szCs w:val="19"/>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2563" w14:textId="77777777" w:rsidR="008F1C60" w:rsidRDefault="008F1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50D0" w14:textId="77777777" w:rsidR="009968C0" w:rsidRDefault="009968C0" w:rsidP="00DC2497">
      <w:pPr>
        <w:spacing w:after="0" w:line="240" w:lineRule="auto"/>
      </w:pPr>
      <w:r>
        <w:separator/>
      </w:r>
    </w:p>
  </w:footnote>
  <w:footnote w:type="continuationSeparator" w:id="0">
    <w:p w14:paraId="4C1112C6" w14:textId="77777777" w:rsidR="009968C0" w:rsidRDefault="009968C0" w:rsidP="00DC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8474B" w14:textId="77777777" w:rsidR="008F1C60" w:rsidRDefault="008F1C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9A99" w14:textId="77777777" w:rsidR="00DC2497" w:rsidRDefault="00DC2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E302" w14:textId="77777777" w:rsidR="008F1C60" w:rsidRDefault="008F1C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F64FE"/>
    <w:multiLevelType w:val="hybridMultilevel"/>
    <w:tmpl w:val="74F0945A"/>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1" w15:restartNumberingAfterBreak="0">
    <w:nsid w:val="4C1C0B48"/>
    <w:multiLevelType w:val="multilevel"/>
    <w:tmpl w:val="F6C8F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403DD4"/>
    <w:multiLevelType w:val="hybridMultilevel"/>
    <w:tmpl w:val="3A54019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538932565">
    <w:abstractNumId w:val="1"/>
  </w:num>
  <w:num w:numId="2" w16cid:durableId="1680816318">
    <w:abstractNumId w:val="2"/>
  </w:num>
  <w:num w:numId="3" w16cid:durableId="45995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Q1MzcwNjIyNbU0sLRQ0lEKTi0uzszPAykwrAUAlJ5z2SwAAAA="/>
  </w:docVars>
  <w:rsids>
    <w:rsidRoot w:val="00E207BC"/>
    <w:rsid w:val="00001184"/>
    <w:rsid w:val="00063A89"/>
    <w:rsid w:val="000650F2"/>
    <w:rsid w:val="000652E6"/>
    <w:rsid w:val="00071BBF"/>
    <w:rsid w:val="00076EA9"/>
    <w:rsid w:val="00084B93"/>
    <w:rsid w:val="00092F51"/>
    <w:rsid w:val="0009378C"/>
    <w:rsid w:val="000C55A2"/>
    <w:rsid w:val="000E1AB8"/>
    <w:rsid w:val="000E4D41"/>
    <w:rsid w:val="000F64E8"/>
    <w:rsid w:val="00114A7D"/>
    <w:rsid w:val="001332A8"/>
    <w:rsid w:val="001720D8"/>
    <w:rsid w:val="001B4970"/>
    <w:rsid w:val="001C3A26"/>
    <w:rsid w:val="001E03EB"/>
    <w:rsid w:val="001E47E4"/>
    <w:rsid w:val="001E6E84"/>
    <w:rsid w:val="001E7437"/>
    <w:rsid w:val="00211E20"/>
    <w:rsid w:val="0023526D"/>
    <w:rsid w:val="00251F75"/>
    <w:rsid w:val="00282A73"/>
    <w:rsid w:val="00283B41"/>
    <w:rsid w:val="0028757C"/>
    <w:rsid w:val="002A7442"/>
    <w:rsid w:val="002D17B2"/>
    <w:rsid w:val="0031573B"/>
    <w:rsid w:val="00350DA8"/>
    <w:rsid w:val="003510DD"/>
    <w:rsid w:val="00351394"/>
    <w:rsid w:val="00382172"/>
    <w:rsid w:val="003935C1"/>
    <w:rsid w:val="0039553D"/>
    <w:rsid w:val="003D0526"/>
    <w:rsid w:val="003E0F9D"/>
    <w:rsid w:val="003F4B47"/>
    <w:rsid w:val="00401A68"/>
    <w:rsid w:val="00414623"/>
    <w:rsid w:val="00430E0E"/>
    <w:rsid w:val="004310C7"/>
    <w:rsid w:val="00440820"/>
    <w:rsid w:val="0048459E"/>
    <w:rsid w:val="00513F90"/>
    <w:rsid w:val="00525147"/>
    <w:rsid w:val="00531898"/>
    <w:rsid w:val="005411E5"/>
    <w:rsid w:val="005468EB"/>
    <w:rsid w:val="00553445"/>
    <w:rsid w:val="005563C7"/>
    <w:rsid w:val="00571162"/>
    <w:rsid w:val="00596969"/>
    <w:rsid w:val="005B0AD0"/>
    <w:rsid w:val="005C11A2"/>
    <w:rsid w:val="005F30F3"/>
    <w:rsid w:val="00620F7A"/>
    <w:rsid w:val="0062409F"/>
    <w:rsid w:val="00632116"/>
    <w:rsid w:val="0065587C"/>
    <w:rsid w:val="00660765"/>
    <w:rsid w:val="00695CA3"/>
    <w:rsid w:val="006B1CC4"/>
    <w:rsid w:val="006B2FAF"/>
    <w:rsid w:val="006C3D3D"/>
    <w:rsid w:val="006D47A5"/>
    <w:rsid w:val="006F0663"/>
    <w:rsid w:val="00705A78"/>
    <w:rsid w:val="00731F8C"/>
    <w:rsid w:val="00742D16"/>
    <w:rsid w:val="00750307"/>
    <w:rsid w:val="007564FF"/>
    <w:rsid w:val="00761A2D"/>
    <w:rsid w:val="0078198F"/>
    <w:rsid w:val="007C181E"/>
    <w:rsid w:val="007C7AF6"/>
    <w:rsid w:val="007D34C2"/>
    <w:rsid w:val="007E7C77"/>
    <w:rsid w:val="008049ED"/>
    <w:rsid w:val="00872447"/>
    <w:rsid w:val="008730D0"/>
    <w:rsid w:val="0087367A"/>
    <w:rsid w:val="00877EEF"/>
    <w:rsid w:val="008A2783"/>
    <w:rsid w:val="008A5986"/>
    <w:rsid w:val="008B1848"/>
    <w:rsid w:val="008B7F50"/>
    <w:rsid w:val="008C3B6B"/>
    <w:rsid w:val="008F1C60"/>
    <w:rsid w:val="00912DDC"/>
    <w:rsid w:val="00913530"/>
    <w:rsid w:val="00925A41"/>
    <w:rsid w:val="00937EFD"/>
    <w:rsid w:val="00956B3E"/>
    <w:rsid w:val="00961D97"/>
    <w:rsid w:val="009836FA"/>
    <w:rsid w:val="00983EC1"/>
    <w:rsid w:val="009930E4"/>
    <w:rsid w:val="009968C0"/>
    <w:rsid w:val="009B2300"/>
    <w:rsid w:val="009C2AFE"/>
    <w:rsid w:val="009E7650"/>
    <w:rsid w:val="00A30ABC"/>
    <w:rsid w:val="00A31258"/>
    <w:rsid w:val="00A32425"/>
    <w:rsid w:val="00A72A49"/>
    <w:rsid w:val="00A7353A"/>
    <w:rsid w:val="00AA28D1"/>
    <w:rsid w:val="00AB4BAF"/>
    <w:rsid w:val="00AE6F45"/>
    <w:rsid w:val="00AF1520"/>
    <w:rsid w:val="00B02B98"/>
    <w:rsid w:val="00B07575"/>
    <w:rsid w:val="00B73F5E"/>
    <w:rsid w:val="00BA1CDE"/>
    <w:rsid w:val="00BB08A2"/>
    <w:rsid w:val="00C34FFA"/>
    <w:rsid w:val="00C52228"/>
    <w:rsid w:val="00C606E2"/>
    <w:rsid w:val="00CB190F"/>
    <w:rsid w:val="00CC4F8B"/>
    <w:rsid w:val="00CF5CB3"/>
    <w:rsid w:val="00CF6F16"/>
    <w:rsid w:val="00D0033B"/>
    <w:rsid w:val="00D23BB4"/>
    <w:rsid w:val="00D5124D"/>
    <w:rsid w:val="00D81292"/>
    <w:rsid w:val="00D838D0"/>
    <w:rsid w:val="00DC2497"/>
    <w:rsid w:val="00DC482C"/>
    <w:rsid w:val="00DF4371"/>
    <w:rsid w:val="00DF577E"/>
    <w:rsid w:val="00E0190A"/>
    <w:rsid w:val="00E053A5"/>
    <w:rsid w:val="00E16564"/>
    <w:rsid w:val="00E207BC"/>
    <w:rsid w:val="00E20E2E"/>
    <w:rsid w:val="00E375D6"/>
    <w:rsid w:val="00E4568D"/>
    <w:rsid w:val="00E55D47"/>
    <w:rsid w:val="00E9132F"/>
    <w:rsid w:val="00EB2512"/>
    <w:rsid w:val="00EB360B"/>
    <w:rsid w:val="00EC7B13"/>
    <w:rsid w:val="00EE06A4"/>
    <w:rsid w:val="00EF74EA"/>
    <w:rsid w:val="00F1510B"/>
    <w:rsid w:val="00F27384"/>
    <w:rsid w:val="00F71640"/>
    <w:rsid w:val="00F81FE8"/>
    <w:rsid w:val="00F8314A"/>
    <w:rsid w:val="00F87654"/>
    <w:rsid w:val="00FB3CEF"/>
    <w:rsid w:val="00FD48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9BD4"/>
  <w15:chartTrackingRefBased/>
  <w15:docId w15:val="{18D4DF9E-2B46-452A-9324-210CE3DD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07BC"/>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Revision">
    <w:name w:val="Revision"/>
    <w:hidden/>
    <w:uiPriority w:val="99"/>
    <w:semiHidden/>
    <w:rsid w:val="00961D97"/>
    <w:pPr>
      <w:spacing w:after="0" w:line="240" w:lineRule="auto"/>
    </w:pPr>
  </w:style>
  <w:style w:type="paragraph" w:styleId="Header">
    <w:name w:val="header"/>
    <w:basedOn w:val="Normal"/>
    <w:link w:val="HeaderChar"/>
    <w:unhideWhenUsed/>
    <w:rsid w:val="00DC2497"/>
    <w:pPr>
      <w:tabs>
        <w:tab w:val="center" w:pos="4680"/>
        <w:tab w:val="right" w:pos="9360"/>
      </w:tabs>
      <w:spacing w:after="0" w:line="240" w:lineRule="auto"/>
    </w:pPr>
  </w:style>
  <w:style w:type="character" w:customStyle="1" w:styleId="HeaderChar">
    <w:name w:val="Header Char"/>
    <w:basedOn w:val="DefaultParagraphFont"/>
    <w:link w:val="Header"/>
    <w:rsid w:val="00DC2497"/>
  </w:style>
  <w:style w:type="paragraph" w:styleId="Footer">
    <w:name w:val="footer"/>
    <w:basedOn w:val="Normal"/>
    <w:link w:val="FooterChar"/>
    <w:uiPriority w:val="99"/>
    <w:unhideWhenUsed/>
    <w:rsid w:val="00DC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497"/>
  </w:style>
  <w:style w:type="table" w:styleId="TableGrid">
    <w:name w:val="Table Grid"/>
    <w:basedOn w:val="TableNormal"/>
    <w:uiPriority w:val="59"/>
    <w:rsid w:val="00925A41"/>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1BBF"/>
    <w:pPr>
      <w:ind w:left="720"/>
      <w:contextualSpacing/>
    </w:pPr>
  </w:style>
  <w:style w:type="character" w:styleId="CommentReference">
    <w:name w:val="annotation reference"/>
    <w:basedOn w:val="DefaultParagraphFont"/>
    <w:uiPriority w:val="99"/>
    <w:semiHidden/>
    <w:unhideWhenUsed/>
    <w:rsid w:val="001E03EB"/>
    <w:rPr>
      <w:sz w:val="16"/>
      <w:szCs w:val="16"/>
    </w:rPr>
  </w:style>
  <w:style w:type="paragraph" w:styleId="CommentText">
    <w:name w:val="annotation text"/>
    <w:basedOn w:val="Normal"/>
    <w:link w:val="CommentTextChar"/>
    <w:uiPriority w:val="99"/>
    <w:unhideWhenUsed/>
    <w:rsid w:val="001E03EB"/>
    <w:pPr>
      <w:spacing w:line="240" w:lineRule="auto"/>
    </w:pPr>
    <w:rPr>
      <w:sz w:val="20"/>
      <w:szCs w:val="20"/>
    </w:rPr>
  </w:style>
  <w:style w:type="character" w:customStyle="1" w:styleId="CommentTextChar">
    <w:name w:val="Comment Text Char"/>
    <w:basedOn w:val="DefaultParagraphFont"/>
    <w:link w:val="CommentText"/>
    <w:uiPriority w:val="99"/>
    <w:rsid w:val="001E03EB"/>
    <w:rPr>
      <w:sz w:val="20"/>
      <w:szCs w:val="20"/>
    </w:rPr>
  </w:style>
  <w:style w:type="paragraph" w:styleId="CommentSubject">
    <w:name w:val="annotation subject"/>
    <w:basedOn w:val="CommentText"/>
    <w:next w:val="CommentText"/>
    <w:link w:val="CommentSubjectChar"/>
    <w:uiPriority w:val="99"/>
    <w:semiHidden/>
    <w:unhideWhenUsed/>
    <w:rsid w:val="001E03EB"/>
    <w:rPr>
      <w:b/>
      <w:bCs/>
    </w:rPr>
  </w:style>
  <w:style w:type="character" w:customStyle="1" w:styleId="CommentSubjectChar">
    <w:name w:val="Comment Subject Char"/>
    <w:basedOn w:val="CommentTextChar"/>
    <w:link w:val="CommentSubject"/>
    <w:uiPriority w:val="99"/>
    <w:semiHidden/>
    <w:rsid w:val="001E0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5836">
      <w:bodyDiv w:val="1"/>
      <w:marLeft w:val="0"/>
      <w:marRight w:val="0"/>
      <w:marTop w:val="0"/>
      <w:marBottom w:val="0"/>
      <w:divBdr>
        <w:top w:val="none" w:sz="0" w:space="0" w:color="auto"/>
        <w:left w:val="none" w:sz="0" w:space="0" w:color="auto"/>
        <w:bottom w:val="none" w:sz="0" w:space="0" w:color="auto"/>
        <w:right w:val="none" w:sz="0" w:space="0" w:color="auto"/>
      </w:divBdr>
      <w:divsChild>
        <w:div w:id="1409377023">
          <w:marLeft w:val="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Adam (ZA)</dc:creator>
  <cp:keywords/>
  <dc:description/>
  <cp:lastModifiedBy>Ian Mtegha</cp:lastModifiedBy>
  <cp:revision>15</cp:revision>
  <cp:lastPrinted>2023-03-17T08:42:00Z</cp:lastPrinted>
  <dcterms:created xsi:type="dcterms:W3CDTF">2023-03-06T11:12:00Z</dcterms:created>
  <dcterms:modified xsi:type="dcterms:W3CDTF">2023-03-17T08:42:00Z</dcterms:modified>
</cp:coreProperties>
</file>