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EF0A" w14:textId="77777777" w:rsidR="00915393" w:rsidRPr="003A0FB4" w:rsidRDefault="0020445E" w:rsidP="00591C53">
      <w:pPr>
        <w:spacing w:before="1" w:after="120" w:line="276" w:lineRule="auto"/>
        <w:rPr>
          <w:rFonts w:ascii="Arial" w:eastAsia="Times New Roman" w:hAnsi="Arial" w:cs="Arial"/>
          <w:sz w:val="7"/>
          <w:szCs w:val="7"/>
          <w:lang w:val="en-ZA"/>
        </w:rPr>
      </w:pPr>
      <w:bookmarkStart w:id="0" w:name="_GoBack"/>
      <w:bookmarkEnd w:id="0"/>
      <w:r w:rsidRPr="003A0FB4">
        <w:rPr>
          <w:rFonts w:ascii="Arial" w:hAnsi="Arial" w:cs="Arial"/>
          <w:noProof/>
        </w:rPr>
        <mc:AlternateContent>
          <mc:Choice Requires="wpg">
            <w:drawing>
              <wp:anchor distT="0" distB="0" distL="114300" distR="114300" simplePos="0" relativeHeight="251677696" behindDoc="1" locked="0" layoutInCell="1" allowOverlap="1" wp14:anchorId="58CB0CFF" wp14:editId="00BE868E">
                <wp:simplePos x="0" y="0"/>
                <wp:positionH relativeFrom="page">
                  <wp:posOffset>280670</wp:posOffset>
                </wp:positionH>
                <wp:positionV relativeFrom="page">
                  <wp:posOffset>304165</wp:posOffset>
                </wp:positionV>
                <wp:extent cx="7001510" cy="10124440"/>
                <wp:effectExtent l="4445" t="8890" r="444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0124440"/>
                          <a:chOff x="442" y="479"/>
                          <a:chExt cx="11026" cy="15944"/>
                        </a:xfrm>
                      </wpg:grpSpPr>
                      <wpg:grpSp>
                        <wpg:cNvPr id="5" name="Group 39"/>
                        <wpg:cNvGrpSpPr>
                          <a:grpSpLocks/>
                        </wpg:cNvGrpSpPr>
                        <wpg:grpSpPr bwMode="auto">
                          <a:xfrm>
                            <a:off x="480" y="517"/>
                            <a:ext cx="89" cy="2"/>
                            <a:chOff x="480" y="517"/>
                            <a:chExt cx="89" cy="2"/>
                          </a:xfrm>
                        </wpg:grpSpPr>
                        <wps:wsp>
                          <wps:cNvPr id="6" name="Freeform 40"/>
                          <wps:cNvSpPr>
                            <a:spLocks/>
                          </wps:cNvSpPr>
                          <wps:spPr bwMode="auto">
                            <a:xfrm>
                              <a:off x="480" y="517"/>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7"/>
                        <wpg:cNvGrpSpPr>
                          <a:grpSpLocks/>
                        </wpg:cNvGrpSpPr>
                        <wpg:grpSpPr bwMode="auto">
                          <a:xfrm>
                            <a:off x="540" y="540"/>
                            <a:ext cx="15" cy="29"/>
                            <a:chOff x="540" y="540"/>
                            <a:chExt cx="15" cy="29"/>
                          </a:xfrm>
                        </wpg:grpSpPr>
                        <wps:wsp>
                          <wps:cNvPr id="8" name="Freeform 38"/>
                          <wps:cNvSpPr>
                            <a:spLocks/>
                          </wps:cNvSpPr>
                          <wps:spPr bwMode="auto">
                            <a:xfrm>
                              <a:off x="540" y="540"/>
                              <a:ext cx="15" cy="29"/>
                            </a:xfrm>
                            <a:custGeom>
                              <a:avLst/>
                              <a:gdLst>
                                <a:gd name="T0" fmla="+- 0 540 540"/>
                                <a:gd name="T1" fmla="*/ T0 w 15"/>
                                <a:gd name="T2" fmla="+- 0 554 540"/>
                                <a:gd name="T3" fmla="*/ 554 h 29"/>
                                <a:gd name="T4" fmla="+- 0 554 540"/>
                                <a:gd name="T5" fmla="*/ T4 w 15"/>
                                <a:gd name="T6" fmla="+- 0 554 540"/>
                                <a:gd name="T7" fmla="*/ 554 h 29"/>
                              </a:gdLst>
                              <a:ahLst/>
                              <a:cxnLst>
                                <a:cxn ang="0">
                                  <a:pos x="T1" y="T3"/>
                                </a:cxn>
                                <a:cxn ang="0">
                                  <a:pos x="T5" y="T7"/>
                                </a:cxn>
                              </a:cxnLst>
                              <a:rect l="0" t="0" r="r" b="b"/>
                              <a:pathLst>
                                <a:path w="15" h="29">
                                  <a:moveTo>
                                    <a:pt x="0" y="14"/>
                                  </a:moveTo>
                                  <a:lnTo>
                                    <a:pt x="14" y="14"/>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5"/>
                        <wpg:cNvGrpSpPr>
                          <a:grpSpLocks/>
                        </wpg:cNvGrpSpPr>
                        <wpg:grpSpPr bwMode="auto">
                          <a:xfrm>
                            <a:off x="540" y="540"/>
                            <a:ext cx="29" cy="15"/>
                            <a:chOff x="540" y="540"/>
                            <a:chExt cx="29" cy="15"/>
                          </a:xfrm>
                        </wpg:grpSpPr>
                        <wps:wsp>
                          <wps:cNvPr id="10" name="Freeform 36"/>
                          <wps:cNvSpPr>
                            <a:spLocks/>
                          </wps:cNvSpPr>
                          <wps:spPr bwMode="auto">
                            <a:xfrm>
                              <a:off x="540" y="540"/>
                              <a:ext cx="29" cy="15"/>
                            </a:xfrm>
                            <a:custGeom>
                              <a:avLst/>
                              <a:gdLst>
                                <a:gd name="T0" fmla="+- 0 540 540"/>
                                <a:gd name="T1" fmla="*/ T0 w 29"/>
                                <a:gd name="T2" fmla="+- 0 547 540"/>
                                <a:gd name="T3" fmla="*/ 547 h 15"/>
                                <a:gd name="T4" fmla="+- 0 569 540"/>
                                <a:gd name="T5" fmla="*/ T4 w 29"/>
                                <a:gd name="T6" fmla="+- 0 547 540"/>
                                <a:gd name="T7" fmla="*/ 547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3"/>
                        <wpg:cNvGrpSpPr>
                          <a:grpSpLocks/>
                        </wpg:cNvGrpSpPr>
                        <wpg:grpSpPr bwMode="auto">
                          <a:xfrm>
                            <a:off x="554" y="562"/>
                            <a:ext cx="10800" cy="2"/>
                            <a:chOff x="554" y="562"/>
                            <a:chExt cx="10800" cy="2"/>
                          </a:xfrm>
                        </wpg:grpSpPr>
                        <wps:wsp>
                          <wps:cNvPr id="12" name="Freeform 34"/>
                          <wps:cNvSpPr>
                            <a:spLocks/>
                          </wps:cNvSpPr>
                          <wps:spPr bwMode="auto">
                            <a:xfrm>
                              <a:off x="554" y="562"/>
                              <a:ext cx="10800" cy="2"/>
                            </a:xfrm>
                            <a:custGeom>
                              <a:avLst/>
                              <a:gdLst>
                                <a:gd name="T0" fmla="+- 0 554 554"/>
                                <a:gd name="T1" fmla="*/ T0 w 10800"/>
                                <a:gd name="T2" fmla="+- 0 11354 554"/>
                                <a:gd name="T3" fmla="*/ T2 w 10800"/>
                              </a:gdLst>
                              <a:ahLst/>
                              <a:cxnLst>
                                <a:cxn ang="0">
                                  <a:pos x="T1" y="0"/>
                                </a:cxn>
                                <a:cxn ang="0">
                                  <a:pos x="T3" y="0"/>
                                </a:cxn>
                              </a:cxnLst>
                              <a:rect l="0" t="0" r="r" b="b"/>
                              <a:pathLst>
                                <a:path w="10800">
                                  <a:moveTo>
                                    <a:pt x="0" y="0"/>
                                  </a:moveTo>
                                  <a:lnTo>
                                    <a:pt x="108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1"/>
                        <wpg:cNvGrpSpPr>
                          <a:grpSpLocks/>
                        </wpg:cNvGrpSpPr>
                        <wpg:grpSpPr bwMode="auto">
                          <a:xfrm>
                            <a:off x="569" y="517"/>
                            <a:ext cx="10861" cy="2"/>
                            <a:chOff x="569" y="517"/>
                            <a:chExt cx="10861" cy="2"/>
                          </a:xfrm>
                        </wpg:grpSpPr>
                        <wps:wsp>
                          <wps:cNvPr id="14" name="Freeform 32"/>
                          <wps:cNvSpPr>
                            <a:spLocks/>
                          </wps:cNvSpPr>
                          <wps:spPr bwMode="auto">
                            <a:xfrm>
                              <a:off x="569" y="517"/>
                              <a:ext cx="10861" cy="2"/>
                            </a:xfrm>
                            <a:custGeom>
                              <a:avLst/>
                              <a:gdLst>
                                <a:gd name="T0" fmla="+- 0 569 569"/>
                                <a:gd name="T1" fmla="*/ T0 w 10861"/>
                                <a:gd name="T2" fmla="+- 0 11429 569"/>
                                <a:gd name="T3" fmla="*/ T2 w 10861"/>
                              </a:gdLst>
                              <a:ahLst/>
                              <a:cxnLst>
                                <a:cxn ang="0">
                                  <a:pos x="T1" y="0"/>
                                </a:cxn>
                                <a:cxn ang="0">
                                  <a:pos x="T3" y="0"/>
                                </a:cxn>
                              </a:cxnLst>
                              <a:rect l="0" t="0" r="r" b="b"/>
                              <a:pathLst>
                                <a:path w="10861">
                                  <a:moveTo>
                                    <a:pt x="0" y="0"/>
                                  </a:moveTo>
                                  <a:lnTo>
                                    <a:pt x="10860" y="0"/>
                                  </a:lnTo>
                                </a:path>
                              </a:pathLst>
                            </a:custGeom>
                            <a:noFill/>
                            <a:ln w="48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9"/>
                        <wpg:cNvGrpSpPr>
                          <a:grpSpLocks/>
                        </wpg:cNvGrpSpPr>
                        <wpg:grpSpPr bwMode="auto">
                          <a:xfrm>
                            <a:off x="11340" y="510"/>
                            <a:ext cx="90" cy="2"/>
                            <a:chOff x="11340" y="510"/>
                            <a:chExt cx="90" cy="2"/>
                          </a:xfrm>
                        </wpg:grpSpPr>
                        <wps:wsp>
                          <wps:cNvPr id="16" name="Freeform 30"/>
                          <wps:cNvSpPr>
                            <a:spLocks/>
                          </wps:cNvSpPr>
                          <wps:spPr bwMode="auto">
                            <a:xfrm>
                              <a:off x="11340" y="510"/>
                              <a:ext cx="90" cy="2"/>
                            </a:xfrm>
                            <a:custGeom>
                              <a:avLst/>
                              <a:gdLst>
                                <a:gd name="T0" fmla="+- 0 11340 11340"/>
                                <a:gd name="T1" fmla="*/ T0 w 90"/>
                                <a:gd name="T2" fmla="+- 0 11429 11340"/>
                                <a:gd name="T3" fmla="*/ T2 w 90"/>
                              </a:gdLst>
                              <a:ahLst/>
                              <a:cxnLst>
                                <a:cxn ang="0">
                                  <a:pos x="T1" y="0"/>
                                </a:cxn>
                                <a:cxn ang="0">
                                  <a:pos x="T3" y="0"/>
                                </a:cxn>
                              </a:cxnLst>
                              <a:rect l="0" t="0" r="r" b="b"/>
                              <a:pathLst>
                                <a:path w="90">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7"/>
                        <wpg:cNvGrpSpPr>
                          <a:grpSpLocks/>
                        </wpg:cNvGrpSpPr>
                        <wpg:grpSpPr bwMode="auto">
                          <a:xfrm>
                            <a:off x="11354" y="540"/>
                            <a:ext cx="15" cy="29"/>
                            <a:chOff x="11354" y="540"/>
                            <a:chExt cx="15" cy="29"/>
                          </a:xfrm>
                        </wpg:grpSpPr>
                        <wps:wsp>
                          <wps:cNvPr id="18" name="Freeform 28"/>
                          <wps:cNvSpPr>
                            <a:spLocks/>
                          </wps:cNvSpPr>
                          <wps:spPr bwMode="auto">
                            <a:xfrm>
                              <a:off x="11354" y="540"/>
                              <a:ext cx="15" cy="29"/>
                            </a:xfrm>
                            <a:custGeom>
                              <a:avLst/>
                              <a:gdLst>
                                <a:gd name="T0" fmla="+- 0 11354 11354"/>
                                <a:gd name="T1" fmla="*/ T0 w 15"/>
                                <a:gd name="T2" fmla="+- 0 554 540"/>
                                <a:gd name="T3" fmla="*/ 554 h 29"/>
                                <a:gd name="T4" fmla="+- 0 11368 11354"/>
                                <a:gd name="T5" fmla="*/ T4 w 15"/>
                                <a:gd name="T6" fmla="+- 0 554 540"/>
                                <a:gd name="T7" fmla="*/ 554 h 29"/>
                              </a:gdLst>
                              <a:ahLst/>
                              <a:cxnLst>
                                <a:cxn ang="0">
                                  <a:pos x="T1" y="T3"/>
                                </a:cxn>
                                <a:cxn ang="0">
                                  <a:pos x="T5" y="T7"/>
                                </a:cxn>
                              </a:cxnLst>
                              <a:rect l="0" t="0" r="r" b="b"/>
                              <a:pathLst>
                                <a:path w="15" h="29">
                                  <a:moveTo>
                                    <a:pt x="0" y="14"/>
                                  </a:moveTo>
                                  <a:lnTo>
                                    <a:pt x="14" y="14"/>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5"/>
                        <wpg:cNvGrpSpPr>
                          <a:grpSpLocks/>
                        </wpg:cNvGrpSpPr>
                        <wpg:grpSpPr bwMode="auto">
                          <a:xfrm>
                            <a:off x="11340" y="540"/>
                            <a:ext cx="29" cy="15"/>
                            <a:chOff x="11340" y="540"/>
                            <a:chExt cx="29" cy="15"/>
                          </a:xfrm>
                        </wpg:grpSpPr>
                        <wps:wsp>
                          <wps:cNvPr id="20" name="Freeform 26"/>
                          <wps:cNvSpPr>
                            <a:spLocks/>
                          </wps:cNvSpPr>
                          <wps:spPr bwMode="auto">
                            <a:xfrm>
                              <a:off x="11340" y="540"/>
                              <a:ext cx="29" cy="15"/>
                            </a:xfrm>
                            <a:custGeom>
                              <a:avLst/>
                              <a:gdLst>
                                <a:gd name="T0" fmla="+- 0 11340 11340"/>
                                <a:gd name="T1" fmla="*/ T0 w 29"/>
                                <a:gd name="T2" fmla="+- 0 547 540"/>
                                <a:gd name="T3" fmla="*/ 547 h 15"/>
                                <a:gd name="T4" fmla="+- 0 11368 11340"/>
                                <a:gd name="T5" fmla="*/ T4 w 29"/>
                                <a:gd name="T6" fmla="+- 0 547 540"/>
                                <a:gd name="T7" fmla="*/ 547 h 15"/>
                              </a:gdLst>
                              <a:ahLst/>
                              <a:cxnLst>
                                <a:cxn ang="0">
                                  <a:pos x="T1" y="T3"/>
                                </a:cxn>
                                <a:cxn ang="0">
                                  <a:pos x="T5" y="T7"/>
                                </a:cxn>
                              </a:cxnLst>
                              <a:rect l="0" t="0" r="r" b="b"/>
                              <a:pathLst>
                                <a:path w="29" h="15">
                                  <a:moveTo>
                                    <a:pt x="0" y="7"/>
                                  </a:moveTo>
                                  <a:lnTo>
                                    <a:pt x="28"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3"/>
                        <wpg:cNvGrpSpPr>
                          <a:grpSpLocks/>
                        </wpg:cNvGrpSpPr>
                        <wpg:grpSpPr bwMode="auto">
                          <a:xfrm>
                            <a:off x="510" y="569"/>
                            <a:ext cx="2" cy="15704"/>
                            <a:chOff x="510" y="569"/>
                            <a:chExt cx="2" cy="15704"/>
                          </a:xfrm>
                        </wpg:grpSpPr>
                        <wps:wsp>
                          <wps:cNvPr id="22" name="Freeform 24"/>
                          <wps:cNvSpPr>
                            <a:spLocks/>
                          </wps:cNvSpPr>
                          <wps:spPr bwMode="auto">
                            <a:xfrm>
                              <a:off x="510" y="569"/>
                              <a:ext cx="2" cy="15704"/>
                            </a:xfrm>
                            <a:custGeom>
                              <a:avLst/>
                              <a:gdLst>
                                <a:gd name="T0" fmla="+- 0 569 569"/>
                                <a:gd name="T1" fmla="*/ 569 h 15704"/>
                                <a:gd name="T2" fmla="+- 0 16272 569"/>
                                <a:gd name="T3" fmla="*/ 16272 h 15704"/>
                              </a:gdLst>
                              <a:ahLst/>
                              <a:cxnLst>
                                <a:cxn ang="0">
                                  <a:pos x="0" y="T1"/>
                                </a:cxn>
                                <a:cxn ang="0">
                                  <a:pos x="0" y="T3"/>
                                </a:cxn>
                              </a:cxnLst>
                              <a:rect l="0" t="0" r="r" b="b"/>
                              <a:pathLst>
                                <a:path h="15704">
                                  <a:moveTo>
                                    <a:pt x="0" y="0"/>
                                  </a:moveTo>
                                  <a:lnTo>
                                    <a:pt x="0" y="15703"/>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1"/>
                        <wpg:cNvGrpSpPr>
                          <a:grpSpLocks/>
                        </wpg:cNvGrpSpPr>
                        <wpg:grpSpPr bwMode="auto">
                          <a:xfrm>
                            <a:off x="562" y="569"/>
                            <a:ext cx="2" cy="15704"/>
                            <a:chOff x="562" y="569"/>
                            <a:chExt cx="2" cy="15704"/>
                          </a:xfrm>
                        </wpg:grpSpPr>
                        <wps:wsp>
                          <wps:cNvPr id="24" name="Freeform 22"/>
                          <wps:cNvSpPr>
                            <a:spLocks/>
                          </wps:cNvSpPr>
                          <wps:spPr bwMode="auto">
                            <a:xfrm>
                              <a:off x="562" y="569"/>
                              <a:ext cx="2" cy="15704"/>
                            </a:xfrm>
                            <a:custGeom>
                              <a:avLst/>
                              <a:gdLst>
                                <a:gd name="T0" fmla="+- 0 569 569"/>
                                <a:gd name="T1" fmla="*/ 569 h 15704"/>
                                <a:gd name="T2" fmla="+- 0 16272 569"/>
                                <a:gd name="T3" fmla="*/ 16272 h 15704"/>
                              </a:gdLst>
                              <a:ahLst/>
                              <a:cxnLst>
                                <a:cxn ang="0">
                                  <a:pos x="0" y="T1"/>
                                </a:cxn>
                                <a:cxn ang="0">
                                  <a:pos x="0" y="T3"/>
                                </a:cxn>
                              </a:cxnLst>
                              <a:rect l="0" t="0" r="r" b="b"/>
                              <a:pathLst>
                                <a:path h="15704">
                                  <a:moveTo>
                                    <a:pt x="0" y="0"/>
                                  </a:moveTo>
                                  <a:lnTo>
                                    <a:pt x="0" y="15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9"/>
                        <wpg:cNvGrpSpPr>
                          <a:grpSpLocks/>
                        </wpg:cNvGrpSpPr>
                        <wpg:grpSpPr bwMode="auto">
                          <a:xfrm>
                            <a:off x="11399" y="569"/>
                            <a:ext cx="2" cy="15823"/>
                            <a:chOff x="11399" y="569"/>
                            <a:chExt cx="2" cy="15823"/>
                          </a:xfrm>
                        </wpg:grpSpPr>
                        <wps:wsp>
                          <wps:cNvPr id="26" name="Freeform 20"/>
                          <wps:cNvSpPr>
                            <a:spLocks/>
                          </wps:cNvSpPr>
                          <wps:spPr bwMode="auto">
                            <a:xfrm>
                              <a:off x="11399" y="569"/>
                              <a:ext cx="2" cy="15823"/>
                            </a:xfrm>
                            <a:custGeom>
                              <a:avLst/>
                              <a:gdLst>
                                <a:gd name="T0" fmla="+- 0 569 569"/>
                                <a:gd name="T1" fmla="*/ 569 h 15823"/>
                                <a:gd name="T2" fmla="+- 0 16391 569"/>
                                <a:gd name="T3" fmla="*/ 16391 h 15823"/>
                              </a:gdLst>
                              <a:ahLst/>
                              <a:cxnLst>
                                <a:cxn ang="0">
                                  <a:pos x="0" y="T1"/>
                                </a:cxn>
                                <a:cxn ang="0">
                                  <a:pos x="0" y="T3"/>
                                </a:cxn>
                              </a:cxnLst>
                              <a:rect l="0" t="0" r="r" b="b"/>
                              <a:pathLst>
                                <a:path h="15823">
                                  <a:moveTo>
                                    <a:pt x="0" y="0"/>
                                  </a:moveTo>
                                  <a:lnTo>
                                    <a:pt x="0" y="15822"/>
                                  </a:lnTo>
                                </a:path>
                              </a:pathLst>
                            </a:custGeom>
                            <a:noFill/>
                            <a:ln w="396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7"/>
                        <wpg:cNvGrpSpPr>
                          <a:grpSpLocks/>
                        </wpg:cNvGrpSpPr>
                        <wpg:grpSpPr bwMode="auto">
                          <a:xfrm>
                            <a:off x="11347" y="569"/>
                            <a:ext cx="2" cy="15704"/>
                            <a:chOff x="11347" y="569"/>
                            <a:chExt cx="2" cy="15704"/>
                          </a:xfrm>
                        </wpg:grpSpPr>
                        <wps:wsp>
                          <wps:cNvPr id="28" name="Freeform 18"/>
                          <wps:cNvSpPr>
                            <a:spLocks/>
                          </wps:cNvSpPr>
                          <wps:spPr bwMode="auto">
                            <a:xfrm>
                              <a:off x="11347" y="569"/>
                              <a:ext cx="2" cy="15704"/>
                            </a:xfrm>
                            <a:custGeom>
                              <a:avLst/>
                              <a:gdLst>
                                <a:gd name="T0" fmla="+- 0 569 569"/>
                                <a:gd name="T1" fmla="*/ 569 h 15704"/>
                                <a:gd name="T2" fmla="+- 0 16272 569"/>
                                <a:gd name="T3" fmla="*/ 16272 h 15704"/>
                              </a:gdLst>
                              <a:ahLst/>
                              <a:cxnLst>
                                <a:cxn ang="0">
                                  <a:pos x="0" y="T1"/>
                                </a:cxn>
                                <a:cxn ang="0">
                                  <a:pos x="0" y="T3"/>
                                </a:cxn>
                              </a:cxnLst>
                              <a:rect l="0" t="0" r="r" b="b"/>
                              <a:pathLst>
                                <a:path h="15704">
                                  <a:moveTo>
                                    <a:pt x="0" y="0"/>
                                  </a:moveTo>
                                  <a:lnTo>
                                    <a:pt x="0" y="15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5"/>
                        <wpg:cNvGrpSpPr>
                          <a:grpSpLocks/>
                        </wpg:cNvGrpSpPr>
                        <wpg:grpSpPr bwMode="auto">
                          <a:xfrm>
                            <a:off x="480" y="16324"/>
                            <a:ext cx="89" cy="2"/>
                            <a:chOff x="480" y="16324"/>
                            <a:chExt cx="89" cy="2"/>
                          </a:xfrm>
                        </wpg:grpSpPr>
                        <wps:wsp>
                          <wps:cNvPr id="30" name="Freeform 16"/>
                          <wps:cNvSpPr>
                            <a:spLocks/>
                          </wps:cNvSpPr>
                          <wps:spPr bwMode="auto">
                            <a:xfrm>
                              <a:off x="480" y="16324"/>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3"/>
                        <wpg:cNvGrpSpPr>
                          <a:grpSpLocks/>
                        </wpg:cNvGrpSpPr>
                        <wpg:grpSpPr bwMode="auto">
                          <a:xfrm>
                            <a:off x="540" y="16272"/>
                            <a:ext cx="15" cy="29"/>
                            <a:chOff x="540" y="16272"/>
                            <a:chExt cx="15" cy="29"/>
                          </a:xfrm>
                        </wpg:grpSpPr>
                        <wps:wsp>
                          <wps:cNvPr id="32" name="Freeform 14"/>
                          <wps:cNvSpPr>
                            <a:spLocks/>
                          </wps:cNvSpPr>
                          <wps:spPr bwMode="auto">
                            <a:xfrm>
                              <a:off x="540" y="16272"/>
                              <a:ext cx="15" cy="29"/>
                            </a:xfrm>
                            <a:custGeom>
                              <a:avLst/>
                              <a:gdLst>
                                <a:gd name="T0" fmla="+- 0 540 540"/>
                                <a:gd name="T1" fmla="*/ T0 w 15"/>
                                <a:gd name="T2" fmla="+- 0 16286 16272"/>
                                <a:gd name="T3" fmla="*/ 16286 h 29"/>
                                <a:gd name="T4" fmla="+- 0 554 540"/>
                                <a:gd name="T5" fmla="*/ T4 w 15"/>
                                <a:gd name="T6" fmla="+- 0 16286 16272"/>
                                <a:gd name="T7" fmla="*/ 16286 h 29"/>
                              </a:gdLst>
                              <a:ahLst/>
                              <a:cxnLst>
                                <a:cxn ang="0">
                                  <a:pos x="T1" y="T3"/>
                                </a:cxn>
                                <a:cxn ang="0">
                                  <a:pos x="T5" y="T7"/>
                                </a:cxn>
                              </a:cxnLst>
                              <a:rect l="0" t="0" r="r" b="b"/>
                              <a:pathLst>
                                <a:path w="15" h="29">
                                  <a:moveTo>
                                    <a:pt x="0" y="14"/>
                                  </a:moveTo>
                                  <a:lnTo>
                                    <a:pt x="14" y="14"/>
                                  </a:lnTo>
                                </a:path>
                              </a:pathLst>
                            </a:custGeom>
                            <a:noFill/>
                            <a:ln w="1955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1"/>
                        <wpg:cNvGrpSpPr>
                          <a:grpSpLocks/>
                        </wpg:cNvGrpSpPr>
                        <wpg:grpSpPr bwMode="auto">
                          <a:xfrm>
                            <a:off x="540" y="16286"/>
                            <a:ext cx="29" cy="15"/>
                            <a:chOff x="540" y="16286"/>
                            <a:chExt cx="29" cy="15"/>
                          </a:xfrm>
                        </wpg:grpSpPr>
                        <wps:wsp>
                          <wps:cNvPr id="34" name="Freeform 12"/>
                          <wps:cNvSpPr>
                            <a:spLocks/>
                          </wps:cNvSpPr>
                          <wps:spPr bwMode="auto">
                            <a:xfrm>
                              <a:off x="540" y="16286"/>
                              <a:ext cx="29" cy="15"/>
                            </a:xfrm>
                            <a:custGeom>
                              <a:avLst/>
                              <a:gdLst>
                                <a:gd name="T0" fmla="+- 0 540 540"/>
                                <a:gd name="T1" fmla="*/ T0 w 29"/>
                                <a:gd name="T2" fmla="+- 0 16294 16286"/>
                                <a:gd name="T3" fmla="*/ 16294 h 15"/>
                                <a:gd name="T4" fmla="+- 0 569 540"/>
                                <a:gd name="T5" fmla="*/ T4 w 29"/>
                                <a:gd name="T6" fmla="+- 0 16294 16286"/>
                                <a:gd name="T7" fmla="*/ 16294 h 15"/>
                              </a:gdLst>
                              <a:ahLst/>
                              <a:cxnLst>
                                <a:cxn ang="0">
                                  <a:pos x="T1" y="T3"/>
                                </a:cxn>
                                <a:cxn ang="0">
                                  <a:pos x="T5" y="T7"/>
                                </a:cxn>
                              </a:cxnLst>
                              <a:rect l="0" t="0" r="r" b="b"/>
                              <a:pathLst>
                                <a:path w="29" h="15">
                                  <a:moveTo>
                                    <a:pt x="0" y="8"/>
                                  </a:moveTo>
                                  <a:lnTo>
                                    <a:pt x="29"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9"/>
                        <wpg:cNvGrpSpPr>
                          <a:grpSpLocks/>
                        </wpg:cNvGrpSpPr>
                        <wpg:grpSpPr bwMode="auto">
                          <a:xfrm>
                            <a:off x="554" y="16279"/>
                            <a:ext cx="10800" cy="2"/>
                            <a:chOff x="554" y="16279"/>
                            <a:chExt cx="10800" cy="2"/>
                          </a:xfrm>
                        </wpg:grpSpPr>
                        <wps:wsp>
                          <wps:cNvPr id="36" name="Freeform 10"/>
                          <wps:cNvSpPr>
                            <a:spLocks/>
                          </wps:cNvSpPr>
                          <wps:spPr bwMode="auto">
                            <a:xfrm>
                              <a:off x="554" y="16279"/>
                              <a:ext cx="10800" cy="2"/>
                            </a:xfrm>
                            <a:custGeom>
                              <a:avLst/>
                              <a:gdLst>
                                <a:gd name="T0" fmla="+- 0 554 554"/>
                                <a:gd name="T1" fmla="*/ T0 w 10800"/>
                                <a:gd name="T2" fmla="+- 0 11354 554"/>
                                <a:gd name="T3" fmla="*/ T2 w 10800"/>
                              </a:gdLst>
                              <a:ahLst/>
                              <a:cxnLst>
                                <a:cxn ang="0">
                                  <a:pos x="T1" y="0"/>
                                </a:cxn>
                                <a:cxn ang="0">
                                  <a:pos x="T3" y="0"/>
                                </a:cxn>
                              </a:cxnLst>
                              <a:rect l="0" t="0" r="r" b="b"/>
                              <a:pathLst>
                                <a:path w="10800">
                                  <a:moveTo>
                                    <a:pt x="0" y="0"/>
                                  </a:moveTo>
                                  <a:lnTo>
                                    <a:pt x="108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7"/>
                        <wpg:cNvGrpSpPr>
                          <a:grpSpLocks/>
                        </wpg:cNvGrpSpPr>
                        <wpg:grpSpPr bwMode="auto">
                          <a:xfrm>
                            <a:off x="569" y="16331"/>
                            <a:ext cx="10861" cy="2"/>
                            <a:chOff x="569" y="16331"/>
                            <a:chExt cx="10861" cy="2"/>
                          </a:xfrm>
                        </wpg:grpSpPr>
                        <wps:wsp>
                          <wps:cNvPr id="38" name="Freeform 8"/>
                          <wps:cNvSpPr>
                            <a:spLocks/>
                          </wps:cNvSpPr>
                          <wps:spPr bwMode="auto">
                            <a:xfrm>
                              <a:off x="569" y="16331"/>
                              <a:ext cx="10861" cy="2"/>
                            </a:xfrm>
                            <a:custGeom>
                              <a:avLst/>
                              <a:gdLst>
                                <a:gd name="T0" fmla="+- 0 569 569"/>
                                <a:gd name="T1" fmla="*/ T0 w 10861"/>
                                <a:gd name="T2" fmla="+- 0 11429 569"/>
                                <a:gd name="T3" fmla="*/ T2 w 10861"/>
                              </a:gdLst>
                              <a:ahLst/>
                              <a:cxnLst>
                                <a:cxn ang="0">
                                  <a:pos x="T1" y="0"/>
                                </a:cxn>
                                <a:cxn ang="0">
                                  <a:pos x="T3" y="0"/>
                                </a:cxn>
                              </a:cxnLst>
                              <a:rect l="0" t="0" r="r" b="b"/>
                              <a:pathLst>
                                <a:path w="10861">
                                  <a:moveTo>
                                    <a:pt x="0" y="0"/>
                                  </a:moveTo>
                                  <a:lnTo>
                                    <a:pt x="1086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
                        <wpg:cNvGrpSpPr>
                          <a:grpSpLocks/>
                        </wpg:cNvGrpSpPr>
                        <wpg:grpSpPr bwMode="auto">
                          <a:xfrm>
                            <a:off x="11354" y="16272"/>
                            <a:ext cx="15" cy="29"/>
                            <a:chOff x="11354" y="16272"/>
                            <a:chExt cx="15" cy="29"/>
                          </a:xfrm>
                        </wpg:grpSpPr>
                        <wps:wsp>
                          <wps:cNvPr id="40" name="Freeform 6"/>
                          <wps:cNvSpPr>
                            <a:spLocks/>
                          </wps:cNvSpPr>
                          <wps:spPr bwMode="auto">
                            <a:xfrm>
                              <a:off x="11354" y="16272"/>
                              <a:ext cx="15" cy="29"/>
                            </a:xfrm>
                            <a:custGeom>
                              <a:avLst/>
                              <a:gdLst>
                                <a:gd name="T0" fmla="+- 0 11354 11354"/>
                                <a:gd name="T1" fmla="*/ T0 w 15"/>
                                <a:gd name="T2" fmla="+- 0 16286 16272"/>
                                <a:gd name="T3" fmla="*/ 16286 h 29"/>
                                <a:gd name="T4" fmla="+- 0 11368 11354"/>
                                <a:gd name="T5" fmla="*/ T4 w 15"/>
                                <a:gd name="T6" fmla="+- 0 16286 16272"/>
                                <a:gd name="T7" fmla="*/ 16286 h 29"/>
                              </a:gdLst>
                              <a:ahLst/>
                              <a:cxnLst>
                                <a:cxn ang="0">
                                  <a:pos x="T1" y="T3"/>
                                </a:cxn>
                                <a:cxn ang="0">
                                  <a:pos x="T5" y="T7"/>
                                </a:cxn>
                              </a:cxnLst>
                              <a:rect l="0" t="0" r="r" b="b"/>
                              <a:pathLst>
                                <a:path w="15" h="29">
                                  <a:moveTo>
                                    <a:pt x="0" y="14"/>
                                  </a:moveTo>
                                  <a:lnTo>
                                    <a:pt x="14" y="14"/>
                                  </a:lnTo>
                                </a:path>
                              </a:pathLst>
                            </a:custGeom>
                            <a:noFill/>
                            <a:ln w="1955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
                        <wpg:cNvGrpSpPr>
                          <a:grpSpLocks/>
                        </wpg:cNvGrpSpPr>
                        <wpg:grpSpPr bwMode="auto">
                          <a:xfrm>
                            <a:off x="11340" y="16286"/>
                            <a:ext cx="29" cy="15"/>
                            <a:chOff x="11340" y="16286"/>
                            <a:chExt cx="29" cy="15"/>
                          </a:xfrm>
                        </wpg:grpSpPr>
                        <wps:wsp>
                          <wps:cNvPr id="42" name="Freeform 4"/>
                          <wps:cNvSpPr>
                            <a:spLocks/>
                          </wps:cNvSpPr>
                          <wps:spPr bwMode="auto">
                            <a:xfrm>
                              <a:off x="11340" y="16286"/>
                              <a:ext cx="29" cy="15"/>
                            </a:xfrm>
                            <a:custGeom>
                              <a:avLst/>
                              <a:gdLst>
                                <a:gd name="T0" fmla="+- 0 11340 11340"/>
                                <a:gd name="T1" fmla="*/ T0 w 29"/>
                                <a:gd name="T2" fmla="+- 0 16294 16286"/>
                                <a:gd name="T3" fmla="*/ 16294 h 15"/>
                                <a:gd name="T4" fmla="+- 0 11368 11340"/>
                                <a:gd name="T5" fmla="*/ T4 w 29"/>
                                <a:gd name="T6" fmla="+- 0 16294 16286"/>
                                <a:gd name="T7" fmla="*/ 16294 h 15"/>
                              </a:gdLst>
                              <a:ahLst/>
                              <a:cxnLst>
                                <a:cxn ang="0">
                                  <a:pos x="T1" y="T3"/>
                                </a:cxn>
                                <a:cxn ang="0">
                                  <a:pos x="T5" y="T7"/>
                                </a:cxn>
                              </a:cxnLst>
                              <a:rect l="0" t="0" r="r" b="b"/>
                              <a:pathLst>
                                <a:path w="29" h="15">
                                  <a:moveTo>
                                    <a:pt x="0" y="8"/>
                                  </a:moveTo>
                                  <a:lnTo>
                                    <a:pt x="28"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8D0771" id="Group 2" o:spid="_x0000_s1026" style="position:absolute;margin-left:22.1pt;margin-top:23.95pt;width:551.3pt;height:797.2pt;z-index:-251638784;mso-position-horizontal-relative:page;mso-position-vertical-relative:page" coordorigin="442,479" coordsize="11026,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">
                <v:group id="Group 39" o:spid="_x0000_s1027" style="position:absolute;left:480;top:517;width:89;height:2" coordorigin="480,517"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0" o:spid="_x0000_s1028" style="position:absolute;left:480;top:517;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" path="m,l89,e" filled="f" strokeweight="3.82pt">
                    <v:path arrowok="t" o:connecttype="custom" o:connectlocs="0,0;89,0" o:connectangles="0,0"/>
                  </v:shape>
                </v:group>
                <v:group id="Group 37" o:spid="_x0000_s1029" style="position:absolute;left:540;top:540;width:15;height:29" coordorigin="540,540"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8" o:spid="_x0000_s1030" style="position:absolute;left:540;top:540;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" path="m,14r14,e" filled="f" strokecolor="white" strokeweight="1.54pt">
                    <v:path arrowok="t" o:connecttype="custom" o:connectlocs="0,554;14,554" o:connectangles="0,0"/>
                  </v:shape>
                </v:group>
                <v:group id="Group 35" o:spid="_x0000_s1031" style="position:absolute;left:540;top:540;width:29;height:15" coordorigin="540,540"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6" o:spid="_x0000_s1032" style="position:absolute;left:540;top:540;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" path="m,7r29,e" filled="f" strokecolor="white" strokeweight=".82pt">
                    <v:path arrowok="t" o:connecttype="custom" o:connectlocs="0,547;29,547" o:connectangles="0,0"/>
                  </v:shape>
                </v:group>
                <v:group id="Group 33" o:spid="_x0000_s1033" style="position:absolute;left:554;top:562;width:10800;height:2" coordorigin="554,56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4" o:spid="_x0000_s1034" style="position:absolute;left:554;top:56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" path="m,l10800,e" filled="f" strokeweight=".82pt">
                    <v:path arrowok="t" o:connecttype="custom" o:connectlocs="0,0;10800,0" o:connectangles="0,0"/>
                  </v:shape>
                </v:group>
                <v:group id="Group 31" o:spid="_x0000_s1035" style="position:absolute;left:569;top:517;width:10861;height:2" coordorigin="569,517"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2" o:spid="_x0000_s1036" style="position:absolute;left:569;top:517;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" path="m,l10860,e" filled="f" strokeweight="1.3518mm">
                    <v:path arrowok="t" o:connecttype="custom" o:connectlocs="0,0;10860,0" o:connectangles="0,0"/>
                  </v:shape>
                </v:group>
                <v:group id="Group 29" o:spid="_x0000_s1037" style="position:absolute;left:11340;top:510;width:90;height:2" coordorigin="11340,51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0" o:spid="_x0000_s1038" style="position:absolute;left:11340;top:51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" path="m,l89,e" filled="f" strokeweight="3.1pt">
                    <v:path arrowok="t" o:connecttype="custom" o:connectlocs="0,0;89,0" o:connectangles="0,0"/>
                  </v:shape>
                </v:group>
                <v:group id="Group 27" o:spid="_x0000_s1039" style="position:absolute;left:11354;top:540;width:15;height:29" coordorigin="11354,540"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8" o:spid="_x0000_s1040" style="position:absolute;left:11354;top:540;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" path="m,14r14,e" filled="f" strokecolor="white" strokeweight="1.54pt">
                    <v:path arrowok="t" o:connecttype="custom" o:connectlocs="0,554;14,554" o:connectangles="0,0"/>
                  </v:shape>
                </v:group>
                <v:group id="Group 25" o:spid="_x0000_s1041" style="position:absolute;left:11340;top:540;width:29;height:15" coordorigin="11340,540"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6" o:spid="_x0000_s1042" style="position:absolute;left:11340;top:540;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" path="m,7r28,e" filled="f" strokecolor="white" strokeweight=".82pt">
                    <v:path arrowok="t" o:connecttype="custom" o:connectlocs="0,547;28,547" o:connectangles="0,0"/>
                  </v:shape>
                </v:group>
                <v:group id="Group 23" o:spid="_x0000_s1043" style="position:absolute;left:510;top:569;width:2;height:15704" coordorigin="510,569"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4" o:spid="_x0000_s1044" style="position:absolute;left:510;top:569;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" path="m,l,15703e" filled="f" strokeweight="3.1pt">
                    <v:path arrowok="t" o:connecttype="custom" o:connectlocs="0,569;0,16272" o:connectangles="0,0"/>
                  </v:shape>
                </v:group>
                <v:group id="Group 21" o:spid="_x0000_s1045" style="position:absolute;left:562;top:569;width:2;height:15704" coordorigin="562,569"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o:spid="_x0000_s1046" style="position:absolute;left:562;top:569;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" path="m,l,15703e" filled="f" strokeweight=".82pt">
                    <v:path arrowok="t" o:connecttype="custom" o:connectlocs="0,569;0,16272" o:connectangles="0,0"/>
                  </v:shape>
                </v:group>
                <v:group id="Group 19" o:spid="_x0000_s1047" style="position:absolute;left:11399;top:569;width:2;height:15823" coordorigin="11399,569" coordsize="2,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0" o:spid="_x0000_s1048" style="position:absolute;left:11399;top:569;width:2;height:15823;visibility:visible;mso-wrap-style:square;v-text-anchor:top" coordsize="2,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" path="m,l,15822e" filled="f" strokeweight="1.1021mm">
                    <v:path arrowok="t" o:connecttype="custom" o:connectlocs="0,569;0,16391" o:connectangles="0,0"/>
                  </v:shape>
                </v:group>
                <v:group id="Group 17" o:spid="_x0000_s1049" style="position:absolute;left:11347;top:569;width:2;height:15704" coordorigin="11347,569"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 o:spid="_x0000_s1050" style="position:absolute;left:11347;top:569;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" path="m,l,15703e" filled="f" strokeweight=".82pt">
                    <v:path arrowok="t" o:connecttype="custom" o:connectlocs="0,569;0,16272" o:connectangles="0,0"/>
                  </v:shape>
                </v:group>
                <v:group id="Group 15" o:spid="_x0000_s1051" style="position:absolute;left:480;top:16324;width:89;height:2" coordorigin="480,16324"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 o:spid="_x0000_s1052" style="position:absolute;left:480;top:16324;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" path="m,l89,e" filled="f" strokeweight="1.3476mm">
                    <v:path arrowok="t" o:connecttype="custom" o:connectlocs="0,0;89,0" o:connectangles="0,0"/>
                  </v:shape>
                </v:group>
                <v:group id="Group 13" o:spid="_x0000_s1053" style="position:absolute;left:540;top:16272;width:15;height:29" coordorigin="540,16272"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 o:spid="_x0000_s1054" style="position:absolute;left:540;top:16272;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" path="m,14r14,e" filled="f" strokecolor="white" strokeweight=".54325mm">
                    <v:path arrowok="t" o:connecttype="custom" o:connectlocs="0,16286;14,16286" o:connectangles="0,0"/>
                  </v:shape>
                </v:group>
                <v:group id="Group 11" o:spid="_x0000_s1055" style="position:absolute;left:540;top:16286;width:29;height:15" coordorigin="540,16286"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2" o:spid="_x0000_s1056" style="position:absolute;left:540;top:16286;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" path="m,8r29,e" filled="f" strokecolor="white" strokeweight=".82pt">
                    <v:path arrowok="t" o:connecttype="custom" o:connectlocs="0,16294;29,16294" o:connectangles="0,0"/>
                  </v:shape>
                </v:group>
                <v:group id="Group 9" o:spid="_x0000_s1057" style="position:absolute;left:554;top:16279;width:10800;height:2" coordorigin="554,16279"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0" o:spid="_x0000_s1058" style="position:absolute;left:554;top:1627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" path="m,l10800,e" filled="f" strokeweight=".82pt">
                    <v:path arrowok="t" o:connecttype="custom" o:connectlocs="0,0;10800,0" o:connectangles="0,0"/>
                  </v:shape>
                </v:group>
                <v:group id="Group 7" o:spid="_x0000_s1059" style="position:absolute;left:569;top:16331;width:10861;height:2" coordorigin="569,16331"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8" o:spid="_x0000_s1060" style="position:absolute;left:569;top:16331;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" path="m,l10860,e" filled="f" strokeweight="3.1pt">
                    <v:path arrowok="t" o:connecttype="custom" o:connectlocs="0,0;10860,0" o:connectangles="0,0"/>
                  </v:shape>
                </v:group>
                <v:group id="Group 5" o:spid="_x0000_s1061" style="position:absolute;left:11354;top:16272;width:15;height:29" coordorigin="11354,16272"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6" o:spid="_x0000_s1062" style="position:absolute;left:11354;top:16272;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" path="m,14r14,e" filled="f" strokecolor="white" strokeweight=".54325mm">
                    <v:path arrowok="t" o:connecttype="custom" o:connectlocs="0,16286;14,16286" o:connectangles="0,0"/>
                  </v:shape>
                </v:group>
                <v:group id="Group 3" o:spid="_x0000_s1063" style="position:absolute;left:11340;top:16286;width:29;height:15" coordorigin="11340,16286"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 o:spid="_x0000_s1064" style="position:absolute;left:11340;top:16286;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" path="m,8r28,e" filled="f" strokecolor="white" strokeweight=".82pt">
                    <v:path arrowok="t" o:connecttype="custom" o:connectlocs="0,16294;28,16294" o:connectangles="0,0"/>
                  </v:shape>
                </v:group>
                <w10:wrap anchorx="page" anchory="page"/>
              </v:group>
            </w:pict>
          </mc:Fallback>
        </mc:AlternateContent>
      </w:r>
    </w:p>
    <w:p w14:paraId="331E1518" w14:textId="77777777" w:rsidR="00915393" w:rsidRPr="003A0FB4" w:rsidRDefault="002E2647" w:rsidP="00591C53">
      <w:pPr>
        <w:spacing w:after="120" w:line="276" w:lineRule="auto"/>
        <w:ind w:left="2893"/>
        <w:rPr>
          <w:rFonts w:ascii="Arial" w:eastAsia="Times New Roman" w:hAnsi="Arial" w:cs="Arial"/>
          <w:sz w:val="20"/>
          <w:szCs w:val="20"/>
          <w:lang w:val="en-ZA"/>
        </w:rPr>
      </w:pPr>
      <w:r w:rsidRPr="003A0FB4">
        <w:rPr>
          <w:rFonts w:ascii="Arial" w:eastAsia="Times New Roman" w:hAnsi="Arial" w:cs="Arial"/>
          <w:noProof/>
          <w:sz w:val="20"/>
          <w:szCs w:val="20"/>
        </w:rPr>
        <w:drawing>
          <wp:inline distT="0" distB="0" distL="0" distR="0" wp14:anchorId="283CA8FD" wp14:editId="3A2BBC9E">
            <wp:extent cx="2353215"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53215" cy="1024127"/>
                    </a:xfrm>
                    <a:prstGeom prst="rect">
                      <a:avLst/>
                    </a:prstGeom>
                  </pic:spPr>
                </pic:pic>
              </a:graphicData>
            </a:graphic>
          </wp:inline>
        </w:drawing>
      </w:r>
    </w:p>
    <w:p w14:paraId="241C17FB" w14:textId="77777777" w:rsidR="00915393" w:rsidRPr="003A0FB4" w:rsidRDefault="00915393" w:rsidP="00591C53">
      <w:pPr>
        <w:spacing w:after="120" w:line="276" w:lineRule="auto"/>
        <w:rPr>
          <w:rFonts w:ascii="Arial" w:eastAsia="Times New Roman" w:hAnsi="Arial" w:cs="Arial"/>
          <w:sz w:val="20"/>
          <w:szCs w:val="20"/>
          <w:lang w:val="en-ZA"/>
        </w:rPr>
      </w:pPr>
    </w:p>
    <w:p w14:paraId="64D0BEFD" w14:textId="77777777" w:rsidR="0009038C" w:rsidRPr="003A0FB4" w:rsidRDefault="0009038C" w:rsidP="00591C53">
      <w:pPr>
        <w:widowControl/>
        <w:spacing w:after="120" w:line="276" w:lineRule="auto"/>
        <w:jc w:val="both"/>
        <w:rPr>
          <w:rFonts w:ascii="Arial" w:eastAsia="Times New Roman" w:hAnsi="Arial" w:cs="Arial"/>
          <w:b/>
          <w:sz w:val="20"/>
          <w:szCs w:val="20"/>
          <w:lang w:val="en-ZA"/>
        </w:rPr>
      </w:pPr>
    </w:p>
    <w:p w14:paraId="373BE2B3" w14:textId="77777777" w:rsidR="0009038C" w:rsidRPr="003A0FB4" w:rsidRDefault="0009038C" w:rsidP="00591C53">
      <w:pPr>
        <w:widowControl/>
        <w:spacing w:after="120" w:line="276" w:lineRule="auto"/>
        <w:jc w:val="both"/>
        <w:rPr>
          <w:rFonts w:ascii="Arial" w:eastAsia="Times New Roman" w:hAnsi="Arial" w:cs="Arial"/>
          <w:sz w:val="20"/>
          <w:szCs w:val="20"/>
          <w:lang w:val="en-ZA"/>
        </w:rPr>
      </w:pPr>
    </w:p>
    <w:p w14:paraId="0F74D15C" w14:textId="77777777" w:rsidR="0009038C" w:rsidRPr="007813E1" w:rsidRDefault="00825AEE" w:rsidP="00591C53">
      <w:pPr>
        <w:widowControl/>
        <w:spacing w:after="120" w:line="276" w:lineRule="auto"/>
        <w:jc w:val="both"/>
        <w:rPr>
          <w:rFonts w:ascii="Arial" w:eastAsia="Times New Roman" w:hAnsi="Arial" w:cs="Arial"/>
          <w:b/>
          <w:szCs w:val="20"/>
          <w:lang w:val="en-ZA"/>
        </w:rPr>
      </w:pPr>
      <w:r w:rsidRPr="00825AEE">
        <w:rPr>
          <w:rFonts w:ascii="Arial" w:eastAsia="Times New Roman" w:hAnsi="Arial" w:cs="Arial"/>
          <w:b/>
          <w:szCs w:val="20"/>
          <w:lang w:val="en-ZA"/>
        </w:rPr>
        <w:t>THE BIDDER</w:t>
      </w:r>
    </w:p>
    <w:p w14:paraId="0F907238" w14:textId="77777777" w:rsidR="0009038C" w:rsidRDefault="0009038C" w:rsidP="00591C53">
      <w:pPr>
        <w:widowControl/>
        <w:spacing w:after="120" w:line="276" w:lineRule="auto"/>
        <w:ind w:left="540" w:hanging="540"/>
        <w:jc w:val="both"/>
        <w:rPr>
          <w:rFonts w:ascii="Arial" w:eastAsia="Times New Roman" w:hAnsi="Arial" w:cs="Arial"/>
          <w:sz w:val="20"/>
          <w:szCs w:val="20"/>
          <w:lang w:val="en-ZA"/>
        </w:rPr>
      </w:pPr>
    </w:p>
    <w:p w14:paraId="337A7FDF" w14:textId="77777777" w:rsidR="001B4E58" w:rsidRPr="003A0FB4" w:rsidRDefault="001B4E58" w:rsidP="00591C53">
      <w:pPr>
        <w:widowControl/>
        <w:spacing w:after="120" w:line="276" w:lineRule="auto"/>
        <w:ind w:left="540" w:hanging="540"/>
        <w:jc w:val="both"/>
        <w:rPr>
          <w:rFonts w:ascii="Arial" w:eastAsia="Times New Roman" w:hAnsi="Arial" w:cs="Arial"/>
          <w:sz w:val="20"/>
          <w:szCs w:val="20"/>
          <w:lang w:val="en-ZA"/>
        </w:rPr>
      </w:pPr>
    </w:p>
    <w:p w14:paraId="7D886A52" w14:textId="68E12F14" w:rsidR="0009038C" w:rsidRPr="003A0FB4" w:rsidRDefault="0009038C" w:rsidP="00591C53">
      <w:pPr>
        <w:widowControl/>
        <w:spacing w:after="120" w:line="276" w:lineRule="auto"/>
        <w:ind w:left="540" w:hanging="540"/>
        <w:jc w:val="both"/>
        <w:rPr>
          <w:rFonts w:ascii="Arial" w:eastAsia="Times New Roman" w:hAnsi="Arial" w:cs="Arial"/>
          <w:b/>
          <w:lang w:val="en-ZA"/>
        </w:rPr>
      </w:pPr>
      <w:r w:rsidRPr="003A0FB4">
        <w:rPr>
          <w:rFonts w:ascii="Arial" w:eastAsia="Times New Roman" w:hAnsi="Arial" w:cs="Arial"/>
          <w:b/>
          <w:lang w:val="en-ZA"/>
        </w:rPr>
        <w:t>TENDER NO.</w:t>
      </w:r>
      <w:r w:rsidRPr="003A0FB4">
        <w:rPr>
          <w:rFonts w:ascii="Arial" w:eastAsia="Times New Roman" w:hAnsi="Arial" w:cs="Arial"/>
          <w:b/>
          <w:lang w:val="en-ZA"/>
        </w:rPr>
        <w:tab/>
      </w:r>
      <w:r w:rsidRPr="003A0FB4">
        <w:rPr>
          <w:rFonts w:ascii="Arial" w:eastAsia="Times New Roman" w:hAnsi="Arial" w:cs="Arial"/>
          <w:b/>
          <w:lang w:val="en-ZA"/>
        </w:rPr>
        <w:tab/>
        <w:t>:</w:t>
      </w:r>
      <w:r w:rsidRPr="003A0FB4">
        <w:rPr>
          <w:rFonts w:ascii="Arial" w:eastAsia="Times New Roman" w:hAnsi="Arial" w:cs="Arial"/>
          <w:b/>
          <w:lang w:val="en-ZA"/>
        </w:rPr>
        <w:tab/>
        <w:t>IRBA016/2017</w:t>
      </w:r>
    </w:p>
    <w:p w14:paraId="7563C399" w14:textId="77777777" w:rsidR="0009038C" w:rsidRPr="003A0FB4" w:rsidRDefault="00147A69" w:rsidP="00591C53">
      <w:pPr>
        <w:widowControl/>
        <w:spacing w:after="120" w:line="276" w:lineRule="auto"/>
        <w:ind w:left="540" w:hanging="540"/>
        <w:jc w:val="both"/>
        <w:rPr>
          <w:rFonts w:ascii="Arial" w:eastAsia="Times New Roman" w:hAnsi="Arial" w:cs="Arial"/>
          <w:b/>
          <w:lang w:val="en-ZA"/>
        </w:rPr>
      </w:pPr>
      <w:r w:rsidRPr="003A0FB4">
        <w:rPr>
          <w:rFonts w:ascii="Arial" w:eastAsia="Times New Roman" w:hAnsi="Arial" w:cs="Arial"/>
          <w:b/>
          <w:lang w:val="en-ZA"/>
        </w:rPr>
        <w:t>CLOSING DATE</w:t>
      </w:r>
      <w:r w:rsidRPr="003A0FB4">
        <w:rPr>
          <w:rFonts w:ascii="Arial" w:eastAsia="Times New Roman" w:hAnsi="Arial" w:cs="Arial"/>
          <w:b/>
          <w:lang w:val="en-ZA"/>
        </w:rPr>
        <w:tab/>
      </w:r>
      <w:r w:rsidR="0009038C" w:rsidRPr="003A0FB4">
        <w:rPr>
          <w:rFonts w:ascii="Arial" w:eastAsia="Times New Roman" w:hAnsi="Arial" w:cs="Arial"/>
          <w:b/>
          <w:lang w:val="en-ZA"/>
        </w:rPr>
        <w:t>:</w:t>
      </w:r>
      <w:r w:rsidR="0009038C" w:rsidRPr="003A0FB4">
        <w:rPr>
          <w:rFonts w:ascii="Arial" w:eastAsia="Times New Roman" w:hAnsi="Arial" w:cs="Arial"/>
          <w:b/>
          <w:lang w:val="en-ZA"/>
        </w:rPr>
        <w:tab/>
      </w:r>
      <w:r w:rsidR="00516D07">
        <w:rPr>
          <w:rFonts w:ascii="Arial" w:eastAsia="Times New Roman" w:hAnsi="Arial" w:cs="Arial"/>
          <w:b/>
          <w:lang w:val="en-ZA"/>
        </w:rPr>
        <w:t xml:space="preserve">19 APRIL 2017 </w:t>
      </w:r>
      <w:r w:rsidR="00537DFA">
        <w:rPr>
          <w:rFonts w:ascii="Arial" w:eastAsia="Times New Roman" w:hAnsi="Arial" w:cs="Arial"/>
          <w:b/>
          <w:lang w:val="en-ZA"/>
        </w:rPr>
        <w:t xml:space="preserve">AT </w:t>
      </w:r>
      <w:r w:rsidR="00516D07">
        <w:rPr>
          <w:rFonts w:ascii="Arial" w:eastAsia="Times New Roman" w:hAnsi="Arial" w:cs="Arial"/>
          <w:b/>
          <w:lang w:val="en-ZA"/>
        </w:rPr>
        <w:t>12H00</w:t>
      </w:r>
    </w:p>
    <w:p w14:paraId="0F53AF82" w14:textId="77777777" w:rsidR="0009038C" w:rsidRPr="003A0FB4" w:rsidRDefault="0009038C" w:rsidP="00591C53">
      <w:pPr>
        <w:widowControl/>
        <w:spacing w:after="120" w:line="276" w:lineRule="auto"/>
        <w:ind w:left="540" w:hanging="540"/>
        <w:jc w:val="both"/>
        <w:rPr>
          <w:rFonts w:ascii="Arial" w:eastAsia="Times New Roman" w:hAnsi="Arial" w:cs="Arial"/>
          <w:b/>
          <w:lang w:val="en-ZA"/>
        </w:rPr>
      </w:pPr>
      <w:r w:rsidRPr="003A0FB4">
        <w:rPr>
          <w:rFonts w:ascii="Arial" w:eastAsia="Times New Roman" w:hAnsi="Arial" w:cs="Arial"/>
          <w:b/>
          <w:lang w:val="en-ZA"/>
        </w:rPr>
        <w:t>VALIDITY PERIOD</w:t>
      </w:r>
      <w:r w:rsidRPr="003A0FB4">
        <w:rPr>
          <w:rFonts w:ascii="Arial" w:eastAsia="Times New Roman" w:hAnsi="Arial" w:cs="Arial"/>
          <w:b/>
          <w:lang w:val="en-ZA"/>
        </w:rPr>
        <w:tab/>
        <w:t>:</w:t>
      </w:r>
      <w:r w:rsidRPr="003A0FB4">
        <w:rPr>
          <w:rFonts w:ascii="Arial" w:eastAsia="Times New Roman" w:hAnsi="Arial" w:cs="Arial"/>
          <w:b/>
          <w:lang w:val="en-ZA"/>
        </w:rPr>
        <w:tab/>
        <w:t>90 DAYS (CALCULATED FROM CLOSING DATE)</w:t>
      </w:r>
    </w:p>
    <w:p w14:paraId="1880C97F" w14:textId="77777777" w:rsidR="0009038C" w:rsidRPr="003A0FB4" w:rsidRDefault="0009038C" w:rsidP="00591C53">
      <w:pPr>
        <w:widowControl/>
        <w:spacing w:after="120" w:line="276" w:lineRule="auto"/>
        <w:ind w:left="540" w:hanging="540"/>
        <w:jc w:val="both"/>
        <w:rPr>
          <w:rFonts w:ascii="Arial" w:eastAsia="Times New Roman" w:hAnsi="Arial" w:cs="Arial"/>
          <w:lang w:val="en-ZA"/>
        </w:rPr>
      </w:pPr>
    </w:p>
    <w:p w14:paraId="1FBEDA9D" w14:textId="77777777" w:rsidR="0009038C" w:rsidRPr="003A0FB4" w:rsidRDefault="0009038C" w:rsidP="00591C53">
      <w:pPr>
        <w:widowControl/>
        <w:spacing w:after="120" w:line="276" w:lineRule="auto"/>
        <w:ind w:left="540" w:hanging="540"/>
        <w:jc w:val="both"/>
        <w:rPr>
          <w:rFonts w:ascii="Arial" w:eastAsia="Times New Roman" w:hAnsi="Arial" w:cs="Arial"/>
          <w:sz w:val="20"/>
          <w:szCs w:val="20"/>
          <w:lang w:val="en-ZA"/>
        </w:rPr>
      </w:pPr>
    </w:p>
    <w:p w14:paraId="77D58BD4" w14:textId="77777777" w:rsidR="0009038C" w:rsidRPr="003A0FB4" w:rsidRDefault="00C574AD" w:rsidP="00591C53">
      <w:pPr>
        <w:widowControl/>
        <w:spacing w:after="120" w:line="276" w:lineRule="auto"/>
        <w:jc w:val="both"/>
        <w:rPr>
          <w:rFonts w:ascii="Arial" w:eastAsia="Times New Roman" w:hAnsi="Arial" w:cs="Arial"/>
          <w:b/>
          <w:lang w:val="en-ZA"/>
        </w:rPr>
      </w:pPr>
      <w:r w:rsidRPr="003A0FB4">
        <w:rPr>
          <w:rFonts w:ascii="Arial" w:eastAsia="Times New Roman" w:hAnsi="Arial" w:cs="Arial"/>
          <w:b/>
          <w:lang w:val="en-ZA"/>
        </w:rPr>
        <w:t>BID DESCRIPTION</w:t>
      </w:r>
      <w:r w:rsidR="0009038C" w:rsidRPr="003A0FB4">
        <w:rPr>
          <w:rFonts w:ascii="Arial" w:eastAsia="Times New Roman" w:hAnsi="Arial" w:cs="Arial"/>
          <w:b/>
          <w:lang w:val="en-ZA"/>
        </w:rPr>
        <w:t>:</w:t>
      </w:r>
      <w:r w:rsidR="0009038C" w:rsidRPr="003A0FB4">
        <w:rPr>
          <w:rFonts w:ascii="Arial" w:eastAsia="Times New Roman" w:hAnsi="Arial" w:cs="Arial"/>
          <w:lang w:val="en-ZA"/>
        </w:rPr>
        <w:t xml:space="preserve"> </w:t>
      </w:r>
      <w:r w:rsidR="0009038C" w:rsidRPr="003A0FB4">
        <w:rPr>
          <w:rFonts w:ascii="Arial" w:eastAsia="Times New Roman" w:hAnsi="Arial" w:cs="Arial"/>
          <w:b/>
          <w:lang w:val="en-ZA"/>
        </w:rPr>
        <w:t>DESIGN</w:t>
      </w:r>
      <w:r w:rsidR="00537DFA">
        <w:rPr>
          <w:rFonts w:ascii="Arial" w:eastAsia="Times New Roman" w:hAnsi="Arial" w:cs="Arial"/>
          <w:b/>
          <w:lang w:val="en-ZA"/>
        </w:rPr>
        <w:t>ING</w:t>
      </w:r>
      <w:r w:rsidR="0009038C" w:rsidRPr="003A0FB4">
        <w:rPr>
          <w:rFonts w:ascii="Arial" w:eastAsia="Times New Roman" w:hAnsi="Arial" w:cs="Arial"/>
          <w:b/>
          <w:lang w:val="en-ZA"/>
        </w:rPr>
        <w:t>, PRINT</w:t>
      </w:r>
      <w:r w:rsidR="00537DFA">
        <w:rPr>
          <w:rFonts w:ascii="Arial" w:eastAsia="Times New Roman" w:hAnsi="Arial" w:cs="Arial"/>
          <w:b/>
          <w:lang w:val="en-ZA"/>
        </w:rPr>
        <w:t>ING</w:t>
      </w:r>
      <w:r w:rsidR="0009038C" w:rsidRPr="003A0FB4">
        <w:rPr>
          <w:rFonts w:ascii="Arial" w:eastAsia="Times New Roman" w:hAnsi="Arial" w:cs="Arial"/>
          <w:b/>
          <w:lang w:val="en-ZA"/>
        </w:rPr>
        <w:t>, PUBLISH</w:t>
      </w:r>
      <w:r w:rsidRPr="003A0FB4">
        <w:rPr>
          <w:rFonts w:ascii="Arial" w:eastAsia="Times New Roman" w:hAnsi="Arial" w:cs="Arial"/>
          <w:b/>
          <w:lang w:val="en-ZA"/>
        </w:rPr>
        <w:t>ING</w:t>
      </w:r>
      <w:r w:rsidR="0009038C" w:rsidRPr="003A0FB4">
        <w:rPr>
          <w:rFonts w:ascii="Arial" w:eastAsia="Times New Roman" w:hAnsi="Arial" w:cs="Arial"/>
          <w:b/>
          <w:lang w:val="en-ZA"/>
        </w:rPr>
        <w:t xml:space="preserve"> AND </w:t>
      </w:r>
      <w:r w:rsidR="002237B9" w:rsidRPr="003A0FB4">
        <w:rPr>
          <w:rFonts w:ascii="Arial" w:eastAsia="Times New Roman" w:hAnsi="Arial" w:cs="Arial"/>
          <w:b/>
          <w:lang w:val="en-ZA"/>
        </w:rPr>
        <w:t>DELIVERY</w:t>
      </w:r>
      <w:r w:rsidRPr="003A0FB4">
        <w:rPr>
          <w:rFonts w:ascii="Arial" w:eastAsia="Times New Roman" w:hAnsi="Arial" w:cs="Arial"/>
          <w:b/>
          <w:lang w:val="en-ZA"/>
        </w:rPr>
        <w:t xml:space="preserve"> OF THE ANNUAL</w:t>
      </w:r>
      <w:r w:rsidR="00606760">
        <w:rPr>
          <w:rFonts w:ascii="Arial" w:eastAsia="Times New Roman" w:hAnsi="Arial" w:cs="Arial"/>
          <w:b/>
          <w:lang w:val="en-ZA"/>
        </w:rPr>
        <w:t xml:space="preserve"> REPORT, </w:t>
      </w:r>
      <w:r w:rsidR="00D630C5">
        <w:rPr>
          <w:rFonts w:ascii="Arial" w:eastAsia="Times New Roman" w:hAnsi="Arial" w:cs="Arial"/>
          <w:b/>
          <w:lang w:val="en-ZA"/>
        </w:rPr>
        <w:t xml:space="preserve">THE </w:t>
      </w:r>
      <w:r w:rsidR="00606760">
        <w:rPr>
          <w:rFonts w:ascii="Arial" w:eastAsia="Times New Roman" w:hAnsi="Arial" w:cs="Arial"/>
          <w:b/>
          <w:lang w:val="en-ZA"/>
        </w:rPr>
        <w:t xml:space="preserve">INTEGRATED REPORT </w:t>
      </w:r>
      <w:r w:rsidR="0009038C" w:rsidRPr="003A0FB4">
        <w:rPr>
          <w:rFonts w:ascii="Arial" w:eastAsia="Times New Roman" w:hAnsi="Arial" w:cs="Arial"/>
          <w:b/>
          <w:lang w:val="en-ZA"/>
        </w:rPr>
        <w:t xml:space="preserve">AND OTHER </w:t>
      </w:r>
      <w:r w:rsidR="00537DFA">
        <w:rPr>
          <w:rFonts w:ascii="Arial" w:eastAsia="Times New Roman" w:hAnsi="Arial" w:cs="Arial"/>
          <w:b/>
          <w:lang w:val="en-ZA"/>
        </w:rPr>
        <w:t xml:space="preserve">IRBA </w:t>
      </w:r>
      <w:r w:rsidR="0009038C" w:rsidRPr="003A0FB4">
        <w:rPr>
          <w:rFonts w:ascii="Arial" w:eastAsia="Times New Roman" w:hAnsi="Arial" w:cs="Arial"/>
          <w:b/>
          <w:lang w:val="en-ZA"/>
        </w:rPr>
        <w:t>REPORTS</w:t>
      </w:r>
    </w:p>
    <w:p w14:paraId="56623934" w14:textId="77777777" w:rsidR="0009038C" w:rsidRPr="00537DFA" w:rsidRDefault="0009038C" w:rsidP="00825AEE">
      <w:pPr>
        <w:pStyle w:val="ListParagraph"/>
        <w:widowControl/>
        <w:numPr>
          <w:ilvl w:val="0"/>
          <w:numId w:val="50"/>
        </w:numPr>
        <w:spacing w:after="120" w:line="276" w:lineRule="auto"/>
        <w:ind w:left="360"/>
        <w:jc w:val="both"/>
        <w:rPr>
          <w:rFonts w:ascii="Arial" w:eastAsia="Times New Roman" w:hAnsi="Arial" w:cs="Arial"/>
          <w:szCs w:val="20"/>
          <w:lang w:val="en-ZA"/>
        </w:rPr>
      </w:pPr>
      <w:r w:rsidRPr="00537DFA">
        <w:rPr>
          <w:rFonts w:ascii="Arial" w:eastAsia="Times New Roman" w:hAnsi="Arial" w:cs="Arial"/>
          <w:szCs w:val="20"/>
          <w:lang w:val="en-ZA"/>
        </w:rPr>
        <w:t xml:space="preserve">Bidders are invited </w:t>
      </w:r>
      <w:r w:rsidR="00537DFA">
        <w:rPr>
          <w:rFonts w:ascii="Arial" w:eastAsia="Times New Roman" w:hAnsi="Arial" w:cs="Arial"/>
          <w:szCs w:val="20"/>
          <w:lang w:val="en-ZA"/>
        </w:rPr>
        <w:t xml:space="preserve">to submit their </w:t>
      </w:r>
      <w:r w:rsidR="003646C1">
        <w:rPr>
          <w:rFonts w:ascii="Arial" w:eastAsia="Times New Roman" w:hAnsi="Arial" w:cs="Arial"/>
          <w:szCs w:val="20"/>
          <w:lang w:val="en-ZA"/>
        </w:rPr>
        <w:t>proposal</w:t>
      </w:r>
      <w:r w:rsidR="00537DFA">
        <w:rPr>
          <w:rFonts w:ascii="Arial" w:eastAsia="Times New Roman" w:hAnsi="Arial" w:cs="Arial"/>
          <w:szCs w:val="20"/>
          <w:lang w:val="en-ZA"/>
        </w:rPr>
        <w:t xml:space="preserve">s </w:t>
      </w:r>
      <w:r w:rsidRPr="00537DFA">
        <w:rPr>
          <w:rFonts w:ascii="Arial" w:eastAsia="Times New Roman" w:hAnsi="Arial" w:cs="Arial"/>
          <w:szCs w:val="20"/>
          <w:lang w:val="en-ZA"/>
        </w:rPr>
        <w:t>for the supply of the abovementioned service</w:t>
      </w:r>
      <w:r w:rsidR="00200098" w:rsidRPr="00537DFA">
        <w:rPr>
          <w:rFonts w:ascii="Arial" w:eastAsia="Times New Roman" w:hAnsi="Arial" w:cs="Arial"/>
          <w:szCs w:val="20"/>
          <w:lang w:val="en-ZA"/>
        </w:rPr>
        <w:t>s</w:t>
      </w:r>
      <w:r w:rsidR="00537DFA">
        <w:rPr>
          <w:rFonts w:ascii="Arial" w:eastAsia="Times New Roman" w:hAnsi="Arial" w:cs="Arial"/>
          <w:szCs w:val="20"/>
          <w:lang w:val="en-ZA"/>
        </w:rPr>
        <w:t>,</w:t>
      </w:r>
      <w:r w:rsidRPr="00537DFA">
        <w:rPr>
          <w:rFonts w:ascii="Arial" w:eastAsia="Times New Roman" w:hAnsi="Arial" w:cs="Arial"/>
          <w:szCs w:val="20"/>
          <w:lang w:val="en-ZA"/>
        </w:rPr>
        <w:t xml:space="preserve"> according to the attached Terms of Reference and conditions</w:t>
      </w:r>
      <w:r w:rsidR="009F5AD6">
        <w:rPr>
          <w:rFonts w:ascii="Arial" w:eastAsia="Times New Roman" w:hAnsi="Arial" w:cs="Arial"/>
          <w:szCs w:val="20"/>
          <w:lang w:val="en-ZA"/>
        </w:rPr>
        <w:t>,</w:t>
      </w:r>
      <w:r w:rsidRPr="00537DFA">
        <w:rPr>
          <w:rFonts w:ascii="Arial" w:eastAsia="Times New Roman" w:hAnsi="Arial" w:cs="Arial"/>
          <w:szCs w:val="20"/>
          <w:lang w:val="en-ZA"/>
        </w:rPr>
        <w:t xml:space="preserve"> as outlined in the tender documentation</w:t>
      </w:r>
      <w:r w:rsidR="00200098" w:rsidRPr="00537DFA">
        <w:rPr>
          <w:rFonts w:ascii="Arial" w:eastAsia="Times New Roman" w:hAnsi="Arial" w:cs="Arial"/>
          <w:szCs w:val="20"/>
          <w:lang w:val="en-ZA"/>
        </w:rPr>
        <w:t xml:space="preserve"> and annexures</w:t>
      </w:r>
      <w:r w:rsidRPr="00537DFA">
        <w:rPr>
          <w:rFonts w:ascii="Arial" w:eastAsia="Times New Roman" w:hAnsi="Arial" w:cs="Arial"/>
          <w:szCs w:val="20"/>
          <w:lang w:val="en-ZA"/>
        </w:rPr>
        <w:t>.</w:t>
      </w:r>
    </w:p>
    <w:p w14:paraId="11395D08" w14:textId="77777777" w:rsidR="0009038C" w:rsidRPr="00537DFA" w:rsidRDefault="0009038C" w:rsidP="00825AEE">
      <w:pPr>
        <w:pStyle w:val="ListParagraph"/>
        <w:widowControl/>
        <w:numPr>
          <w:ilvl w:val="0"/>
          <w:numId w:val="50"/>
        </w:numPr>
        <w:spacing w:after="120" w:line="276" w:lineRule="auto"/>
        <w:ind w:left="360"/>
        <w:jc w:val="both"/>
        <w:rPr>
          <w:rFonts w:ascii="Arial" w:eastAsia="Times New Roman" w:hAnsi="Arial" w:cs="Arial"/>
          <w:szCs w:val="20"/>
          <w:lang w:val="en-ZA"/>
        </w:rPr>
      </w:pPr>
      <w:r w:rsidRPr="00537DFA">
        <w:rPr>
          <w:rFonts w:ascii="Arial" w:eastAsia="Times New Roman" w:hAnsi="Arial" w:cs="Arial"/>
          <w:szCs w:val="20"/>
          <w:lang w:val="en-ZA"/>
        </w:rPr>
        <w:t xml:space="preserve">This </w:t>
      </w:r>
      <w:r w:rsidR="00537DFA" w:rsidRPr="00537DFA">
        <w:rPr>
          <w:rFonts w:ascii="Arial" w:eastAsia="Times New Roman" w:hAnsi="Arial" w:cs="Arial"/>
          <w:szCs w:val="20"/>
          <w:lang w:val="en-ZA"/>
        </w:rPr>
        <w:t>bid</w:t>
      </w:r>
      <w:r w:rsidRPr="00537DFA">
        <w:rPr>
          <w:rFonts w:ascii="Arial" w:eastAsia="Times New Roman" w:hAnsi="Arial" w:cs="Arial"/>
          <w:szCs w:val="20"/>
          <w:lang w:val="en-ZA"/>
        </w:rPr>
        <w:t xml:space="preserve"> is subject to the General Conditions of Contract (GCC) and, where applicable, any other special conditions of contract.</w:t>
      </w:r>
    </w:p>
    <w:p w14:paraId="60B2A6EA" w14:textId="77777777" w:rsidR="0009038C" w:rsidRPr="00537DFA" w:rsidRDefault="0009038C" w:rsidP="00825AEE">
      <w:pPr>
        <w:pStyle w:val="ListParagraph"/>
        <w:widowControl/>
        <w:numPr>
          <w:ilvl w:val="0"/>
          <w:numId w:val="50"/>
        </w:numPr>
        <w:spacing w:after="120" w:line="276" w:lineRule="auto"/>
        <w:ind w:left="360"/>
        <w:jc w:val="both"/>
        <w:rPr>
          <w:rFonts w:ascii="Arial" w:eastAsia="Times New Roman" w:hAnsi="Arial" w:cs="Arial"/>
          <w:szCs w:val="20"/>
          <w:lang w:val="en-ZA"/>
        </w:rPr>
      </w:pPr>
      <w:r w:rsidRPr="00537DFA">
        <w:rPr>
          <w:rFonts w:ascii="Arial" w:eastAsia="Times New Roman" w:hAnsi="Arial" w:cs="Arial"/>
          <w:szCs w:val="20"/>
          <w:lang w:val="en-ZA"/>
        </w:rPr>
        <w:t xml:space="preserve">Kindly note that the </w:t>
      </w:r>
      <w:r w:rsidR="00537DFA" w:rsidRPr="00537DFA">
        <w:rPr>
          <w:rFonts w:ascii="Arial" w:eastAsia="Times New Roman" w:hAnsi="Arial" w:cs="Arial"/>
          <w:szCs w:val="20"/>
          <w:lang w:val="en-ZA"/>
        </w:rPr>
        <w:t xml:space="preserve">bid </w:t>
      </w:r>
      <w:r w:rsidRPr="00537DFA">
        <w:rPr>
          <w:rFonts w:ascii="Arial" w:eastAsia="Times New Roman" w:hAnsi="Arial" w:cs="Arial"/>
          <w:szCs w:val="20"/>
          <w:lang w:val="en-ZA"/>
        </w:rPr>
        <w:t xml:space="preserve">offers </w:t>
      </w:r>
      <w:r w:rsidR="00D51BC9" w:rsidRPr="00537DFA">
        <w:rPr>
          <w:rFonts w:ascii="Arial" w:eastAsia="Times New Roman" w:hAnsi="Arial" w:cs="Arial"/>
          <w:szCs w:val="20"/>
          <w:lang w:val="en-ZA"/>
        </w:rPr>
        <w:t xml:space="preserve">should </w:t>
      </w:r>
      <w:r w:rsidRPr="00537DFA">
        <w:rPr>
          <w:rFonts w:ascii="Arial" w:eastAsia="Times New Roman" w:hAnsi="Arial" w:cs="Arial"/>
          <w:szCs w:val="20"/>
          <w:lang w:val="en-ZA"/>
        </w:rPr>
        <w:t xml:space="preserve">be submitted </w:t>
      </w:r>
      <w:r w:rsidR="00EC2FFD" w:rsidRPr="00537DFA">
        <w:rPr>
          <w:rFonts w:ascii="Arial" w:eastAsia="Times New Roman" w:hAnsi="Arial" w:cs="Arial"/>
          <w:szCs w:val="20"/>
          <w:lang w:val="en-ZA"/>
        </w:rPr>
        <w:t>as follows</w:t>
      </w:r>
      <w:r w:rsidRPr="00537DFA">
        <w:rPr>
          <w:rFonts w:ascii="Arial" w:eastAsia="Times New Roman" w:hAnsi="Arial" w:cs="Arial"/>
          <w:szCs w:val="20"/>
          <w:lang w:val="en-ZA"/>
        </w:rPr>
        <w:t>:</w:t>
      </w:r>
    </w:p>
    <w:p w14:paraId="40BA42E3" w14:textId="77777777" w:rsidR="0009038C" w:rsidRPr="007813E1" w:rsidRDefault="009F5AD6" w:rsidP="007813E1">
      <w:pPr>
        <w:pStyle w:val="ListParagraph"/>
        <w:widowControl/>
        <w:numPr>
          <w:ilvl w:val="0"/>
          <w:numId w:val="60"/>
        </w:numPr>
        <w:spacing w:after="120" w:line="276" w:lineRule="auto"/>
        <w:ind w:left="720"/>
        <w:jc w:val="both"/>
        <w:rPr>
          <w:rFonts w:ascii="Arial" w:eastAsia="Times New Roman" w:hAnsi="Arial" w:cs="Arial"/>
          <w:szCs w:val="20"/>
          <w:lang w:val="en-ZA"/>
        </w:rPr>
      </w:pPr>
      <w:r w:rsidRPr="007813E1">
        <w:rPr>
          <w:rFonts w:ascii="Arial" w:eastAsia="Times New Roman" w:hAnsi="Arial" w:cs="Arial"/>
          <w:b/>
          <w:szCs w:val="20"/>
          <w:lang w:val="en-ZA"/>
        </w:rPr>
        <w:t xml:space="preserve">Via hand </w:t>
      </w:r>
      <w:r w:rsidR="0009038C" w:rsidRPr="007813E1">
        <w:rPr>
          <w:rFonts w:ascii="Arial" w:eastAsia="Times New Roman" w:hAnsi="Arial" w:cs="Arial"/>
          <w:b/>
          <w:szCs w:val="20"/>
          <w:lang w:val="en-ZA"/>
        </w:rPr>
        <w:t>delivery</w:t>
      </w:r>
      <w:r w:rsidR="0009038C" w:rsidRPr="007813E1">
        <w:rPr>
          <w:rFonts w:ascii="Arial" w:eastAsia="Times New Roman" w:hAnsi="Arial" w:cs="Arial"/>
          <w:szCs w:val="20"/>
          <w:lang w:val="en-ZA"/>
        </w:rPr>
        <w:t xml:space="preserve"> </w:t>
      </w:r>
      <w:r w:rsidRPr="007813E1">
        <w:rPr>
          <w:rFonts w:ascii="Arial" w:eastAsia="Times New Roman" w:hAnsi="Arial" w:cs="Arial"/>
          <w:szCs w:val="20"/>
          <w:lang w:val="en-ZA"/>
        </w:rPr>
        <w:t xml:space="preserve">and </w:t>
      </w:r>
      <w:r w:rsidR="00D630C5" w:rsidRPr="007813E1">
        <w:rPr>
          <w:rFonts w:ascii="Arial" w:eastAsia="Times New Roman" w:hAnsi="Arial" w:cs="Arial"/>
          <w:szCs w:val="20"/>
          <w:lang w:val="en-ZA"/>
        </w:rPr>
        <w:t>the</w:t>
      </w:r>
      <w:r w:rsidR="005E4FE7">
        <w:rPr>
          <w:rFonts w:ascii="Arial" w:eastAsia="Times New Roman" w:hAnsi="Arial" w:cs="Arial"/>
          <w:szCs w:val="20"/>
          <w:lang w:val="en-ZA"/>
        </w:rPr>
        <w:t xml:space="preserve"> offers</w:t>
      </w:r>
      <w:r w:rsidR="00D630C5" w:rsidRPr="007813E1">
        <w:rPr>
          <w:rFonts w:ascii="Arial" w:eastAsia="Times New Roman" w:hAnsi="Arial" w:cs="Arial"/>
          <w:szCs w:val="20"/>
          <w:lang w:val="en-ZA"/>
        </w:rPr>
        <w:t xml:space="preserve"> should be </w:t>
      </w:r>
      <w:r w:rsidR="0009038C" w:rsidRPr="007813E1">
        <w:rPr>
          <w:rFonts w:ascii="Arial" w:eastAsia="Times New Roman" w:hAnsi="Arial" w:cs="Arial"/>
          <w:szCs w:val="20"/>
          <w:lang w:val="en-ZA"/>
        </w:rPr>
        <w:t xml:space="preserve">deposited in the tender box on the </w:t>
      </w:r>
      <w:r w:rsidR="005E6F54" w:rsidRPr="007813E1">
        <w:rPr>
          <w:rFonts w:ascii="Arial" w:eastAsia="Times New Roman" w:hAnsi="Arial" w:cs="Arial"/>
          <w:szCs w:val="20"/>
          <w:lang w:val="en-ZA"/>
        </w:rPr>
        <w:t>Ground F</w:t>
      </w:r>
      <w:r w:rsidR="0009038C" w:rsidRPr="007813E1">
        <w:rPr>
          <w:rFonts w:ascii="Arial" w:eastAsia="Times New Roman" w:hAnsi="Arial" w:cs="Arial"/>
          <w:szCs w:val="20"/>
          <w:lang w:val="en-ZA"/>
        </w:rPr>
        <w:t xml:space="preserve">loor </w:t>
      </w:r>
      <w:r w:rsidR="003646C1" w:rsidRPr="007813E1">
        <w:rPr>
          <w:rFonts w:ascii="Arial" w:eastAsia="Times New Roman" w:hAnsi="Arial" w:cs="Arial"/>
          <w:szCs w:val="20"/>
          <w:lang w:val="en-ZA"/>
        </w:rPr>
        <w:t>of</w:t>
      </w:r>
      <w:r w:rsidR="0009038C" w:rsidRPr="007813E1">
        <w:rPr>
          <w:rFonts w:ascii="Arial" w:eastAsia="Times New Roman" w:hAnsi="Arial" w:cs="Arial"/>
          <w:szCs w:val="20"/>
          <w:lang w:val="en-ZA"/>
        </w:rPr>
        <w:t xml:space="preserve"> </w:t>
      </w:r>
      <w:r w:rsidR="005E6F54" w:rsidRPr="007813E1">
        <w:rPr>
          <w:rFonts w:ascii="Arial" w:eastAsia="Times New Roman" w:hAnsi="Arial" w:cs="Arial"/>
          <w:szCs w:val="20"/>
          <w:lang w:val="en-ZA"/>
        </w:rPr>
        <w:t>Building 2</w:t>
      </w:r>
      <w:r w:rsidR="0009038C" w:rsidRPr="007813E1">
        <w:rPr>
          <w:rFonts w:ascii="Arial" w:eastAsia="Times New Roman" w:hAnsi="Arial" w:cs="Arial"/>
          <w:szCs w:val="20"/>
          <w:lang w:val="en-ZA"/>
        </w:rPr>
        <w:t xml:space="preserve">, </w:t>
      </w:r>
      <w:r w:rsidR="005E6F54" w:rsidRPr="007813E1">
        <w:rPr>
          <w:rFonts w:ascii="Arial" w:eastAsia="Times New Roman" w:hAnsi="Arial" w:cs="Arial"/>
          <w:szCs w:val="20"/>
          <w:lang w:val="en-ZA"/>
        </w:rPr>
        <w:t>Greenstone Hill Office Park</w:t>
      </w:r>
      <w:r w:rsidR="0009038C" w:rsidRPr="007813E1">
        <w:rPr>
          <w:rFonts w:ascii="Arial" w:eastAsia="Times New Roman" w:hAnsi="Arial" w:cs="Arial"/>
          <w:szCs w:val="20"/>
          <w:lang w:val="en-ZA"/>
        </w:rPr>
        <w:t xml:space="preserve">, </w:t>
      </w:r>
      <w:r w:rsidR="005E6F54" w:rsidRPr="007813E1">
        <w:rPr>
          <w:rFonts w:ascii="Arial" w:eastAsia="Times New Roman" w:hAnsi="Arial" w:cs="Arial"/>
          <w:szCs w:val="20"/>
          <w:lang w:val="en-ZA"/>
        </w:rPr>
        <w:t>Emerald Boulevard</w:t>
      </w:r>
      <w:r w:rsidR="0009038C" w:rsidRPr="007813E1">
        <w:rPr>
          <w:rFonts w:ascii="Arial" w:eastAsia="Times New Roman" w:hAnsi="Arial" w:cs="Arial"/>
          <w:szCs w:val="20"/>
          <w:lang w:val="en-ZA"/>
        </w:rPr>
        <w:t xml:space="preserve">, </w:t>
      </w:r>
      <w:r w:rsidR="005E6F54" w:rsidRPr="007813E1">
        <w:rPr>
          <w:rFonts w:ascii="Arial" w:eastAsia="Times New Roman" w:hAnsi="Arial" w:cs="Arial"/>
          <w:szCs w:val="20"/>
          <w:lang w:val="en-ZA"/>
        </w:rPr>
        <w:t xml:space="preserve">Modderfontein, </w:t>
      </w:r>
      <w:r w:rsidR="00095C94" w:rsidRPr="007813E1">
        <w:rPr>
          <w:rFonts w:ascii="Arial" w:eastAsia="Times New Roman" w:hAnsi="Arial" w:cs="Arial"/>
          <w:szCs w:val="20"/>
          <w:lang w:val="en-ZA"/>
        </w:rPr>
        <w:t>1609</w:t>
      </w:r>
      <w:r w:rsidR="0009038C" w:rsidRPr="007813E1">
        <w:rPr>
          <w:rFonts w:ascii="Arial" w:eastAsia="Times New Roman" w:hAnsi="Arial" w:cs="Arial"/>
          <w:szCs w:val="20"/>
          <w:lang w:val="en-ZA"/>
        </w:rPr>
        <w:t>.</w:t>
      </w:r>
    </w:p>
    <w:p w14:paraId="44A4DD2D" w14:textId="77777777" w:rsidR="0009038C" w:rsidRPr="00537DFA" w:rsidRDefault="0009038C" w:rsidP="00825AEE">
      <w:pPr>
        <w:pStyle w:val="ListParagraph"/>
        <w:widowControl/>
        <w:numPr>
          <w:ilvl w:val="0"/>
          <w:numId w:val="50"/>
        </w:numPr>
        <w:spacing w:after="120" w:line="276" w:lineRule="auto"/>
        <w:ind w:left="360"/>
        <w:jc w:val="both"/>
        <w:rPr>
          <w:rFonts w:ascii="Arial" w:eastAsia="Times New Roman" w:hAnsi="Arial" w:cs="Arial"/>
          <w:szCs w:val="20"/>
          <w:lang w:val="en-ZA"/>
        </w:rPr>
      </w:pPr>
      <w:r w:rsidRPr="00537DFA">
        <w:rPr>
          <w:rFonts w:ascii="Arial" w:eastAsia="Times New Roman" w:hAnsi="Arial" w:cs="Arial"/>
          <w:szCs w:val="20"/>
          <w:lang w:val="en-ZA"/>
        </w:rPr>
        <w:t xml:space="preserve">No bids forwarded </w:t>
      </w:r>
      <w:r w:rsidR="00D630C5">
        <w:rPr>
          <w:rFonts w:ascii="Arial" w:eastAsia="Times New Roman" w:hAnsi="Arial" w:cs="Arial"/>
          <w:szCs w:val="20"/>
          <w:lang w:val="en-ZA"/>
        </w:rPr>
        <w:t>via a</w:t>
      </w:r>
      <w:r w:rsidRPr="00537DFA">
        <w:rPr>
          <w:rFonts w:ascii="Arial" w:eastAsia="Times New Roman" w:hAnsi="Arial" w:cs="Arial"/>
          <w:szCs w:val="20"/>
          <w:lang w:val="en-ZA"/>
        </w:rPr>
        <w:t xml:space="preserve"> telegram, telex, facsimile, or </w:t>
      </w:r>
      <w:r w:rsidR="003646C1">
        <w:rPr>
          <w:rFonts w:ascii="Arial" w:eastAsia="Times New Roman" w:hAnsi="Arial" w:cs="Arial"/>
          <w:szCs w:val="20"/>
          <w:lang w:val="en-ZA"/>
        </w:rPr>
        <w:t xml:space="preserve">any </w:t>
      </w:r>
      <w:r w:rsidR="00D630C5">
        <w:rPr>
          <w:rFonts w:ascii="Arial" w:eastAsia="Times New Roman" w:hAnsi="Arial" w:cs="Arial"/>
          <w:szCs w:val="20"/>
          <w:lang w:val="en-ZA"/>
        </w:rPr>
        <w:t xml:space="preserve">other </w:t>
      </w:r>
      <w:r w:rsidRPr="00537DFA">
        <w:rPr>
          <w:rFonts w:ascii="Arial" w:eastAsia="Times New Roman" w:hAnsi="Arial" w:cs="Arial"/>
          <w:szCs w:val="20"/>
          <w:lang w:val="en-ZA"/>
        </w:rPr>
        <w:t xml:space="preserve">similar </w:t>
      </w:r>
      <w:r w:rsidR="00D630C5">
        <w:rPr>
          <w:rFonts w:ascii="Arial" w:eastAsia="Times New Roman" w:hAnsi="Arial" w:cs="Arial"/>
          <w:szCs w:val="20"/>
          <w:lang w:val="en-ZA"/>
        </w:rPr>
        <w:t>method</w:t>
      </w:r>
      <w:r w:rsidRPr="00537DFA">
        <w:rPr>
          <w:rFonts w:ascii="Arial" w:eastAsia="Times New Roman" w:hAnsi="Arial" w:cs="Arial"/>
          <w:szCs w:val="20"/>
          <w:lang w:val="en-ZA"/>
        </w:rPr>
        <w:t xml:space="preserve">, will be considered. </w:t>
      </w:r>
    </w:p>
    <w:p w14:paraId="03C5D19B" w14:textId="77777777" w:rsidR="0009038C" w:rsidRPr="00591C53" w:rsidRDefault="0009038C" w:rsidP="00825AEE">
      <w:pPr>
        <w:pStyle w:val="ListParagraph"/>
        <w:widowControl/>
        <w:numPr>
          <w:ilvl w:val="0"/>
          <w:numId w:val="50"/>
        </w:numPr>
        <w:spacing w:after="120" w:line="276" w:lineRule="auto"/>
        <w:ind w:left="360"/>
        <w:jc w:val="both"/>
        <w:rPr>
          <w:rFonts w:ascii="Arial" w:eastAsia="Times New Roman" w:hAnsi="Arial" w:cs="Arial"/>
          <w:sz w:val="20"/>
          <w:szCs w:val="20"/>
          <w:lang w:val="en-ZA"/>
        </w:rPr>
      </w:pPr>
      <w:r w:rsidRPr="00591C53">
        <w:rPr>
          <w:rFonts w:ascii="Arial" w:eastAsia="Times New Roman" w:hAnsi="Arial" w:cs="Arial"/>
          <w:szCs w:val="20"/>
          <w:lang w:val="en-ZA"/>
        </w:rPr>
        <w:t>No late bids will be accepted.</w:t>
      </w:r>
    </w:p>
    <w:p w14:paraId="5706DB02" w14:textId="77777777" w:rsidR="0009038C" w:rsidRPr="003A0FB4" w:rsidRDefault="0009038C" w:rsidP="00591C53">
      <w:pPr>
        <w:widowControl/>
        <w:spacing w:after="120" w:line="276" w:lineRule="auto"/>
        <w:jc w:val="both"/>
        <w:rPr>
          <w:rFonts w:ascii="Arial" w:eastAsia="Times New Roman" w:hAnsi="Arial" w:cs="Arial"/>
          <w:sz w:val="20"/>
          <w:szCs w:val="20"/>
          <w:lang w:val="en-ZA"/>
        </w:rPr>
      </w:pPr>
    </w:p>
    <w:p w14:paraId="3D0CC24E" w14:textId="77777777" w:rsidR="005E6F54" w:rsidRPr="003A0FB4" w:rsidRDefault="005E6F54" w:rsidP="00591C53">
      <w:pPr>
        <w:widowControl/>
        <w:spacing w:after="120" w:line="276" w:lineRule="auto"/>
        <w:jc w:val="both"/>
        <w:rPr>
          <w:rFonts w:ascii="Arial" w:eastAsia="Times New Roman" w:hAnsi="Arial" w:cs="Arial"/>
          <w:sz w:val="20"/>
          <w:szCs w:val="20"/>
          <w:lang w:val="en-ZA"/>
        </w:rPr>
      </w:pPr>
    </w:p>
    <w:p w14:paraId="2D86F75D" w14:textId="77777777" w:rsidR="0009038C" w:rsidRDefault="005E6F54" w:rsidP="00591C53">
      <w:pPr>
        <w:widowControl/>
        <w:spacing w:after="120" w:line="276" w:lineRule="auto"/>
        <w:jc w:val="both"/>
        <w:rPr>
          <w:rFonts w:ascii="Arial" w:eastAsia="Times New Roman" w:hAnsi="Arial" w:cs="Arial"/>
          <w:b/>
          <w:lang w:val="en-ZA"/>
        </w:rPr>
      </w:pPr>
      <w:r w:rsidRPr="00284A18">
        <w:rPr>
          <w:rFonts w:ascii="Arial" w:eastAsia="Times New Roman" w:hAnsi="Arial" w:cs="Arial"/>
          <w:b/>
          <w:lang w:val="en-ZA"/>
        </w:rPr>
        <w:t>DIRECTOR: OPERATIONS</w:t>
      </w:r>
    </w:p>
    <w:p w14:paraId="2DCC7A23" w14:textId="77777777" w:rsidR="0009038C" w:rsidRPr="00284A18" w:rsidRDefault="0009038C" w:rsidP="00591C53">
      <w:pPr>
        <w:widowControl/>
        <w:spacing w:after="120" w:line="276" w:lineRule="auto"/>
        <w:jc w:val="both"/>
        <w:rPr>
          <w:rFonts w:ascii="Arial" w:eastAsia="Times New Roman" w:hAnsi="Arial" w:cs="Arial"/>
          <w:b/>
          <w:lang w:val="en-ZA"/>
        </w:rPr>
      </w:pPr>
      <w:r w:rsidRPr="00284A18">
        <w:rPr>
          <w:rFonts w:ascii="Arial" w:eastAsia="Times New Roman" w:hAnsi="Arial" w:cs="Arial"/>
          <w:b/>
          <w:lang w:val="en-ZA"/>
        </w:rPr>
        <w:t>DATE:</w:t>
      </w:r>
      <w:r w:rsidR="00825AEE">
        <w:rPr>
          <w:rFonts w:ascii="Arial" w:eastAsia="Times New Roman" w:hAnsi="Arial" w:cs="Arial"/>
          <w:b/>
          <w:lang w:val="en-ZA"/>
        </w:rPr>
        <w:t xml:space="preserve"> ………………………</w:t>
      </w:r>
    </w:p>
    <w:p w14:paraId="187651E8" w14:textId="77777777" w:rsidR="00147A69" w:rsidRPr="003A0FB4" w:rsidRDefault="00147A69" w:rsidP="00591C53">
      <w:pPr>
        <w:widowControl/>
        <w:spacing w:after="120" w:line="276" w:lineRule="auto"/>
        <w:jc w:val="both"/>
        <w:rPr>
          <w:rFonts w:ascii="Arial" w:eastAsia="Times New Roman" w:hAnsi="Arial" w:cs="Arial"/>
          <w:b/>
          <w:sz w:val="20"/>
          <w:szCs w:val="20"/>
          <w:lang w:val="en-ZA"/>
        </w:rPr>
      </w:pPr>
    </w:p>
    <w:p w14:paraId="0E30E5CF" w14:textId="77777777" w:rsidR="00EC2FFD" w:rsidRDefault="00EC2FFD" w:rsidP="00591C53">
      <w:pPr>
        <w:spacing w:after="120" w:line="276" w:lineRule="auto"/>
        <w:rPr>
          <w:rFonts w:ascii="Arial" w:eastAsia="Times New Roman" w:hAnsi="Arial" w:cs="Arial"/>
          <w:b/>
          <w:sz w:val="20"/>
          <w:szCs w:val="20"/>
          <w:lang w:val="en-ZA"/>
        </w:rPr>
      </w:pPr>
      <w:r>
        <w:rPr>
          <w:rFonts w:ascii="Arial" w:eastAsia="Times New Roman" w:hAnsi="Arial" w:cs="Arial"/>
          <w:b/>
          <w:sz w:val="20"/>
          <w:szCs w:val="20"/>
          <w:lang w:val="en-ZA"/>
        </w:rPr>
        <w:br w:type="page"/>
      </w:r>
    </w:p>
    <w:p w14:paraId="04ECF657" w14:textId="77777777" w:rsidR="00915393" w:rsidRPr="003A0FB4" w:rsidRDefault="00915393" w:rsidP="00591C53">
      <w:pPr>
        <w:spacing w:before="7" w:after="120" w:line="276" w:lineRule="auto"/>
        <w:rPr>
          <w:rFonts w:ascii="Arial" w:eastAsia="Arial" w:hAnsi="Arial" w:cs="Arial"/>
          <w:b/>
          <w:bCs/>
          <w:sz w:val="6"/>
          <w:szCs w:val="6"/>
          <w:lang w:val="en-ZA"/>
        </w:rPr>
      </w:pPr>
    </w:p>
    <w:p w14:paraId="11B32DAB" w14:textId="77777777" w:rsidR="00C574AD" w:rsidRPr="00516D07" w:rsidRDefault="002E2647" w:rsidP="00591C53">
      <w:pPr>
        <w:pStyle w:val="Heading1"/>
        <w:spacing w:before="72" w:after="120" w:line="276" w:lineRule="auto"/>
        <w:ind w:left="142" w:right="120" w:firstLine="0"/>
        <w:jc w:val="center"/>
        <w:rPr>
          <w:rFonts w:cs="Arial"/>
          <w:spacing w:val="-2"/>
          <w:sz w:val="24"/>
          <w:lang w:val="en-ZA"/>
        </w:rPr>
      </w:pPr>
      <w:r w:rsidRPr="00516D07">
        <w:rPr>
          <w:rFonts w:cs="Arial"/>
          <w:spacing w:val="-2"/>
          <w:sz w:val="24"/>
          <w:lang w:val="en-ZA"/>
        </w:rPr>
        <w:t>TERMS</w:t>
      </w:r>
      <w:r w:rsidRPr="00516D07">
        <w:rPr>
          <w:rFonts w:cs="Arial"/>
          <w:sz w:val="24"/>
          <w:lang w:val="en-ZA"/>
        </w:rPr>
        <w:t xml:space="preserve"> OF </w:t>
      </w:r>
      <w:r w:rsidRPr="00516D07">
        <w:rPr>
          <w:rFonts w:cs="Arial"/>
          <w:spacing w:val="-2"/>
          <w:sz w:val="24"/>
          <w:lang w:val="en-ZA"/>
        </w:rPr>
        <w:t>REFERENCE</w:t>
      </w:r>
    </w:p>
    <w:p w14:paraId="21EBA63B" w14:textId="77777777" w:rsidR="00C574AD" w:rsidRPr="00516D07" w:rsidRDefault="00C574AD" w:rsidP="00591C53">
      <w:pPr>
        <w:pStyle w:val="Heading1"/>
        <w:spacing w:before="72" w:after="120" w:line="276" w:lineRule="auto"/>
        <w:ind w:left="142" w:right="120" w:firstLine="0"/>
        <w:jc w:val="center"/>
        <w:rPr>
          <w:rFonts w:cs="Arial"/>
          <w:spacing w:val="-2"/>
          <w:sz w:val="24"/>
          <w:lang w:val="en-ZA"/>
        </w:rPr>
      </w:pPr>
    </w:p>
    <w:p w14:paraId="6854E63F" w14:textId="77777777" w:rsidR="005E6F54" w:rsidRPr="007813E1" w:rsidRDefault="005E6F54" w:rsidP="007813E1">
      <w:pPr>
        <w:pStyle w:val="Heading1"/>
        <w:spacing w:before="72" w:after="120" w:line="276" w:lineRule="auto"/>
        <w:ind w:left="0" w:right="120" w:firstLine="0"/>
        <w:jc w:val="center"/>
        <w:rPr>
          <w:rFonts w:cs="Arial"/>
          <w:spacing w:val="-2"/>
          <w:lang w:val="en-ZA"/>
        </w:rPr>
      </w:pPr>
      <w:r w:rsidRPr="007813E1">
        <w:rPr>
          <w:rFonts w:cs="Arial"/>
          <w:spacing w:val="-2"/>
          <w:lang w:val="en-ZA"/>
        </w:rPr>
        <w:t>DESIGN</w:t>
      </w:r>
      <w:r w:rsidR="00CC33F9">
        <w:rPr>
          <w:rFonts w:cs="Arial"/>
          <w:spacing w:val="-2"/>
          <w:lang w:val="en-ZA"/>
        </w:rPr>
        <w:t>ING</w:t>
      </w:r>
      <w:r w:rsidRPr="007813E1">
        <w:rPr>
          <w:rFonts w:cs="Arial"/>
          <w:spacing w:val="-2"/>
          <w:lang w:val="en-ZA"/>
        </w:rPr>
        <w:t>, PRINT</w:t>
      </w:r>
      <w:r w:rsidR="00CC33F9">
        <w:rPr>
          <w:rFonts w:cs="Arial"/>
          <w:spacing w:val="-2"/>
          <w:lang w:val="en-ZA"/>
        </w:rPr>
        <w:t>ING</w:t>
      </w:r>
      <w:r w:rsidRPr="007813E1">
        <w:rPr>
          <w:rFonts w:cs="Arial"/>
          <w:spacing w:val="-2"/>
          <w:lang w:val="en-ZA"/>
        </w:rPr>
        <w:t>, PUBLISH</w:t>
      </w:r>
      <w:r w:rsidR="00CC33F9">
        <w:rPr>
          <w:rFonts w:cs="Arial"/>
          <w:spacing w:val="-2"/>
          <w:lang w:val="en-ZA"/>
        </w:rPr>
        <w:t>ING</w:t>
      </w:r>
      <w:r w:rsidRPr="007813E1">
        <w:rPr>
          <w:rFonts w:cs="Arial"/>
          <w:spacing w:val="-2"/>
          <w:lang w:val="en-ZA"/>
        </w:rPr>
        <w:t xml:space="preserve"> AND </w:t>
      </w:r>
      <w:r w:rsidR="002237B9" w:rsidRPr="007813E1">
        <w:rPr>
          <w:rFonts w:cs="Arial"/>
          <w:spacing w:val="-2"/>
          <w:lang w:val="en-ZA"/>
        </w:rPr>
        <w:t xml:space="preserve">DELIVERY OF </w:t>
      </w:r>
      <w:r w:rsidR="00C574AD" w:rsidRPr="007813E1">
        <w:rPr>
          <w:rFonts w:cs="Arial"/>
          <w:spacing w:val="-2"/>
          <w:lang w:val="en-ZA"/>
        </w:rPr>
        <w:t xml:space="preserve">THE </w:t>
      </w:r>
      <w:r w:rsidRPr="007813E1">
        <w:rPr>
          <w:rFonts w:cs="Arial"/>
          <w:spacing w:val="-2"/>
          <w:lang w:val="en-ZA"/>
        </w:rPr>
        <w:t>ANNUAL REPORT</w:t>
      </w:r>
      <w:r w:rsidR="00606760" w:rsidRPr="007813E1">
        <w:rPr>
          <w:rFonts w:cs="Arial"/>
          <w:spacing w:val="-2"/>
          <w:lang w:val="en-ZA"/>
        </w:rPr>
        <w:t xml:space="preserve">, </w:t>
      </w:r>
      <w:r w:rsidR="00D630C5">
        <w:rPr>
          <w:rFonts w:cs="Arial"/>
          <w:spacing w:val="-2"/>
          <w:lang w:val="en-ZA"/>
        </w:rPr>
        <w:t>THE INTEGRATED</w:t>
      </w:r>
      <w:r w:rsidR="00606760" w:rsidRPr="007813E1">
        <w:rPr>
          <w:rFonts w:cs="Arial"/>
          <w:spacing w:val="-2"/>
          <w:lang w:val="en-ZA"/>
        </w:rPr>
        <w:t xml:space="preserve"> </w:t>
      </w:r>
      <w:r w:rsidR="00EC2FFD" w:rsidRPr="007813E1">
        <w:rPr>
          <w:rFonts w:cs="Arial"/>
          <w:spacing w:val="-2"/>
          <w:lang w:val="en-ZA"/>
        </w:rPr>
        <w:t>REPORT AND</w:t>
      </w:r>
      <w:r w:rsidR="00365AFD" w:rsidRPr="007813E1">
        <w:rPr>
          <w:rFonts w:cs="Arial"/>
          <w:spacing w:val="-2"/>
          <w:lang w:val="en-ZA"/>
        </w:rPr>
        <w:t xml:space="preserve"> OTHER </w:t>
      </w:r>
      <w:r w:rsidR="00CC33F9">
        <w:rPr>
          <w:rFonts w:cs="Arial"/>
          <w:spacing w:val="-2"/>
          <w:lang w:val="en-ZA"/>
        </w:rPr>
        <w:t xml:space="preserve">IRBA </w:t>
      </w:r>
      <w:r w:rsidR="00365AFD" w:rsidRPr="007813E1">
        <w:rPr>
          <w:rFonts w:cs="Arial"/>
          <w:spacing w:val="-2"/>
          <w:lang w:val="en-ZA"/>
        </w:rPr>
        <w:t>REPORTS</w:t>
      </w:r>
    </w:p>
    <w:p w14:paraId="1C11DD4D" w14:textId="77777777" w:rsidR="00915393" w:rsidRDefault="002E2647" w:rsidP="007813E1">
      <w:pPr>
        <w:pStyle w:val="BodyText"/>
        <w:spacing w:after="120" w:line="276" w:lineRule="auto"/>
        <w:ind w:left="0" w:right="117" w:firstLine="0"/>
        <w:jc w:val="both"/>
        <w:rPr>
          <w:rFonts w:cs="Arial"/>
          <w:spacing w:val="-1"/>
          <w:lang w:val="en-ZA"/>
        </w:rPr>
      </w:pPr>
      <w:r w:rsidRPr="003A0FB4">
        <w:rPr>
          <w:rFonts w:cs="Arial"/>
          <w:lang w:val="en-ZA"/>
        </w:rPr>
        <w:t>The</w:t>
      </w:r>
      <w:r w:rsidRPr="003A0FB4">
        <w:rPr>
          <w:rFonts w:cs="Arial"/>
          <w:spacing w:val="7"/>
          <w:lang w:val="en-ZA"/>
        </w:rPr>
        <w:t xml:space="preserve"> </w:t>
      </w:r>
      <w:r w:rsidRPr="003A0FB4">
        <w:rPr>
          <w:rFonts w:cs="Arial"/>
          <w:spacing w:val="-1"/>
          <w:lang w:val="en-ZA"/>
        </w:rPr>
        <w:t>Independent</w:t>
      </w:r>
      <w:r w:rsidRPr="003A0FB4">
        <w:rPr>
          <w:rFonts w:cs="Arial"/>
          <w:spacing w:val="9"/>
          <w:lang w:val="en-ZA"/>
        </w:rPr>
        <w:t xml:space="preserve"> </w:t>
      </w:r>
      <w:r w:rsidRPr="003A0FB4">
        <w:rPr>
          <w:rFonts w:cs="Arial"/>
          <w:spacing w:val="-1"/>
          <w:lang w:val="en-ZA"/>
        </w:rPr>
        <w:t>Regulatory</w:t>
      </w:r>
      <w:r w:rsidRPr="003A0FB4">
        <w:rPr>
          <w:rFonts w:cs="Arial"/>
          <w:spacing w:val="6"/>
          <w:lang w:val="en-ZA"/>
        </w:rPr>
        <w:t xml:space="preserve"> </w:t>
      </w:r>
      <w:r w:rsidRPr="003A0FB4">
        <w:rPr>
          <w:rFonts w:cs="Arial"/>
          <w:spacing w:val="-1"/>
          <w:lang w:val="en-ZA"/>
        </w:rPr>
        <w:t>Board</w:t>
      </w:r>
      <w:r w:rsidRPr="003A0FB4">
        <w:rPr>
          <w:rFonts w:cs="Arial"/>
          <w:spacing w:val="9"/>
          <w:lang w:val="en-ZA"/>
        </w:rPr>
        <w:t xml:space="preserve"> </w:t>
      </w:r>
      <w:r w:rsidRPr="003A0FB4">
        <w:rPr>
          <w:rFonts w:cs="Arial"/>
          <w:lang w:val="en-ZA"/>
        </w:rPr>
        <w:t>for</w:t>
      </w:r>
      <w:r w:rsidRPr="003A0FB4">
        <w:rPr>
          <w:rFonts w:cs="Arial"/>
          <w:spacing w:val="9"/>
          <w:lang w:val="en-ZA"/>
        </w:rPr>
        <w:t xml:space="preserve"> </w:t>
      </w:r>
      <w:r w:rsidRPr="003A0FB4">
        <w:rPr>
          <w:rFonts w:cs="Arial"/>
          <w:spacing w:val="-1"/>
          <w:lang w:val="en-ZA"/>
        </w:rPr>
        <w:t>Auditors</w:t>
      </w:r>
      <w:r w:rsidRPr="003A0FB4">
        <w:rPr>
          <w:rFonts w:cs="Arial"/>
          <w:spacing w:val="8"/>
          <w:lang w:val="en-ZA"/>
        </w:rPr>
        <w:t xml:space="preserve"> </w:t>
      </w:r>
      <w:r w:rsidRPr="003A0FB4">
        <w:rPr>
          <w:rFonts w:cs="Arial"/>
          <w:spacing w:val="-2"/>
          <w:lang w:val="en-ZA"/>
        </w:rPr>
        <w:t>(IRBA)</w:t>
      </w:r>
      <w:r w:rsidRPr="003A0FB4">
        <w:rPr>
          <w:rFonts w:cs="Arial"/>
          <w:spacing w:val="8"/>
          <w:lang w:val="en-ZA"/>
        </w:rPr>
        <w:t xml:space="preserve"> </w:t>
      </w:r>
      <w:r w:rsidRPr="003A0FB4">
        <w:rPr>
          <w:rFonts w:cs="Arial"/>
          <w:spacing w:val="-1"/>
          <w:lang w:val="en-ZA"/>
        </w:rPr>
        <w:t>invites</w:t>
      </w:r>
      <w:r w:rsidRPr="003A0FB4">
        <w:rPr>
          <w:rFonts w:cs="Arial"/>
          <w:spacing w:val="9"/>
          <w:lang w:val="en-ZA"/>
        </w:rPr>
        <w:t xml:space="preserve"> </w:t>
      </w:r>
      <w:r w:rsidRPr="003A0FB4">
        <w:rPr>
          <w:rFonts w:cs="Arial"/>
          <w:spacing w:val="-1"/>
          <w:lang w:val="en-ZA"/>
        </w:rPr>
        <w:t>proposals</w:t>
      </w:r>
      <w:r w:rsidRPr="003A0FB4">
        <w:rPr>
          <w:rFonts w:cs="Arial"/>
          <w:spacing w:val="8"/>
          <w:lang w:val="en-ZA"/>
        </w:rPr>
        <w:t xml:space="preserve"> </w:t>
      </w:r>
      <w:r w:rsidRPr="003A0FB4">
        <w:rPr>
          <w:rFonts w:cs="Arial"/>
          <w:lang w:val="en-ZA"/>
        </w:rPr>
        <w:t>for</w:t>
      </w:r>
      <w:r w:rsidRPr="003A0FB4">
        <w:rPr>
          <w:rFonts w:cs="Arial"/>
          <w:spacing w:val="9"/>
          <w:lang w:val="en-ZA"/>
        </w:rPr>
        <w:t xml:space="preserve"> </w:t>
      </w:r>
      <w:r w:rsidRPr="003A0FB4">
        <w:rPr>
          <w:rFonts w:cs="Arial"/>
          <w:lang w:val="en-ZA"/>
        </w:rPr>
        <w:t>the</w:t>
      </w:r>
      <w:r w:rsidRPr="003A0FB4">
        <w:rPr>
          <w:rFonts w:cs="Arial"/>
          <w:spacing w:val="7"/>
          <w:lang w:val="en-ZA"/>
        </w:rPr>
        <w:t xml:space="preserve"> </w:t>
      </w:r>
      <w:r w:rsidRPr="003A0FB4">
        <w:rPr>
          <w:rFonts w:cs="Arial"/>
          <w:spacing w:val="-1"/>
          <w:lang w:val="en-ZA"/>
        </w:rPr>
        <w:t>provision</w:t>
      </w:r>
      <w:r w:rsidRPr="003A0FB4">
        <w:rPr>
          <w:rFonts w:cs="Arial"/>
          <w:spacing w:val="7"/>
          <w:lang w:val="en-ZA"/>
        </w:rPr>
        <w:t xml:space="preserve"> </w:t>
      </w:r>
      <w:r w:rsidRPr="003A0FB4">
        <w:rPr>
          <w:rFonts w:cs="Arial"/>
          <w:lang w:val="en-ZA"/>
        </w:rPr>
        <w:t>of</w:t>
      </w:r>
      <w:r w:rsidRPr="003A0FB4">
        <w:rPr>
          <w:rFonts w:cs="Arial"/>
          <w:spacing w:val="59"/>
          <w:lang w:val="en-ZA"/>
        </w:rPr>
        <w:t xml:space="preserve"> </w:t>
      </w:r>
      <w:r w:rsidR="00C574AD" w:rsidRPr="003A0FB4">
        <w:rPr>
          <w:rFonts w:cs="Arial"/>
          <w:spacing w:val="-1"/>
          <w:lang w:val="en-ZA"/>
        </w:rPr>
        <w:t>the abovementioned</w:t>
      </w:r>
      <w:r w:rsidRPr="003A0FB4">
        <w:rPr>
          <w:rFonts w:cs="Arial"/>
          <w:lang w:val="en-ZA"/>
        </w:rPr>
        <w:t xml:space="preserve"> </w:t>
      </w:r>
      <w:r w:rsidRPr="003A0FB4">
        <w:rPr>
          <w:rFonts w:cs="Arial"/>
          <w:spacing w:val="-1"/>
          <w:lang w:val="en-ZA"/>
        </w:rPr>
        <w:t>services</w:t>
      </w:r>
      <w:r w:rsidR="00C574AD" w:rsidRPr="003A0FB4">
        <w:rPr>
          <w:rFonts w:cs="Arial"/>
          <w:spacing w:val="-1"/>
          <w:lang w:val="en-ZA"/>
        </w:rPr>
        <w:t xml:space="preserve"> from suitably qualified and experienced service providers</w:t>
      </w:r>
      <w:r w:rsidR="007B5CCF" w:rsidRPr="003A0FB4">
        <w:rPr>
          <w:rFonts w:cs="Arial"/>
          <w:spacing w:val="-1"/>
          <w:lang w:val="en-ZA"/>
        </w:rPr>
        <w:t xml:space="preserve"> for a period of </w:t>
      </w:r>
      <w:r w:rsidR="00365AFD">
        <w:rPr>
          <w:rFonts w:cs="Arial"/>
          <w:spacing w:val="-1"/>
          <w:lang w:val="en-ZA"/>
        </w:rPr>
        <w:t>four</w:t>
      </w:r>
      <w:r w:rsidR="007B5CCF" w:rsidRPr="003A0FB4">
        <w:rPr>
          <w:rFonts w:cs="Arial"/>
          <w:spacing w:val="-1"/>
          <w:lang w:val="en-ZA"/>
        </w:rPr>
        <w:t xml:space="preserve"> years</w:t>
      </w:r>
      <w:r w:rsidR="00365AFD">
        <w:rPr>
          <w:rFonts w:cs="Arial"/>
          <w:spacing w:val="-1"/>
          <w:lang w:val="en-ZA"/>
        </w:rPr>
        <w:t xml:space="preserve">. </w:t>
      </w:r>
    </w:p>
    <w:p w14:paraId="7463815A" w14:textId="77777777" w:rsidR="00591C53" w:rsidRPr="003A0FB4" w:rsidRDefault="00591C53" w:rsidP="00591C53">
      <w:pPr>
        <w:pStyle w:val="BodyText"/>
        <w:spacing w:after="120" w:line="276" w:lineRule="auto"/>
        <w:ind w:left="0" w:right="117" w:firstLine="0"/>
        <w:jc w:val="both"/>
        <w:rPr>
          <w:rFonts w:cs="Arial"/>
          <w:lang w:val="en-ZA"/>
        </w:rPr>
      </w:pPr>
    </w:p>
    <w:p w14:paraId="2866443F" w14:textId="77777777" w:rsidR="00915393" w:rsidRDefault="002E2647" w:rsidP="007813E1">
      <w:pPr>
        <w:pStyle w:val="Heading1"/>
        <w:numPr>
          <w:ilvl w:val="0"/>
          <w:numId w:val="4"/>
        </w:numPr>
        <w:spacing w:after="120" w:line="276" w:lineRule="auto"/>
        <w:ind w:left="540" w:hanging="540"/>
        <w:jc w:val="both"/>
        <w:rPr>
          <w:rFonts w:cs="Arial"/>
          <w:spacing w:val="-2"/>
          <w:lang w:val="en-ZA"/>
        </w:rPr>
      </w:pPr>
      <w:r w:rsidRPr="003A0FB4">
        <w:rPr>
          <w:rFonts w:cs="Arial"/>
          <w:spacing w:val="-2"/>
          <w:lang w:val="en-ZA"/>
        </w:rPr>
        <w:t>BACKGROUND</w:t>
      </w:r>
      <w:r w:rsidRPr="00AD5D96">
        <w:rPr>
          <w:rFonts w:cs="Arial"/>
          <w:spacing w:val="-2"/>
          <w:lang w:val="en-ZA"/>
        </w:rPr>
        <w:t xml:space="preserve"> OF</w:t>
      </w:r>
      <w:r w:rsidRPr="003A0FB4">
        <w:rPr>
          <w:rFonts w:cs="Arial"/>
          <w:spacing w:val="-2"/>
          <w:lang w:val="en-ZA"/>
        </w:rPr>
        <w:t xml:space="preserve"> </w:t>
      </w:r>
      <w:r w:rsidRPr="00AD5D96">
        <w:rPr>
          <w:rFonts w:cs="Arial"/>
          <w:spacing w:val="-2"/>
          <w:lang w:val="en-ZA"/>
        </w:rPr>
        <w:t>THE IRBA</w:t>
      </w:r>
    </w:p>
    <w:p w14:paraId="7654E3C0" w14:textId="77777777" w:rsidR="00AD5D96" w:rsidRDefault="00AD5D96" w:rsidP="007813E1">
      <w:pPr>
        <w:pStyle w:val="BodyText"/>
        <w:tabs>
          <w:tab w:val="left" w:pos="528"/>
        </w:tabs>
        <w:spacing w:before="4" w:after="120" w:line="276" w:lineRule="auto"/>
        <w:ind w:left="540" w:firstLine="0"/>
        <w:jc w:val="both"/>
        <w:rPr>
          <w:rFonts w:cs="Arial"/>
          <w:lang w:val="en-ZA"/>
        </w:rPr>
      </w:pPr>
      <w:r w:rsidRPr="00AD5D96">
        <w:rPr>
          <w:rFonts w:cs="Arial"/>
          <w:lang w:val="en-ZA"/>
        </w:rPr>
        <w:t xml:space="preserve">The IRBA </w:t>
      </w:r>
      <w:r w:rsidR="003646C1">
        <w:rPr>
          <w:rFonts w:cs="Arial"/>
          <w:lang w:val="en-ZA"/>
        </w:rPr>
        <w:t>was</w:t>
      </w:r>
      <w:r w:rsidRPr="00AD5D96">
        <w:rPr>
          <w:rFonts w:cs="Arial"/>
          <w:lang w:val="en-ZA"/>
        </w:rPr>
        <w:t xml:space="preserve"> established in terms of </w:t>
      </w:r>
      <w:r w:rsidR="003646C1" w:rsidRPr="00AD5D96">
        <w:rPr>
          <w:rFonts w:cs="Arial"/>
          <w:lang w:val="en-ZA"/>
        </w:rPr>
        <w:t xml:space="preserve">Section </w:t>
      </w:r>
      <w:r w:rsidRPr="00AD5D96">
        <w:rPr>
          <w:rFonts w:cs="Arial"/>
          <w:lang w:val="en-ZA"/>
        </w:rPr>
        <w:t>3 of the Auditing Profession Act, 2005 (Act No. 26 of 2005).</w:t>
      </w:r>
    </w:p>
    <w:p w14:paraId="31B225CD" w14:textId="77777777" w:rsidR="00AD5D96" w:rsidRPr="00AD5D96" w:rsidRDefault="00AD5D96" w:rsidP="00591C53">
      <w:pPr>
        <w:pStyle w:val="BodyText"/>
        <w:tabs>
          <w:tab w:val="left" w:pos="540"/>
          <w:tab w:val="left" w:pos="851"/>
        </w:tabs>
        <w:spacing w:before="4" w:after="120" w:line="276" w:lineRule="auto"/>
        <w:ind w:left="540" w:firstLine="0"/>
        <w:jc w:val="both"/>
        <w:rPr>
          <w:rFonts w:cs="Arial"/>
          <w:lang w:val="en-ZA"/>
        </w:rPr>
      </w:pPr>
      <w:r w:rsidRPr="00AD5D96">
        <w:rPr>
          <w:rFonts w:cs="Arial"/>
          <w:lang w:val="en-ZA"/>
        </w:rPr>
        <w:t>The objects of the Act</w:t>
      </w:r>
      <w:r w:rsidR="003646C1">
        <w:rPr>
          <w:rFonts w:cs="Arial"/>
          <w:lang w:val="en-ZA"/>
        </w:rPr>
        <w:t>,</w:t>
      </w:r>
      <w:r w:rsidRPr="00AD5D96">
        <w:rPr>
          <w:rFonts w:cs="Arial"/>
          <w:lang w:val="en-ZA"/>
        </w:rPr>
        <w:t xml:space="preserve"> as set out in </w:t>
      </w:r>
      <w:r w:rsidR="00CC33F9" w:rsidRPr="00AD5D96">
        <w:rPr>
          <w:rFonts w:cs="Arial"/>
          <w:lang w:val="en-ZA"/>
        </w:rPr>
        <w:t xml:space="preserve">Section </w:t>
      </w:r>
      <w:r w:rsidRPr="00AD5D96">
        <w:rPr>
          <w:rFonts w:cs="Arial"/>
          <w:lang w:val="en-ZA"/>
        </w:rPr>
        <w:t>2</w:t>
      </w:r>
      <w:r w:rsidR="003646C1">
        <w:rPr>
          <w:rFonts w:cs="Arial"/>
          <w:lang w:val="en-ZA"/>
        </w:rPr>
        <w:t>,</w:t>
      </w:r>
      <w:r w:rsidRPr="00AD5D96">
        <w:rPr>
          <w:rFonts w:cs="Arial"/>
          <w:lang w:val="en-ZA"/>
        </w:rPr>
        <w:t xml:space="preserve"> are as follows:</w:t>
      </w:r>
    </w:p>
    <w:p w14:paraId="1A60F66D" w14:textId="77777777" w:rsidR="00AD5D96" w:rsidRPr="00AD5D96" w:rsidRDefault="00AD5D96" w:rsidP="00591C53">
      <w:pPr>
        <w:pStyle w:val="BodyText"/>
        <w:numPr>
          <w:ilvl w:val="0"/>
          <w:numId w:val="44"/>
        </w:numPr>
        <w:tabs>
          <w:tab w:val="left" w:pos="900"/>
          <w:tab w:val="left" w:pos="1134"/>
        </w:tabs>
        <w:spacing w:before="4" w:after="120" w:line="276" w:lineRule="auto"/>
        <w:ind w:left="900"/>
        <w:jc w:val="both"/>
        <w:rPr>
          <w:rFonts w:cs="Arial"/>
          <w:lang w:val="en-ZA"/>
        </w:rPr>
      </w:pPr>
      <w:r w:rsidRPr="00AD5D96">
        <w:rPr>
          <w:rFonts w:cs="Arial"/>
          <w:lang w:val="en-ZA"/>
        </w:rPr>
        <w:t>To provide for the establishment of an Independent Regulatory Board for Auditors;</w:t>
      </w:r>
    </w:p>
    <w:p w14:paraId="14DA7BFB" w14:textId="77777777" w:rsidR="00AD5D96" w:rsidRPr="00AD5D96" w:rsidRDefault="00AD5D96" w:rsidP="00591C53">
      <w:pPr>
        <w:pStyle w:val="BodyText"/>
        <w:numPr>
          <w:ilvl w:val="0"/>
          <w:numId w:val="44"/>
        </w:numPr>
        <w:tabs>
          <w:tab w:val="left" w:pos="900"/>
          <w:tab w:val="left" w:pos="1134"/>
        </w:tabs>
        <w:spacing w:before="4" w:after="120" w:line="276" w:lineRule="auto"/>
        <w:ind w:left="900"/>
        <w:jc w:val="both"/>
        <w:rPr>
          <w:rFonts w:cs="Arial"/>
          <w:lang w:val="en-ZA"/>
        </w:rPr>
      </w:pPr>
      <w:r w:rsidRPr="00AD5D96">
        <w:rPr>
          <w:rFonts w:cs="Arial"/>
          <w:lang w:val="en-ZA"/>
        </w:rPr>
        <w:t>To protect the public in the Republic by regulating audits performed by registered auditors;</w:t>
      </w:r>
    </w:p>
    <w:p w14:paraId="1CD3117F" w14:textId="77777777" w:rsidR="00AD5D96" w:rsidRPr="00AD5D96" w:rsidRDefault="00AD5D96" w:rsidP="00591C53">
      <w:pPr>
        <w:pStyle w:val="BodyText"/>
        <w:numPr>
          <w:ilvl w:val="0"/>
          <w:numId w:val="44"/>
        </w:numPr>
        <w:tabs>
          <w:tab w:val="left" w:pos="900"/>
          <w:tab w:val="left" w:pos="1134"/>
        </w:tabs>
        <w:spacing w:before="4" w:after="120" w:line="276" w:lineRule="auto"/>
        <w:ind w:left="900"/>
        <w:jc w:val="both"/>
        <w:rPr>
          <w:rFonts w:cs="Arial"/>
          <w:lang w:val="en-ZA"/>
        </w:rPr>
      </w:pPr>
      <w:r w:rsidRPr="00AD5D96">
        <w:rPr>
          <w:rFonts w:cs="Arial"/>
          <w:lang w:val="en-ZA"/>
        </w:rPr>
        <w:t>To improve the development and maintenance of internationally comparable ethics standards and auditing standards for auditors that promote investment and as a consequence employment in South Africa;</w:t>
      </w:r>
    </w:p>
    <w:p w14:paraId="6852E949" w14:textId="77777777" w:rsidR="00AD5D96" w:rsidRPr="00AD5D96" w:rsidRDefault="00AD5D96" w:rsidP="00591C53">
      <w:pPr>
        <w:pStyle w:val="BodyText"/>
        <w:numPr>
          <w:ilvl w:val="0"/>
          <w:numId w:val="44"/>
        </w:numPr>
        <w:tabs>
          <w:tab w:val="left" w:pos="900"/>
          <w:tab w:val="left" w:pos="1134"/>
        </w:tabs>
        <w:spacing w:before="4" w:after="120" w:line="276" w:lineRule="auto"/>
        <w:ind w:left="900"/>
        <w:jc w:val="both"/>
        <w:rPr>
          <w:rFonts w:cs="Arial"/>
          <w:lang w:val="en-ZA"/>
        </w:rPr>
      </w:pPr>
      <w:r w:rsidRPr="00AD5D96">
        <w:rPr>
          <w:rFonts w:cs="Arial"/>
          <w:lang w:val="en-ZA"/>
        </w:rPr>
        <w:t>To set out measures to advance the implementation of appropriate standards of competence and good ethics in the auditing profession</w:t>
      </w:r>
      <w:r w:rsidR="00D630C5">
        <w:rPr>
          <w:rFonts w:cs="Arial"/>
          <w:lang w:val="en-ZA"/>
        </w:rPr>
        <w:t>;</w:t>
      </w:r>
      <w:r w:rsidRPr="00AD5D96">
        <w:rPr>
          <w:rFonts w:cs="Arial"/>
          <w:lang w:val="en-ZA"/>
        </w:rPr>
        <w:t xml:space="preserve"> and</w:t>
      </w:r>
    </w:p>
    <w:p w14:paraId="4FCC7F8B" w14:textId="77777777" w:rsidR="00AD5D96" w:rsidRDefault="00AD5D96" w:rsidP="00591C53">
      <w:pPr>
        <w:pStyle w:val="BodyText"/>
        <w:numPr>
          <w:ilvl w:val="0"/>
          <w:numId w:val="44"/>
        </w:numPr>
        <w:tabs>
          <w:tab w:val="left" w:pos="900"/>
          <w:tab w:val="left" w:pos="1134"/>
        </w:tabs>
        <w:spacing w:before="4" w:after="120" w:line="276" w:lineRule="auto"/>
        <w:ind w:left="900"/>
        <w:jc w:val="both"/>
        <w:rPr>
          <w:rFonts w:cs="Arial"/>
          <w:lang w:val="en-ZA"/>
        </w:rPr>
      </w:pPr>
      <w:r w:rsidRPr="00AD5D96">
        <w:rPr>
          <w:rFonts w:cs="Arial"/>
          <w:lang w:val="en-ZA"/>
        </w:rPr>
        <w:t>To provide for procedures for disciplinary action in respect of improper conduct.</w:t>
      </w:r>
    </w:p>
    <w:p w14:paraId="7345D228" w14:textId="77777777" w:rsidR="00350C20" w:rsidRPr="003A0FB4" w:rsidRDefault="00350C20" w:rsidP="00591C53">
      <w:pPr>
        <w:pStyle w:val="BodyText"/>
        <w:tabs>
          <w:tab w:val="left" w:pos="528"/>
          <w:tab w:val="left" w:pos="851"/>
        </w:tabs>
        <w:spacing w:before="4" w:after="120" w:line="276" w:lineRule="auto"/>
        <w:jc w:val="both"/>
        <w:rPr>
          <w:rFonts w:cs="Arial"/>
          <w:spacing w:val="-1"/>
          <w:lang w:val="en-ZA"/>
        </w:rPr>
      </w:pPr>
    </w:p>
    <w:p w14:paraId="589C407E" w14:textId="77777777" w:rsidR="00F01884" w:rsidRPr="003A0FB4" w:rsidRDefault="00095C94" w:rsidP="00591C53">
      <w:pPr>
        <w:pStyle w:val="Heading1"/>
        <w:numPr>
          <w:ilvl w:val="0"/>
          <w:numId w:val="4"/>
        </w:numPr>
        <w:spacing w:after="120" w:line="276" w:lineRule="auto"/>
        <w:ind w:left="540" w:hanging="540"/>
        <w:jc w:val="both"/>
        <w:rPr>
          <w:rFonts w:cs="Arial"/>
          <w:spacing w:val="-2"/>
          <w:lang w:val="en-ZA"/>
        </w:rPr>
      </w:pPr>
      <w:r w:rsidRPr="003A0FB4">
        <w:rPr>
          <w:rFonts w:cs="Arial"/>
          <w:spacing w:val="-2"/>
          <w:lang w:val="en-ZA"/>
        </w:rPr>
        <w:t>OVERVIEW</w:t>
      </w:r>
    </w:p>
    <w:p w14:paraId="7D62F444" w14:textId="77777777" w:rsidR="00F01884" w:rsidRPr="003A0FB4" w:rsidRDefault="00F01884" w:rsidP="00591C53">
      <w:pPr>
        <w:spacing w:after="120" w:line="276" w:lineRule="auto"/>
        <w:ind w:left="540"/>
        <w:jc w:val="both"/>
        <w:rPr>
          <w:rFonts w:ascii="Arial" w:eastAsia="Arial" w:hAnsi="Arial" w:cs="Arial"/>
          <w:spacing w:val="-1"/>
          <w:lang w:val="en-ZA"/>
        </w:rPr>
      </w:pPr>
      <w:r w:rsidRPr="003A0FB4">
        <w:rPr>
          <w:rFonts w:ascii="Arial" w:eastAsia="Arial" w:hAnsi="Arial" w:cs="Arial"/>
          <w:spacing w:val="-1"/>
          <w:lang w:val="en-ZA"/>
        </w:rPr>
        <w:t>The IRBA functions in terms of the Auditing Profession Act, 2005 (Act 26 of 2005). The members of the board are appointed by the Minister of Finance, who must appoint competent persons, including registered auditors</w:t>
      </w:r>
      <w:r w:rsidR="003646C1">
        <w:rPr>
          <w:rFonts w:ascii="Arial" w:eastAsia="Arial" w:hAnsi="Arial" w:cs="Arial"/>
          <w:spacing w:val="-1"/>
          <w:lang w:val="en-ZA"/>
        </w:rPr>
        <w:t xml:space="preserve"> (RAs)</w:t>
      </w:r>
      <w:r w:rsidRPr="003A0FB4">
        <w:rPr>
          <w:rFonts w:ascii="Arial" w:eastAsia="Arial" w:hAnsi="Arial" w:cs="Arial"/>
          <w:spacing w:val="-1"/>
          <w:lang w:val="en-ZA"/>
        </w:rPr>
        <w:t>, to effectively manage and guide the activities of the Regulatory Board, based on their knowledge and experience.</w:t>
      </w:r>
      <w:r w:rsidR="00FF0D22" w:rsidRPr="003A0FB4">
        <w:rPr>
          <w:rFonts w:ascii="Arial" w:eastAsia="Arial" w:hAnsi="Arial" w:cs="Arial"/>
          <w:spacing w:val="-1"/>
          <w:lang w:val="en-ZA"/>
        </w:rPr>
        <w:t xml:space="preserve"> </w:t>
      </w:r>
    </w:p>
    <w:p w14:paraId="5841D461" w14:textId="77777777" w:rsidR="00F01884" w:rsidRPr="003A0FB4" w:rsidRDefault="00F01884" w:rsidP="00591C53">
      <w:pPr>
        <w:spacing w:after="120" w:line="276" w:lineRule="auto"/>
        <w:ind w:left="540"/>
        <w:jc w:val="both"/>
        <w:rPr>
          <w:rFonts w:ascii="Arial" w:eastAsia="Arial" w:hAnsi="Arial" w:cs="Arial"/>
          <w:spacing w:val="-1"/>
          <w:lang w:val="en-ZA"/>
        </w:rPr>
      </w:pPr>
      <w:r w:rsidRPr="003A0FB4">
        <w:rPr>
          <w:rFonts w:ascii="Arial" w:eastAsia="Arial" w:hAnsi="Arial" w:cs="Arial"/>
          <w:spacing w:val="-1"/>
          <w:lang w:val="en-ZA"/>
        </w:rPr>
        <w:t xml:space="preserve">The IRBA is funded </w:t>
      </w:r>
      <w:r w:rsidR="003646C1">
        <w:rPr>
          <w:rFonts w:ascii="Arial" w:eastAsia="Arial" w:hAnsi="Arial" w:cs="Arial"/>
          <w:spacing w:val="-1"/>
          <w:lang w:val="en-ZA"/>
        </w:rPr>
        <w:t>through</w:t>
      </w:r>
      <w:r w:rsidRPr="003A0FB4">
        <w:rPr>
          <w:rFonts w:ascii="Arial" w:eastAsia="Arial" w:hAnsi="Arial" w:cs="Arial"/>
          <w:spacing w:val="-1"/>
          <w:lang w:val="en-ZA"/>
        </w:rPr>
        <w:t xml:space="preserve">: </w:t>
      </w:r>
    </w:p>
    <w:p w14:paraId="707D7ADB" w14:textId="77777777" w:rsidR="00F01884" w:rsidRPr="003A0FB4" w:rsidRDefault="003646C1" w:rsidP="00591C53">
      <w:pPr>
        <w:numPr>
          <w:ilvl w:val="0"/>
          <w:numId w:val="5"/>
        </w:numPr>
        <w:spacing w:after="120" w:line="276" w:lineRule="auto"/>
        <w:ind w:left="900"/>
        <w:jc w:val="both"/>
        <w:rPr>
          <w:rFonts w:ascii="Arial" w:eastAsia="Arial" w:hAnsi="Arial" w:cs="Arial"/>
          <w:spacing w:val="-1"/>
          <w:lang w:val="en-ZA"/>
        </w:rPr>
      </w:pPr>
      <w:r w:rsidRPr="003A0FB4">
        <w:rPr>
          <w:rFonts w:ascii="Arial" w:eastAsia="Arial" w:hAnsi="Arial" w:cs="Arial"/>
          <w:spacing w:val="-1"/>
          <w:lang w:val="en-ZA"/>
        </w:rPr>
        <w:t xml:space="preserve">The </w:t>
      </w:r>
      <w:r w:rsidR="00F01884" w:rsidRPr="003A0FB4">
        <w:rPr>
          <w:rFonts w:ascii="Arial" w:eastAsia="Arial" w:hAnsi="Arial" w:cs="Arial"/>
          <w:spacing w:val="-1"/>
          <w:lang w:val="en-ZA"/>
        </w:rPr>
        <w:t xml:space="preserve">collection of prescribed fees and levies from RAs and firms; </w:t>
      </w:r>
    </w:p>
    <w:p w14:paraId="18DF19CC" w14:textId="77777777" w:rsidR="00F01884" w:rsidRPr="003A0FB4" w:rsidRDefault="003646C1" w:rsidP="00591C53">
      <w:pPr>
        <w:numPr>
          <w:ilvl w:val="0"/>
          <w:numId w:val="5"/>
        </w:numPr>
        <w:spacing w:after="120" w:line="276" w:lineRule="auto"/>
        <w:ind w:left="900"/>
        <w:jc w:val="both"/>
        <w:rPr>
          <w:rFonts w:ascii="Arial" w:eastAsia="Arial" w:hAnsi="Arial" w:cs="Arial"/>
          <w:spacing w:val="-1"/>
          <w:lang w:val="en-ZA"/>
        </w:rPr>
      </w:pPr>
      <w:r w:rsidRPr="003A0FB4">
        <w:rPr>
          <w:rFonts w:ascii="Arial" w:eastAsia="Arial" w:hAnsi="Arial" w:cs="Arial"/>
          <w:spacing w:val="-1"/>
          <w:lang w:val="en-ZA"/>
        </w:rPr>
        <w:t xml:space="preserve">All </w:t>
      </w:r>
      <w:r w:rsidR="00F01884" w:rsidRPr="003A0FB4">
        <w:rPr>
          <w:rFonts w:ascii="Arial" w:eastAsia="Arial" w:hAnsi="Arial" w:cs="Arial"/>
          <w:spacing w:val="-1"/>
          <w:lang w:val="en-ZA"/>
        </w:rPr>
        <w:t xml:space="preserve">other monies </w:t>
      </w:r>
      <w:r>
        <w:rPr>
          <w:rFonts w:ascii="Arial" w:eastAsia="Arial" w:hAnsi="Arial" w:cs="Arial"/>
          <w:spacing w:val="-1"/>
          <w:lang w:val="en-ZA"/>
        </w:rPr>
        <w:t>that</w:t>
      </w:r>
      <w:r w:rsidR="00F01884" w:rsidRPr="003A0FB4">
        <w:rPr>
          <w:rFonts w:ascii="Arial" w:eastAsia="Arial" w:hAnsi="Arial" w:cs="Arial"/>
          <w:spacing w:val="-1"/>
          <w:lang w:val="en-ZA"/>
        </w:rPr>
        <w:t xml:space="preserve"> may accrue to the Regulatory Board from any other legal source, including sanctions imposed by the Regulatory Board; and </w:t>
      </w:r>
    </w:p>
    <w:p w14:paraId="41ED72DD" w14:textId="77777777" w:rsidR="00F01884" w:rsidRPr="003A0FB4" w:rsidRDefault="003646C1" w:rsidP="00591C53">
      <w:pPr>
        <w:numPr>
          <w:ilvl w:val="0"/>
          <w:numId w:val="5"/>
        </w:numPr>
        <w:spacing w:after="120" w:line="276" w:lineRule="auto"/>
        <w:ind w:left="900"/>
        <w:jc w:val="both"/>
        <w:rPr>
          <w:rFonts w:ascii="Arial" w:eastAsia="Arial" w:hAnsi="Arial" w:cs="Arial"/>
          <w:spacing w:val="-1"/>
          <w:lang w:val="en-ZA"/>
        </w:rPr>
      </w:pPr>
      <w:r w:rsidRPr="003A0FB4">
        <w:rPr>
          <w:rFonts w:ascii="Arial" w:eastAsia="Arial" w:hAnsi="Arial" w:cs="Arial"/>
          <w:spacing w:val="-1"/>
          <w:lang w:val="en-ZA"/>
        </w:rPr>
        <w:t>Mon</w:t>
      </w:r>
      <w:r>
        <w:rPr>
          <w:rFonts w:ascii="Arial" w:eastAsia="Arial" w:hAnsi="Arial" w:cs="Arial"/>
          <w:spacing w:val="-1"/>
          <w:lang w:val="en-ZA"/>
        </w:rPr>
        <w:t>ies</w:t>
      </w:r>
      <w:r w:rsidRPr="003A0FB4">
        <w:rPr>
          <w:rFonts w:ascii="Arial" w:eastAsia="Arial" w:hAnsi="Arial" w:cs="Arial"/>
          <w:spacing w:val="-1"/>
          <w:lang w:val="en-ZA"/>
        </w:rPr>
        <w:t xml:space="preserve"> </w:t>
      </w:r>
      <w:r w:rsidR="00F01884" w:rsidRPr="003A0FB4">
        <w:rPr>
          <w:rFonts w:ascii="Arial" w:eastAsia="Arial" w:hAnsi="Arial" w:cs="Arial"/>
          <w:spacing w:val="-1"/>
          <w:lang w:val="en-ZA"/>
        </w:rPr>
        <w:t xml:space="preserve">appropriated for that purpose by Parliament. </w:t>
      </w:r>
    </w:p>
    <w:p w14:paraId="4D5C5443" w14:textId="77777777" w:rsidR="00F01884" w:rsidRPr="003A0FB4" w:rsidRDefault="00F01884" w:rsidP="00591C53">
      <w:pPr>
        <w:spacing w:after="120" w:line="276" w:lineRule="auto"/>
        <w:ind w:left="540"/>
        <w:jc w:val="both"/>
        <w:rPr>
          <w:rFonts w:ascii="Arial" w:eastAsia="Arial" w:hAnsi="Arial" w:cs="Arial"/>
          <w:spacing w:val="-1"/>
          <w:lang w:val="en-ZA"/>
        </w:rPr>
      </w:pPr>
      <w:r w:rsidRPr="003A0FB4">
        <w:rPr>
          <w:rFonts w:ascii="Arial" w:eastAsia="Arial" w:hAnsi="Arial" w:cs="Arial"/>
          <w:spacing w:val="-1"/>
          <w:lang w:val="en-ZA"/>
        </w:rPr>
        <w:t>The IRBA reports annually to the Minister of Finance, who then tables the report in Parliament.</w:t>
      </w:r>
      <w:r w:rsidR="00FF0D22" w:rsidRPr="003A0FB4">
        <w:rPr>
          <w:rFonts w:ascii="Arial" w:eastAsia="Arial" w:hAnsi="Arial" w:cs="Arial"/>
          <w:spacing w:val="-1"/>
          <w:lang w:val="en-ZA"/>
        </w:rPr>
        <w:t xml:space="preserve"> </w:t>
      </w:r>
    </w:p>
    <w:p w14:paraId="6A196F38" w14:textId="77777777" w:rsidR="00350C20" w:rsidRPr="003A0FB4" w:rsidRDefault="00350C20" w:rsidP="00591C53">
      <w:pPr>
        <w:tabs>
          <w:tab w:val="left" w:pos="851"/>
        </w:tabs>
        <w:spacing w:after="120" w:line="276" w:lineRule="auto"/>
        <w:ind w:firstLine="142"/>
        <w:jc w:val="both"/>
        <w:rPr>
          <w:rFonts w:ascii="Arial" w:eastAsia="Arial" w:hAnsi="Arial" w:cs="Arial"/>
          <w:lang w:val="en-ZA"/>
        </w:rPr>
      </w:pPr>
    </w:p>
    <w:p w14:paraId="6CCCB239" w14:textId="77777777" w:rsidR="00915393" w:rsidRPr="00CC33F9" w:rsidRDefault="002E2647" w:rsidP="00591C53">
      <w:pPr>
        <w:pStyle w:val="Heading1"/>
        <w:numPr>
          <w:ilvl w:val="0"/>
          <w:numId w:val="4"/>
        </w:numPr>
        <w:spacing w:after="120" w:line="276" w:lineRule="auto"/>
        <w:ind w:left="540" w:hanging="540"/>
        <w:jc w:val="both"/>
        <w:rPr>
          <w:rFonts w:cs="Arial"/>
          <w:b w:val="0"/>
          <w:bCs w:val="0"/>
          <w:lang w:val="en-ZA"/>
        </w:rPr>
      </w:pPr>
      <w:r w:rsidRPr="003A0FB4">
        <w:rPr>
          <w:rFonts w:cs="Arial"/>
          <w:spacing w:val="-1"/>
          <w:lang w:val="en-ZA"/>
        </w:rPr>
        <w:t>SCOPE</w:t>
      </w:r>
      <w:r w:rsidRPr="003A0FB4">
        <w:rPr>
          <w:rFonts w:cs="Arial"/>
          <w:lang w:val="en-ZA"/>
        </w:rPr>
        <w:t xml:space="preserve"> OF</w:t>
      </w:r>
      <w:r w:rsidRPr="003A0FB4">
        <w:rPr>
          <w:rFonts w:cs="Arial"/>
          <w:spacing w:val="-2"/>
          <w:lang w:val="en-ZA"/>
        </w:rPr>
        <w:t xml:space="preserve"> THE</w:t>
      </w:r>
      <w:r w:rsidRPr="003A0FB4">
        <w:rPr>
          <w:rFonts w:cs="Arial"/>
          <w:spacing w:val="1"/>
          <w:lang w:val="en-ZA"/>
        </w:rPr>
        <w:t xml:space="preserve"> </w:t>
      </w:r>
      <w:r w:rsidRPr="003A0FB4">
        <w:rPr>
          <w:rFonts w:cs="Arial"/>
          <w:spacing w:val="-1"/>
          <w:lang w:val="en-ZA"/>
        </w:rPr>
        <w:t>WORK</w:t>
      </w:r>
    </w:p>
    <w:p w14:paraId="03DE30B8" w14:textId="77777777" w:rsidR="00EC2FFD" w:rsidRDefault="00F01884" w:rsidP="00591C53">
      <w:pPr>
        <w:pStyle w:val="Heading1"/>
        <w:numPr>
          <w:ilvl w:val="1"/>
          <w:numId w:val="4"/>
        </w:numPr>
        <w:spacing w:after="120" w:line="276" w:lineRule="auto"/>
        <w:ind w:left="540" w:hanging="540"/>
        <w:jc w:val="both"/>
        <w:rPr>
          <w:rFonts w:cs="Arial"/>
          <w:b w:val="0"/>
          <w:lang w:val="en-ZA"/>
        </w:rPr>
      </w:pPr>
      <w:r w:rsidRPr="003A0FB4">
        <w:rPr>
          <w:rFonts w:cs="Arial"/>
          <w:b w:val="0"/>
          <w:lang w:val="en-ZA"/>
        </w:rPr>
        <w:t xml:space="preserve">The successful </w:t>
      </w:r>
      <w:r w:rsidR="00D630C5" w:rsidRPr="003A0FB4">
        <w:rPr>
          <w:rFonts w:cs="Arial"/>
          <w:b w:val="0"/>
          <w:lang w:val="en-ZA"/>
        </w:rPr>
        <w:t xml:space="preserve">Service Provider </w:t>
      </w:r>
      <w:r w:rsidRPr="003A0FB4">
        <w:rPr>
          <w:rFonts w:cs="Arial"/>
          <w:b w:val="0"/>
          <w:lang w:val="en-ZA"/>
        </w:rPr>
        <w:t xml:space="preserve">will be expected to design, </w:t>
      </w:r>
      <w:r w:rsidR="00365AFD">
        <w:rPr>
          <w:rFonts w:cs="Arial"/>
          <w:b w:val="0"/>
          <w:lang w:val="en-ZA"/>
        </w:rPr>
        <w:t>p</w:t>
      </w:r>
      <w:r w:rsidRPr="003A0FB4">
        <w:rPr>
          <w:rFonts w:cs="Arial"/>
          <w:b w:val="0"/>
          <w:lang w:val="en-ZA"/>
        </w:rPr>
        <w:t xml:space="preserve">rint, publish and </w:t>
      </w:r>
      <w:r w:rsidR="002237B9" w:rsidRPr="003A0FB4">
        <w:rPr>
          <w:rFonts w:cs="Arial"/>
          <w:b w:val="0"/>
          <w:lang w:val="en-ZA"/>
        </w:rPr>
        <w:t>deliver</w:t>
      </w:r>
      <w:r w:rsidRPr="003A0FB4">
        <w:rPr>
          <w:rFonts w:cs="Arial"/>
          <w:b w:val="0"/>
          <w:lang w:val="en-ZA"/>
        </w:rPr>
        <w:t xml:space="preserve"> the </w:t>
      </w:r>
      <w:r w:rsidR="00EC2FFD">
        <w:rPr>
          <w:rFonts w:cs="Arial"/>
          <w:b w:val="0"/>
          <w:lang w:val="en-ZA"/>
        </w:rPr>
        <w:t>following:</w:t>
      </w:r>
    </w:p>
    <w:p w14:paraId="7DFFA7A1" w14:textId="77777777" w:rsidR="00EC2FFD" w:rsidRDefault="00F01884" w:rsidP="00591C53">
      <w:pPr>
        <w:pStyle w:val="Heading1"/>
        <w:numPr>
          <w:ilvl w:val="2"/>
          <w:numId w:val="46"/>
        </w:numPr>
        <w:spacing w:after="120" w:line="276" w:lineRule="auto"/>
        <w:ind w:left="900" w:hanging="360"/>
        <w:jc w:val="both"/>
        <w:rPr>
          <w:rFonts w:cs="Arial"/>
          <w:b w:val="0"/>
          <w:lang w:val="en-ZA"/>
        </w:rPr>
      </w:pPr>
      <w:r w:rsidRPr="003A0FB4">
        <w:rPr>
          <w:rFonts w:cs="Arial"/>
          <w:b w:val="0"/>
          <w:lang w:val="en-ZA"/>
        </w:rPr>
        <w:lastRenderedPageBreak/>
        <w:t>Annual Report</w:t>
      </w:r>
      <w:r w:rsidR="003646C1">
        <w:rPr>
          <w:rFonts w:cs="Arial"/>
          <w:b w:val="0"/>
          <w:lang w:val="en-ZA"/>
        </w:rPr>
        <w:t>;</w:t>
      </w:r>
      <w:r w:rsidRPr="003A0FB4">
        <w:rPr>
          <w:rFonts w:cs="Arial"/>
          <w:b w:val="0"/>
          <w:lang w:val="en-ZA"/>
        </w:rPr>
        <w:t xml:space="preserve"> </w:t>
      </w:r>
    </w:p>
    <w:p w14:paraId="53CED2CF" w14:textId="77777777" w:rsidR="00EC2FFD" w:rsidRDefault="00EC2FFD" w:rsidP="00591C53">
      <w:pPr>
        <w:pStyle w:val="Heading1"/>
        <w:numPr>
          <w:ilvl w:val="2"/>
          <w:numId w:val="46"/>
        </w:numPr>
        <w:spacing w:after="120" w:line="276" w:lineRule="auto"/>
        <w:ind w:left="900" w:hanging="360"/>
        <w:jc w:val="both"/>
        <w:rPr>
          <w:rFonts w:cs="Arial"/>
          <w:b w:val="0"/>
          <w:lang w:val="en-ZA"/>
        </w:rPr>
      </w:pPr>
      <w:r>
        <w:rPr>
          <w:rFonts w:cs="Arial"/>
          <w:b w:val="0"/>
          <w:lang w:val="en-ZA"/>
        </w:rPr>
        <w:t>Integrated Report</w:t>
      </w:r>
      <w:r w:rsidR="003646C1">
        <w:rPr>
          <w:rFonts w:cs="Arial"/>
          <w:b w:val="0"/>
          <w:lang w:val="en-ZA"/>
        </w:rPr>
        <w:t>;</w:t>
      </w:r>
    </w:p>
    <w:p w14:paraId="407A2AD6" w14:textId="77777777" w:rsidR="00EC2FFD" w:rsidRDefault="00EC2FFD" w:rsidP="00591C53">
      <w:pPr>
        <w:pStyle w:val="Heading1"/>
        <w:numPr>
          <w:ilvl w:val="2"/>
          <w:numId w:val="46"/>
        </w:numPr>
        <w:spacing w:after="120" w:line="276" w:lineRule="auto"/>
        <w:ind w:left="900" w:hanging="360"/>
        <w:jc w:val="both"/>
        <w:rPr>
          <w:rFonts w:cs="Arial"/>
          <w:b w:val="0"/>
          <w:lang w:val="en-ZA"/>
        </w:rPr>
      </w:pPr>
      <w:r>
        <w:rPr>
          <w:rFonts w:cs="Arial"/>
          <w:b w:val="0"/>
          <w:lang w:val="en-ZA"/>
        </w:rPr>
        <w:t>Manual of Information</w:t>
      </w:r>
      <w:r w:rsidR="00D51BC9">
        <w:rPr>
          <w:rFonts w:cs="Arial"/>
          <w:b w:val="0"/>
          <w:lang w:val="en-ZA"/>
        </w:rPr>
        <w:t xml:space="preserve"> book</w:t>
      </w:r>
      <w:r w:rsidR="003646C1">
        <w:rPr>
          <w:rFonts w:cs="Arial"/>
          <w:b w:val="0"/>
          <w:lang w:val="en-ZA"/>
        </w:rPr>
        <w:t>;</w:t>
      </w:r>
    </w:p>
    <w:p w14:paraId="29CA3334" w14:textId="77777777" w:rsidR="007813E1" w:rsidRDefault="007813E1" w:rsidP="00591C53">
      <w:pPr>
        <w:pStyle w:val="Heading1"/>
        <w:numPr>
          <w:ilvl w:val="2"/>
          <w:numId w:val="46"/>
        </w:numPr>
        <w:spacing w:after="120" w:line="276" w:lineRule="auto"/>
        <w:ind w:left="900" w:hanging="360"/>
        <w:jc w:val="both"/>
        <w:rPr>
          <w:rFonts w:cs="Arial"/>
          <w:b w:val="0"/>
          <w:lang w:val="en-ZA"/>
        </w:rPr>
      </w:pPr>
      <w:r>
        <w:rPr>
          <w:rFonts w:cs="Arial"/>
          <w:b w:val="0"/>
          <w:lang w:val="en-ZA"/>
        </w:rPr>
        <w:t>Inspection Report;</w:t>
      </w:r>
    </w:p>
    <w:p w14:paraId="4D1B151A" w14:textId="77777777" w:rsidR="00EC2FFD" w:rsidRDefault="00EC2FFD" w:rsidP="00591C53">
      <w:pPr>
        <w:pStyle w:val="Heading1"/>
        <w:numPr>
          <w:ilvl w:val="2"/>
          <w:numId w:val="46"/>
        </w:numPr>
        <w:spacing w:after="120" w:line="276" w:lineRule="auto"/>
        <w:ind w:left="900" w:hanging="360"/>
        <w:jc w:val="both"/>
        <w:rPr>
          <w:rFonts w:cs="Arial"/>
          <w:b w:val="0"/>
          <w:lang w:val="en-ZA"/>
        </w:rPr>
      </w:pPr>
      <w:r>
        <w:rPr>
          <w:rFonts w:cs="Arial"/>
          <w:b w:val="0"/>
          <w:lang w:val="en-ZA"/>
        </w:rPr>
        <w:t>IRBA branded notebooks</w:t>
      </w:r>
      <w:r w:rsidR="003646C1">
        <w:rPr>
          <w:rFonts w:cs="Arial"/>
          <w:b w:val="0"/>
          <w:lang w:val="en-ZA"/>
        </w:rPr>
        <w:t>;</w:t>
      </w:r>
    </w:p>
    <w:p w14:paraId="23055DAA" w14:textId="77777777" w:rsidR="00EC2FFD" w:rsidRDefault="00EC2FFD" w:rsidP="00591C53">
      <w:pPr>
        <w:pStyle w:val="Heading1"/>
        <w:numPr>
          <w:ilvl w:val="2"/>
          <w:numId w:val="46"/>
        </w:numPr>
        <w:spacing w:after="120" w:line="276" w:lineRule="auto"/>
        <w:ind w:left="900" w:hanging="360"/>
        <w:jc w:val="both"/>
        <w:rPr>
          <w:rFonts w:cs="Arial"/>
          <w:b w:val="0"/>
          <w:lang w:val="en-ZA"/>
        </w:rPr>
      </w:pPr>
      <w:r>
        <w:rPr>
          <w:rFonts w:cs="Arial"/>
          <w:b w:val="0"/>
          <w:lang w:val="en-ZA"/>
        </w:rPr>
        <w:t>Business cards</w:t>
      </w:r>
      <w:r w:rsidR="003646C1">
        <w:rPr>
          <w:rFonts w:cs="Arial"/>
          <w:b w:val="0"/>
          <w:lang w:val="en-ZA"/>
        </w:rPr>
        <w:t>; and</w:t>
      </w:r>
    </w:p>
    <w:p w14:paraId="1FE706B8" w14:textId="77777777" w:rsidR="00516D07" w:rsidRDefault="00EC2FFD" w:rsidP="00591C53">
      <w:pPr>
        <w:pStyle w:val="Heading1"/>
        <w:numPr>
          <w:ilvl w:val="2"/>
          <w:numId w:val="46"/>
        </w:numPr>
        <w:spacing w:after="120" w:line="276" w:lineRule="auto"/>
        <w:ind w:left="900" w:hanging="360"/>
        <w:jc w:val="both"/>
        <w:rPr>
          <w:rFonts w:cs="Arial"/>
          <w:b w:val="0"/>
          <w:lang w:val="en-ZA"/>
        </w:rPr>
      </w:pPr>
      <w:r w:rsidRPr="00EC2FFD">
        <w:rPr>
          <w:rFonts w:cs="Arial"/>
          <w:b w:val="0"/>
          <w:lang w:val="en-ZA"/>
        </w:rPr>
        <w:t>Ot</w:t>
      </w:r>
      <w:r w:rsidR="00365AFD" w:rsidRPr="00EC2FFD">
        <w:rPr>
          <w:rFonts w:cs="Arial"/>
          <w:b w:val="0"/>
          <w:lang w:val="en-ZA"/>
        </w:rPr>
        <w:t xml:space="preserve">her </w:t>
      </w:r>
      <w:r w:rsidRPr="00EC2FFD">
        <w:rPr>
          <w:rFonts w:cs="Arial"/>
          <w:b w:val="0"/>
          <w:lang w:val="en-ZA"/>
        </w:rPr>
        <w:t>IRBA branded stationery, including files, notepads,</w:t>
      </w:r>
      <w:r w:rsidR="003646C1">
        <w:rPr>
          <w:rFonts w:cs="Arial"/>
          <w:b w:val="0"/>
          <w:lang w:val="en-ZA"/>
        </w:rPr>
        <w:t xml:space="preserve"> </w:t>
      </w:r>
      <w:r w:rsidRPr="00EC2FFD">
        <w:rPr>
          <w:rFonts w:cs="Arial"/>
          <w:b w:val="0"/>
          <w:lang w:val="en-ZA"/>
        </w:rPr>
        <w:t xml:space="preserve">etc. </w:t>
      </w:r>
    </w:p>
    <w:p w14:paraId="7CF99103" w14:textId="21D81205" w:rsidR="00516D07" w:rsidRPr="007813E1" w:rsidRDefault="00516D07" w:rsidP="00591C53">
      <w:pPr>
        <w:pStyle w:val="Heading1"/>
        <w:spacing w:after="120" w:line="276" w:lineRule="auto"/>
        <w:ind w:left="540" w:firstLine="0"/>
        <w:jc w:val="both"/>
        <w:rPr>
          <w:rFonts w:cs="Arial"/>
          <w:b w:val="0"/>
          <w:i/>
          <w:lang w:val="en-ZA"/>
        </w:rPr>
      </w:pPr>
      <w:r w:rsidRPr="007813E1">
        <w:rPr>
          <w:rFonts w:cs="Arial"/>
          <w:i/>
          <w:lang w:val="en-ZA"/>
        </w:rPr>
        <w:t xml:space="preserve">Note: </w:t>
      </w:r>
      <w:r w:rsidR="002672B6" w:rsidRPr="007813E1">
        <w:rPr>
          <w:rFonts w:cs="Arial"/>
          <w:b w:val="0"/>
          <w:i/>
          <w:lang w:val="en-ZA"/>
        </w:rPr>
        <w:t>For this tender,</w:t>
      </w:r>
      <w:r w:rsidR="002672B6">
        <w:rPr>
          <w:rFonts w:cs="Arial"/>
          <w:i/>
          <w:lang w:val="en-ZA"/>
        </w:rPr>
        <w:t xml:space="preserve"> </w:t>
      </w:r>
      <w:r w:rsidR="002672B6" w:rsidRPr="002672B6">
        <w:rPr>
          <w:rFonts w:cs="Arial"/>
          <w:b w:val="0"/>
          <w:i/>
          <w:lang w:val="en-ZA"/>
        </w:rPr>
        <w:t xml:space="preserve">interested </w:t>
      </w:r>
      <w:r w:rsidRPr="007813E1">
        <w:rPr>
          <w:rFonts w:cs="Arial"/>
          <w:b w:val="0"/>
          <w:i/>
          <w:lang w:val="en-ZA"/>
        </w:rPr>
        <w:t xml:space="preserve">bidders must take cognisance that </w:t>
      </w:r>
      <w:r w:rsidR="002672B6">
        <w:rPr>
          <w:rFonts w:cs="Arial"/>
          <w:b w:val="0"/>
          <w:i/>
          <w:lang w:val="en-ZA"/>
        </w:rPr>
        <w:t xml:space="preserve">the quote must not include </w:t>
      </w:r>
      <w:r w:rsidR="00200098" w:rsidRPr="007813E1">
        <w:rPr>
          <w:rFonts w:cs="Arial"/>
          <w:b w:val="0"/>
          <w:i/>
          <w:lang w:val="en-ZA"/>
        </w:rPr>
        <w:t xml:space="preserve">the </w:t>
      </w:r>
      <w:r w:rsidRPr="007813E1">
        <w:rPr>
          <w:rFonts w:cs="Arial"/>
          <w:b w:val="0"/>
          <w:i/>
          <w:lang w:val="en-ZA"/>
        </w:rPr>
        <w:t xml:space="preserve">items listed in point </w:t>
      </w:r>
      <w:r w:rsidR="00AD1360">
        <w:rPr>
          <w:rFonts w:cs="Arial"/>
          <w:b w:val="0"/>
          <w:i/>
          <w:lang w:val="en-ZA"/>
        </w:rPr>
        <w:t>G</w:t>
      </w:r>
      <w:r w:rsidR="00AD1360" w:rsidRPr="007813E1">
        <w:rPr>
          <w:rFonts w:cs="Arial"/>
          <w:b w:val="0"/>
          <w:i/>
          <w:lang w:val="en-ZA"/>
        </w:rPr>
        <w:t xml:space="preserve"> </w:t>
      </w:r>
      <w:r w:rsidRPr="007813E1">
        <w:rPr>
          <w:rFonts w:cs="Arial"/>
          <w:b w:val="0"/>
          <w:i/>
          <w:lang w:val="en-ZA"/>
        </w:rPr>
        <w:t>above. However, quotations may be sourced for the items</w:t>
      </w:r>
      <w:r w:rsidR="001F3889">
        <w:rPr>
          <w:rFonts w:cs="Arial"/>
          <w:b w:val="0"/>
          <w:i/>
          <w:lang w:val="en-ZA"/>
        </w:rPr>
        <w:t>,</w:t>
      </w:r>
      <w:r w:rsidRPr="007813E1">
        <w:rPr>
          <w:rFonts w:cs="Arial"/>
          <w:b w:val="0"/>
          <w:i/>
          <w:lang w:val="en-ZA"/>
        </w:rPr>
        <w:t xml:space="preserve"> as and when required.</w:t>
      </w:r>
      <w:r w:rsidR="00AD1360">
        <w:rPr>
          <w:rFonts w:cs="Arial"/>
          <w:b w:val="0"/>
          <w:i/>
          <w:lang w:val="en-ZA"/>
        </w:rPr>
        <w:t xml:space="preserve"> The value of these items will not be material in terms of the rest of the tender.</w:t>
      </w:r>
    </w:p>
    <w:p w14:paraId="0D3D2DEF" w14:textId="49981183" w:rsidR="00EC2FFD" w:rsidRDefault="00EC2FFD" w:rsidP="00591C53">
      <w:pPr>
        <w:pStyle w:val="Heading1"/>
        <w:numPr>
          <w:ilvl w:val="1"/>
          <w:numId w:val="4"/>
        </w:numPr>
        <w:spacing w:after="120" w:line="276" w:lineRule="auto"/>
        <w:ind w:left="540" w:hanging="540"/>
        <w:jc w:val="both"/>
        <w:rPr>
          <w:rFonts w:cs="Arial"/>
          <w:lang w:val="en-ZA"/>
        </w:rPr>
      </w:pPr>
      <w:r w:rsidRPr="00D51BC9">
        <w:rPr>
          <w:rFonts w:cs="Arial"/>
          <w:b w:val="0"/>
          <w:lang w:val="en-ZA"/>
        </w:rPr>
        <w:t xml:space="preserve">The </w:t>
      </w:r>
      <w:r w:rsidR="003646C1" w:rsidRPr="00D51BC9">
        <w:rPr>
          <w:rFonts w:cs="Arial"/>
          <w:b w:val="0"/>
          <w:lang w:val="en-ZA"/>
        </w:rPr>
        <w:t>Annual Report, Integrated Report</w:t>
      </w:r>
      <w:r w:rsidR="00F54E09">
        <w:rPr>
          <w:rFonts w:cs="Arial"/>
          <w:b w:val="0"/>
          <w:lang w:val="en-ZA"/>
        </w:rPr>
        <w:t xml:space="preserve">, </w:t>
      </w:r>
      <w:r w:rsidR="00F54E09" w:rsidRPr="00D51BC9">
        <w:rPr>
          <w:rFonts w:cs="Arial"/>
          <w:b w:val="0"/>
          <w:lang w:val="en-ZA"/>
        </w:rPr>
        <w:t>Manual</w:t>
      </w:r>
      <w:r w:rsidR="003646C1" w:rsidRPr="00D51BC9">
        <w:rPr>
          <w:rFonts w:cs="Arial"/>
          <w:b w:val="0"/>
          <w:lang w:val="en-ZA"/>
        </w:rPr>
        <w:t xml:space="preserve"> of Information </w:t>
      </w:r>
      <w:r w:rsidR="00D51BC9" w:rsidRPr="00D51BC9">
        <w:rPr>
          <w:rFonts w:cs="Arial"/>
          <w:b w:val="0"/>
          <w:lang w:val="en-ZA"/>
        </w:rPr>
        <w:t xml:space="preserve">book </w:t>
      </w:r>
      <w:r w:rsidR="00AD1360">
        <w:rPr>
          <w:rFonts w:cs="Arial"/>
          <w:b w:val="0"/>
          <w:lang w:val="en-ZA"/>
        </w:rPr>
        <w:t xml:space="preserve">and Inspection Report </w:t>
      </w:r>
      <w:r w:rsidR="00516D07" w:rsidRPr="00D51BC9">
        <w:rPr>
          <w:rFonts w:cs="Arial"/>
          <w:b w:val="0"/>
          <w:lang w:val="en-ZA"/>
        </w:rPr>
        <w:t>should be provided</w:t>
      </w:r>
      <w:r w:rsidRPr="00AA3BA9">
        <w:rPr>
          <w:rFonts w:cs="Arial"/>
          <w:b w:val="0"/>
          <w:lang w:val="en-ZA"/>
        </w:rPr>
        <w:t xml:space="preserve"> in </w:t>
      </w:r>
      <w:r>
        <w:rPr>
          <w:rFonts w:cs="Arial"/>
          <w:b w:val="0"/>
          <w:lang w:val="en-ZA"/>
        </w:rPr>
        <w:t>format</w:t>
      </w:r>
      <w:r w:rsidR="002672B6">
        <w:rPr>
          <w:rFonts w:cs="Arial"/>
          <w:b w:val="0"/>
          <w:lang w:val="en-ZA"/>
        </w:rPr>
        <w:t>s</w:t>
      </w:r>
      <w:r>
        <w:rPr>
          <w:rFonts w:cs="Arial"/>
          <w:b w:val="0"/>
          <w:lang w:val="en-ZA"/>
        </w:rPr>
        <w:t xml:space="preserve"> that can be published on the IRBA website</w:t>
      </w:r>
      <w:r w:rsidR="002672B6">
        <w:rPr>
          <w:rFonts w:cs="Arial"/>
          <w:b w:val="0"/>
          <w:lang w:val="en-ZA"/>
        </w:rPr>
        <w:t>, and these include</w:t>
      </w:r>
      <w:r w:rsidR="00D51BC9">
        <w:rPr>
          <w:rFonts w:cs="Arial"/>
          <w:b w:val="0"/>
          <w:lang w:val="en-ZA"/>
        </w:rPr>
        <w:t xml:space="preserve"> in </w:t>
      </w:r>
      <w:r w:rsidR="003646C1">
        <w:rPr>
          <w:rFonts w:cs="Arial"/>
          <w:b w:val="0"/>
          <w:lang w:val="en-ZA"/>
        </w:rPr>
        <w:t>PDF</w:t>
      </w:r>
      <w:r w:rsidR="00D51BC9">
        <w:rPr>
          <w:rFonts w:cs="Arial"/>
          <w:b w:val="0"/>
          <w:lang w:val="en-ZA"/>
        </w:rPr>
        <w:t xml:space="preserve"> format</w:t>
      </w:r>
      <w:r w:rsidR="002672B6">
        <w:rPr>
          <w:rFonts w:cs="Arial"/>
          <w:b w:val="0"/>
          <w:lang w:val="en-ZA"/>
        </w:rPr>
        <w:t>s</w:t>
      </w:r>
      <w:r w:rsidR="00D51BC9">
        <w:rPr>
          <w:rFonts w:cs="Arial"/>
          <w:b w:val="0"/>
          <w:lang w:val="en-ZA"/>
        </w:rPr>
        <w:t xml:space="preserve"> and </w:t>
      </w:r>
      <w:r w:rsidR="003646C1">
        <w:rPr>
          <w:rFonts w:cs="Arial"/>
          <w:b w:val="0"/>
          <w:lang w:val="en-ZA"/>
        </w:rPr>
        <w:t>e-book</w:t>
      </w:r>
      <w:r w:rsidR="002672B6">
        <w:rPr>
          <w:rFonts w:cs="Arial"/>
          <w:b w:val="0"/>
          <w:lang w:val="en-ZA"/>
        </w:rPr>
        <w:t xml:space="preserve"> versions</w:t>
      </w:r>
      <w:r>
        <w:rPr>
          <w:rFonts w:cs="Arial"/>
          <w:b w:val="0"/>
          <w:lang w:val="en-ZA"/>
        </w:rPr>
        <w:t>.</w:t>
      </w:r>
    </w:p>
    <w:p w14:paraId="7F17D774" w14:textId="77777777" w:rsidR="00EC2FFD" w:rsidRDefault="00F01884" w:rsidP="00591C53">
      <w:pPr>
        <w:pStyle w:val="Heading1"/>
        <w:numPr>
          <w:ilvl w:val="1"/>
          <w:numId w:val="4"/>
        </w:numPr>
        <w:tabs>
          <w:tab w:val="left" w:pos="851"/>
        </w:tabs>
        <w:spacing w:after="120" w:line="276" w:lineRule="auto"/>
        <w:ind w:left="540" w:right="115" w:hanging="540"/>
        <w:jc w:val="both"/>
        <w:rPr>
          <w:rFonts w:cs="Arial"/>
          <w:b w:val="0"/>
          <w:lang w:val="en-ZA"/>
        </w:rPr>
      </w:pPr>
      <w:r w:rsidRPr="003A0FB4">
        <w:rPr>
          <w:rFonts w:cs="Arial"/>
          <w:b w:val="0"/>
          <w:lang w:val="en-ZA"/>
        </w:rPr>
        <w:t>Service requirements must be facilitated and rendered in accordance with the timeframes and detailed specifications</w:t>
      </w:r>
      <w:r w:rsidR="002672B6">
        <w:rPr>
          <w:rFonts w:cs="Arial"/>
          <w:b w:val="0"/>
          <w:lang w:val="en-ZA"/>
        </w:rPr>
        <w:t>,</w:t>
      </w:r>
      <w:r w:rsidRPr="003A0FB4">
        <w:rPr>
          <w:rFonts w:cs="Arial"/>
          <w:b w:val="0"/>
          <w:lang w:val="en-ZA"/>
        </w:rPr>
        <w:t xml:space="preserve"> </w:t>
      </w:r>
      <w:r w:rsidR="00516D07">
        <w:rPr>
          <w:rFonts w:cs="Arial"/>
          <w:b w:val="0"/>
          <w:lang w:val="en-ZA"/>
        </w:rPr>
        <w:t xml:space="preserve">as indicated in the </w:t>
      </w:r>
      <w:r w:rsidR="00EC2FFD" w:rsidRPr="00812026">
        <w:rPr>
          <w:rFonts w:cs="Arial"/>
          <w:lang w:val="en-ZA"/>
        </w:rPr>
        <w:t>annexure</w:t>
      </w:r>
      <w:r w:rsidR="00516D07" w:rsidRPr="00812026">
        <w:rPr>
          <w:rFonts w:cs="Arial"/>
          <w:lang w:val="en-ZA"/>
        </w:rPr>
        <w:t>s applicable</w:t>
      </w:r>
      <w:r w:rsidR="00EC2FFD" w:rsidRPr="00812026">
        <w:rPr>
          <w:rFonts w:cs="Arial"/>
          <w:lang w:val="en-ZA"/>
        </w:rPr>
        <w:t xml:space="preserve"> to this document</w:t>
      </w:r>
      <w:r w:rsidR="00EC2FFD">
        <w:rPr>
          <w:rFonts w:cs="Arial"/>
          <w:b w:val="0"/>
          <w:lang w:val="en-ZA"/>
        </w:rPr>
        <w:t>.</w:t>
      </w:r>
      <w:r w:rsidR="001D34ED" w:rsidRPr="001D34ED">
        <w:rPr>
          <w:rFonts w:cs="Arial"/>
          <w:b w:val="0"/>
          <w:lang w:val="en-ZA"/>
        </w:rPr>
        <w:t xml:space="preserve"> </w:t>
      </w:r>
      <w:r w:rsidR="001D34ED">
        <w:rPr>
          <w:rFonts w:cs="Arial"/>
          <w:b w:val="0"/>
          <w:lang w:val="en-ZA"/>
        </w:rPr>
        <w:t>The IRBA reserves the right to amend/change deadlines as required.</w:t>
      </w:r>
    </w:p>
    <w:p w14:paraId="50B16EBB" w14:textId="77777777" w:rsidR="00EC2FFD" w:rsidRPr="00CC33F9" w:rsidRDefault="00414216" w:rsidP="00591C53">
      <w:pPr>
        <w:pStyle w:val="Heading1"/>
        <w:numPr>
          <w:ilvl w:val="1"/>
          <w:numId w:val="4"/>
        </w:numPr>
        <w:tabs>
          <w:tab w:val="left" w:pos="851"/>
        </w:tabs>
        <w:spacing w:after="120" w:line="276" w:lineRule="auto"/>
        <w:ind w:left="540" w:right="115" w:hanging="540"/>
        <w:jc w:val="both"/>
        <w:rPr>
          <w:rFonts w:cs="Arial"/>
          <w:b w:val="0"/>
          <w:lang w:val="en-ZA"/>
        </w:rPr>
      </w:pPr>
      <w:r w:rsidRPr="00CC33F9">
        <w:rPr>
          <w:rFonts w:cs="Arial"/>
          <w:b w:val="0"/>
          <w:lang w:val="en-ZA"/>
        </w:rPr>
        <w:t xml:space="preserve">Bidders are requested to </w:t>
      </w:r>
      <w:r w:rsidR="00AC091C" w:rsidRPr="00CC33F9">
        <w:rPr>
          <w:rFonts w:cs="Arial"/>
          <w:b w:val="0"/>
          <w:lang w:val="en-ZA"/>
        </w:rPr>
        <w:t xml:space="preserve">factor </w:t>
      </w:r>
      <w:r w:rsidRPr="00CC33F9">
        <w:rPr>
          <w:rFonts w:cs="Arial"/>
          <w:b w:val="0"/>
          <w:lang w:val="en-ZA"/>
        </w:rPr>
        <w:t xml:space="preserve">in </w:t>
      </w:r>
      <w:r w:rsidRPr="00CC33F9">
        <w:rPr>
          <w:rFonts w:cs="Arial"/>
          <w:lang w:val="en-ZA"/>
        </w:rPr>
        <w:t>limitless printer</w:t>
      </w:r>
      <w:r w:rsidR="003646C1">
        <w:rPr>
          <w:rFonts w:cs="Arial"/>
          <w:lang w:val="en-ZA"/>
        </w:rPr>
        <w:t>’</w:t>
      </w:r>
      <w:r w:rsidRPr="00CC33F9">
        <w:rPr>
          <w:rFonts w:cs="Arial"/>
          <w:lang w:val="en-ZA"/>
        </w:rPr>
        <w:t>s proof</w:t>
      </w:r>
      <w:r w:rsidR="002672B6">
        <w:rPr>
          <w:rFonts w:cs="Arial"/>
          <w:lang w:val="en-ZA"/>
        </w:rPr>
        <w:t>s</w:t>
      </w:r>
      <w:r w:rsidR="00137CD6" w:rsidRPr="00CC33F9">
        <w:rPr>
          <w:rFonts w:cs="Arial"/>
          <w:b w:val="0"/>
          <w:lang w:val="en-ZA"/>
        </w:rPr>
        <w:t xml:space="preserve"> </w:t>
      </w:r>
      <w:r w:rsidR="00AC091C" w:rsidRPr="00CC33F9">
        <w:rPr>
          <w:rFonts w:cs="Arial"/>
          <w:b w:val="0"/>
          <w:lang w:val="en-ZA"/>
        </w:rPr>
        <w:t>as part of the required services to the IRBA.</w:t>
      </w:r>
    </w:p>
    <w:p w14:paraId="41F1E3DC" w14:textId="77777777" w:rsidR="00915393" w:rsidRPr="00591C53" w:rsidRDefault="00F01884" w:rsidP="00591C53">
      <w:pPr>
        <w:pStyle w:val="Heading1"/>
        <w:numPr>
          <w:ilvl w:val="1"/>
          <w:numId w:val="4"/>
        </w:numPr>
        <w:spacing w:after="120" w:line="276" w:lineRule="auto"/>
        <w:ind w:left="540" w:right="115" w:hanging="540"/>
        <w:jc w:val="both"/>
        <w:rPr>
          <w:rFonts w:cs="Arial"/>
          <w:b w:val="0"/>
          <w:lang w:val="en-ZA"/>
        </w:rPr>
      </w:pPr>
      <w:r w:rsidRPr="00591C53">
        <w:rPr>
          <w:rFonts w:cs="Arial"/>
          <w:b w:val="0"/>
          <w:lang w:val="en-ZA"/>
        </w:rPr>
        <w:t xml:space="preserve">Packaging and </w:t>
      </w:r>
      <w:r w:rsidR="003646C1" w:rsidRPr="00591C53">
        <w:rPr>
          <w:rFonts w:cs="Arial"/>
          <w:b w:val="0"/>
          <w:lang w:val="en-ZA"/>
        </w:rPr>
        <w:t>delivery</w:t>
      </w:r>
      <w:r w:rsidR="00591C53" w:rsidRPr="00591C53">
        <w:rPr>
          <w:rFonts w:cs="Arial"/>
          <w:b w:val="0"/>
          <w:lang w:val="en-ZA"/>
        </w:rPr>
        <w:t xml:space="preserve">: </w:t>
      </w:r>
      <w:r w:rsidRPr="00591C53">
        <w:rPr>
          <w:rFonts w:cs="Arial"/>
          <w:b w:val="0"/>
          <w:lang w:val="en-ZA"/>
        </w:rPr>
        <w:t xml:space="preserve">All copies </w:t>
      </w:r>
      <w:r w:rsidR="003646C1">
        <w:rPr>
          <w:rFonts w:cs="Arial"/>
          <w:b w:val="0"/>
          <w:lang w:val="en-ZA"/>
        </w:rPr>
        <w:t xml:space="preserve">are </w:t>
      </w:r>
      <w:r w:rsidRPr="00591C53">
        <w:rPr>
          <w:rFonts w:cs="Arial"/>
          <w:b w:val="0"/>
          <w:lang w:val="en-ZA"/>
        </w:rPr>
        <w:t xml:space="preserve">to be delivered to </w:t>
      </w:r>
      <w:r w:rsidR="003646C1">
        <w:rPr>
          <w:rFonts w:cs="Arial"/>
          <w:b w:val="0"/>
          <w:lang w:val="en-ZA"/>
        </w:rPr>
        <w:t xml:space="preserve">the </w:t>
      </w:r>
      <w:r w:rsidRPr="00591C53">
        <w:rPr>
          <w:rFonts w:cs="Arial"/>
          <w:b w:val="0"/>
          <w:lang w:val="en-ZA"/>
        </w:rPr>
        <w:t xml:space="preserve">IRBA offices </w:t>
      </w:r>
      <w:r w:rsidR="003646C1">
        <w:rPr>
          <w:rFonts w:cs="Arial"/>
          <w:b w:val="0"/>
          <w:lang w:val="en-ZA"/>
        </w:rPr>
        <w:t xml:space="preserve">in </w:t>
      </w:r>
      <w:r w:rsidRPr="00591C53">
        <w:rPr>
          <w:rFonts w:cs="Arial"/>
          <w:b w:val="0"/>
          <w:lang w:val="en-ZA"/>
        </w:rPr>
        <w:t>Greenstone, Modderfontein, unless otherwise instructed.</w:t>
      </w:r>
    </w:p>
    <w:p w14:paraId="77BF4649" w14:textId="77777777" w:rsidR="004C6E59" w:rsidRPr="003A0FB4" w:rsidRDefault="004C6E59" w:rsidP="00591C53">
      <w:pPr>
        <w:pStyle w:val="BodyText"/>
        <w:tabs>
          <w:tab w:val="left" w:pos="851"/>
        </w:tabs>
        <w:spacing w:after="120" w:line="276" w:lineRule="auto"/>
        <w:ind w:left="851" w:right="115" w:hanging="751"/>
        <w:jc w:val="both"/>
        <w:rPr>
          <w:rFonts w:cs="Arial"/>
          <w:lang w:val="en-ZA"/>
        </w:rPr>
      </w:pPr>
    </w:p>
    <w:p w14:paraId="7FF856C7" w14:textId="77777777" w:rsidR="00DB3D1A" w:rsidRDefault="009F4595" w:rsidP="00591C53">
      <w:pPr>
        <w:pStyle w:val="Heading1"/>
        <w:numPr>
          <w:ilvl w:val="0"/>
          <w:numId w:val="4"/>
        </w:numPr>
        <w:spacing w:after="120" w:line="276" w:lineRule="auto"/>
        <w:ind w:left="540" w:hanging="540"/>
        <w:jc w:val="both"/>
        <w:rPr>
          <w:rFonts w:cs="Arial"/>
          <w:spacing w:val="-1"/>
          <w:lang w:val="en-ZA"/>
        </w:rPr>
      </w:pPr>
      <w:r w:rsidRPr="008A0EF6">
        <w:rPr>
          <w:rFonts w:cs="Arial"/>
          <w:spacing w:val="-1"/>
          <w:lang w:val="en-ZA"/>
        </w:rPr>
        <w:t>PROPOSAL SUBMISSION REQUIREMENTS</w:t>
      </w:r>
    </w:p>
    <w:p w14:paraId="7525FEA9" w14:textId="77777777" w:rsidR="009F4595" w:rsidRPr="008A0EF6" w:rsidRDefault="009F4595" w:rsidP="00591C53">
      <w:pPr>
        <w:pStyle w:val="BodyText"/>
        <w:spacing w:after="120" w:line="276" w:lineRule="auto"/>
        <w:ind w:left="540" w:right="115" w:firstLine="0"/>
        <w:jc w:val="both"/>
        <w:rPr>
          <w:rFonts w:cs="Arial"/>
          <w:lang w:val="en-ZA"/>
        </w:rPr>
      </w:pPr>
      <w:r w:rsidRPr="008A0EF6">
        <w:rPr>
          <w:rFonts w:cs="Arial"/>
          <w:lang w:val="en-ZA"/>
        </w:rPr>
        <w:t xml:space="preserve">Service </w:t>
      </w:r>
      <w:r w:rsidR="00963D71" w:rsidRPr="008A0EF6">
        <w:rPr>
          <w:rFonts w:cs="Arial"/>
          <w:lang w:val="en-ZA"/>
        </w:rPr>
        <w:t xml:space="preserve">providers </w:t>
      </w:r>
      <w:r w:rsidRPr="008A0EF6">
        <w:rPr>
          <w:rFonts w:cs="Arial"/>
          <w:lang w:val="en-ZA"/>
        </w:rPr>
        <w:t xml:space="preserve">are requested to submit </w:t>
      </w:r>
      <w:r w:rsidR="003646C1" w:rsidRPr="008A0EF6">
        <w:rPr>
          <w:rFonts w:cs="Arial"/>
          <w:lang w:val="en-ZA"/>
        </w:rPr>
        <w:t>proposal</w:t>
      </w:r>
      <w:r w:rsidR="002672B6">
        <w:rPr>
          <w:rFonts w:cs="Arial"/>
          <w:lang w:val="en-ZA"/>
        </w:rPr>
        <w:t>s that</w:t>
      </w:r>
      <w:r w:rsidR="003646C1" w:rsidRPr="008A0EF6">
        <w:rPr>
          <w:rFonts w:cs="Arial"/>
          <w:lang w:val="en-ZA"/>
        </w:rPr>
        <w:t xml:space="preserve"> </w:t>
      </w:r>
      <w:r w:rsidRPr="008A0EF6">
        <w:rPr>
          <w:rFonts w:cs="Arial"/>
          <w:lang w:val="en-ZA"/>
        </w:rPr>
        <w:t>consist of the following sections:</w:t>
      </w:r>
    </w:p>
    <w:p w14:paraId="4DA788AA" w14:textId="77777777" w:rsidR="009F4595" w:rsidRPr="007813E1" w:rsidRDefault="009F4595" w:rsidP="00591C53">
      <w:pPr>
        <w:keepNext/>
        <w:widowControl/>
        <w:spacing w:after="120" w:line="276" w:lineRule="auto"/>
        <w:ind w:left="540"/>
        <w:jc w:val="both"/>
        <w:rPr>
          <w:rFonts w:ascii="Arial" w:eastAsia="Arial" w:hAnsi="Arial" w:cs="Arial"/>
          <w:b/>
          <w:lang w:val="en-ZA"/>
        </w:rPr>
      </w:pPr>
      <w:r w:rsidRPr="007813E1">
        <w:rPr>
          <w:rFonts w:ascii="Arial" w:eastAsia="Arial" w:hAnsi="Arial" w:cs="Arial"/>
          <w:b/>
          <w:u w:val="single"/>
          <w:lang w:val="en-ZA"/>
        </w:rPr>
        <w:t>Section A</w:t>
      </w:r>
      <w:r w:rsidRPr="007813E1">
        <w:rPr>
          <w:rFonts w:ascii="Arial" w:eastAsia="Arial" w:hAnsi="Arial" w:cs="Arial"/>
          <w:b/>
          <w:lang w:val="en-ZA"/>
        </w:rPr>
        <w:t xml:space="preserve"> </w:t>
      </w:r>
      <w:r w:rsidR="002672B6">
        <w:rPr>
          <w:rFonts w:ascii="Arial" w:eastAsia="Arial" w:hAnsi="Arial" w:cs="Arial"/>
          <w:b/>
          <w:lang w:val="en-ZA"/>
        </w:rPr>
        <w:t xml:space="preserve">‒ </w:t>
      </w:r>
      <w:r w:rsidRPr="003646C1">
        <w:rPr>
          <w:rFonts w:ascii="Arial" w:eastAsia="Arial" w:hAnsi="Arial" w:cs="Arial"/>
          <w:b/>
          <w:lang w:val="en-ZA"/>
        </w:rPr>
        <w:t>Company Overview</w:t>
      </w:r>
    </w:p>
    <w:p w14:paraId="2F32B18F" w14:textId="77777777" w:rsidR="009F4595" w:rsidRPr="007813E1" w:rsidRDefault="009F4595" w:rsidP="00591C53">
      <w:pPr>
        <w:keepNext/>
        <w:widowControl/>
        <w:spacing w:after="120" w:line="276" w:lineRule="auto"/>
        <w:ind w:left="540"/>
        <w:jc w:val="both"/>
        <w:rPr>
          <w:rFonts w:ascii="Arial" w:eastAsia="Arial" w:hAnsi="Arial" w:cs="Arial"/>
          <w:b/>
          <w:i/>
          <w:lang w:val="en-ZA"/>
        </w:rPr>
      </w:pPr>
      <w:r w:rsidRPr="007813E1">
        <w:rPr>
          <w:rFonts w:ascii="Arial" w:eastAsia="Arial" w:hAnsi="Arial" w:cs="Arial"/>
          <w:b/>
          <w:i/>
          <w:lang w:val="en-ZA"/>
        </w:rPr>
        <w:t>Description of organisation</w:t>
      </w:r>
    </w:p>
    <w:p w14:paraId="46D27F95" w14:textId="77777777" w:rsidR="0044403C" w:rsidRDefault="009F4595" w:rsidP="00591C53">
      <w:pPr>
        <w:widowControl/>
        <w:spacing w:after="120" w:line="276" w:lineRule="auto"/>
        <w:ind w:left="540"/>
        <w:jc w:val="both"/>
        <w:rPr>
          <w:rFonts w:ascii="Arial" w:eastAsia="Arial" w:hAnsi="Arial" w:cs="Arial"/>
          <w:lang w:val="en-ZA"/>
        </w:rPr>
      </w:pPr>
      <w:r w:rsidRPr="008A0EF6">
        <w:rPr>
          <w:rFonts w:ascii="Arial" w:eastAsia="Arial" w:hAnsi="Arial" w:cs="Arial"/>
          <w:lang w:val="en-ZA"/>
        </w:rPr>
        <w:t xml:space="preserve">Present an overview of </w:t>
      </w:r>
      <w:r w:rsidR="00E7222E" w:rsidRPr="008A0EF6">
        <w:rPr>
          <w:rFonts w:ascii="Arial" w:eastAsia="Arial" w:hAnsi="Arial" w:cs="Arial"/>
          <w:lang w:val="en-ZA"/>
        </w:rPr>
        <w:t>the</w:t>
      </w:r>
      <w:r w:rsidRPr="008A0EF6">
        <w:rPr>
          <w:rFonts w:ascii="Arial" w:eastAsia="Arial" w:hAnsi="Arial" w:cs="Arial"/>
          <w:lang w:val="en-ZA"/>
        </w:rPr>
        <w:t xml:space="preserve"> company, including the organisation’s core business, an organisational chart indicating the ownership structure of the company and a brief history of the company. </w:t>
      </w:r>
    </w:p>
    <w:p w14:paraId="14755FA8" w14:textId="77777777" w:rsidR="0044403C" w:rsidRDefault="0044403C" w:rsidP="00591C53">
      <w:pPr>
        <w:widowControl/>
        <w:spacing w:after="120" w:line="276" w:lineRule="auto"/>
        <w:ind w:left="540"/>
        <w:jc w:val="both"/>
        <w:rPr>
          <w:rFonts w:ascii="Arial" w:eastAsia="Arial" w:hAnsi="Arial" w:cs="Arial"/>
          <w:lang w:val="en-ZA"/>
        </w:rPr>
      </w:pPr>
      <w:r>
        <w:rPr>
          <w:rFonts w:ascii="Arial" w:eastAsia="Arial" w:hAnsi="Arial" w:cs="Arial"/>
          <w:lang w:val="en-ZA"/>
        </w:rPr>
        <w:t xml:space="preserve">In the event of sub-contracting, service providers are requested to clearly indicate the portion </w:t>
      </w:r>
      <w:r w:rsidR="00892E3C">
        <w:rPr>
          <w:rFonts w:ascii="Arial" w:eastAsia="Arial" w:hAnsi="Arial" w:cs="Arial"/>
          <w:lang w:val="en-ZA"/>
        </w:rPr>
        <w:t>that</w:t>
      </w:r>
      <w:r>
        <w:rPr>
          <w:rFonts w:ascii="Arial" w:eastAsia="Arial" w:hAnsi="Arial" w:cs="Arial"/>
          <w:lang w:val="en-ZA"/>
        </w:rPr>
        <w:t xml:space="preserve"> will be outsourced to the sub-contracted</w:t>
      </w:r>
      <w:r w:rsidR="00B522AC">
        <w:rPr>
          <w:rFonts w:ascii="Arial" w:eastAsia="Arial" w:hAnsi="Arial" w:cs="Arial"/>
          <w:lang w:val="en-ZA"/>
        </w:rPr>
        <w:t xml:space="preserve"> company</w:t>
      </w:r>
      <w:r>
        <w:rPr>
          <w:rFonts w:ascii="Arial" w:eastAsia="Arial" w:hAnsi="Arial" w:cs="Arial"/>
          <w:lang w:val="en-ZA"/>
        </w:rPr>
        <w:t>. The project team and a description of the services</w:t>
      </w:r>
      <w:r w:rsidR="00892E3C">
        <w:rPr>
          <w:rFonts w:ascii="Arial" w:eastAsia="Arial" w:hAnsi="Arial" w:cs="Arial"/>
          <w:lang w:val="en-ZA"/>
        </w:rPr>
        <w:t xml:space="preserve"> that</w:t>
      </w:r>
      <w:r w:rsidR="00B522AC">
        <w:rPr>
          <w:rFonts w:ascii="Arial" w:eastAsia="Arial" w:hAnsi="Arial" w:cs="Arial"/>
          <w:lang w:val="en-ZA"/>
        </w:rPr>
        <w:t xml:space="preserve"> will be sub-contracted</w:t>
      </w:r>
      <w:r>
        <w:rPr>
          <w:rFonts w:ascii="Arial" w:eastAsia="Arial" w:hAnsi="Arial" w:cs="Arial"/>
          <w:lang w:val="en-ZA"/>
        </w:rPr>
        <w:t xml:space="preserve"> </w:t>
      </w:r>
      <w:r w:rsidR="00B522AC">
        <w:rPr>
          <w:rFonts w:ascii="Arial" w:eastAsia="Arial" w:hAnsi="Arial" w:cs="Arial"/>
          <w:lang w:val="en-ZA"/>
        </w:rPr>
        <w:t>must</w:t>
      </w:r>
      <w:r>
        <w:rPr>
          <w:rFonts w:ascii="Arial" w:eastAsia="Arial" w:hAnsi="Arial" w:cs="Arial"/>
          <w:lang w:val="en-ZA"/>
        </w:rPr>
        <w:t xml:space="preserve"> be outlined </w:t>
      </w:r>
      <w:r w:rsidR="00CF7198">
        <w:rPr>
          <w:rFonts w:ascii="Arial" w:eastAsia="Arial" w:hAnsi="Arial" w:cs="Arial"/>
          <w:lang w:val="en-ZA"/>
        </w:rPr>
        <w:t>in the proposal</w:t>
      </w:r>
      <w:r w:rsidR="00892E3C">
        <w:rPr>
          <w:rFonts w:ascii="Arial" w:eastAsia="Arial" w:hAnsi="Arial" w:cs="Arial"/>
          <w:lang w:val="en-ZA"/>
        </w:rPr>
        <w:t>,</w:t>
      </w:r>
      <w:r w:rsidR="00CF7198">
        <w:rPr>
          <w:rFonts w:ascii="Arial" w:eastAsia="Arial" w:hAnsi="Arial" w:cs="Arial"/>
          <w:lang w:val="en-ZA"/>
        </w:rPr>
        <w:t xml:space="preserve"> </w:t>
      </w:r>
      <w:r w:rsidR="00B522AC">
        <w:rPr>
          <w:rFonts w:ascii="Arial" w:eastAsia="Arial" w:hAnsi="Arial" w:cs="Arial"/>
          <w:lang w:val="en-ZA"/>
        </w:rPr>
        <w:t>as the information will be evaluated</w:t>
      </w:r>
      <w:r>
        <w:rPr>
          <w:rFonts w:ascii="Arial" w:eastAsia="Arial" w:hAnsi="Arial" w:cs="Arial"/>
          <w:lang w:val="en-ZA"/>
        </w:rPr>
        <w:t>.</w:t>
      </w:r>
      <w:r w:rsidR="00B522AC">
        <w:rPr>
          <w:rFonts w:ascii="Arial" w:eastAsia="Arial" w:hAnsi="Arial" w:cs="Arial"/>
          <w:lang w:val="en-ZA"/>
        </w:rPr>
        <w:t xml:space="preserve"> This requirement applies to joint-ventures as well as sub-contracting bid submissions.</w:t>
      </w:r>
    </w:p>
    <w:p w14:paraId="75E3726A" w14:textId="77777777" w:rsidR="00A73A9C" w:rsidRDefault="007862A2" w:rsidP="00591C53">
      <w:pPr>
        <w:widowControl/>
        <w:spacing w:after="120" w:line="276" w:lineRule="auto"/>
        <w:ind w:left="540"/>
        <w:jc w:val="both"/>
        <w:rPr>
          <w:rFonts w:ascii="Arial" w:eastAsia="Arial" w:hAnsi="Arial" w:cs="Arial"/>
          <w:lang w:val="en-ZA" w:bidi="en-US"/>
        </w:rPr>
      </w:pPr>
      <w:r w:rsidRPr="008A0EF6">
        <w:rPr>
          <w:rFonts w:ascii="Arial" w:eastAsia="Arial" w:hAnsi="Arial" w:cs="Arial"/>
          <w:lang w:val="en-ZA" w:bidi="en-US"/>
        </w:rPr>
        <w:t>Bidders are required to provide all information as requested to demonstrate their capabilities and experience with r</w:t>
      </w:r>
      <w:r w:rsidR="00A73A9C">
        <w:rPr>
          <w:rFonts w:ascii="Arial" w:eastAsia="Arial" w:hAnsi="Arial" w:cs="Arial"/>
          <w:lang w:val="en-ZA" w:bidi="en-US"/>
        </w:rPr>
        <w:t xml:space="preserve">egard to the requested services. </w:t>
      </w:r>
    </w:p>
    <w:p w14:paraId="31A94A2A" w14:textId="77777777" w:rsidR="007862A2" w:rsidRPr="008A0EF6" w:rsidRDefault="00A73A9C" w:rsidP="00591C53">
      <w:pPr>
        <w:widowControl/>
        <w:spacing w:after="120" w:line="276" w:lineRule="auto"/>
        <w:ind w:left="540"/>
        <w:jc w:val="both"/>
        <w:rPr>
          <w:rFonts w:ascii="Arial" w:eastAsia="Arial" w:hAnsi="Arial" w:cs="Arial"/>
          <w:lang w:val="en-ZA" w:bidi="en-US"/>
        </w:rPr>
      </w:pPr>
      <w:r>
        <w:rPr>
          <w:rFonts w:ascii="Arial" w:eastAsia="Arial" w:hAnsi="Arial" w:cs="Arial"/>
          <w:lang w:val="en-ZA" w:bidi="en-US"/>
        </w:rPr>
        <w:t xml:space="preserve">Bidders must provide specific information relating to the company’s printing capabilities, in-house printing skills, and details regarding the current printing machines, and staff capacity. </w:t>
      </w:r>
    </w:p>
    <w:p w14:paraId="468EF843" w14:textId="77777777" w:rsidR="00591C53" w:rsidRDefault="00591C53" w:rsidP="00591C53">
      <w:pPr>
        <w:widowControl/>
        <w:spacing w:after="120" w:line="276" w:lineRule="auto"/>
        <w:ind w:left="540"/>
        <w:jc w:val="both"/>
        <w:rPr>
          <w:rFonts w:ascii="Arial" w:eastAsia="Arial" w:hAnsi="Arial" w:cs="Arial"/>
          <w:b/>
          <w:lang w:val="en-ZA"/>
        </w:rPr>
      </w:pPr>
    </w:p>
    <w:p w14:paraId="75D6F55C" w14:textId="77777777" w:rsidR="009F4595" w:rsidRPr="007813E1" w:rsidRDefault="009F4595" w:rsidP="00591C53">
      <w:pPr>
        <w:widowControl/>
        <w:spacing w:after="120" w:line="276" w:lineRule="auto"/>
        <w:ind w:left="540"/>
        <w:jc w:val="both"/>
        <w:rPr>
          <w:rFonts w:ascii="Arial" w:eastAsia="Arial" w:hAnsi="Arial" w:cs="Arial"/>
          <w:b/>
          <w:i/>
          <w:lang w:val="en-ZA"/>
        </w:rPr>
      </w:pPr>
      <w:r w:rsidRPr="007813E1">
        <w:rPr>
          <w:rFonts w:ascii="Arial" w:eastAsia="Arial" w:hAnsi="Arial" w:cs="Arial"/>
          <w:b/>
          <w:i/>
          <w:lang w:val="en-ZA"/>
        </w:rPr>
        <w:lastRenderedPageBreak/>
        <w:t>Services expertise and capacity</w:t>
      </w:r>
    </w:p>
    <w:p w14:paraId="528FAE27" w14:textId="77777777" w:rsidR="009F4595" w:rsidRDefault="009F4595" w:rsidP="00591C53">
      <w:pPr>
        <w:widowControl/>
        <w:spacing w:after="120" w:line="276" w:lineRule="auto"/>
        <w:ind w:left="540"/>
        <w:jc w:val="both"/>
        <w:rPr>
          <w:rFonts w:ascii="Arial" w:eastAsia="Arial" w:hAnsi="Arial" w:cs="Arial"/>
          <w:lang w:val="en-ZA"/>
        </w:rPr>
      </w:pPr>
      <w:r w:rsidRPr="008A0EF6">
        <w:rPr>
          <w:rFonts w:ascii="Arial" w:eastAsia="Arial" w:hAnsi="Arial" w:cs="Arial"/>
          <w:lang w:val="en-ZA"/>
        </w:rPr>
        <w:t>Present your company’s approach to deliver</w:t>
      </w:r>
      <w:r w:rsidR="002672B6">
        <w:rPr>
          <w:rFonts w:ascii="Arial" w:eastAsia="Arial" w:hAnsi="Arial" w:cs="Arial"/>
          <w:lang w:val="en-ZA"/>
        </w:rPr>
        <w:t>ing</w:t>
      </w:r>
      <w:r w:rsidRPr="008A0EF6">
        <w:rPr>
          <w:rFonts w:ascii="Arial" w:eastAsia="Arial" w:hAnsi="Arial" w:cs="Arial"/>
          <w:lang w:val="en-ZA"/>
        </w:rPr>
        <w:t xml:space="preserve"> the required services as outlined in this document. Demonstrate staff capacity and expertise in the provision of the service requirements. </w:t>
      </w:r>
      <w:r w:rsidR="00E60155" w:rsidRPr="008A0EF6">
        <w:rPr>
          <w:rFonts w:ascii="Arial" w:eastAsia="Arial" w:hAnsi="Arial" w:cs="Arial"/>
          <w:lang w:val="en-ZA"/>
        </w:rPr>
        <w:t xml:space="preserve">Outline the structure of </w:t>
      </w:r>
      <w:r w:rsidR="00892E3C">
        <w:rPr>
          <w:rFonts w:ascii="Arial" w:eastAsia="Arial" w:hAnsi="Arial" w:cs="Arial"/>
          <w:lang w:val="en-ZA"/>
        </w:rPr>
        <w:t xml:space="preserve">the </w:t>
      </w:r>
      <w:r w:rsidR="00E60155" w:rsidRPr="008A0EF6">
        <w:rPr>
          <w:rFonts w:ascii="Arial" w:eastAsia="Arial" w:hAnsi="Arial" w:cs="Arial"/>
          <w:lang w:val="en-ZA"/>
        </w:rPr>
        <w:t>business</w:t>
      </w:r>
      <w:r w:rsidR="00892E3C">
        <w:rPr>
          <w:rFonts w:ascii="Arial" w:eastAsia="Arial" w:hAnsi="Arial" w:cs="Arial"/>
          <w:lang w:val="en-ZA"/>
        </w:rPr>
        <w:t>, including</w:t>
      </w:r>
      <w:r w:rsidR="00E60155" w:rsidRPr="008A0EF6">
        <w:rPr>
          <w:rFonts w:ascii="Arial" w:eastAsia="Arial" w:hAnsi="Arial" w:cs="Arial"/>
          <w:lang w:val="en-ZA"/>
        </w:rPr>
        <w:t xml:space="preserve"> roles</w:t>
      </w:r>
      <w:r w:rsidR="00892E3C">
        <w:rPr>
          <w:rFonts w:ascii="Arial" w:eastAsia="Arial" w:hAnsi="Arial" w:cs="Arial"/>
          <w:lang w:val="en-ZA"/>
        </w:rPr>
        <w:t>,</w:t>
      </w:r>
      <w:r w:rsidR="00E60155" w:rsidRPr="008A0EF6">
        <w:rPr>
          <w:rFonts w:ascii="Arial" w:eastAsia="Arial" w:hAnsi="Arial" w:cs="Arial"/>
          <w:lang w:val="en-ZA"/>
        </w:rPr>
        <w:t xml:space="preserve"> and clearly indicate which roles will be involved with this project</w:t>
      </w:r>
      <w:r w:rsidRPr="008A0EF6">
        <w:rPr>
          <w:rFonts w:ascii="Arial" w:eastAsia="Arial" w:hAnsi="Arial" w:cs="Arial"/>
          <w:lang w:val="en-ZA"/>
        </w:rPr>
        <w:t>.</w:t>
      </w:r>
      <w:r w:rsidR="00E60155" w:rsidRPr="008A0EF6">
        <w:rPr>
          <w:rFonts w:ascii="Arial" w:eastAsia="Arial" w:hAnsi="Arial" w:cs="Arial"/>
          <w:lang w:val="en-ZA"/>
        </w:rPr>
        <w:t xml:space="preserve"> </w:t>
      </w:r>
      <w:r w:rsidR="00AC091C">
        <w:rPr>
          <w:rFonts w:ascii="Arial" w:eastAsia="Arial" w:hAnsi="Arial" w:cs="Arial"/>
          <w:lang w:val="en-ZA"/>
        </w:rPr>
        <w:t>Bidders are required to clearly indicate how the work will be completed when projects need to be finalised concurrently.</w:t>
      </w:r>
    </w:p>
    <w:p w14:paraId="6D18DF03" w14:textId="77777777" w:rsidR="00ED643D" w:rsidRDefault="00ED643D" w:rsidP="00591C53">
      <w:pPr>
        <w:pStyle w:val="ListParagraph"/>
        <w:widowControl/>
        <w:spacing w:after="120" w:line="276" w:lineRule="auto"/>
        <w:ind w:left="709"/>
        <w:jc w:val="both"/>
        <w:rPr>
          <w:rFonts w:ascii="Arial" w:eastAsia="Arial" w:hAnsi="Arial" w:cs="Arial"/>
          <w:lang w:val="en-ZA"/>
        </w:rPr>
      </w:pPr>
    </w:p>
    <w:p w14:paraId="6E3075EA" w14:textId="77777777" w:rsidR="009F4595" w:rsidRPr="007813E1" w:rsidRDefault="009F4595" w:rsidP="00591C53">
      <w:pPr>
        <w:keepNext/>
        <w:keepLines/>
        <w:widowControl/>
        <w:spacing w:after="120" w:line="276" w:lineRule="auto"/>
        <w:ind w:left="540"/>
        <w:jc w:val="both"/>
        <w:rPr>
          <w:rFonts w:ascii="Arial" w:eastAsia="Arial" w:hAnsi="Arial" w:cs="Arial"/>
          <w:b/>
          <w:i/>
          <w:lang w:val="en-ZA"/>
        </w:rPr>
      </w:pPr>
      <w:r w:rsidRPr="007813E1">
        <w:rPr>
          <w:rFonts w:ascii="Arial" w:eastAsia="Arial" w:hAnsi="Arial" w:cs="Arial"/>
          <w:b/>
          <w:i/>
          <w:lang w:val="en-ZA"/>
        </w:rPr>
        <w:t>Continuity of service</w:t>
      </w:r>
    </w:p>
    <w:p w14:paraId="54288DB7" w14:textId="77777777" w:rsidR="004C6E59" w:rsidRPr="003A0FB4" w:rsidRDefault="009F4595" w:rsidP="00591C53">
      <w:pPr>
        <w:keepNext/>
        <w:keepLines/>
        <w:widowControl/>
        <w:spacing w:after="120" w:line="276" w:lineRule="auto"/>
        <w:ind w:left="540"/>
        <w:jc w:val="both"/>
        <w:rPr>
          <w:rFonts w:ascii="Arial" w:eastAsia="Arial" w:hAnsi="Arial" w:cs="Arial"/>
          <w:lang w:val="en-ZA"/>
        </w:rPr>
      </w:pPr>
      <w:r w:rsidRPr="008A0EF6">
        <w:rPr>
          <w:rFonts w:ascii="Arial" w:eastAsia="Arial" w:hAnsi="Arial" w:cs="Arial"/>
          <w:lang w:val="en-ZA"/>
        </w:rPr>
        <w:t>Describe fully your organi</w:t>
      </w:r>
      <w:r w:rsidR="00D51BC9">
        <w:rPr>
          <w:rFonts w:ascii="Arial" w:eastAsia="Arial" w:hAnsi="Arial" w:cs="Arial"/>
          <w:lang w:val="en-ZA"/>
        </w:rPr>
        <w:t>s</w:t>
      </w:r>
      <w:r w:rsidRPr="008A0EF6">
        <w:rPr>
          <w:rFonts w:ascii="Arial" w:eastAsia="Arial" w:hAnsi="Arial" w:cs="Arial"/>
          <w:lang w:val="en-ZA"/>
        </w:rPr>
        <w:t>ation’s approach to backing up the support of the proposed service</w:t>
      </w:r>
      <w:r w:rsidR="002672B6">
        <w:rPr>
          <w:rFonts w:ascii="Arial" w:eastAsia="Arial" w:hAnsi="Arial" w:cs="Arial"/>
          <w:lang w:val="en-ZA"/>
        </w:rPr>
        <w:t>s,</w:t>
      </w:r>
      <w:r w:rsidRPr="008A0EF6">
        <w:rPr>
          <w:rFonts w:ascii="Arial" w:eastAsia="Arial" w:hAnsi="Arial" w:cs="Arial"/>
          <w:lang w:val="en-ZA"/>
        </w:rPr>
        <w:t xml:space="preserve"> and </w:t>
      </w:r>
      <w:r w:rsidR="00892E3C">
        <w:rPr>
          <w:rFonts w:ascii="Arial" w:eastAsia="Arial" w:hAnsi="Arial" w:cs="Arial"/>
          <w:lang w:val="en-ZA"/>
        </w:rPr>
        <w:t xml:space="preserve">the </w:t>
      </w:r>
      <w:r w:rsidRPr="008A0EF6">
        <w:rPr>
          <w:rFonts w:ascii="Arial" w:eastAsia="Arial" w:hAnsi="Arial" w:cs="Arial"/>
          <w:lang w:val="en-ZA"/>
        </w:rPr>
        <w:t xml:space="preserve">succession planning in terms thereof in the event of unexpected staff losses or other events that may materially </w:t>
      </w:r>
      <w:r w:rsidR="00892E3C">
        <w:rPr>
          <w:rFonts w:ascii="Arial" w:eastAsia="Arial" w:hAnsi="Arial" w:cs="Arial"/>
          <w:lang w:val="en-ZA"/>
        </w:rPr>
        <w:t>affect</w:t>
      </w:r>
      <w:r w:rsidRPr="008A0EF6">
        <w:rPr>
          <w:rFonts w:ascii="Arial" w:eastAsia="Arial" w:hAnsi="Arial" w:cs="Arial"/>
          <w:lang w:val="en-ZA"/>
        </w:rPr>
        <w:t xml:space="preserve"> the provision of the relevant service</w:t>
      </w:r>
      <w:r w:rsidR="002672B6">
        <w:rPr>
          <w:rFonts w:ascii="Arial" w:eastAsia="Arial" w:hAnsi="Arial" w:cs="Arial"/>
          <w:lang w:val="en-ZA"/>
        </w:rPr>
        <w:t>s</w:t>
      </w:r>
      <w:r w:rsidRPr="008A0EF6">
        <w:rPr>
          <w:rFonts w:ascii="Arial" w:eastAsia="Arial" w:hAnsi="Arial" w:cs="Arial"/>
          <w:lang w:val="en-ZA"/>
        </w:rPr>
        <w:t xml:space="preserve"> to the IRBA.</w:t>
      </w:r>
      <w:r w:rsidR="00E60155" w:rsidRPr="008A0EF6">
        <w:rPr>
          <w:rFonts w:ascii="Arial" w:eastAsia="Arial" w:hAnsi="Arial" w:cs="Arial"/>
          <w:lang w:val="en-ZA"/>
        </w:rPr>
        <w:t xml:space="preserve"> A high</w:t>
      </w:r>
      <w:r w:rsidR="00892E3C">
        <w:rPr>
          <w:rFonts w:ascii="Arial" w:eastAsia="Arial" w:hAnsi="Arial" w:cs="Arial"/>
          <w:lang w:val="en-ZA"/>
        </w:rPr>
        <w:t>-</w:t>
      </w:r>
      <w:r w:rsidR="00E60155" w:rsidRPr="008A0EF6">
        <w:rPr>
          <w:rFonts w:ascii="Arial" w:eastAsia="Arial" w:hAnsi="Arial" w:cs="Arial"/>
          <w:lang w:val="en-ZA"/>
        </w:rPr>
        <w:t>level project plan must be included</w:t>
      </w:r>
      <w:r w:rsidR="00892E3C">
        <w:rPr>
          <w:rFonts w:ascii="Arial" w:eastAsia="Arial" w:hAnsi="Arial" w:cs="Arial"/>
          <w:lang w:val="en-ZA"/>
        </w:rPr>
        <w:t>,</w:t>
      </w:r>
      <w:r w:rsidR="00E60155" w:rsidRPr="008A0EF6">
        <w:rPr>
          <w:rFonts w:ascii="Arial" w:eastAsia="Arial" w:hAnsi="Arial" w:cs="Arial"/>
          <w:lang w:val="en-ZA"/>
        </w:rPr>
        <w:t xml:space="preserve"> indicating timelines, deadlines, responsibilities, allocation of resources and deliverables.</w:t>
      </w:r>
    </w:p>
    <w:p w14:paraId="32D17B20" w14:textId="77777777" w:rsidR="004C6E59" w:rsidRPr="008A0EF6" w:rsidRDefault="004C6E59" w:rsidP="00591C53">
      <w:pPr>
        <w:widowControl/>
        <w:spacing w:after="120" w:line="276" w:lineRule="auto"/>
        <w:ind w:left="540"/>
        <w:jc w:val="both"/>
        <w:rPr>
          <w:rFonts w:ascii="Arial" w:eastAsia="Arial" w:hAnsi="Arial" w:cs="Arial"/>
          <w:lang w:val="en-ZA"/>
        </w:rPr>
      </w:pPr>
    </w:p>
    <w:p w14:paraId="296D45B4" w14:textId="77777777" w:rsidR="009F4595" w:rsidRPr="008A0EF6" w:rsidRDefault="009F4595" w:rsidP="00591C53">
      <w:pPr>
        <w:widowControl/>
        <w:spacing w:after="120" w:line="276" w:lineRule="auto"/>
        <w:ind w:left="540"/>
        <w:jc w:val="both"/>
        <w:rPr>
          <w:rFonts w:ascii="Arial" w:eastAsia="Arial" w:hAnsi="Arial" w:cs="Arial"/>
          <w:b/>
          <w:lang w:val="en-ZA"/>
        </w:rPr>
      </w:pPr>
      <w:r w:rsidRPr="007813E1">
        <w:rPr>
          <w:rFonts w:ascii="Arial" w:eastAsia="Arial" w:hAnsi="Arial" w:cs="Arial"/>
          <w:b/>
          <w:u w:val="single"/>
          <w:lang w:val="en-ZA"/>
        </w:rPr>
        <w:t>Section B</w:t>
      </w:r>
      <w:r w:rsidR="002672B6">
        <w:rPr>
          <w:rFonts w:ascii="Arial" w:eastAsia="Arial" w:hAnsi="Arial" w:cs="Arial"/>
          <w:b/>
          <w:u w:val="single"/>
          <w:lang w:val="en-ZA"/>
        </w:rPr>
        <w:t xml:space="preserve"> ‒</w:t>
      </w:r>
      <w:r w:rsidRPr="007813E1">
        <w:rPr>
          <w:rFonts w:ascii="Arial" w:eastAsia="Arial" w:hAnsi="Arial" w:cs="Arial"/>
          <w:b/>
          <w:lang w:val="en-ZA"/>
        </w:rPr>
        <w:t xml:space="preserve"> </w:t>
      </w:r>
      <w:r w:rsidRPr="00892E3C">
        <w:rPr>
          <w:rFonts w:ascii="Arial" w:eastAsia="Arial" w:hAnsi="Arial" w:cs="Arial"/>
          <w:b/>
          <w:lang w:val="en-ZA"/>
        </w:rPr>
        <w:t>Experien</w:t>
      </w:r>
      <w:r w:rsidRPr="008A0EF6">
        <w:rPr>
          <w:rFonts w:ascii="Arial" w:eastAsia="Arial" w:hAnsi="Arial" w:cs="Arial"/>
          <w:b/>
          <w:lang w:val="en-ZA"/>
        </w:rPr>
        <w:t xml:space="preserve">ce and </w:t>
      </w:r>
      <w:r w:rsidR="00963D71" w:rsidRPr="008A0EF6">
        <w:rPr>
          <w:rFonts w:ascii="Arial" w:eastAsia="Arial" w:hAnsi="Arial" w:cs="Arial"/>
          <w:b/>
          <w:lang w:val="en-ZA"/>
        </w:rPr>
        <w:t xml:space="preserve">Composition </w:t>
      </w:r>
      <w:r w:rsidRPr="008A0EF6">
        <w:rPr>
          <w:rFonts w:ascii="Arial" w:eastAsia="Arial" w:hAnsi="Arial" w:cs="Arial"/>
          <w:b/>
          <w:lang w:val="en-ZA"/>
        </w:rPr>
        <w:t xml:space="preserve">of the </w:t>
      </w:r>
      <w:r w:rsidR="00963D71" w:rsidRPr="008A0EF6">
        <w:rPr>
          <w:rFonts w:ascii="Arial" w:eastAsia="Arial" w:hAnsi="Arial" w:cs="Arial"/>
          <w:b/>
          <w:lang w:val="en-ZA"/>
        </w:rPr>
        <w:t>Team</w:t>
      </w:r>
    </w:p>
    <w:p w14:paraId="6017E461" w14:textId="77777777" w:rsidR="009F4595" w:rsidRDefault="009F4595" w:rsidP="00591C53">
      <w:pPr>
        <w:widowControl/>
        <w:spacing w:after="120" w:line="276" w:lineRule="auto"/>
        <w:ind w:left="540"/>
        <w:jc w:val="both"/>
        <w:rPr>
          <w:rFonts w:ascii="Arial" w:eastAsia="Arial" w:hAnsi="Arial" w:cs="Arial"/>
          <w:lang w:val="en-ZA"/>
        </w:rPr>
      </w:pPr>
      <w:r w:rsidRPr="008A0EF6">
        <w:rPr>
          <w:rFonts w:ascii="Arial" w:eastAsia="Arial" w:hAnsi="Arial" w:cs="Arial"/>
          <w:lang w:val="en-ZA"/>
        </w:rPr>
        <w:t>Submit a</w:t>
      </w:r>
      <w:r w:rsidR="00D51BC9">
        <w:rPr>
          <w:rFonts w:ascii="Arial" w:eastAsia="Arial" w:hAnsi="Arial" w:cs="Arial"/>
          <w:lang w:val="en-ZA"/>
        </w:rPr>
        <w:t>n</w:t>
      </w:r>
      <w:r w:rsidRPr="008A0EF6">
        <w:rPr>
          <w:rFonts w:ascii="Arial" w:eastAsia="Arial" w:hAnsi="Arial" w:cs="Arial"/>
          <w:lang w:val="en-ZA"/>
        </w:rPr>
        <w:t xml:space="preserve"> organisation</w:t>
      </w:r>
      <w:r w:rsidR="00892E3C">
        <w:rPr>
          <w:rFonts w:ascii="Arial" w:eastAsia="Arial" w:hAnsi="Arial" w:cs="Arial"/>
          <w:lang w:val="en-ZA"/>
        </w:rPr>
        <w:t>al</w:t>
      </w:r>
      <w:r w:rsidRPr="008A0EF6">
        <w:rPr>
          <w:rFonts w:ascii="Arial" w:eastAsia="Arial" w:hAnsi="Arial" w:cs="Arial"/>
          <w:lang w:val="en-ZA"/>
        </w:rPr>
        <w:t xml:space="preserve"> chart identifying key personnel for </w:t>
      </w:r>
      <w:r w:rsidR="00892E3C">
        <w:rPr>
          <w:rFonts w:ascii="Arial" w:eastAsia="Arial" w:hAnsi="Arial" w:cs="Arial"/>
          <w:lang w:val="en-ZA"/>
        </w:rPr>
        <w:t xml:space="preserve">the </w:t>
      </w:r>
      <w:r w:rsidRPr="008A0EF6">
        <w:rPr>
          <w:rFonts w:ascii="Arial" w:eastAsia="Arial" w:hAnsi="Arial" w:cs="Arial"/>
          <w:lang w:val="en-ZA"/>
        </w:rPr>
        <w:t xml:space="preserve">effective management of the </w:t>
      </w:r>
      <w:r w:rsidR="00892E3C">
        <w:rPr>
          <w:rFonts w:ascii="Arial" w:eastAsia="Arial" w:hAnsi="Arial" w:cs="Arial"/>
          <w:lang w:val="en-ZA"/>
        </w:rPr>
        <w:t>project</w:t>
      </w:r>
      <w:r w:rsidRPr="008A0EF6">
        <w:rPr>
          <w:rFonts w:ascii="Arial" w:eastAsia="Arial" w:hAnsi="Arial" w:cs="Arial"/>
          <w:lang w:val="en-ZA"/>
        </w:rPr>
        <w:t xml:space="preserve">. </w:t>
      </w:r>
      <w:r w:rsidR="00892E3C">
        <w:rPr>
          <w:rFonts w:ascii="Arial" w:eastAsia="Arial" w:hAnsi="Arial" w:cs="Arial"/>
          <w:lang w:val="en-ZA"/>
        </w:rPr>
        <w:t xml:space="preserve">Also note that </w:t>
      </w:r>
      <w:r w:rsidR="00892E3C" w:rsidRPr="008A0EF6">
        <w:rPr>
          <w:rFonts w:ascii="Arial" w:eastAsia="Arial" w:hAnsi="Arial" w:cs="Arial"/>
          <w:lang w:val="en-ZA"/>
        </w:rPr>
        <w:t xml:space="preserve">the </w:t>
      </w:r>
      <w:r w:rsidR="00D51BC9">
        <w:rPr>
          <w:rFonts w:ascii="Arial" w:eastAsia="Arial" w:hAnsi="Arial" w:cs="Arial"/>
          <w:lang w:val="en-ZA"/>
        </w:rPr>
        <w:t xml:space="preserve">key </w:t>
      </w:r>
      <w:r w:rsidRPr="008A0EF6">
        <w:rPr>
          <w:rFonts w:ascii="Arial" w:eastAsia="Arial" w:hAnsi="Arial" w:cs="Arial"/>
          <w:lang w:val="en-ZA"/>
        </w:rPr>
        <w:t xml:space="preserve">individuals shall not be substituted without </w:t>
      </w:r>
      <w:r w:rsidR="00892E3C">
        <w:rPr>
          <w:rFonts w:ascii="Arial" w:eastAsia="Arial" w:hAnsi="Arial" w:cs="Arial"/>
          <w:lang w:val="en-ZA"/>
        </w:rPr>
        <w:t xml:space="preserve">the </w:t>
      </w:r>
      <w:r w:rsidRPr="008A0EF6">
        <w:rPr>
          <w:rFonts w:ascii="Arial" w:eastAsia="Arial" w:hAnsi="Arial" w:cs="Arial"/>
          <w:lang w:val="en-ZA"/>
        </w:rPr>
        <w:t xml:space="preserve">prior </w:t>
      </w:r>
      <w:r w:rsidR="00892E3C">
        <w:rPr>
          <w:rFonts w:ascii="Arial" w:eastAsia="Arial" w:hAnsi="Arial" w:cs="Arial"/>
          <w:lang w:val="en-ZA"/>
        </w:rPr>
        <w:t xml:space="preserve">notification and </w:t>
      </w:r>
      <w:r w:rsidR="00963D71">
        <w:rPr>
          <w:rFonts w:ascii="Arial" w:eastAsia="Arial" w:hAnsi="Arial" w:cs="Arial"/>
          <w:lang w:val="en-ZA"/>
        </w:rPr>
        <w:t xml:space="preserve">subsequent </w:t>
      </w:r>
      <w:r w:rsidRPr="008A0EF6">
        <w:rPr>
          <w:rFonts w:ascii="Arial" w:eastAsia="Arial" w:hAnsi="Arial" w:cs="Arial"/>
          <w:lang w:val="en-ZA"/>
        </w:rPr>
        <w:t>approval</w:t>
      </w:r>
      <w:r w:rsidR="006571FD" w:rsidRPr="008A0EF6">
        <w:rPr>
          <w:rFonts w:ascii="Arial" w:eastAsia="Arial" w:hAnsi="Arial" w:cs="Arial"/>
          <w:lang w:val="en-ZA"/>
        </w:rPr>
        <w:t xml:space="preserve"> </w:t>
      </w:r>
      <w:r w:rsidR="001F3889">
        <w:rPr>
          <w:rFonts w:ascii="Arial" w:eastAsia="Arial" w:hAnsi="Arial" w:cs="Arial"/>
          <w:lang w:val="en-ZA"/>
        </w:rPr>
        <w:t>of</w:t>
      </w:r>
      <w:r w:rsidR="006571FD" w:rsidRPr="008A0EF6">
        <w:rPr>
          <w:rFonts w:ascii="Arial" w:eastAsia="Arial" w:hAnsi="Arial" w:cs="Arial"/>
          <w:lang w:val="en-ZA"/>
        </w:rPr>
        <w:t xml:space="preserve"> the IRBA</w:t>
      </w:r>
      <w:r w:rsidR="00D51BC9">
        <w:rPr>
          <w:rFonts w:ascii="Arial" w:eastAsia="Arial" w:hAnsi="Arial" w:cs="Arial"/>
          <w:lang w:val="en-ZA"/>
        </w:rPr>
        <w:t>.</w:t>
      </w:r>
    </w:p>
    <w:p w14:paraId="0FA13CDA" w14:textId="77777777" w:rsidR="00316BA7" w:rsidRPr="008A0EF6" w:rsidRDefault="00316BA7" w:rsidP="00591C53">
      <w:pPr>
        <w:widowControl/>
        <w:spacing w:after="120" w:line="276" w:lineRule="auto"/>
        <w:ind w:left="540"/>
        <w:jc w:val="both"/>
        <w:rPr>
          <w:rFonts w:ascii="Arial" w:eastAsia="Arial" w:hAnsi="Arial" w:cs="Arial"/>
          <w:lang w:val="en-ZA"/>
        </w:rPr>
      </w:pPr>
      <w:r>
        <w:rPr>
          <w:rFonts w:ascii="Arial" w:eastAsia="Arial" w:hAnsi="Arial" w:cs="Arial"/>
          <w:lang w:val="en-ZA"/>
        </w:rPr>
        <w:t xml:space="preserve">Should key staff </w:t>
      </w:r>
      <w:r w:rsidR="00963D71">
        <w:rPr>
          <w:rFonts w:ascii="Arial" w:eastAsia="Arial" w:hAnsi="Arial" w:cs="Arial"/>
          <w:lang w:val="en-ZA"/>
        </w:rPr>
        <w:t xml:space="preserve">need to </w:t>
      </w:r>
      <w:r>
        <w:rPr>
          <w:rFonts w:ascii="Arial" w:eastAsia="Arial" w:hAnsi="Arial" w:cs="Arial"/>
          <w:lang w:val="en-ZA"/>
        </w:rPr>
        <w:t xml:space="preserve">be substituted, the replacement staff must be of the same calibre or </w:t>
      </w:r>
      <w:r w:rsidR="00963D71">
        <w:rPr>
          <w:rFonts w:ascii="Arial" w:eastAsia="Arial" w:hAnsi="Arial" w:cs="Arial"/>
          <w:lang w:val="en-ZA"/>
        </w:rPr>
        <w:t xml:space="preserve">have the same </w:t>
      </w:r>
      <w:r>
        <w:rPr>
          <w:rFonts w:ascii="Arial" w:eastAsia="Arial" w:hAnsi="Arial" w:cs="Arial"/>
          <w:lang w:val="en-ZA"/>
        </w:rPr>
        <w:t xml:space="preserve">level </w:t>
      </w:r>
      <w:r w:rsidR="00892E3C">
        <w:rPr>
          <w:rFonts w:ascii="Arial" w:eastAsia="Arial" w:hAnsi="Arial" w:cs="Arial"/>
          <w:lang w:val="en-ZA"/>
        </w:rPr>
        <w:t>of</w:t>
      </w:r>
      <w:r>
        <w:rPr>
          <w:rFonts w:ascii="Arial" w:eastAsia="Arial" w:hAnsi="Arial" w:cs="Arial"/>
          <w:lang w:val="en-ZA"/>
        </w:rPr>
        <w:t xml:space="preserve"> expertise</w:t>
      </w:r>
      <w:r w:rsidR="0044403C">
        <w:rPr>
          <w:rFonts w:ascii="Arial" w:eastAsia="Arial" w:hAnsi="Arial" w:cs="Arial"/>
          <w:lang w:val="en-ZA"/>
        </w:rPr>
        <w:t xml:space="preserve"> </w:t>
      </w:r>
      <w:r w:rsidR="00892E3C">
        <w:rPr>
          <w:rFonts w:ascii="Arial" w:eastAsia="Arial" w:hAnsi="Arial" w:cs="Arial"/>
          <w:lang w:val="en-ZA"/>
        </w:rPr>
        <w:t xml:space="preserve">as </w:t>
      </w:r>
      <w:r w:rsidR="0044403C">
        <w:rPr>
          <w:rFonts w:ascii="Arial" w:eastAsia="Arial" w:hAnsi="Arial" w:cs="Arial"/>
          <w:lang w:val="en-ZA"/>
        </w:rPr>
        <w:t xml:space="preserve">the staff </w:t>
      </w:r>
      <w:r w:rsidR="00892E3C">
        <w:rPr>
          <w:rFonts w:ascii="Arial" w:eastAsia="Arial" w:hAnsi="Arial" w:cs="Arial"/>
          <w:lang w:val="en-ZA"/>
        </w:rPr>
        <w:t xml:space="preserve">initially </w:t>
      </w:r>
      <w:r w:rsidR="0044403C">
        <w:rPr>
          <w:rFonts w:ascii="Arial" w:eastAsia="Arial" w:hAnsi="Arial" w:cs="Arial"/>
          <w:lang w:val="en-ZA"/>
        </w:rPr>
        <w:t>approved by the IRBA</w:t>
      </w:r>
      <w:r w:rsidR="00D51BC9">
        <w:rPr>
          <w:rFonts w:ascii="Arial" w:eastAsia="Arial" w:hAnsi="Arial" w:cs="Arial"/>
          <w:lang w:val="en-ZA"/>
        </w:rPr>
        <w:t>.</w:t>
      </w:r>
    </w:p>
    <w:p w14:paraId="37A821FB" w14:textId="77777777" w:rsidR="00D51BC9" w:rsidRDefault="00D51BC9" w:rsidP="00591C53">
      <w:pPr>
        <w:widowControl/>
        <w:spacing w:after="120" w:line="276" w:lineRule="auto"/>
        <w:ind w:left="540"/>
        <w:jc w:val="both"/>
        <w:rPr>
          <w:rFonts w:ascii="Arial" w:eastAsia="Arial" w:hAnsi="Arial" w:cs="Arial"/>
          <w:lang w:val="en-ZA"/>
        </w:rPr>
      </w:pPr>
      <w:r w:rsidRPr="008A0EF6">
        <w:rPr>
          <w:rFonts w:ascii="Arial" w:eastAsia="Arial" w:hAnsi="Arial" w:cs="Arial"/>
          <w:lang w:val="en-ZA"/>
        </w:rPr>
        <w:t xml:space="preserve">Service </w:t>
      </w:r>
      <w:r w:rsidR="00963D71" w:rsidRPr="008A0EF6">
        <w:rPr>
          <w:rFonts w:ascii="Arial" w:eastAsia="Arial" w:hAnsi="Arial" w:cs="Arial"/>
          <w:lang w:val="en-ZA"/>
        </w:rPr>
        <w:t xml:space="preserve">providers </w:t>
      </w:r>
      <w:r w:rsidRPr="008A0EF6">
        <w:rPr>
          <w:rFonts w:ascii="Arial" w:eastAsia="Arial" w:hAnsi="Arial" w:cs="Arial"/>
          <w:lang w:val="en-ZA"/>
        </w:rPr>
        <w:t>are required to submit:</w:t>
      </w:r>
    </w:p>
    <w:p w14:paraId="482C6928" w14:textId="77777777" w:rsidR="00D51BC9" w:rsidRPr="00E87BF9" w:rsidRDefault="00D51BC9" w:rsidP="00591C53">
      <w:pPr>
        <w:pStyle w:val="ListParagraph"/>
        <w:widowControl/>
        <w:numPr>
          <w:ilvl w:val="0"/>
          <w:numId w:val="51"/>
        </w:numPr>
        <w:spacing w:after="120" w:line="276" w:lineRule="auto"/>
        <w:ind w:left="900"/>
        <w:jc w:val="both"/>
        <w:rPr>
          <w:rFonts w:ascii="Arial" w:eastAsia="Arial" w:hAnsi="Arial" w:cs="Arial"/>
          <w:lang w:val="en-ZA"/>
        </w:rPr>
      </w:pPr>
      <w:r w:rsidRPr="00E87BF9">
        <w:rPr>
          <w:rFonts w:ascii="Arial" w:eastAsia="Arial" w:hAnsi="Arial" w:cs="Arial"/>
          <w:lang w:val="en-ZA"/>
        </w:rPr>
        <w:t>A curriculum vitae of the proposed Graphic Designer/s, along with a list of Annual Reports and/or Integrated Reports</w:t>
      </w:r>
      <w:r w:rsidR="0011196A">
        <w:rPr>
          <w:rFonts w:ascii="Arial" w:eastAsia="Arial" w:hAnsi="Arial" w:cs="Arial"/>
          <w:lang w:val="en-ZA"/>
        </w:rPr>
        <w:t>,</w:t>
      </w:r>
      <w:r w:rsidRPr="00E87BF9">
        <w:rPr>
          <w:rFonts w:ascii="Arial" w:eastAsia="Arial" w:hAnsi="Arial" w:cs="Arial"/>
          <w:lang w:val="en-ZA"/>
        </w:rPr>
        <w:t xml:space="preserve"> or similar projects</w:t>
      </w:r>
      <w:r w:rsidR="0011196A">
        <w:rPr>
          <w:rFonts w:ascii="Arial" w:eastAsia="Arial" w:hAnsi="Arial" w:cs="Arial"/>
          <w:lang w:val="en-ZA"/>
        </w:rPr>
        <w:t>,</w:t>
      </w:r>
      <w:r w:rsidRPr="00E87BF9">
        <w:rPr>
          <w:rFonts w:ascii="Arial" w:eastAsia="Arial" w:hAnsi="Arial" w:cs="Arial"/>
          <w:lang w:val="en-ZA"/>
        </w:rPr>
        <w:t xml:space="preserve"> on which the Graphic Designer</w:t>
      </w:r>
      <w:r w:rsidR="0011196A">
        <w:rPr>
          <w:rFonts w:ascii="Arial" w:eastAsia="Arial" w:hAnsi="Arial" w:cs="Arial"/>
          <w:lang w:val="en-ZA"/>
        </w:rPr>
        <w:t>/s</w:t>
      </w:r>
      <w:r w:rsidRPr="00E87BF9">
        <w:rPr>
          <w:rFonts w:ascii="Arial" w:eastAsia="Arial" w:hAnsi="Arial" w:cs="Arial"/>
          <w:lang w:val="en-ZA"/>
        </w:rPr>
        <w:t xml:space="preserve"> has worked</w:t>
      </w:r>
      <w:r w:rsidR="00963D71">
        <w:rPr>
          <w:rFonts w:ascii="Arial" w:eastAsia="Arial" w:hAnsi="Arial" w:cs="Arial"/>
          <w:lang w:val="en-ZA"/>
        </w:rPr>
        <w:t>,</w:t>
      </w:r>
      <w:r w:rsidRPr="00E87BF9">
        <w:rPr>
          <w:rFonts w:ascii="Arial" w:eastAsia="Arial" w:hAnsi="Arial" w:cs="Arial"/>
          <w:lang w:val="en-ZA"/>
        </w:rPr>
        <w:t xml:space="preserve"> with contactable references for each project</w:t>
      </w:r>
      <w:r>
        <w:rPr>
          <w:rFonts w:ascii="Arial" w:eastAsia="Arial" w:hAnsi="Arial" w:cs="Arial"/>
          <w:lang w:val="en-ZA"/>
        </w:rPr>
        <w:t>.</w:t>
      </w:r>
    </w:p>
    <w:p w14:paraId="6ACB0E9A" w14:textId="77777777" w:rsidR="00D51BC9" w:rsidRDefault="0011196A" w:rsidP="00591C53">
      <w:pPr>
        <w:pStyle w:val="ListParagraph"/>
        <w:widowControl/>
        <w:numPr>
          <w:ilvl w:val="0"/>
          <w:numId w:val="51"/>
        </w:numPr>
        <w:spacing w:after="120" w:line="276" w:lineRule="auto"/>
        <w:ind w:left="900"/>
        <w:jc w:val="both"/>
        <w:rPr>
          <w:rFonts w:ascii="Arial" w:eastAsia="Arial" w:hAnsi="Arial" w:cs="Arial"/>
          <w:lang w:val="en-ZA"/>
        </w:rPr>
      </w:pPr>
      <w:r>
        <w:rPr>
          <w:rFonts w:ascii="Arial" w:eastAsia="Arial" w:hAnsi="Arial" w:cs="Arial"/>
          <w:lang w:val="en-ZA"/>
        </w:rPr>
        <w:t>Curricula</w:t>
      </w:r>
      <w:r w:rsidRPr="008A0EF6">
        <w:rPr>
          <w:rFonts w:ascii="Arial" w:eastAsia="Arial" w:hAnsi="Arial" w:cs="Arial"/>
          <w:lang w:val="en-ZA"/>
        </w:rPr>
        <w:t xml:space="preserve"> </w:t>
      </w:r>
      <w:r w:rsidR="00D51BC9" w:rsidRPr="008A0EF6">
        <w:rPr>
          <w:rFonts w:ascii="Arial" w:eastAsia="Arial" w:hAnsi="Arial" w:cs="Arial"/>
          <w:lang w:val="en-ZA"/>
        </w:rPr>
        <w:t xml:space="preserve">vitae of the proposed </w:t>
      </w:r>
      <w:r w:rsidR="00D51BC9">
        <w:rPr>
          <w:rFonts w:ascii="Arial" w:eastAsia="Arial" w:hAnsi="Arial" w:cs="Arial"/>
          <w:lang w:val="en-ZA"/>
        </w:rPr>
        <w:t xml:space="preserve">Project Manager and </w:t>
      </w:r>
      <w:r w:rsidR="00963D71">
        <w:rPr>
          <w:rFonts w:ascii="Arial" w:eastAsia="Arial" w:hAnsi="Arial" w:cs="Arial"/>
          <w:lang w:val="en-ZA"/>
        </w:rPr>
        <w:t xml:space="preserve">senior </w:t>
      </w:r>
      <w:r w:rsidR="00D51BC9">
        <w:rPr>
          <w:rFonts w:ascii="Arial" w:eastAsia="Arial" w:hAnsi="Arial" w:cs="Arial"/>
          <w:lang w:val="en-ZA"/>
        </w:rPr>
        <w:t>staff</w:t>
      </w:r>
      <w:r w:rsidR="00963D71">
        <w:rPr>
          <w:rFonts w:ascii="Arial" w:eastAsia="Arial" w:hAnsi="Arial" w:cs="Arial"/>
          <w:lang w:val="en-ZA"/>
        </w:rPr>
        <w:t>,</w:t>
      </w:r>
      <w:r w:rsidR="00D51BC9" w:rsidRPr="008A0EF6">
        <w:rPr>
          <w:rFonts w:ascii="Arial" w:eastAsia="Arial" w:hAnsi="Arial" w:cs="Arial"/>
          <w:lang w:val="en-ZA"/>
        </w:rPr>
        <w:t xml:space="preserve"> along with a list of </w:t>
      </w:r>
      <w:r w:rsidR="00D51BC9">
        <w:rPr>
          <w:rFonts w:ascii="Arial" w:eastAsia="Arial" w:hAnsi="Arial" w:cs="Arial"/>
          <w:lang w:val="en-ZA"/>
        </w:rPr>
        <w:t xml:space="preserve">similar projects/reports </w:t>
      </w:r>
      <w:r w:rsidR="00D51BC9" w:rsidRPr="008A0EF6">
        <w:rPr>
          <w:rFonts w:ascii="Arial" w:eastAsia="Arial" w:hAnsi="Arial" w:cs="Arial"/>
          <w:lang w:val="en-ZA"/>
        </w:rPr>
        <w:t xml:space="preserve">on which the </w:t>
      </w:r>
      <w:r w:rsidR="00D51BC9">
        <w:rPr>
          <w:rFonts w:ascii="Arial" w:eastAsia="Arial" w:hAnsi="Arial" w:cs="Arial"/>
          <w:lang w:val="en-ZA"/>
        </w:rPr>
        <w:t>project team</w:t>
      </w:r>
      <w:r w:rsidR="00D51BC9" w:rsidRPr="008A0EF6">
        <w:rPr>
          <w:rFonts w:ascii="Arial" w:eastAsia="Arial" w:hAnsi="Arial" w:cs="Arial"/>
          <w:lang w:val="en-ZA"/>
        </w:rPr>
        <w:t xml:space="preserve"> has worked</w:t>
      </w:r>
      <w:r w:rsidR="00963D71">
        <w:rPr>
          <w:rFonts w:ascii="Arial" w:eastAsia="Arial" w:hAnsi="Arial" w:cs="Arial"/>
          <w:lang w:val="en-ZA"/>
        </w:rPr>
        <w:t>,</w:t>
      </w:r>
      <w:r w:rsidR="00D51BC9" w:rsidRPr="008A0EF6">
        <w:rPr>
          <w:rFonts w:ascii="Arial" w:eastAsia="Arial" w:hAnsi="Arial" w:cs="Arial"/>
          <w:lang w:val="en-ZA"/>
        </w:rPr>
        <w:t xml:space="preserve"> with contactable references for each project</w:t>
      </w:r>
      <w:r w:rsidR="00D51BC9">
        <w:rPr>
          <w:rFonts w:ascii="Arial" w:eastAsia="Arial" w:hAnsi="Arial" w:cs="Arial"/>
          <w:lang w:val="en-ZA"/>
        </w:rPr>
        <w:t xml:space="preserve">. </w:t>
      </w:r>
    </w:p>
    <w:p w14:paraId="0AFC1971" w14:textId="77777777" w:rsidR="00D51BC9" w:rsidRPr="008A0EF6" w:rsidRDefault="00D51BC9" w:rsidP="00591C53">
      <w:pPr>
        <w:pStyle w:val="ListParagraph"/>
        <w:widowControl/>
        <w:numPr>
          <w:ilvl w:val="0"/>
          <w:numId w:val="51"/>
        </w:numPr>
        <w:spacing w:after="120" w:line="276" w:lineRule="auto"/>
        <w:ind w:left="900"/>
        <w:jc w:val="both"/>
        <w:rPr>
          <w:rFonts w:ascii="Arial" w:eastAsia="Arial" w:hAnsi="Arial" w:cs="Arial"/>
          <w:lang w:val="en-ZA"/>
        </w:rPr>
      </w:pPr>
      <w:r>
        <w:rPr>
          <w:rFonts w:ascii="Arial" w:eastAsia="Arial" w:hAnsi="Arial" w:cs="Arial"/>
          <w:lang w:val="en-ZA"/>
        </w:rPr>
        <w:t xml:space="preserve">Proof of previous design samples. </w:t>
      </w:r>
    </w:p>
    <w:p w14:paraId="0468C252" w14:textId="77777777" w:rsidR="00D51BC9" w:rsidRPr="007813E1" w:rsidRDefault="00D51BC9" w:rsidP="007813E1">
      <w:pPr>
        <w:pStyle w:val="ListParagraph"/>
        <w:widowControl/>
        <w:numPr>
          <w:ilvl w:val="0"/>
          <w:numId w:val="51"/>
        </w:numPr>
        <w:spacing w:after="120" w:line="276" w:lineRule="auto"/>
        <w:ind w:left="900"/>
        <w:jc w:val="both"/>
        <w:rPr>
          <w:rFonts w:ascii="Arial" w:eastAsia="Arial" w:hAnsi="Arial" w:cs="Arial"/>
          <w:lang w:val="en-ZA"/>
        </w:rPr>
      </w:pPr>
      <w:r w:rsidRPr="007813E1">
        <w:rPr>
          <w:rFonts w:ascii="Arial" w:eastAsia="Arial" w:hAnsi="Arial" w:cs="Arial"/>
          <w:lang w:val="en-ZA"/>
        </w:rPr>
        <w:t>P</w:t>
      </w:r>
      <w:r w:rsidR="009F4595" w:rsidRPr="007813E1">
        <w:rPr>
          <w:rFonts w:ascii="Arial" w:eastAsia="Arial" w:hAnsi="Arial" w:cs="Arial"/>
          <w:lang w:val="en-ZA"/>
        </w:rPr>
        <w:t xml:space="preserve">roof of </w:t>
      </w:r>
      <w:r w:rsidR="0011196A">
        <w:rPr>
          <w:rFonts w:ascii="Arial" w:eastAsia="Arial" w:hAnsi="Arial" w:cs="Arial"/>
          <w:lang w:val="en-ZA"/>
        </w:rPr>
        <w:t xml:space="preserve">each team member’s </w:t>
      </w:r>
      <w:r w:rsidR="009F4595" w:rsidRPr="007813E1">
        <w:rPr>
          <w:rFonts w:ascii="Arial" w:eastAsia="Arial" w:hAnsi="Arial" w:cs="Arial"/>
          <w:lang w:val="en-ZA"/>
        </w:rPr>
        <w:t>relevant qualifications</w:t>
      </w:r>
      <w:r w:rsidRPr="007813E1">
        <w:rPr>
          <w:rFonts w:ascii="Arial" w:eastAsia="Arial" w:hAnsi="Arial" w:cs="Arial"/>
          <w:lang w:val="en-ZA"/>
        </w:rPr>
        <w:t>.</w:t>
      </w:r>
    </w:p>
    <w:p w14:paraId="41F37518" w14:textId="77777777" w:rsidR="009F4595" w:rsidRPr="007813E1" w:rsidRDefault="0011196A" w:rsidP="007813E1">
      <w:pPr>
        <w:pStyle w:val="ListParagraph"/>
        <w:widowControl/>
        <w:numPr>
          <w:ilvl w:val="0"/>
          <w:numId w:val="51"/>
        </w:numPr>
        <w:spacing w:after="120" w:line="276" w:lineRule="auto"/>
        <w:ind w:left="900"/>
        <w:jc w:val="both"/>
        <w:rPr>
          <w:rFonts w:ascii="Arial" w:eastAsia="Arial" w:hAnsi="Arial" w:cs="Arial"/>
          <w:lang w:val="en-ZA"/>
        </w:rPr>
      </w:pPr>
      <w:r>
        <w:rPr>
          <w:rFonts w:ascii="Arial" w:eastAsia="Arial" w:hAnsi="Arial" w:cs="Arial"/>
          <w:lang w:val="en-ZA"/>
        </w:rPr>
        <w:t xml:space="preserve">An indication of </w:t>
      </w:r>
      <w:r w:rsidR="009F4595" w:rsidRPr="007813E1">
        <w:rPr>
          <w:rFonts w:ascii="Arial" w:eastAsia="Arial" w:hAnsi="Arial" w:cs="Arial"/>
          <w:lang w:val="en-ZA"/>
        </w:rPr>
        <w:t>the company’s experience relative to the required services</w:t>
      </w:r>
      <w:r w:rsidR="00E60155" w:rsidRPr="007813E1">
        <w:rPr>
          <w:rFonts w:ascii="Arial" w:eastAsia="Arial" w:hAnsi="Arial" w:cs="Arial"/>
          <w:lang w:val="en-ZA"/>
        </w:rPr>
        <w:t>.</w:t>
      </w:r>
    </w:p>
    <w:p w14:paraId="33DFE120" w14:textId="77777777" w:rsidR="009F4595" w:rsidRPr="008A0EF6" w:rsidRDefault="009F4595" w:rsidP="00591C53">
      <w:pPr>
        <w:widowControl/>
        <w:spacing w:after="120" w:line="276" w:lineRule="auto"/>
        <w:ind w:left="540"/>
        <w:jc w:val="both"/>
        <w:rPr>
          <w:rFonts w:ascii="Arial" w:eastAsia="Arial" w:hAnsi="Arial" w:cs="Arial"/>
          <w:lang w:val="en-ZA"/>
        </w:rPr>
      </w:pPr>
    </w:p>
    <w:p w14:paraId="2ECC6670" w14:textId="77777777" w:rsidR="009F4595" w:rsidRPr="003A0FB4" w:rsidRDefault="009F4595" w:rsidP="00591C53">
      <w:pPr>
        <w:widowControl/>
        <w:spacing w:after="120" w:line="276" w:lineRule="auto"/>
        <w:ind w:left="540"/>
        <w:jc w:val="both"/>
        <w:rPr>
          <w:rFonts w:ascii="Arial" w:eastAsia="Arial" w:hAnsi="Arial" w:cs="Arial"/>
          <w:b/>
          <w:lang w:val="en-ZA"/>
        </w:rPr>
      </w:pPr>
      <w:r w:rsidRPr="007813E1">
        <w:rPr>
          <w:rFonts w:ascii="Arial" w:eastAsia="Arial" w:hAnsi="Arial" w:cs="Arial"/>
          <w:b/>
          <w:u w:val="single"/>
          <w:lang w:val="en-ZA"/>
        </w:rPr>
        <w:t>Section C</w:t>
      </w:r>
      <w:r w:rsidRPr="003A0FB4">
        <w:rPr>
          <w:rFonts w:ascii="Arial" w:eastAsia="Arial" w:hAnsi="Arial" w:cs="Arial"/>
          <w:lang w:val="en-ZA"/>
        </w:rPr>
        <w:t xml:space="preserve"> </w:t>
      </w:r>
      <w:r w:rsidR="0011196A" w:rsidRPr="007813E1">
        <w:rPr>
          <w:rFonts w:ascii="Arial" w:eastAsia="Arial" w:hAnsi="Arial" w:cs="Arial"/>
          <w:b/>
          <w:lang w:val="en-ZA"/>
        </w:rPr>
        <w:t>‒</w:t>
      </w:r>
      <w:r w:rsidR="0011196A">
        <w:rPr>
          <w:rFonts w:ascii="Arial" w:eastAsia="Arial" w:hAnsi="Arial" w:cs="Arial"/>
          <w:lang w:val="en-ZA"/>
        </w:rPr>
        <w:t xml:space="preserve"> </w:t>
      </w:r>
      <w:r w:rsidRPr="003A0FB4">
        <w:rPr>
          <w:rFonts w:ascii="Arial" w:eastAsia="Arial" w:hAnsi="Arial" w:cs="Arial"/>
          <w:b/>
          <w:lang w:val="en-ZA"/>
        </w:rPr>
        <w:t>Methodology</w:t>
      </w:r>
    </w:p>
    <w:p w14:paraId="72829A0C" w14:textId="77777777" w:rsidR="009F4595" w:rsidRDefault="009F4595" w:rsidP="00591C53">
      <w:pPr>
        <w:widowControl/>
        <w:spacing w:after="120" w:line="276" w:lineRule="auto"/>
        <w:ind w:left="540"/>
        <w:jc w:val="both"/>
        <w:rPr>
          <w:rFonts w:ascii="Arial" w:eastAsia="Arial" w:hAnsi="Arial" w:cs="Arial"/>
          <w:lang w:val="en-ZA"/>
        </w:rPr>
      </w:pPr>
      <w:r w:rsidRPr="008A0EF6">
        <w:rPr>
          <w:rFonts w:ascii="Arial" w:eastAsia="Arial" w:hAnsi="Arial" w:cs="Arial"/>
          <w:lang w:val="en-ZA"/>
        </w:rPr>
        <w:t>This section should present the company’s approach to deliver</w:t>
      </w:r>
      <w:r w:rsidR="0011196A">
        <w:rPr>
          <w:rFonts w:ascii="Arial" w:eastAsia="Arial" w:hAnsi="Arial" w:cs="Arial"/>
          <w:lang w:val="en-ZA"/>
        </w:rPr>
        <w:t>ing</w:t>
      </w:r>
      <w:r w:rsidRPr="008A0EF6">
        <w:rPr>
          <w:rFonts w:ascii="Arial" w:eastAsia="Arial" w:hAnsi="Arial" w:cs="Arial"/>
          <w:lang w:val="en-ZA"/>
        </w:rPr>
        <w:t xml:space="preserve"> </w:t>
      </w:r>
      <w:r w:rsidR="00963D71">
        <w:rPr>
          <w:rFonts w:ascii="Arial" w:eastAsia="Arial" w:hAnsi="Arial" w:cs="Arial"/>
          <w:lang w:val="en-ZA"/>
        </w:rPr>
        <w:t xml:space="preserve">the </w:t>
      </w:r>
      <w:r w:rsidRPr="008A0EF6">
        <w:rPr>
          <w:rFonts w:ascii="Arial" w:eastAsia="Arial" w:hAnsi="Arial" w:cs="Arial"/>
          <w:lang w:val="en-ZA"/>
        </w:rPr>
        <w:t>required services</w:t>
      </w:r>
      <w:r w:rsidR="00963D71">
        <w:rPr>
          <w:rFonts w:ascii="Arial" w:eastAsia="Arial" w:hAnsi="Arial" w:cs="Arial"/>
          <w:lang w:val="en-ZA"/>
        </w:rPr>
        <w:t>,</w:t>
      </w:r>
      <w:r w:rsidRPr="008A0EF6">
        <w:rPr>
          <w:rFonts w:ascii="Arial" w:eastAsia="Arial" w:hAnsi="Arial" w:cs="Arial"/>
          <w:lang w:val="en-ZA"/>
        </w:rPr>
        <w:t xml:space="preserve"> a</w:t>
      </w:r>
      <w:r w:rsidR="00E60155" w:rsidRPr="008A0EF6">
        <w:rPr>
          <w:rFonts w:ascii="Arial" w:eastAsia="Arial" w:hAnsi="Arial" w:cs="Arial"/>
          <w:lang w:val="en-ZA"/>
        </w:rPr>
        <w:t>s outlined in this document.</w:t>
      </w:r>
    </w:p>
    <w:p w14:paraId="175CA384" w14:textId="77777777" w:rsidR="00B522AC" w:rsidRDefault="00B522AC" w:rsidP="00591C53">
      <w:pPr>
        <w:widowControl/>
        <w:spacing w:after="120" w:line="276" w:lineRule="auto"/>
        <w:ind w:left="540"/>
        <w:jc w:val="both"/>
        <w:rPr>
          <w:rFonts w:ascii="Arial" w:eastAsia="Arial" w:hAnsi="Arial" w:cs="Arial"/>
          <w:lang w:val="en-ZA"/>
        </w:rPr>
      </w:pPr>
    </w:p>
    <w:p w14:paraId="57F9BAD2" w14:textId="77777777" w:rsidR="00B522AC" w:rsidRDefault="00B522AC" w:rsidP="00591C53">
      <w:pPr>
        <w:widowControl/>
        <w:spacing w:after="120" w:line="276" w:lineRule="auto"/>
        <w:ind w:left="540"/>
        <w:jc w:val="both"/>
        <w:rPr>
          <w:rFonts w:ascii="Arial" w:eastAsia="Arial" w:hAnsi="Arial" w:cs="Arial"/>
          <w:b/>
          <w:lang w:val="en-ZA"/>
        </w:rPr>
      </w:pPr>
      <w:r w:rsidRPr="007813E1">
        <w:rPr>
          <w:rFonts w:ascii="Arial" w:eastAsia="Arial" w:hAnsi="Arial" w:cs="Arial"/>
          <w:b/>
          <w:u w:val="single"/>
          <w:lang w:val="en-ZA"/>
        </w:rPr>
        <w:t>Section D</w:t>
      </w:r>
      <w:r w:rsidR="0011196A">
        <w:rPr>
          <w:rFonts w:ascii="Arial" w:eastAsia="Arial" w:hAnsi="Arial" w:cs="Arial"/>
          <w:b/>
          <w:u w:val="single"/>
          <w:lang w:val="en-ZA"/>
        </w:rPr>
        <w:t xml:space="preserve"> </w:t>
      </w:r>
      <w:r w:rsidR="0011196A" w:rsidRPr="002A6C46">
        <w:rPr>
          <w:rFonts w:ascii="Arial" w:eastAsia="Arial" w:hAnsi="Arial" w:cs="Arial"/>
          <w:b/>
          <w:lang w:val="en-ZA"/>
        </w:rPr>
        <w:t>‒</w:t>
      </w:r>
      <w:r w:rsidRPr="007813E1">
        <w:rPr>
          <w:rFonts w:ascii="Arial" w:eastAsia="Arial" w:hAnsi="Arial" w:cs="Arial"/>
          <w:b/>
          <w:lang w:val="en-ZA"/>
        </w:rPr>
        <w:t xml:space="preserve"> </w:t>
      </w:r>
      <w:r w:rsidRPr="00B522AC">
        <w:rPr>
          <w:rFonts w:ascii="Arial" w:eastAsia="Arial" w:hAnsi="Arial" w:cs="Arial"/>
          <w:b/>
          <w:lang w:val="en-ZA"/>
        </w:rPr>
        <w:t xml:space="preserve">Track </w:t>
      </w:r>
      <w:r w:rsidR="00963D71" w:rsidRPr="00B522AC">
        <w:rPr>
          <w:rFonts w:ascii="Arial" w:eastAsia="Arial" w:hAnsi="Arial" w:cs="Arial"/>
          <w:b/>
          <w:lang w:val="en-ZA"/>
        </w:rPr>
        <w:t xml:space="preserve">Record </w:t>
      </w:r>
      <w:r w:rsidRPr="00B522AC">
        <w:rPr>
          <w:rFonts w:ascii="Arial" w:eastAsia="Arial" w:hAnsi="Arial" w:cs="Arial"/>
          <w:b/>
          <w:lang w:val="en-ZA"/>
        </w:rPr>
        <w:t xml:space="preserve">and </w:t>
      </w:r>
      <w:r w:rsidR="00963D71" w:rsidRPr="00B522AC">
        <w:rPr>
          <w:rFonts w:ascii="Arial" w:eastAsia="Arial" w:hAnsi="Arial" w:cs="Arial"/>
          <w:b/>
          <w:lang w:val="en-ZA"/>
        </w:rPr>
        <w:t>Refer</w:t>
      </w:r>
      <w:r w:rsidR="00963D71">
        <w:rPr>
          <w:rFonts w:ascii="Arial" w:eastAsia="Arial" w:hAnsi="Arial" w:cs="Arial"/>
          <w:b/>
          <w:lang w:val="en-ZA"/>
        </w:rPr>
        <w:t>ences</w:t>
      </w:r>
    </w:p>
    <w:p w14:paraId="2280E927" w14:textId="77777777" w:rsidR="00B522AC" w:rsidRDefault="00B522AC" w:rsidP="00591C53">
      <w:pPr>
        <w:widowControl/>
        <w:spacing w:after="120" w:line="276" w:lineRule="auto"/>
        <w:ind w:left="540"/>
        <w:jc w:val="both"/>
        <w:rPr>
          <w:rFonts w:ascii="Arial" w:eastAsia="Arial" w:hAnsi="Arial" w:cs="Arial"/>
          <w:lang w:val="en-ZA"/>
        </w:rPr>
      </w:pPr>
      <w:r>
        <w:rPr>
          <w:rFonts w:ascii="Arial" w:eastAsia="Arial" w:hAnsi="Arial" w:cs="Arial"/>
          <w:lang w:val="en-ZA"/>
        </w:rPr>
        <w:t>Bidders are requested to i</w:t>
      </w:r>
      <w:r w:rsidRPr="008A0EF6">
        <w:rPr>
          <w:rFonts w:ascii="Arial" w:eastAsia="Arial" w:hAnsi="Arial" w:cs="Arial"/>
          <w:lang w:val="en-ZA"/>
        </w:rPr>
        <w:t>ndicate the number of clients to which similar services have been provided</w:t>
      </w:r>
      <w:r w:rsidR="0011196A">
        <w:rPr>
          <w:rFonts w:ascii="Arial" w:eastAsia="Arial" w:hAnsi="Arial" w:cs="Arial"/>
          <w:lang w:val="en-ZA"/>
        </w:rPr>
        <w:t>,</w:t>
      </w:r>
      <w:r w:rsidRPr="008A0EF6">
        <w:rPr>
          <w:rFonts w:ascii="Arial" w:eastAsia="Arial" w:hAnsi="Arial" w:cs="Arial"/>
          <w:lang w:val="en-ZA"/>
        </w:rPr>
        <w:t xml:space="preserve"> as well as evidence from a list of clients (including contact information) outlining the success rate and track record of the </w:t>
      </w:r>
      <w:r>
        <w:rPr>
          <w:rFonts w:ascii="Arial" w:eastAsia="Arial" w:hAnsi="Arial" w:cs="Arial"/>
          <w:lang w:val="en-ZA"/>
        </w:rPr>
        <w:t>bidding company</w:t>
      </w:r>
      <w:r w:rsidRPr="008A0EF6">
        <w:rPr>
          <w:rFonts w:ascii="Arial" w:eastAsia="Arial" w:hAnsi="Arial" w:cs="Arial"/>
          <w:lang w:val="en-ZA"/>
        </w:rPr>
        <w:t xml:space="preserve">. </w:t>
      </w:r>
    </w:p>
    <w:p w14:paraId="467D2EFF" w14:textId="77777777" w:rsidR="00B522AC" w:rsidRPr="008A0EF6" w:rsidRDefault="00B522AC" w:rsidP="00591C53">
      <w:pPr>
        <w:widowControl/>
        <w:spacing w:after="120" w:line="276" w:lineRule="auto"/>
        <w:ind w:left="540"/>
        <w:jc w:val="both"/>
        <w:rPr>
          <w:rFonts w:ascii="Arial" w:eastAsia="Arial" w:hAnsi="Arial" w:cs="Arial"/>
          <w:lang w:val="en-ZA" w:bidi="en-US"/>
        </w:rPr>
      </w:pPr>
      <w:r>
        <w:rPr>
          <w:rFonts w:ascii="Arial" w:eastAsia="Arial" w:hAnsi="Arial" w:cs="Arial"/>
          <w:lang w:val="en-ZA"/>
        </w:rPr>
        <w:t>Bidders</w:t>
      </w:r>
      <w:r w:rsidRPr="008A0EF6">
        <w:rPr>
          <w:rFonts w:ascii="Arial" w:eastAsia="Arial" w:hAnsi="Arial" w:cs="Arial"/>
          <w:lang w:val="en-ZA"/>
        </w:rPr>
        <w:t xml:space="preserve"> are required to submit samples of three </w:t>
      </w:r>
      <w:r w:rsidR="00421FED" w:rsidRPr="008A0EF6">
        <w:rPr>
          <w:rFonts w:ascii="Arial" w:eastAsia="Arial" w:hAnsi="Arial" w:cs="Arial"/>
          <w:lang w:val="en-ZA"/>
        </w:rPr>
        <w:t>Annual Reports/</w:t>
      </w:r>
      <w:r w:rsidR="00421FED">
        <w:rPr>
          <w:rFonts w:ascii="Arial" w:eastAsia="Arial" w:hAnsi="Arial" w:cs="Arial"/>
          <w:lang w:val="en-ZA"/>
        </w:rPr>
        <w:t>Integrated Reports</w:t>
      </w:r>
      <w:r w:rsidR="0011196A">
        <w:rPr>
          <w:rFonts w:ascii="Arial" w:eastAsia="Arial" w:hAnsi="Arial" w:cs="Arial"/>
          <w:lang w:val="en-ZA"/>
        </w:rPr>
        <w:t>,</w:t>
      </w:r>
      <w:r w:rsidR="00421FED">
        <w:rPr>
          <w:rFonts w:ascii="Arial" w:eastAsia="Arial" w:hAnsi="Arial" w:cs="Arial"/>
          <w:lang w:val="en-ZA"/>
        </w:rPr>
        <w:t xml:space="preserve"> </w:t>
      </w:r>
      <w:r>
        <w:rPr>
          <w:rFonts w:ascii="Arial" w:eastAsia="Arial" w:hAnsi="Arial" w:cs="Arial"/>
          <w:lang w:val="en-ZA"/>
        </w:rPr>
        <w:t xml:space="preserve">or </w:t>
      </w:r>
      <w:r w:rsidRPr="008A0EF6">
        <w:rPr>
          <w:rFonts w:ascii="Arial" w:eastAsia="Arial" w:hAnsi="Arial" w:cs="Arial"/>
          <w:lang w:val="en-ZA"/>
        </w:rPr>
        <w:t>similar projects</w:t>
      </w:r>
      <w:r w:rsidR="0011196A">
        <w:rPr>
          <w:rFonts w:ascii="Arial" w:eastAsia="Arial" w:hAnsi="Arial" w:cs="Arial"/>
          <w:lang w:val="en-ZA"/>
        </w:rPr>
        <w:t>,</w:t>
      </w:r>
      <w:r w:rsidRPr="008A0EF6">
        <w:rPr>
          <w:rFonts w:ascii="Arial" w:eastAsia="Arial" w:hAnsi="Arial" w:cs="Arial"/>
          <w:lang w:val="en-ZA"/>
        </w:rPr>
        <w:t xml:space="preserve"> undertaken by the company during the</w:t>
      </w:r>
      <w:r w:rsidRPr="008A0EF6">
        <w:rPr>
          <w:rFonts w:ascii="Arial" w:eastAsia="Arial" w:hAnsi="Arial" w:cs="Arial"/>
          <w:lang w:val="en-ZA" w:bidi="en-US"/>
        </w:rPr>
        <w:t xml:space="preserve"> past t</w:t>
      </w:r>
      <w:r>
        <w:rPr>
          <w:rFonts w:ascii="Arial" w:eastAsia="Arial" w:hAnsi="Arial" w:cs="Arial"/>
          <w:lang w:val="en-ZA" w:bidi="en-US"/>
        </w:rPr>
        <w:t>wo</w:t>
      </w:r>
      <w:r w:rsidRPr="008A0EF6">
        <w:rPr>
          <w:rFonts w:ascii="Arial" w:eastAsia="Arial" w:hAnsi="Arial" w:cs="Arial"/>
          <w:lang w:val="en-ZA" w:bidi="en-US"/>
        </w:rPr>
        <w:t xml:space="preserve"> years.</w:t>
      </w:r>
    </w:p>
    <w:p w14:paraId="4B80BE75" w14:textId="77777777" w:rsidR="00606760" w:rsidRPr="008A0EF6" w:rsidRDefault="00606760" w:rsidP="00591C53">
      <w:pPr>
        <w:widowControl/>
        <w:spacing w:after="120" w:line="276" w:lineRule="auto"/>
        <w:ind w:left="540"/>
        <w:jc w:val="both"/>
        <w:rPr>
          <w:rFonts w:ascii="Arial" w:eastAsia="Arial" w:hAnsi="Arial" w:cs="Arial"/>
          <w:lang w:val="en-ZA"/>
        </w:rPr>
      </w:pPr>
    </w:p>
    <w:p w14:paraId="251775D5" w14:textId="77777777" w:rsidR="009F4595" w:rsidRDefault="009F4595" w:rsidP="00591C53">
      <w:pPr>
        <w:pStyle w:val="Heading1"/>
        <w:numPr>
          <w:ilvl w:val="0"/>
          <w:numId w:val="4"/>
        </w:numPr>
        <w:spacing w:after="120" w:line="276" w:lineRule="auto"/>
        <w:ind w:left="540" w:hanging="540"/>
        <w:jc w:val="both"/>
        <w:rPr>
          <w:rFonts w:cs="Arial"/>
          <w:spacing w:val="-1"/>
          <w:lang w:val="en-ZA"/>
        </w:rPr>
      </w:pPr>
      <w:r w:rsidRPr="008A0EF6">
        <w:rPr>
          <w:rFonts w:cs="Arial"/>
          <w:spacing w:val="-1"/>
          <w:lang w:val="en-ZA"/>
        </w:rPr>
        <w:t>EVALUATION AND ADJUDICATION OF THE BID</w:t>
      </w:r>
    </w:p>
    <w:p w14:paraId="1010325D" w14:textId="77777777" w:rsidR="00915393" w:rsidRPr="008A0EF6" w:rsidRDefault="002E2647" w:rsidP="00591C53">
      <w:pPr>
        <w:pStyle w:val="Heading1"/>
        <w:spacing w:after="120" w:line="276" w:lineRule="auto"/>
        <w:ind w:left="540" w:right="4267" w:firstLine="0"/>
        <w:rPr>
          <w:rFonts w:cs="Arial"/>
          <w:b w:val="0"/>
          <w:bCs w:val="0"/>
          <w:lang w:val="en-ZA"/>
        </w:rPr>
      </w:pPr>
      <w:r w:rsidRPr="008A0EF6">
        <w:rPr>
          <w:rFonts w:cs="Arial"/>
          <w:spacing w:val="-1"/>
          <w:u w:val="single"/>
          <w:lang w:val="en-ZA"/>
        </w:rPr>
        <w:t>Phase</w:t>
      </w:r>
      <w:r w:rsidRPr="008A0EF6">
        <w:rPr>
          <w:rFonts w:cs="Arial"/>
          <w:u w:val="single"/>
          <w:lang w:val="en-ZA"/>
        </w:rPr>
        <w:t xml:space="preserve"> </w:t>
      </w:r>
      <w:r w:rsidRPr="008A0EF6">
        <w:rPr>
          <w:rFonts w:cs="Arial"/>
          <w:spacing w:val="-1"/>
          <w:u w:val="single"/>
          <w:lang w:val="en-ZA"/>
        </w:rPr>
        <w:t>1:</w:t>
      </w:r>
      <w:r w:rsidRPr="008A0EF6">
        <w:rPr>
          <w:rFonts w:cs="Arial"/>
          <w:spacing w:val="2"/>
          <w:lang w:val="en-ZA"/>
        </w:rPr>
        <w:t xml:space="preserve"> </w:t>
      </w:r>
      <w:r w:rsidRPr="008A0EF6">
        <w:rPr>
          <w:rFonts w:cs="Arial"/>
          <w:spacing w:val="-2"/>
          <w:lang w:val="en-ZA"/>
        </w:rPr>
        <w:t>Technical</w:t>
      </w:r>
      <w:r w:rsidRPr="008A0EF6">
        <w:rPr>
          <w:rFonts w:cs="Arial"/>
          <w:spacing w:val="2"/>
          <w:lang w:val="en-ZA"/>
        </w:rPr>
        <w:t xml:space="preserve"> </w:t>
      </w:r>
      <w:r w:rsidR="00BB5D74" w:rsidRPr="008A0EF6">
        <w:rPr>
          <w:rFonts w:cs="Arial"/>
          <w:spacing w:val="2"/>
          <w:lang w:val="en-ZA"/>
        </w:rPr>
        <w:t>Evaluation</w:t>
      </w:r>
    </w:p>
    <w:p w14:paraId="5868E649" w14:textId="77777777" w:rsidR="00915393" w:rsidRPr="008A0EF6" w:rsidRDefault="0048586A" w:rsidP="00591C53">
      <w:pPr>
        <w:pStyle w:val="BodyText"/>
        <w:spacing w:before="9" w:after="120" w:line="276" w:lineRule="auto"/>
        <w:ind w:left="540" w:right="117" w:firstLine="0"/>
        <w:jc w:val="both"/>
        <w:rPr>
          <w:rFonts w:cs="Arial"/>
          <w:lang w:val="en-ZA"/>
        </w:rPr>
      </w:pPr>
      <w:r w:rsidRPr="008A0EF6">
        <w:rPr>
          <w:rFonts w:cs="Arial"/>
          <w:lang w:val="en-ZA"/>
        </w:rPr>
        <w:t xml:space="preserve">Bids will be subjected </w:t>
      </w:r>
      <w:r w:rsidR="00A73A9C" w:rsidRPr="008A0EF6">
        <w:rPr>
          <w:rFonts w:cs="Arial"/>
          <w:lang w:val="en-ZA"/>
        </w:rPr>
        <w:t>to responsiveness</w:t>
      </w:r>
      <w:r w:rsidRPr="008A0EF6">
        <w:rPr>
          <w:rFonts w:cs="Arial"/>
          <w:lang w:val="en-ZA"/>
        </w:rPr>
        <w:t xml:space="preserve"> criteria to determine which bid responses are compliant or non-compliant with the bid specification</w:t>
      </w:r>
      <w:r w:rsidR="003A1A8D">
        <w:rPr>
          <w:rFonts w:cs="Arial"/>
          <w:lang w:val="en-ZA"/>
        </w:rPr>
        <w:t>s</w:t>
      </w:r>
      <w:r w:rsidRPr="008A0EF6">
        <w:rPr>
          <w:rFonts w:cs="Arial"/>
          <w:lang w:val="en-ZA"/>
        </w:rPr>
        <w:t xml:space="preserve"> and requirements issued by the IRBA as part of the bid process</w:t>
      </w:r>
      <w:r w:rsidR="002E2647" w:rsidRPr="008A0EF6">
        <w:rPr>
          <w:rFonts w:cs="Arial"/>
          <w:lang w:val="en-ZA"/>
        </w:rPr>
        <w:t>.</w:t>
      </w:r>
    </w:p>
    <w:p w14:paraId="4B5769D1" w14:textId="77777777" w:rsidR="00AE1F6A" w:rsidRDefault="003A1A8D" w:rsidP="003A1A8D">
      <w:pPr>
        <w:pStyle w:val="BodyText"/>
        <w:spacing w:before="9" w:after="240" w:line="276" w:lineRule="auto"/>
        <w:ind w:left="547" w:right="115" w:firstLine="0"/>
        <w:jc w:val="both"/>
        <w:rPr>
          <w:rFonts w:cs="Arial"/>
          <w:lang w:val="en-ZA"/>
        </w:rPr>
      </w:pPr>
      <w:r>
        <w:rPr>
          <w:rFonts w:cs="Arial"/>
          <w:lang w:val="en-ZA"/>
        </w:rPr>
        <w:t xml:space="preserve">Thereafter, </w:t>
      </w:r>
      <w:r w:rsidRPr="008A0EF6">
        <w:rPr>
          <w:rFonts w:cs="Arial"/>
          <w:lang w:val="en-ZA"/>
        </w:rPr>
        <w:t xml:space="preserve">responsive </w:t>
      </w:r>
      <w:r w:rsidR="0048586A" w:rsidRPr="008A0EF6">
        <w:rPr>
          <w:rFonts w:cs="Arial"/>
          <w:lang w:val="en-ZA"/>
        </w:rPr>
        <w:t>bids will be evaluated against the criteria</w:t>
      </w:r>
      <w:r w:rsidR="00E60155" w:rsidRPr="008A0EF6">
        <w:rPr>
          <w:rFonts w:cs="Arial"/>
          <w:lang w:val="en-ZA"/>
        </w:rPr>
        <w:t xml:space="preserve"> and weights for functionality as </w:t>
      </w:r>
      <w:r w:rsidR="0048586A" w:rsidRPr="008A0EF6">
        <w:rPr>
          <w:rFonts w:cs="Arial"/>
          <w:lang w:val="en-ZA"/>
        </w:rPr>
        <w:t xml:space="preserve">depicted in the table </w:t>
      </w:r>
      <w:r w:rsidR="00AE1F6A" w:rsidRPr="008A0EF6">
        <w:rPr>
          <w:rFonts w:cs="Arial"/>
          <w:lang w:val="en-ZA"/>
        </w:rPr>
        <w:t>below:</w:t>
      </w:r>
    </w:p>
    <w:p w14:paraId="738354F5" w14:textId="77777777" w:rsidR="00AE1F6A" w:rsidRPr="008A0EF6" w:rsidRDefault="00AE1F6A" w:rsidP="00421FED">
      <w:pPr>
        <w:pStyle w:val="BodyText"/>
        <w:tabs>
          <w:tab w:val="left" w:pos="2160"/>
          <w:tab w:val="left" w:pos="3600"/>
          <w:tab w:val="left" w:pos="5580"/>
          <w:tab w:val="left" w:pos="7020"/>
        </w:tabs>
        <w:spacing w:before="9" w:after="120" w:line="276" w:lineRule="auto"/>
        <w:ind w:left="540" w:right="117" w:firstLine="0"/>
        <w:rPr>
          <w:rFonts w:cs="Arial"/>
          <w:b/>
          <w:sz w:val="20"/>
          <w:szCs w:val="20"/>
          <w:lang w:val="en-ZA"/>
        </w:rPr>
      </w:pPr>
      <w:r w:rsidRPr="003A0FB4">
        <w:rPr>
          <w:rFonts w:cs="Arial"/>
          <w:b/>
          <w:sz w:val="20"/>
          <w:szCs w:val="20"/>
          <w:lang w:val="en-ZA"/>
        </w:rPr>
        <w:t>1 – POOR</w:t>
      </w:r>
      <w:r w:rsidR="00620A5C">
        <w:rPr>
          <w:rFonts w:cs="Arial"/>
          <w:b/>
          <w:sz w:val="20"/>
          <w:szCs w:val="20"/>
          <w:lang w:val="en-ZA"/>
        </w:rPr>
        <w:tab/>
      </w:r>
      <w:r w:rsidRPr="003A0FB4">
        <w:rPr>
          <w:rFonts w:cs="Arial"/>
          <w:b/>
          <w:sz w:val="20"/>
          <w:szCs w:val="20"/>
          <w:lang w:val="en-ZA"/>
        </w:rPr>
        <w:t>2 – FAIR</w:t>
      </w:r>
      <w:r w:rsidR="00620A5C">
        <w:rPr>
          <w:rFonts w:cs="Arial"/>
          <w:b/>
          <w:sz w:val="20"/>
          <w:szCs w:val="20"/>
          <w:lang w:val="en-ZA"/>
        </w:rPr>
        <w:tab/>
      </w:r>
      <w:r w:rsidRPr="003A0FB4">
        <w:rPr>
          <w:rFonts w:cs="Arial"/>
          <w:b/>
          <w:sz w:val="20"/>
          <w:szCs w:val="20"/>
          <w:lang w:val="en-ZA"/>
        </w:rPr>
        <w:t>3 – AVERAGE</w:t>
      </w:r>
      <w:r w:rsidR="00620A5C">
        <w:rPr>
          <w:rFonts w:cs="Arial"/>
          <w:b/>
          <w:sz w:val="20"/>
          <w:szCs w:val="20"/>
          <w:lang w:val="en-ZA"/>
        </w:rPr>
        <w:tab/>
      </w:r>
      <w:r w:rsidRPr="008A0EF6">
        <w:rPr>
          <w:rFonts w:cs="Arial"/>
          <w:b/>
          <w:sz w:val="20"/>
          <w:szCs w:val="20"/>
          <w:lang w:val="en-ZA"/>
        </w:rPr>
        <w:t>4 – GOOD</w:t>
      </w:r>
      <w:r w:rsidR="00620A5C">
        <w:rPr>
          <w:rFonts w:cs="Arial"/>
          <w:b/>
          <w:sz w:val="20"/>
          <w:szCs w:val="20"/>
          <w:lang w:val="en-ZA"/>
        </w:rPr>
        <w:tab/>
      </w:r>
      <w:r w:rsidRPr="008A0EF6">
        <w:rPr>
          <w:rFonts w:cs="Arial"/>
          <w:b/>
          <w:sz w:val="20"/>
          <w:szCs w:val="20"/>
          <w:lang w:val="en-ZA"/>
        </w:rPr>
        <w:t>5 – EXCELLENT</w:t>
      </w:r>
    </w:p>
    <w:tbl>
      <w:tblPr>
        <w:tblW w:w="85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4"/>
        <w:gridCol w:w="2430"/>
        <w:gridCol w:w="1710"/>
      </w:tblGrid>
      <w:tr w:rsidR="00AE1F6A" w:rsidRPr="008A0EF6" w14:paraId="6E440B28" w14:textId="77777777" w:rsidTr="007813E1">
        <w:trPr>
          <w:trHeight w:val="533"/>
        </w:trPr>
        <w:tc>
          <w:tcPr>
            <w:tcW w:w="444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05F39A3" w14:textId="77777777" w:rsidR="00AE1F6A" w:rsidRPr="008A0EF6" w:rsidRDefault="00AE1F6A" w:rsidP="007813E1">
            <w:pPr>
              <w:pStyle w:val="BodyText"/>
              <w:spacing w:before="9" w:after="120" w:line="276" w:lineRule="auto"/>
              <w:ind w:left="106" w:right="117" w:firstLine="0"/>
              <w:rPr>
                <w:rFonts w:cs="Arial"/>
                <w:b/>
                <w:bCs/>
                <w:sz w:val="20"/>
                <w:szCs w:val="20"/>
                <w:lang w:val="en-ZA"/>
              </w:rPr>
            </w:pPr>
            <w:r w:rsidRPr="008A0EF6">
              <w:rPr>
                <w:rFonts w:cs="Arial"/>
                <w:b/>
                <w:bCs/>
                <w:sz w:val="20"/>
                <w:szCs w:val="20"/>
                <w:lang w:val="en-ZA"/>
              </w:rPr>
              <w:t>Criteria: Functionality</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32D4CB" w14:textId="77777777" w:rsidR="00AE1F6A" w:rsidRPr="008A0EF6" w:rsidRDefault="00D51BC9" w:rsidP="00591C53">
            <w:pPr>
              <w:pStyle w:val="BodyText"/>
              <w:spacing w:before="9" w:after="120" w:line="276" w:lineRule="auto"/>
              <w:ind w:left="1164" w:right="117" w:hanging="1164"/>
              <w:jc w:val="center"/>
              <w:rPr>
                <w:rFonts w:cs="Arial"/>
                <w:b/>
                <w:bCs/>
                <w:sz w:val="20"/>
                <w:szCs w:val="20"/>
                <w:lang w:val="en-ZA"/>
              </w:rPr>
            </w:pPr>
            <w:r>
              <w:rPr>
                <w:rFonts w:cs="Arial"/>
                <w:b/>
                <w:bCs/>
                <w:sz w:val="20"/>
                <w:szCs w:val="20"/>
                <w:lang w:val="en-ZA"/>
              </w:rPr>
              <w:t xml:space="preserve">Information </w:t>
            </w:r>
            <w:r w:rsidR="00421FED">
              <w:rPr>
                <w:rFonts w:cs="Arial"/>
                <w:b/>
                <w:bCs/>
                <w:sz w:val="20"/>
                <w:szCs w:val="20"/>
                <w:lang w:val="en-ZA"/>
              </w:rPr>
              <w:t>Required</w:t>
            </w:r>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1A3A87" w14:textId="77777777" w:rsidR="00AE1F6A" w:rsidRPr="008A0EF6" w:rsidRDefault="00D51BC9" w:rsidP="00591C53">
            <w:pPr>
              <w:pStyle w:val="BodyText"/>
              <w:spacing w:before="9" w:after="120" w:line="276" w:lineRule="auto"/>
              <w:ind w:left="1090" w:right="117" w:hanging="808"/>
              <w:jc w:val="center"/>
              <w:rPr>
                <w:rFonts w:cs="Arial"/>
                <w:b/>
                <w:bCs/>
                <w:sz w:val="20"/>
                <w:szCs w:val="20"/>
                <w:lang w:val="en-ZA"/>
              </w:rPr>
            </w:pPr>
            <w:r>
              <w:rPr>
                <w:rFonts w:cs="Arial"/>
                <w:b/>
                <w:bCs/>
                <w:sz w:val="20"/>
                <w:szCs w:val="20"/>
                <w:lang w:val="en-ZA"/>
              </w:rPr>
              <w:t>Weight</w:t>
            </w:r>
          </w:p>
        </w:tc>
      </w:tr>
      <w:tr w:rsidR="00AE1F6A" w:rsidRPr="008A0EF6" w14:paraId="7A65B4AD" w14:textId="77777777" w:rsidTr="007813E1">
        <w:trPr>
          <w:trHeight w:val="526"/>
        </w:trPr>
        <w:tc>
          <w:tcPr>
            <w:tcW w:w="4444" w:type="dxa"/>
            <w:tcBorders>
              <w:top w:val="single" w:sz="4" w:space="0" w:color="auto"/>
              <w:left w:val="single" w:sz="4" w:space="0" w:color="auto"/>
              <w:bottom w:val="single" w:sz="4" w:space="0" w:color="auto"/>
              <w:right w:val="single" w:sz="4" w:space="0" w:color="auto"/>
            </w:tcBorders>
            <w:vAlign w:val="center"/>
            <w:hideMark/>
          </w:tcPr>
          <w:p w14:paraId="436CEDA0" w14:textId="77777777" w:rsidR="00AE1F6A" w:rsidRPr="008A0EF6" w:rsidRDefault="00AE1F6A" w:rsidP="00421FED">
            <w:pPr>
              <w:pStyle w:val="BodyText"/>
              <w:spacing w:before="9" w:after="120" w:line="276" w:lineRule="auto"/>
              <w:ind w:left="69" w:right="117" w:firstLine="0"/>
              <w:rPr>
                <w:rFonts w:cs="Arial"/>
                <w:sz w:val="20"/>
                <w:szCs w:val="20"/>
                <w:lang w:val="en-ZA"/>
              </w:rPr>
            </w:pPr>
            <w:r w:rsidRPr="003A0FB4">
              <w:rPr>
                <w:rFonts w:cs="Arial"/>
                <w:sz w:val="20"/>
                <w:szCs w:val="20"/>
                <w:lang w:val="en-ZA"/>
              </w:rPr>
              <w:t xml:space="preserve">Service </w:t>
            </w:r>
            <w:r w:rsidR="003A1A8D" w:rsidRPr="003A0FB4">
              <w:rPr>
                <w:rFonts w:cs="Arial"/>
                <w:sz w:val="20"/>
                <w:szCs w:val="20"/>
                <w:lang w:val="en-ZA"/>
              </w:rPr>
              <w:t xml:space="preserve">Provider’s </w:t>
            </w:r>
            <w:r w:rsidRPr="003A0FB4">
              <w:rPr>
                <w:rFonts w:cs="Arial"/>
                <w:sz w:val="20"/>
                <w:szCs w:val="20"/>
                <w:lang w:val="en-ZA"/>
              </w:rPr>
              <w:t>relevant capability</w:t>
            </w:r>
            <w:r w:rsidR="00EC2FFD">
              <w:rPr>
                <w:rFonts w:cs="Arial"/>
                <w:sz w:val="20"/>
                <w:szCs w:val="20"/>
                <w:lang w:val="en-ZA"/>
              </w:rPr>
              <w:t xml:space="preserve"> and capacity </w:t>
            </w:r>
            <w:r w:rsidRPr="003A0FB4">
              <w:rPr>
                <w:rFonts w:cs="Arial"/>
                <w:sz w:val="20"/>
                <w:szCs w:val="20"/>
                <w:lang w:val="en-ZA"/>
              </w:rPr>
              <w:t>to render the services required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4E4E2C6" w14:textId="77777777" w:rsidR="00AE1F6A" w:rsidRPr="008A0EF6" w:rsidRDefault="00AE1F6A" w:rsidP="00591C53">
            <w:pPr>
              <w:pStyle w:val="BodyText"/>
              <w:spacing w:before="9" w:after="120" w:line="276" w:lineRule="auto"/>
              <w:ind w:left="0" w:right="117" w:firstLine="0"/>
              <w:jc w:val="center"/>
              <w:rPr>
                <w:rFonts w:cs="Arial"/>
                <w:sz w:val="20"/>
                <w:szCs w:val="20"/>
                <w:lang w:val="en-ZA"/>
              </w:rPr>
            </w:pPr>
            <w:r w:rsidRPr="008A0EF6">
              <w:rPr>
                <w:rFonts w:cs="Arial"/>
                <w:sz w:val="20"/>
                <w:szCs w:val="20"/>
                <w:lang w:val="en-ZA"/>
              </w:rPr>
              <w:t>Section A</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BDCA2FE" w14:textId="77777777" w:rsidR="00AE1F6A" w:rsidRPr="008A0EF6" w:rsidRDefault="00AE1F6A" w:rsidP="00591C53">
            <w:pPr>
              <w:pStyle w:val="BodyText"/>
              <w:spacing w:before="9" w:after="120" w:line="276" w:lineRule="auto"/>
              <w:ind w:left="0" w:right="117" w:firstLine="0"/>
              <w:jc w:val="center"/>
              <w:rPr>
                <w:rFonts w:cs="Arial"/>
                <w:sz w:val="20"/>
                <w:szCs w:val="20"/>
                <w:lang w:val="en-ZA"/>
              </w:rPr>
            </w:pPr>
            <w:r w:rsidRPr="008A0EF6">
              <w:rPr>
                <w:rFonts w:cs="Arial"/>
                <w:sz w:val="20"/>
                <w:szCs w:val="20"/>
                <w:lang w:val="en-ZA"/>
              </w:rPr>
              <w:t>30</w:t>
            </w:r>
          </w:p>
        </w:tc>
      </w:tr>
      <w:tr w:rsidR="00AE1F6A" w:rsidRPr="008A0EF6" w14:paraId="7403C75C" w14:textId="77777777" w:rsidTr="007813E1">
        <w:trPr>
          <w:trHeight w:val="542"/>
        </w:trPr>
        <w:tc>
          <w:tcPr>
            <w:tcW w:w="4444" w:type="dxa"/>
            <w:tcBorders>
              <w:top w:val="single" w:sz="4" w:space="0" w:color="auto"/>
              <w:left w:val="single" w:sz="4" w:space="0" w:color="auto"/>
              <w:bottom w:val="single" w:sz="4" w:space="0" w:color="auto"/>
              <w:right w:val="single" w:sz="4" w:space="0" w:color="auto"/>
            </w:tcBorders>
            <w:vAlign w:val="center"/>
            <w:hideMark/>
          </w:tcPr>
          <w:p w14:paraId="2AD138DA" w14:textId="77777777" w:rsidR="00AE1F6A" w:rsidRPr="008A0EF6" w:rsidRDefault="00AE1F6A" w:rsidP="00591C53">
            <w:pPr>
              <w:pStyle w:val="BodyText"/>
              <w:spacing w:before="9" w:after="120" w:line="276" w:lineRule="auto"/>
              <w:ind w:left="69" w:right="117" w:firstLine="0"/>
              <w:rPr>
                <w:rFonts w:cs="Arial"/>
                <w:sz w:val="20"/>
                <w:szCs w:val="20"/>
                <w:lang w:val="en-ZA"/>
              </w:rPr>
            </w:pPr>
            <w:r w:rsidRPr="003A0FB4">
              <w:rPr>
                <w:rFonts w:cs="Arial"/>
                <w:sz w:val="20"/>
                <w:szCs w:val="20"/>
                <w:lang w:val="en-ZA"/>
              </w:rPr>
              <w:t xml:space="preserve">Service </w:t>
            </w:r>
            <w:r w:rsidR="003A1A8D" w:rsidRPr="003A0FB4">
              <w:rPr>
                <w:rFonts w:cs="Arial"/>
                <w:sz w:val="20"/>
                <w:szCs w:val="20"/>
                <w:lang w:val="en-ZA"/>
              </w:rPr>
              <w:t xml:space="preserve">Provider’s </w:t>
            </w:r>
            <w:r w:rsidRPr="003A0FB4">
              <w:rPr>
                <w:rFonts w:cs="Arial"/>
                <w:sz w:val="20"/>
                <w:szCs w:val="20"/>
                <w:lang w:val="en-ZA"/>
              </w:rPr>
              <w:t>relevant experience in relation to the required services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77EBB2B" w14:textId="77777777" w:rsidR="00AE1F6A" w:rsidRPr="008A0EF6" w:rsidRDefault="00AE1F6A" w:rsidP="00591C53">
            <w:pPr>
              <w:pStyle w:val="BodyText"/>
              <w:spacing w:before="9" w:after="120" w:line="276" w:lineRule="auto"/>
              <w:ind w:left="0" w:right="117" w:firstLine="0"/>
              <w:jc w:val="center"/>
              <w:rPr>
                <w:rFonts w:cs="Arial"/>
                <w:b/>
                <w:sz w:val="20"/>
                <w:szCs w:val="20"/>
                <w:lang w:val="en-ZA"/>
              </w:rPr>
            </w:pPr>
            <w:r w:rsidRPr="008A0EF6">
              <w:rPr>
                <w:rFonts w:cs="Arial"/>
                <w:sz w:val="20"/>
                <w:szCs w:val="20"/>
                <w:lang w:val="en-ZA"/>
              </w:rPr>
              <w:t>Section B</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3DF2E66" w14:textId="77777777" w:rsidR="00AE1F6A" w:rsidRPr="008A0EF6" w:rsidRDefault="00EC2FFD" w:rsidP="00591C53">
            <w:pPr>
              <w:pStyle w:val="BodyText"/>
              <w:spacing w:before="9" w:after="120" w:line="276" w:lineRule="auto"/>
              <w:ind w:left="0" w:right="117" w:firstLine="0"/>
              <w:jc w:val="center"/>
              <w:rPr>
                <w:rFonts w:cs="Arial"/>
                <w:sz w:val="20"/>
                <w:szCs w:val="20"/>
                <w:lang w:val="en-ZA"/>
              </w:rPr>
            </w:pPr>
            <w:r>
              <w:rPr>
                <w:rFonts w:cs="Arial"/>
                <w:sz w:val="20"/>
                <w:szCs w:val="20"/>
                <w:lang w:val="en-ZA"/>
              </w:rPr>
              <w:t>20</w:t>
            </w:r>
          </w:p>
        </w:tc>
      </w:tr>
      <w:tr w:rsidR="00AE1F6A" w:rsidRPr="008A0EF6" w14:paraId="5BD7A84F" w14:textId="77777777" w:rsidTr="007813E1">
        <w:trPr>
          <w:trHeight w:val="542"/>
        </w:trPr>
        <w:tc>
          <w:tcPr>
            <w:tcW w:w="4444" w:type="dxa"/>
            <w:tcBorders>
              <w:top w:val="single" w:sz="4" w:space="0" w:color="auto"/>
              <w:left w:val="single" w:sz="4" w:space="0" w:color="auto"/>
              <w:bottom w:val="single" w:sz="4" w:space="0" w:color="auto"/>
              <w:right w:val="single" w:sz="4" w:space="0" w:color="auto"/>
            </w:tcBorders>
            <w:vAlign w:val="center"/>
            <w:hideMark/>
          </w:tcPr>
          <w:p w14:paraId="5003F920" w14:textId="77777777" w:rsidR="00AE1F6A" w:rsidRPr="008A0EF6" w:rsidRDefault="00AE1F6A" w:rsidP="00591C53">
            <w:pPr>
              <w:pStyle w:val="BodyText"/>
              <w:spacing w:before="9" w:after="120" w:line="276" w:lineRule="auto"/>
              <w:ind w:left="69" w:right="117" w:firstLine="0"/>
              <w:rPr>
                <w:rFonts w:cs="Arial"/>
                <w:sz w:val="20"/>
                <w:szCs w:val="20"/>
                <w:lang w:val="en-ZA"/>
              </w:rPr>
            </w:pPr>
            <w:r w:rsidRPr="003A0FB4">
              <w:rPr>
                <w:rFonts w:cs="Arial"/>
                <w:sz w:val="20"/>
                <w:szCs w:val="20"/>
                <w:lang w:val="en-ZA"/>
              </w:rPr>
              <w:t xml:space="preserve">Proposal methodology </w:t>
            </w:r>
            <w:r w:rsidR="00B244FE">
              <w:rPr>
                <w:rFonts w:cs="Arial"/>
                <w:sz w:val="20"/>
                <w:szCs w:val="20"/>
                <w:lang w:val="en-ZA"/>
              </w:rPr>
              <w:t xml:space="preserve">that is </w:t>
            </w:r>
            <w:r w:rsidRPr="003A0FB4">
              <w:rPr>
                <w:rFonts w:cs="Arial"/>
                <w:sz w:val="20"/>
                <w:szCs w:val="20"/>
                <w:lang w:val="en-ZA"/>
              </w:rPr>
              <w:t>aligned to the specification</w:t>
            </w:r>
            <w:r w:rsidR="003A1A8D">
              <w:rPr>
                <w:rFonts w:cs="Arial"/>
                <w:sz w:val="20"/>
                <w:szCs w:val="20"/>
                <w:lang w:val="en-ZA"/>
              </w:rPr>
              <w:t>s</w:t>
            </w:r>
            <w:r w:rsidRPr="003A0FB4">
              <w:rPr>
                <w:rFonts w:cs="Arial"/>
                <w:sz w:val="20"/>
                <w:szCs w:val="20"/>
                <w:lang w:val="en-ZA"/>
              </w:rPr>
              <w:t xml:space="preserve"> and/or scope of work to be rendered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3791F42" w14:textId="77777777" w:rsidR="00AE1F6A" w:rsidRPr="008A0EF6" w:rsidRDefault="00AE1F6A" w:rsidP="00591C53">
            <w:pPr>
              <w:pStyle w:val="BodyText"/>
              <w:spacing w:before="9" w:after="120" w:line="276" w:lineRule="auto"/>
              <w:ind w:left="0" w:right="117" w:firstLine="0"/>
              <w:jc w:val="center"/>
              <w:rPr>
                <w:rFonts w:cs="Arial"/>
                <w:b/>
                <w:sz w:val="20"/>
                <w:szCs w:val="20"/>
                <w:lang w:val="en-ZA"/>
              </w:rPr>
            </w:pPr>
            <w:r w:rsidRPr="008A0EF6">
              <w:rPr>
                <w:rFonts w:cs="Arial"/>
                <w:sz w:val="20"/>
                <w:szCs w:val="20"/>
                <w:lang w:val="en-ZA"/>
              </w:rPr>
              <w:t>Section C</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8B110A1" w14:textId="77777777" w:rsidR="00AE1F6A" w:rsidRPr="008A0EF6" w:rsidRDefault="00EC2FFD" w:rsidP="00591C53">
            <w:pPr>
              <w:pStyle w:val="BodyText"/>
              <w:spacing w:before="9" w:after="120" w:line="276" w:lineRule="auto"/>
              <w:ind w:left="0" w:right="117" w:firstLine="0"/>
              <w:jc w:val="center"/>
              <w:rPr>
                <w:rFonts w:cs="Arial"/>
                <w:sz w:val="20"/>
                <w:szCs w:val="20"/>
                <w:lang w:val="en-ZA"/>
              </w:rPr>
            </w:pPr>
            <w:r>
              <w:rPr>
                <w:rFonts w:cs="Arial"/>
                <w:sz w:val="20"/>
                <w:szCs w:val="20"/>
                <w:lang w:val="en-ZA"/>
              </w:rPr>
              <w:t>30</w:t>
            </w:r>
          </w:p>
        </w:tc>
      </w:tr>
      <w:tr w:rsidR="00AE1F6A" w:rsidRPr="008A0EF6" w14:paraId="012D37A0" w14:textId="77777777" w:rsidTr="007813E1">
        <w:trPr>
          <w:trHeight w:val="542"/>
        </w:trPr>
        <w:tc>
          <w:tcPr>
            <w:tcW w:w="4444" w:type="dxa"/>
            <w:tcBorders>
              <w:top w:val="single" w:sz="4" w:space="0" w:color="auto"/>
              <w:left w:val="single" w:sz="4" w:space="0" w:color="auto"/>
              <w:bottom w:val="single" w:sz="4" w:space="0" w:color="auto"/>
              <w:right w:val="single" w:sz="4" w:space="0" w:color="auto"/>
            </w:tcBorders>
            <w:vAlign w:val="center"/>
            <w:hideMark/>
          </w:tcPr>
          <w:p w14:paraId="7B60C4E6" w14:textId="77777777" w:rsidR="00AE1F6A" w:rsidRPr="003A0FB4" w:rsidRDefault="007B5369" w:rsidP="00591C53">
            <w:pPr>
              <w:pStyle w:val="BodyText"/>
              <w:spacing w:before="9" w:after="120" w:line="276" w:lineRule="auto"/>
              <w:ind w:left="69" w:right="117" w:firstLine="0"/>
              <w:rPr>
                <w:rFonts w:cs="Arial"/>
                <w:sz w:val="20"/>
                <w:szCs w:val="20"/>
                <w:lang w:val="en-ZA"/>
              </w:rPr>
            </w:pPr>
            <w:r>
              <w:rPr>
                <w:rFonts w:cs="Arial"/>
                <w:sz w:val="20"/>
                <w:szCs w:val="20"/>
                <w:lang w:val="en-ZA"/>
              </w:rPr>
              <w:t>T</w:t>
            </w:r>
            <w:r w:rsidR="00AE1F6A" w:rsidRPr="003A0FB4">
              <w:rPr>
                <w:rFonts w:cs="Arial"/>
                <w:sz w:val="20"/>
                <w:szCs w:val="20"/>
                <w:lang w:val="en-ZA"/>
              </w:rPr>
              <w:t>rack record</w:t>
            </w:r>
            <w:r>
              <w:rPr>
                <w:rFonts w:cs="Arial"/>
                <w:sz w:val="20"/>
                <w:szCs w:val="20"/>
                <w:lang w:val="en-ZA"/>
              </w:rPr>
              <w:t xml:space="preserve"> and reference</w:t>
            </w:r>
            <w:r w:rsidR="001D34ED">
              <w:rPr>
                <w:rFonts w:cs="Arial"/>
                <w:sz w:val="20"/>
                <w:szCs w:val="20"/>
                <w:lang w:val="en-ZA"/>
              </w:rPr>
              <w:t>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A6EA277" w14:textId="77777777" w:rsidR="00AE1F6A" w:rsidRPr="008A0EF6" w:rsidRDefault="007B5369" w:rsidP="00591C53">
            <w:pPr>
              <w:pStyle w:val="BodyText"/>
              <w:spacing w:before="9" w:after="120" w:line="276" w:lineRule="auto"/>
              <w:ind w:left="0" w:right="117" w:firstLine="0"/>
              <w:jc w:val="center"/>
              <w:rPr>
                <w:rFonts w:cs="Arial"/>
                <w:sz w:val="20"/>
                <w:szCs w:val="20"/>
                <w:lang w:val="en-ZA"/>
              </w:rPr>
            </w:pPr>
            <w:r>
              <w:rPr>
                <w:rFonts w:cs="Arial"/>
                <w:sz w:val="20"/>
                <w:szCs w:val="20"/>
                <w:lang w:val="en-ZA"/>
              </w:rPr>
              <w:t>Section 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15B9343" w14:textId="77777777" w:rsidR="00AE1F6A" w:rsidRPr="008A0EF6" w:rsidRDefault="00AE1F6A" w:rsidP="00591C53">
            <w:pPr>
              <w:pStyle w:val="BodyText"/>
              <w:spacing w:before="9" w:after="120" w:line="276" w:lineRule="auto"/>
              <w:ind w:left="0" w:right="117" w:firstLine="0"/>
              <w:jc w:val="center"/>
              <w:rPr>
                <w:rFonts w:cs="Arial"/>
                <w:sz w:val="20"/>
                <w:szCs w:val="20"/>
                <w:lang w:val="en-ZA"/>
              </w:rPr>
            </w:pPr>
            <w:r w:rsidRPr="008A0EF6">
              <w:rPr>
                <w:rFonts w:cs="Arial"/>
                <w:sz w:val="20"/>
                <w:szCs w:val="20"/>
                <w:lang w:val="en-ZA"/>
              </w:rPr>
              <w:t>20</w:t>
            </w:r>
          </w:p>
        </w:tc>
      </w:tr>
      <w:tr w:rsidR="00AE1F6A" w:rsidRPr="008A0EF6" w14:paraId="5C0A6A28" w14:textId="77777777" w:rsidTr="007813E1">
        <w:trPr>
          <w:trHeight w:val="470"/>
        </w:trPr>
        <w:tc>
          <w:tcPr>
            <w:tcW w:w="444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BBB723" w14:textId="77777777" w:rsidR="00AE1F6A" w:rsidRPr="008A0EF6" w:rsidRDefault="00AE1F6A" w:rsidP="007813E1">
            <w:pPr>
              <w:pStyle w:val="BodyText"/>
              <w:tabs>
                <w:tab w:val="left" w:pos="106"/>
              </w:tabs>
              <w:spacing w:before="9" w:after="120" w:line="276" w:lineRule="auto"/>
              <w:ind w:left="106" w:right="117" w:firstLine="0"/>
              <w:rPr>
                <w:rFonts w:cs="Arial"/>
                <w:b/>
                <w:bCs/>
                <w:sz w:val="20"/>
                <w:szCs w:val="20"/>
                <w:lang w:val="en-ZA"/>
              </w:rPr>
            </w:pPr>
            <w:r w:rsidRPr="008A0EF6">
              <w:rPr>
                <w:rFonts w:cs="Arial"/>
                <w:b/>
                <w:bCs/>
                <w:sz w:val="20"/>
                <w:szCs w:val="20"/>
                <w:lang w:val="en-ZA"/>
              </w:rPr>
              <w:t>Total</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6D9487" w14:textId="77777777" w:rsidR="00AE1F6A" w:rsidRPr="008A0EF6" w:rsidRDefault="00AE1F6A" w:rsidP="00591C53">
            <w:pPr>
              <w:pStyle w:val="BodyText"/>
              <w:spacing w:before="9" w:after="120" w:line="276" w:lineRule="auto"/>
              <w:ind w:left="709" w:right="117"/>
              <w:jc w:val="center"/>
              <w:rPr>
                <w:rFonts w:cs="Arial"/>
                <w:b/>
                <w:bCs/>
                <w:sz w:val="20"/>
                <w:szCs w:val="20"/>
                <w:lang w:val="en-ZA"/>
              </w:rPr>
            </w:pPr>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p w14:paraId="00E7EA0B" w14:textId="77777777" w:rsidR="00AE1F6A" w:rsidRPr="008A0EF6" w:rsidRDefault="00EC2FFD" w:rsidP="007813E1">
            <w:pPr>
              <w:pStyle w:val="BodyText"/>
              <w:spacing w:before="9" w:after="120" w:line="276" w:lineRule="auto"/>
              <w:ind w:left="523" w:right="117" w:hanging="360"/>
              <w:jc w:val="center"/>
              <w:rPr>
                <w:rFonts w:cs="Arial"/>
                <w:b/>
                <w:bCs/>
                <w:sz w:val="20"/>
                <w:szCs w:val="20"/>
                <w:lang w:val="en-ZA"/>
              </w:rPr>
            </w:pPr>
            <w:r>
              <w:rPr>
                <w:rFonts w:cs="Arial"/>
                <w:b/>
                <w:bCs/>
                <w:sz w:val="20"/>
                <w:szCs w:val="20"/>
                <w:lang w:val="en-ZA"/>
              </w:rPr>
              <w:t>100</w:t>
            </w:r>
          </w:p>
        </w:tc>
      </w:tr>
      <w:tr w:rsidR="00AE1F6A" w:rsidRPr="008A0EF6" w14:paraId="52B7C0EB" w14:textId="77777777" w:rsidTr="007813E1">
        <w:trPr>
          <w:trHeight w:val="470"/>
        </w:trPr>
        <w:tc>
          <w:tcPr>
            <w:tcW w:w="444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976949" w14:textId="77777777" w:rsidR="00AE1F6A" w:rsidRPr="008A0EF6" w:rsidRDefault="00AE1F6A" w:rsidP="007813E1">
            <w:pPr>
              <w:pStyle w:val="BodyText"/>
              <w:spacing w:before="9" w:after="120" w:line="276" w:lineRule="auto"/>
              <w:ind w:left="106" w:right="117" w:firstLine="0"/>
              <w:rPr>
                <w:rFonts w:cs="Arial"/>
                <w:b/>
                <w:bCs/>
                <w:sz w:val="20"/>
                <w:szCs w:val="20"/>
                <w:lang w:val="en-ZA"/>
              </w:rPr>
            </w:pPr>
            <w:r w:rsidRPr="008A0EF6">
              <w:rPr>
                <w:rFonts w:cs="Arial"/>
                <w:b/>
                <w:bCs/>
                <w:sz w:val="20"/>
                <w:szCs w:val="20"/>
                <w:lang w:val="en-ZA"/>
              </w:rPr>
              <w:t>Minimum Threshold</w:t>
            </w:r>
          </w:p>
        </w:tc>
        <w:tc>
          <w:tcPr>
            <w:tcW w:w="414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9AED1E9" w14:textId="77777777" w:rsidR="00AE1F6A" w:rsidRPr="008A0EF6" w:rsidRDefault="00AE1F6A" w:rsidP="007813E1">
            <w:pPr>
              <w:pStyle w:val="BodyText"/>
              <w:spacing w:before="9" w:after="120" w:line="276" w:lineRule="auto"/>
              <w:ind w:left="1998" w:right="117" w:firstLine="0"/>
              <w:jc w:val="both"/>
              <w:rPr>
                <w:rFonts w:cs="Arial"/>
                <w:b/>
                <w:bCs/>
                <w:sz w:val="20"/>
                <w:szCs w:val="20"/>
                <w:lang w:val="en-ZA"/>
              </w:rPr>
            </w:pPr>
            <w:r w:rsidRPr="008A0EF6">
              <w:rPr>
                <w:rFonts w:cs="Arial"/>
                <w:b/>
                <w:bCs/>
                <w:sz w:val="20"/>
                <w:szCs w:val="20"/>
                <w:lang w:val="en-ZA"/>
              </w:rPr>
              <w:t>70%</w:t>
            </w:r>
          </w:p>
        </w:tc>
      </w:tr>
    </w:tbl>
    <w:p w14:paraId="6E70D913" w14:textId="77777777" w:rsidR="00AE1F6A" w:rsidRPr="008A0EF6" w:rsidRDefault="00AE1F6A" w:rsidP="00591C53">
      <w:pPr>
        <w:pStyle w:val="BodyText"/>
        <w:spacing w:before="9" w:after="120" w:line="276" w:lineRule="auto"/>
        <w:ind w:left="709" w:right="117" w:firstLine="0"/>
        <w:jc w:val="both"/>
        <w:rPr>
          <w:rFonts w:cs="Arial"/>
          <w:lang w:val="en-ZA"/>
        </w:rPr>
      </w:pPr>
    </w:p>
    <w:p w14:paraId="7A44A8B5" w14:textId="77777777" w:rsidR="00AE1F6A" w:rsidRDefault="00AE1F6A" w:rsidP="00591C53">
      <w:pPr>
        <w:pStyle w:val="BodyText"/>
        <w:spacing w:before="9" w:after="120" w:line="276" w:lineRule="auto"/>
        <w:ind w:left="540" w:right="117" w:firstLine="0"/>
        <w:jc w:val="both"/>
        <w:rPr>
          <w:rFonts w:cs="Arial"/>
          <w:lang w:val="en-ZA"/>
        </w:rPr>
      </w:pPr>
      <w:r w:rsidRPr="008A0EF6">
        <w:rPr>
          <w:rFonts w:cs="Arial"/>
          <w:lang w:val="en-ZA"/>
        </w:rPr>
        <w:t xml:space="preserve">Bids that score less than </w:t>
      </w:r>
      <w:r w:rsidRPr="008A0EF6">
        <w:rPr>
          <w:rFonts w:cs="Arial"/>
          <w:b/>
          <w:lang w:val="en-ZA"/>
        </w:rPr>
        <w:t>70%</w:t>
      </w:r>
      <w:r w:rsidRPr="008A0EF6">
        <w:rPr>
          <w:rFonts w:cs="Arial"/>
          <w:lang w:val="en-ZA"/>
        </w:rPr>
        <w:t xml:space="preserve"> of the points for functionality will be eliminated from further consideration.</w:t>
      </w:r>
      <w:r w:rsidR="00FF0D22" w:rsidRPr="008A0EF6">
        <w:rPr>
          <w:rFonts w:cs="Arial"/>
          <w:lang w:val="en-ZA"/>
        </w:rPr>
        <w:t xml:space="preserve"> </w:t>
      </w:r>
    </w:p>
    <w:p w14:paraId="37091CDE" w14:textId="77777777" w:rsidR="00200098" w:rsidRPr="008A0EF6" w:rsidRDefault="00200098" w:rsidP="00591C53">
      <w:pPr>
        <w:pStyle w:val="BodyText"/>
        <w:spacing w:before="9" w:after="120" w:line="276" w:lineRule="auto"/>
        <w:ind w:left="540" w:right="117" w:firstLine="0"/>
        <w:jc w:val="both"/>
        <w:rPr>
          <w:rFonts w:cs="Arial"/>
          <w:lang w:val="en-ZA"/>
        </w:rPr>
      </w:pPr>
    </w:p>
    <w:p w14:paraId="73A546E3" w14:textId="77777777" w:rsidR="00EB7162" w:rsidRPr="008A0EF6" w:rsidRDefault="00EB7162" w:rsidP="00591C53">
      <w:pPr>
        <w:pStyle w:val="BodyText"/>
        <w:spacing w:before="9" w:after="120" w:line="276" w:lineRule="auto"/>
        <w:ind w:left="540" w:right="117" w:firstLine="0"/>
        <w:rPr>
          <w:rFonts w:cs="Arial"/>
          <w:b/>
          <w:u w:val="single"/>
          <w:lang w:val="en-ZA"/>
        </w:rPr>
      </w:pPr>
      <w:r w:rsidRPr="008A0EF6">
        <w:rPr>
          <w:rFonts w:cs="Arial"/>
          <w:b/>
          <w:u w:val="single"/>
          <w:lang w:val="en-ZA"/>
        </w:rPr>
        <w:t>Phase 2</w:t>
      </w:r>
    </w:p>
    <w:p w14:paraId="269D754B" w14:textId="77777777" w:rsidR="00E60155" w:rsidRPr="008A0EF6" w:rsidRDefault="00EC2FFD" w:rsidP="00591C53">
      <w:pPr>
        <w:pStyle w:val="BodyText"/>
        <w:spacing w:before="9" w:after="120" w:line="276" w:lineRule="auto"/>
        <w:ind w:left="540" w:right="117" w:firstLine="0"/>
        <w:jc w:val="both"/>
        <w:rPr>
          <w:rFonts w:cs="Arial"/>
          <w:lang w:val="en-ZA"/>
        </w:rPr>
      </w:pPr>
      <w:r>
        <w:rPr>
          <w:rFonts w:cs="Arial"/>
          <w:lang w:val="en-ZA"/>
        </w:rPr>
        <w:t xml:space="preserve">The service providers that qualify in </w:t>
      </w:r>
      <w:r w:rsidR="001316C3">
        <w:rPr>
          <w:rFonts w:cs="Arial"/>
          <w:lang w:val="en-ZA"/>
        </w:rPr>
        <w:t xml:space="preserve">Phase </w:t>
      </w:r>
      <w:r>
        <w:rPr>
          <w:rFonts w:cs="Arial"/>
          <w:lang w:val="en-ZA"/>
        </w:rPr>
        <w:t xml:space="preserve">1 will be </w:t>
      </w:r>
      <w:r w:rsidR="00AE1F6A" w:rsidRPr="008A0EF6">
        <w:rPr>
          <w:rFonts w:cs="Arial"/>
          <w:lang w:val="en-ZA"/>
        </w:rPr>
        <w:t xml:space="preserve">evaluated in terms of the </w:t>
      </w:r>
      <w:r w:rsidR="00E60155" w:rsidRPr="008A0EF6">
        <w:rPr>
          <w:rFonts w:cs="Arial"/>
          <w:lang w:val="en-ZA"/>
        </w:rPr>
        <w:t>90/1</w:t>
      </w:r>
      <w:r w:rsidR="00AE1F6A" w:rsidRPr="008A0EF6">
        <w:rPr>
          <w:rFonts w:cs="Arial"/>
          <w:lang w:val="en-ZA"/>
        </w:rPr>
        <w:t xml:space="preserve">0 preference points system, where the </w:t>
      </w:r>
      <w:r w:rsidR="00E60155" w:rsidRPr="008A0EF6">
        <w:rPr>
          <w:rFonts w:cs="Arial"/>
          <w:lang w:val="en-ZA"/>
        </w:rPr>
        <w:t>9</w:t>
      </w:r>
      <w:r w:rsidR="00AE1F6A" w:rsidRPr="008A0EF6">
        <w:rPr>
          <w:rFonts w:cs="Arial"/>
          <w:lang w:val="en-ZA"/>
        </w:rPr>
        <w:t xml:space="preserve">0 points will be used for </w:t>
      </w:r>
      <w:r w:rsidR="00B244FE">
        <w:rPr>
          <w:rFonts w:cs="Arial"/>
          <w:lang w:val="en-ZA"/>
        </w:rPr>
        <w:t xml:space="preserve">rating </w:t>
      </w:r>
      <w:r w:rsidR="001316C3">
        <w:rPr>
          <w:rFonts w:cs="Arial"/>
          <w:lang w:val="en-ZA"/>
        </w:rPr>
        <w:t>pricing</w:t>
      </w:r>
      <w:r w:rsidR="00AE1F6A" w:rsidRPr="008A0EF6">
        <w:rPr>
          <w:rFonts w:cs="Arial"/>
          <w:lang w:val="en-ZA"/>
        </w:rPr>
        <w:t xml:space="preserve"> and the </w:t>
      </w:r>
      <w:r w:rsidR="00E60155" w:rsidRPr="008A0EF6">
        <w:rPr>
          <w:rFonts w:cs="Arial"/>
          <w:lang w:val="en-ZA"/>
        </w:rPr>
        <w:t>1</w:t>
      </w:r>
      <w:r w:rsidR="00AE1F6A" w:rsidRPr="008A0EF6">
        <w:rPr>
          <w:rFonts w:cs="Arial"/>
          <w:lang w:val="en-ZA"/>
        </w:rPr>
        <w:t xml:space="preserve">0 points </w:t>
      </w:r>
      <w:r w:rsidR="001316C3">
        <w:rPr>
          <w:rFonts w:cs="Arial"/>
          <w:lang w:val="en-ZA"/>
        </w:rPr>
        <w:t>will be</w:t>
      </w:r>
      <w:r w:rsidR="00AE1F6A" w:rsidRPr="008A0EF6">
        <w:rPr>
          <w:rFonts w:cs="Arial"/>
          <w:lang w:val="en-ZA"/>
        </w:rPr>
        <w:t xml:space="preserve"> awarded to the bidder for </w:t>
      </w:r>
      <w:r w:rsidR="001316C3">
        <w:rPr>
          <w:rFonts w:cs="Arial"/>
          <w:lang w:val="en-ZA"/>
        </w:rPr>
        <w:t xml:space="preserve">being a </w:t>
      </w:r>
      <w:r w:rsidR="00AE1F6A" w:rsidRPr="008A0EF6">
        <w:rPr>
          <w:rFonts w:cs="Arial"/>
          <w:lang w:val="en-ZA"/>
        </w:rPr>
        <w:t>B-BBEE status level contributor in accordance with their BEE Certificate/Affidavit document.</w:t>
      </w:r>
    </w:p>
    <w:p w14:paraId="01A9776C" w14:textId="77777777" w:rsidR="00AE1F6A" w:rsidRPr="008A0EF6" w:rsidRDefault="00AE1F6A" w:rsidP="00591C53">
      <w:pPr>
        <w:pStyle w:val="BodyText"/>
        <w:spacing w:before="9" w:after="120" w:line="276" w:lineRule="auto"/>
        <w:ind w:left="851" w:right="117" w:firstLine="0"/>
        <w:rPr>
          <w:rFonts w:cs="Arial"/>
          <w:lang w:val="en-ZA"/>
        </w:rPr>
      </w:pPr>
    </w:p>
    <w:p w14:paraId="5D570E0C" w14:textId="77777777" w:rsidR="00915393" w:rsidRDefault="007862A2" w:rsidP="00591C53">
      <w:pPr>
        <w:pStyle w:val="Heading1"/>
        <w:numPr>
          <w:ilvl w:val="0"/>
          <w:numId w:val="4"/>
        </w:numPr>
        <w:spacing w:after="120" w:line="276" w:lineRule="auto"/>
        <w:ind w:left="540" w:hanging="540"/>
        <w:jc w:val="both"/>
        <w:rPr>
          <w:rFonts w:cs="Arial"/>
          <w:spacing w:val="-1"/>
          <w:lang w:val="en-ZA"/>
        </w:rPr>
      </w:pPr>
      <w:r w:rsidRPr="008A0EF6">
        <w:rPr>
          <w:rFonts w:cs="Arial"/>
          <w:spacing w:val="-1"/>
          <w:lang w:val="en-ZA"/>
        </w:rPr>
        <w:t>MINIMUM REQUIREMENTS FOR A VALID BID</w:t>
      </w:r>
    </w:p>
    <w:p w14:paraId="6FC2DBD1" w14:textId="77777777" w:rsidR="00A35C5C" w:rsidRDefault="00AE1F6A"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Bidders must comply with the minimum conditions below</w:t>
      </w:r>
      <w:r w:rsidR="001316C3">
        <w:rPr>
          <w:rFonts w:cs="Arial"/>
          <w:b w:val="0"/>
          <w:lang w:val="en-ZA"/>
        </w:rPr>
        <w:t>,</w:t>
      </w:r>
      <w:r w:rsidRPr="008A0EF6">
        <w:rPr>
          <w:rFonts w:cs="Arial"/>
          <w:b w:val="0"/>
          <w:lang w:val="en-ZA"/>
        </w:rPr>
        <w:t xml:space="preserve"> if they would like their bid</w:t>
      </w:r>
      <w:r w:rsidR="00B244FE">
        <w:rPr>
          <w:rFonts w:cs="Arial"/>
          <w:b w:val="0"/>
          <w:lang w:val="en-ZA"/>
        </w:rPr>
        <w:t>s</w:t>
      </w:r>
      <w:r w:rsidRPr="008A0EF6">
        <w:rPr>
          <w:rFonts w:cs="Arial"/>
          <w:b w:val="0"/>
          <w:lang w:val="en-ZA"/>
        </w:rPr>
        <w:t xml:space="preserve"> to be evaluated on functionality.</w:t>
      </w:r>
      <w:r w:rsidR="00FF0D22" w:rsidRPr="008A0EF6">
        <w:rPr>
          <w:rFonts w:cs="Arial"/>
          <w:b w:val="0"/>
          <w:lang w:val="en-ZA"/>
        </w:rPr>
        <w:t xml:space="preserve"> </w:t>
      </w:r>
      <w:r w:rsidRPr="008A0EF6">
        <w:rPr>
          <w:rFonts w:cs="Arial"/>
          <w:b w:val="0"/>
          <w:lang w:val="en-ZA"/>
        </w:rPr>
        <w:t>Failure to submit or comply will render the bid</w:t>
      </w:r>
      <w:r w:rsidR="00B244FE">
        <w:rPr>
          <w:rFonts w:cs="Arial"/>
          <w:b w:val="0"/>
          <w:lang w:val="en-ZA"/>
        </w:rPr>
        <w:t>s</w:t>
      </w:r>
      <w:r w:rsidRPr="008A0EF6">
        <w:rPr>
          <w:rFonts w:cs="Arial"/>
          <w:b w:val="0"/>
          <w:lang w:val="en-ZA"/>
        </w:rPr>
        <w:t xml:space="preserve"> non-compliant.</w:t>
      </w:r>
    </w:p>
    <w:p w14:paraId="2177D717" w14:textId="77777777" w:rsidR="00ED067B" w:rsidRDefault="00ED067B"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The bidder is required to complete and submit </w:t>
      </w:r>
      <w:r w:rsidR="001316C3" w:rsidRPr="007813E1">
        <w:rPr>
          <w:rFonts w:cs="Arial"/>
          <w:lang w:val="en-ZA"/>
        </w:rPr>
        <w:t>all</w:t>
      </w:r>
      <w:r w:rsidR="001316C3" w:rsidRPr="008A0EF6">
        <w:rPr>
          <w:rFonts w:cs="Arial"/>
          <w:b w:val="0"/>
          <w:lang w:val="en-ZA"/>
        </w:rPr>
        <w:t xml:space="preserve"> </w:t>
      </w:r>
      <w:r w:rsidRPr="008A0EF6">
        <w:rPr>
          <w:rFonts w:cs="Arial"/>
          <w:b w:val="0"/>
          <w:lang w:val="en-ZA"/>
        </w:rPr>
        <w:t>Standard Bid Documents (SBD), failing which his/her bid will be disqualified.</w:t>
      </w:r>
      <w:r w:rsidR="00FF0D22" w:rsidRPr="008A0EF6">
        <w:rPr>
          <w:rFonts w:cs="Arial"/>
          <w:b w:val="0"/>
          <w:lang w:val="en-ZA"/>
        </w:rPr>
        <w:t xml:space="preserve"> </w:t>
      </w:r>
      <w:r w:rsidRPr="008A0EF6">
        <w:rPr>
          <w:rFonts w:cs="Arial"/>
          <w:b w:val="0"/>
          <w:lang w:val="en-ZA"/>
        </w:rPr>
        <w:t>The standar</w:t>
      </w:r>
      <w:r w:rsidR="00A35C5C" w:rsidRPr="008A0EF6">
        <w:rPr>
          <w:rFonts w:cs="Arial"/>
          <w:b w:val="0"/>
          <w:lang w:val="en-ZA"/>
        </w:rPr>
        <w:t>d bid documents are as follows:</w:t>
      </w:r>
    </w:p>
    <w:p w14:paraId="0D835211" w14:textId="2E51B3D2" w:rsidR="00915393" w:rsidRPr="008A0EF6" w:rsidRDefault="002E2647" w:rsidP="00591C53">
      <w:pPr>
        <w:pStyle w:val="BodyText"/>
        <w:numPr>
          <w:ilvl w:val="0"/>
          <w:numId w:val="3"/>
        </w:numPr>
        <w:spacing w:before="35" w:after="120" w:line="276" w:lineRule="auto"/>
        <w:ind w:left="900" w:hanging="360"/>
        <w:rPr>
          <w:rFonts w:cs="Arial"/>
          <w:spacing w:val="-1"/>
          <w:lang w:val="en-ZA"/>
        </w:rPr>
      </w:pPr>
      <w:r w:rsidRPr="008A0EF6">
        <w:rPr>
          <w:rFonts w:cs="Arial"/>
          <w:spacing w:val="-1"/>
          <w:lang w:val="en-ZA"/>
        </w:rPr>
        <w:t xml:space="preserve">SBD </w:t>
      </w:r>
      <w:r w:rsidR="00ED067B" w:rsidRPr="008A0EF6">
        <w:rPr>
          <w:rFonts w:cs="Arial"/>
          <w:spacing w:val="-1"/>
          <w:lang w:val="en-ZA"/>
        </w:rPr>
        <w:t>1</w:t>
      </w:r>
      <w:r w:rsidR="0046566A">
        <w:rPr>
          <w:rFonts w:cs="Arial"/>
          <w:spacing w:val="-1"/>
          <w:lang w:val="en-ZA"/>
        </w:rPr>
        <w:t>:</w:t>
      </w:r>
      <w:r w:rsidR="00ED067B" w:rsidRPr="008A0EF6">
        <w:rPr>
          <w:rFonts w:cs="Arial"/>
          <w:spacing w:val="-1"/>
          <w:lang w:val="en-ZA"/>
        </w:rPr>
        <w:t xml:space="preserve"> </w:t>
      </w:r>
      <w:r w:rsidRPr="008A0EF6">
        <w:rPr>
          <w:rFonts w:cs="Arial"/>
          <w:spacing w:val="-1"/>
          <w:lang w:val="en-ZA"/>
        </w:rPr>
        <w:t xml:space="preserve">Invitation to </w:t>
      </w:r>
      <w:r w:rsidR="00ED067B" w:rsidRPr="008A0EF6">
        <w:rPr>
          <w:rFonts w:cs="Arial"/>
          <w:spacing w:val="-1"/>
          <w:lang w:val="en-ZA"/>
        </w:rPr>
        <w:t>Bid</w:t>
      </w:r>
      <w:r w:rsidR="0046566A">
        <w:rPr>
          <w:rFonts w:cs="Arial"/>
          <w:spacing w:val="-1"/>
          <w:lang w:val="en-ZA"/>
        </w:rPr>
        <w:t>.</w:t>
      </w:r>
    </w:p>
    <w:p w14:paraId="01F01F4F" w14:textId="49456870" w:rsidR="00915393" w:rsidRPr="008A0EF6" w:rsidRDefault="002E2647" w:rsidP="00591C53">
      <w:pPr>
        <w:pStyle w:val="BodyText"/>
        <w:numPr>
          <w:ilvl w:val="0"/>
          <w:numId w:val="3"/>
        </w:numPr>
        <w:spacing w:before="37" w:after="120" w:line="276" w:lineRule="auto"/>
        <w:ind w:left="900" w:hanging="360"/>
        <w:rPr>
          <w:rFonts w:cs="Arial"/>
          <w:lang w:val="en-ZA"/>
        </w:rPr>
      </w:pPr>
      <w:r w:rsidRPr="008A0EF6">
        <w:rPr>
          <w:rFonts w:cs="Arial"/>
          <w:spacing w:val="-1"/>
          <w:lang w:val="en-ZA"/>
        </w:rPr>
        <w:t>SBD</w:t>
      </w:r>
      <w:r w:rsidR="00ED067B" w:rsidRPr="008A0EF6">
        <w:rPr>
          <w:rFonts w:cs="Arial"/>
          <w:lang w:val="en-ZA"/>
        </w:rPr>
        <w:t xml:space="preserve"> 3.3</w:t>
      </w:r>
      <w:r w:rsidR="0046566A">
        <w:rPr>
          <w:rFonts w:cs="Arial"/>
          <w:lang w:val="en-ZA"/>
        </w:rPr>
        <w:t>:</w:t>
      </w:r>
      <w:r w:rsidR="00ED067B" w:rsidRPr="008A0EF6">
        <w:rPr>
          <w:rFonts w:cs="Arial"/>
          <w:lang w:val="en-ZA"/>
        </w:rPr>
        <w:t xml:space="preserve"> </w:t>
      </w:r>
      <w:r w:rsidRPr="008A0EF6">
        <w:rPr>
          <w:rFonts w:cs="Arial"/>
          <w:spacing w:val="-1"/>
          <w:lang w:val="en-ZA"/>
        </w:rPr>
        <w:t>Pricing</w:t>
      </w:r>
      <w:r w:rsidRPr="008A0EF6">
        <w:rPr>
          <w:rFonts w:cs="Arial"/>
          <w:lang w:val="en-ZA"/>
        </w:rPr>
        <w:t xml:space="preserve"> </w:t>
      </w:r>
      <w:r w:rsidR="00ED067B" w:rsidRPr="008A0EF6">
        <w:rPr>
          <w:rFonts w:cs="Arial"/>
          <w:spacing w:val="-1"/>
          <w:lang w:val="en-ZA"/>
        </w:rPr>
        <w:t>Schedule</w:t>
      </w:r>
      <w:r w:rsidR="00516D07">
        <w:rPr>
          <w:rFonts w:cs="Arial"/>
          <w:spacing w:val="-1"/>
          <w:lang w:val="en-ZA"/>
        </w:rPr>
        <w:t xml:space="preserve"> (</w:t>
      </w:r>
      <w:r w:rsidR="00B244FE">
        <w:rPr>
          <w:rFonts w:cs="Arial"/>
          <w:spacing w:val="-1"/>
          <w:lang w:val="en-ZA"/>
        </w:rPr>
        <w:t xml:space="preserve">only </w:t>
      </w:r>
      <w:r w:rsidR="00516D07">
        <w:rPr>
          <w:rFonts w:cs="Arial"/>
          <w:spacing w:val="-1"/>
          <w:lang w:val="en-ZA"/>
        </w:rPr>
        <w:t>fixed pricing will be accepted)</w:t>
      </w:r>
      <w:r w:rsidR="0046566A">
        <w:rPr>
          <w:rFonts w:cs="Arial"/>
          <w:spacing w:val="-1"/>
          <w:lang w:val="en-ZA"/>
        </w:rPr>
        <w:t>.</w:t>
      </w:r>
    </w:p>
    <w:p w14:paraId="73EDD7F6" w14:textId="06C46E20" w:rsidR="00915393" w:rsidRPr="008A0EF6" w:rsidRDefault="002E2647" w:rsidP="00591C53">
      <w:pPr>
        <w:pStyle w:val="BodyText"/>
        <w:numPr>
          <w:ilvl w:val="0"/>
          <w:numId w:val="3"/>
        </w:numPr>
        <w:spacing w:before="36" w:after="120" w:line="276" w:lineRule="auto"/>
        <w:ind w:left="900" w:hanging="360"/>
        <w:rPr>
          <w:rFonts w:cs="Arial"/>
          <w:lang w:val="en-ZA"/>
        </w:rPr>
      </w:pPr>
      <w:r w:rsidRPr="008A0EF6">
        <w:rPr>
          <w:rFonts w:cs="Arial"/>
          <w:spacing w:val="-1"/>
          <w:lang w:val="en-ZA"/>
        </w:rPr>
        <w:t>SBD</w:t>
      </w:r>
      <w:r w:rsidRPr="008A0EF6">
        <w:rPr>
          <w:rFonts w:cs="Arial"/>
          <w:lang w:val="en-ZA"/>
        </w:rPr>
        <w:t xml:space="preserve"> </w:t>
      </w:r>
      <w:r w:rsidRPr="008A0EF6">
        <w:rPr>
          <w:rFonts w:cs="Arial"/>
          <w:spacing w:val="-1"/>
          <w:lang w:val="en-ZA"/>
        </w:rPr>
        <w:t>4:</w:t>
      </w:r>
      <w:r w:rsidRPr="008A0EF6">
        <w:rPr>
          <w:rFonts w:cs="Arial"/>
          <w:spacing w:val="2"/>
          <w:lang w:val="en-ZA"/>
        </w:rPr>
        <w:t xml:space="preserve"> </w:t>
      </w:r>
      <w:r w:rsidRPr="008A0EF6">
        <w:rPr>
          <w:rFonts w:cs="Arial"/>
          <w:spacing w:val="-1"/>
          <w:lang w:val="en-ZA"/>
        </w:rPr>
        <w:t>Declaration</w:t>
      </w:r>
      <w:r w:rsidRPr="008A0EF6">
        <w:rPr>
          <w:rFonts w:cs="Arial"/>
          <w:lang w:val="en-ZA"/>
        </w:rPr>
        <w:t xml:space="preserve"> </w:t>
      </w:r>
      <w:r w:rsidRPr="008A0EF6">
        <w:rPr>
          <w:rFonts w:cs="Arial"/>
          <w:spacing w:val="-2"/>
          <w:lang w:val="en-ZA"/>
        </w:rPr>
        <w:t>of</w:t>
      </w:r>
      <w:r w:rsidRPr="008A0EF6">
        <w:rPr>
          <w:rFonts w:cs="Arial"/>
          <w:lang w:val="en-ZA"/>
        </w:rPr>
        <w:t xml:space="preserve"> </w:t>
      </w:r>
      <w:r w:rsidRPr="008A0EF6">
        <w:rPr>
          <w:rFonts w:cs="Arial"/>
          <w:spacing w:val="-1"/>
          <w:lang w:val="en-ZA"/>
        </w:rPr>
        <w:t>Interests</w:t>
      </w:r>
      <w:r w:rsidRPr="008A0EF6">
        <w:rPr>
          <w:rFonts w:cs="Arial"/>
          <w:spacing w:val="-2"/>
          <w:lang w:val="en-ZA"/>
        </w:rPr>
        <w:t xml:space="preserve"> </w:t>
      </w:r>
      <w:r w:rsidRPr="008A0EF6">
        <w:rPr>
          <w:rFonts w:cs="Arial"/>
          <w:spacing w:val="-1"/>
          <w:lang w:val="en-ZA"/>
        </w:rPr>
        <w:t>Form</w:t>
      </w:r>
      <w:r w:rsidR="0046566A">
        <w:rPr>
          <w:rFonts w:cs="Arial"/>
          <w:spacing w:val="-1"/>
          <w:lang w:val="en-ZA"/>
        </w:rPr>
        <w:t>.</w:t>
      </w:r>
    </w:p>
    <w:p w14:paraId="0682F667" w14:textId="38C18882" w:rsidR="00915393" w:rsidRPr="008A0EF6" w:rsidRDefault="002E2647" w:rsidP="00591C53">
      <w:pPr>
        <w:pStyle w:val="BodyText"/>
        <w:numPr>
          <w:ilvl w:val="0"/>
          <w:numId w:val="3"/>
        </w:numPr>
        <w:spacing w:before="37" w:after="120" w:line="276" w:lineRule="auto"/>
        <w:ind w:left="900" w:hanging="360"/>
        <w:rPr>
          <w:rFonts w:cs="Arial"/>
          <w:lang w:val="en-ZA"/>
        </w:rPr>
      </w:pPr>
      <w:r w:rsidRPr="008A0EF6">
        <w:rPr>
          <w:rFonts w:cs="Arial"/>
          <w:spacing w:val="-1"/>
          <w:lang w:val="en-ZA"/>
        </w:rPr>
        <w:lastRenderedPageBreak/>
        <w:t>SBD</w:t>
      </w:r>
      <w:r w:rsidRPr="008A0EF6">
        <w:rPr>
          <w:rFonts w:cs="Arial"/>
          <w:lang w:val="en-ZA"/>
        </w:rPr>
        <w:t xml:space="preserve"> 6.1:</w:t>
      </w:r>
      <w:r w:rsidRPr="008A0EF6">
        <w:rPr>
          <w:rFonts w:cs="Arial"/>
          <w:spacing w:val="-1"/>
          <w:lang w:val="en-ZA"/>
        </w:rPr>
        <w:t xml:space="preserve"> Preference</w:t>
      </w:r>
      <w:r w:rsidRPr="008A0EF6">
        <w:rPr>
          <w:rFonts w:cs="Arial"/>
          <w:spacing w:val="-2"/>
          <w:lang w:val="en-ZA"/>
        </w:rPr>
        <w:t xml:space="preserve"> </w:t>
      </w:r>
      <w:r w:rsidRPr="008A0EF6">
        <w:rPr>
          <w:rFonts w:cs="Arial"/>
          <w:spacing w:val="-1"/>
          <w:lang w:val="en-ZA"/>
        </w:rPr>
        <w:t>Points</w:t>
      </w:r>
      <w:r w:rsidRPr="008A0EF6">
        <w:rPr>
          <w:rFonts w:cs="Arial"/>
          <w:spacing w:val="1"/>
          <w:lang w:val="en-ZA"/>
        </w:rPr>
        <w:t xml:space="preserve"> </w:t>
      </w:r>
      <w:r w:rsidRPr="008A0EF6">
        <w:rPr>
          <w:rFonts w:cs="Arial"/>
          <w:spacing w:val="-2"/>
          <w:lang w:val="en-ZA"/>
        </w:rPr>
        <w:t>Claim</w:t>
      </w:r>
      <w:r w:rsidRPr="008A0EF6">
        <w:rPr>
          <w:rFonts w:cs="Arial"/>
          <w:spacing w:val="1"/>
          <w:lang w:val="en-ZA"/>
        </w:rPr>
        <w:t xml:space="preserve"> </w:t>
      </w:r>
      <w:r w:rsidR="00ED067B" w:rsidRPr="008A0EF6">
        <w:rPr>
          <w:rFonts w:cs="Arial"/>
          <w:spacing w:val="-1"/>
          <w:lang w:val="en-ZA"/>
        </w:rPr>
        <w:t>Form in terms of PPPFA, 2011</w:t>
      </w:r>
      <w:r w:rsidR="0046566A">
        <w:rPr>
          <w:rFonts w:cs="Arial"/>
          <w:spacing w:val="-1"/>
          <w:lang w:val="en-ZA"/>
        </w:rPr>
        <w:t>.</w:t>
      </w:r>
    </w:p>
    <w:p w14:paraId="69338589" w14:textId="739EB69E" w:rsidR="00915393" w:rsidRPr="008A0EF6" w:rsidRDefault="002E2647" w:rsidP="00591C53">
      <w:pPr>
        <w:pStyle w:val="BodyText"/>
        <w:numPr>
          <w:ilvl w:val="0"/>
          <w:numId w:val="3"/>
        </w:numPr>
        <w:spacing w:before="35" w:after="120" w:line="276" w:lineRule="auto"/>
        <w:ind w:left="900" w:hanging="360"/>
        <w:rPr>
          <w:rFonts w:cs="Arial"/>
          <w:lang w:val="en-ZA"/>
        </w:rPr>
      </w:pPr>
      <w:r w:rsidRPr="008A0EF6">
        <w:rPr>
          <w:rFonts w:cs="Arial"/>
          <w:spacing w:val="-1"/>
          <w:lang w:val="en-ZA"/>
        </w:rPr>
        <w:t>SBD</w:t>
      </w:r>
      <w:r w:rsidRPr="008A0EF6">
        <w:rPr>
          <w:rFonts w:cs="Arial"/>
          <w:lang w:val="en-ZA"/>
        </w:rPr>
        <w:t xml:space="preserve"> </w:t>
      </w:r>
      <w:r w:rsidRPr="008A0EF6">
        <w:rPr>
          <w:rFonts w:cs="Arial"/>
          <w:spacing w:val="-1"/>
          <w:lang w:val="en-ZA"/>
        </w:rPr>
        <w:t>8:</w:t>
      </w:r>
      <w:r w:rsidRPr="008A0EF6">
        <w:rPr>
          <w:rFonts w:cs="Arial"/>
          <w:spacing w:val="2"/>
          <w:lang w:val="en-ZA"/>
        </w:rPr>
        <w:t xml:space="preserve"> </w:t>
      </w:r>
      <w:r w:rsidRPr="008A0EF6">
        <w:rPr>
          <w:rFonts w:cs="Arial"/>
          <w:spacing w:val="-1"/>
          <w:lang w:val="en-ZA"/>
        </w:rPr>
        <w:t>Abuse</w:t>
      </w:r>
      <w:r w:rsidRPr="008A0EF6">
        <w:rPr>
          <w:rFonts w:cs="Arial"/>
          <w:spacing w:val="-2"/>
          <w:lang w:val="en-ZA"/>
        </w:rPr>
        <w:t xml:space="preserve"> of</w:t>
      </w:r>
      <w:r w:rsidRPr="008A0EF6">
        <w:rPr>
          <w:rFonts w:cs="Arial"/>
          <w:spacing w:val="2"/>
          <w:lang w:val="en-ZA"/>
        </w:rPr>
        <w:t xml:space="preserve"> </w:t>
      </w:r>
      <w:r w:rsidRPr="008A0EF6">
        <w:rPr>
          <w:rFonts w:cs="Arial"/>
          <w:spacing w:val="-1"/>
          <w:lang w:val="en-ZA"/>
        </w:rPr>
        <w:t>Supply</w:t>
      </w:r>
      <w:r w:rsidRPr="008A0EF6">
        <w:rPr>
          <w:rFonts w:cs="Arial"/>
          <w:spacing w:val="-2"/>
          <w:lang w:val="en-ZA"/>
        </w:rPr>
        <w:t xml:space="preserve"> </w:t>
      </w:r>
      <w:r w:rsidRPr="008A0EF6">
        <w:rPr>
          <w:rFonts w:cs="Arial"/>
          <w:spacing w:val="-1"/>
          <w:lang w:val="en-ZA"/>
        </w:rPr>
        <w:t>Chain</w:t>
      </w:r>
      <w:r w:rsidRPr="008A0EF6">
        <w:rPr>
          <w:rFonts w:cs="Arial"/>
          <w:lang w:val="en-ZA"/>
        </w:rPr>
        <w:t xml:space="preserve"> </w:t>
      </w:r>
      <w:r w:rsidRPr="008A0EF6">
        <w:rPr>
          <w:rFonts w:cs="Arial"/>
          <w:spacing w:val="-1"/>
          <w:lang w:val="en-ZA"/>
        </w:rPr>
        <w:t>Management</w:t>
      </w:r>
      <w:r w:rsidRPr="008A0EF6">
        <w:rPr>
          <w:rFonts w:cs="Arial"/>
          <w:spacing w:val="1"/>
          <w:lang w:val="en-ZA"/>
        </w:rPr>
        <w:t xml:space="preserve"> </w:t>
      </w:r>
      <w:r w:rsidR="00ED067B" w:rsidRPr="008A0EF6">
        <w:rPr>
          <w:rFonts w:cs="Arial"/>
          <w:spacing w:val="-1"/>
          <w:lang w:val="en-ZA"/>
        </w:rPr>
        <w:t>System</w:t>
      </w:r>
      <w:r w:rsidR="0046566A">
        <w:rPr>
          <w:rFonts w:cs="Arial"/>
          <w:spacing w:val="-1"/>
          <w:lang w:val="en-ZA"/>
        </w:rPr>
        <w:t>.</w:t>
      </w:r>
    </w:p>
    <w:p w14:paraId="7896DAD8" w14:textId="2AD0D1F9" w:rsidR="00915393" w:rsidRPr="008A0EF6" w:rsidRDefault="002E2647" w:rsidP="00591C53">
      <w:pPr>
        <w:pStyle w:val="BodyText"/>
        <w:numPr>
          <w:ilvl w:val="0"/>
          <w:numId w:val="3"/>
        </w:numPr>
        <w:spacing w:before="35" w:after="120" w:line="276" w:lineRule="auto"/>
        <w:ind w:left="900" w:hanging="360"/>
        <w:rPr>
          <w:rFonts w:cs="Arial"/>
          <w:lang w:val="en-ZA"/>
        </w:rPr>
      </w:pPr>
      <w:r w:rsidRPr="008A0EF6">
        <w:rPr>
          <w:rFonts w:cs="Arial"/>
          <w:spacing w:val="-1"/>
          <w:lang w:val="en-ZA"/>
        </w:rPr>
        <w:t>SBD</w:t>
      </w:r>
      <w:r w:rsidRPr="008A0EF6">
        <w:rPr>
          <w:rFonts w:cs="Arial"/>
          <w:lang w:val="en-ZA"/>
        </w:rPr>
        <w:t xml:space="preserve"> </w:t>
      </w:r>
      <w:r w:rsidRPr="008A0EF6">
        <w:rPr>
          <w:rFonts w:cs="Arial"/>
          <w:spacing w:val="-1"/>
          <w:lang w:val="en-ZA"/>
        </w:rPr>
        <w:t>9:</w:t>
      </w:r>
      <w:r w:rsidRPr="008A0EF6">
        <w:rPr>
          <w:rFonts w:cs="Arial"/>
          <w:spacing w:val="2"/>
          <w:lang w:val="en-ZA"/>
        </w:rPr>
        <w:t xml:space="preserve"> </w:t>
      </w:r>
      <w:r w:rsidRPr="008A0EF6">
        <w:rPr>
          <w:rFonts w:cs="Arial"/>
          <w:spacing w:val="-1"/>
          <w:lang w:val="en-ZA"/>
        </w:rPr>
        <w:t>Certificate</w:t>
      </w:r>
      <w:r w:rsidRPr="008A0EF6">
        <w:rPr>
          <w:rFonts w:cs="Arial"/>
          <w:spacing w:val="-2"/>
          <w:lang w:val="en-ZA"/>
        </w:rPr>
        <w:t xml:space="preserve"> of</w:t>
      </w:r>
      <w:r w:rsidRPr="008A0EF6">
        <w:rPr>
          <w:rFonts w:cs="Arial"/>
          <w:spacing w:val="-1"/>
          <w:lang w:val="en-ZA"/>
        </w:rPr>
        <w:t xml:space="preserve"> Independent</w:t>
      </w:r>
      <w:r w:rsidRPr="008A0EF6">
        <w:rPr>
          <w:rFonts w:cs="Arial"/>
          <w:spacing w:val="1"/>
          <w:lang w:val="en-ZA"/>
        </w:rPr>
        <w:t xml:space="preserve"> </w:t>
      </w:r>
      <w:r w:rsidRPr="008A0EF6">
        <w:rPr>
          <w:rFonts w:cs="Arial"/>
          <w:spacing w:val="-1"/>
          <w:lang w:val="en-ZA"/>
        </w:rPr>
        <w:t>Bid</w:t>
      </w:r>
      <w:r w:rsidRPr="008A0EF6">
        <w:rPr>
          <w:rFonts w:cs="Arial"/>
          <w:lang w:val="en-ZA"/>
        </w:rPr>
        <w:t xml:space="preserve"> </w:t>
      </w:r>
      <w:r w:rsidR="00ED067B" w:rsidRPr="008A0EF6">
        <w:rPr>
          <w:rFonts w:cs="Arial"/>
          <w:spacing w:val="-1"/>
          <w:lang w:val="en-ZA"/>
        </w:rPr>
        <w:t>Determination</w:t>
      </w:r>
      <w:r w:rsidR="0046566A">
        <w:rPr>
          <w:rFonts w:cs="Arial"/>
          <w:spacing w:val="-1"/>
          <w:lang w:val="en-ZA"/>
        </w:rPr>
        <w:t>.</w:t>
      </w:r>
    </w:p>
    <w:p w14:paraId="4E5676E5" w14:textId="2813F9A0" w:rsidR="00ED067B" w:rsidRPr="008A0EF6" w:rsidRDefault="00ED067B" w:rsidP="00591C53">
      <w:pPr>
        <w:pStyle w:val="BodyText"/>
        <w:numPr>
          <w:ilvl w:val="0"/>
          <w:numId w:val="3"/>
        </w:numPr>
        <w:spacing w:before="35" w:after="120" w:line="276" w:lineRule="auto"/>
        <w:ind w:left="900" w:hanging="360"/>
        <w:rPr>
          <w:rFonts w:cs="Arial"/>
          <w:lang w:val="en-ZA"/>
        </w:rPr>
      </w:pPr>
      <w:r w:rsidRPr="008A0EF6">
        <w:rPr>
          <w:rFonts w:cs="Arial"/>
          <w:spacing w:val="-1"/>
          <w:lang w:val="en-ZA"/>
        </w:rPr>
        <w:t>General Conditions of Contract (GCC)</w:t>
      </w:r>
      <w:r w:rsidR="00F54E09">
        <w:rPr>
          <w:rFonts w:cs="Arial"/>
          <w:spacing w:val="-1"/>
          <w:lang w:val="en-ZA"/>
        </w:rPr>
        <w:t xml:space="preserve"> (Document is available on the IRBA website)</w:t>
      </w:r>
      <w:r w:rsidR="0046566A">
        <w:rPr>
          <w:rFonts w:cs="Arial"/>
          <w:spacing w:val="-1"/>
          <w:lang w:val="en-ZA"/>
        </w:rPr>
        <w:t>.</w:t>
      </w:r>
    </w:p>
    <w:p w14:paraId="661C14B8" w14:textId="215C437F" w:rsidR="00ED067B" w:rsidRPr="008A0EF6" w:rsidRDefault="00ED067B" w:rsidP="00591C53">
      <w:pPr>
        <w:pStyle w:val="BodyText"/>
        <w:numPr>
          <w:ilvl w:val="0"/>
          <w:numId w:val="3"/>
        </w:numPr>
        <w:spacing w:before="35" w:after="120" w:line="276" w:lineRule="auto"/>
        <w:ind w:left="900" w:hanging="360"/>
        <w:rPr>
          <w:rFonts w:cs="Arial"/>
          <w:lang w:val="en-ZA"/>
        </w:rPr>
      </w:pPr>
      <w:r w:rsidRPr="008A0EF6">
        <w:rPr>
          <w:rFonts w:cs="Arial"/>
          <w:spacing w:val="-1"/>
          <w:lang w:val="en-ZA"/>
        </w:rPr>
        <w:t>Certified copy of the company/individual’s BEE Certificate</w:t>
      </w:r>
      <w:r w:rsidR="0046566A">
        <w:rPr>
          <w:rFonts w:cs="Arial"/>
          <w:spacing w:val="-1"/>
          <w:lang w:val="en-ZA"/>
        </w:rPr>
        <w:t>.</w:t>
      </w:r>
    </w:p>
    <w:p w14:paraId="5E53B567" w14:textId="6B9626D7" w:rsidR="00ED067B" w:rsidRPr="00E87BF9" w:rsidRDefault="00ED067B" w:rsidP="00591C53">
      <w:pPr>
        <w:pStyle w:val="BodyText"/>
        <w:numPr>
          <w:ilvl w:val="0"/>
          <w:numId w:val="3"/>
        </w:numPr>
        <w:spacing w:before="35" w:after="120" w:line="276" w:lineRule="auto"/>
        <w:ind w:left="900" w:hanging="360"/>
        <w:rPr>
          <w:rFonts w:cs="Arial"/>
          <w:lang w:val="en-ZA"/>
        </w:rPr>
      </w:pPr>
      <w:r w:rsidRPr="008A0EF6">
        <w:rPr>
          <w:rFonts w:cs="Arial"/>
          <w:spacing w:val="-1"/>
          <w:lang w:val="en-ZA"/>
        </w:rPr>
        <w:t xml:space="preserve">Company </w:t>
      </w:r>
      <w:r w:rsidR="00B244FE" w:rsidRPr="008A0EF6">
        <w:rPr>
          <w:rFonts w:cs="Arial"/>
          <w:spacing w:val="-1"/>
          <w:lang w:val="en-ZA"/>
        </w:rPr>
        <w:t>proposal</w:t>
      </w:r>
      <w:r w:rsidR="00B244FE">
        <w:rPr>
          <w:rFonts w:cs="Arial"/>
          <w:spacing w:val="-1"/>
          <w:lang w:val="en-ZA"/>
        </w:rPr>
        <w:t xml:space="preserve"> </w:t>
      </w:r>
      <w:r w:rsidR="002E09D8">
        <w:rPr>
          <w:rFonts w:cs="Arial"/>
          <w:spacing w:val="-1"/>
          <w:lang w:val="en-ZA"/>
        </w:rPr>
        <w:t>(</w:t>
      </w:r>
      <w:r w:rsidR="00B244FE">
        <w:rPr>
          <w:rFonts w:cs="Arial"/>
          <w:spacing w:val="-1"/>
          <w:lang w:val="en-ZA"/>
        </w:rPr>
        <w:t xml:space="preserve">the </w:t>
      </w:r>
      <w:r w:rsidR="002E09D8">
        <w:rPr>
          <w:rFonts w:cs="Arial"/>
          <w:spacing w:val="-1"/>
          <w:lang w:val="en-ZA"/>
        </w:rPr>
        <w:t xml:space="preserve">evaluation will be based on the information as </w:t>
      </w:r>
      <w:r w:rsidR="00210948">
        <w:rPr>
          <w:rFonts w:cs="Arial"/>
          <w:spacing w:val="-1"/>
          <w:lang w:val="en-ZA"/>
        </w:rPr>
        <w:t>outlined</w:t>
      </w:r>
      <w:r w:rsidR="001316C3">
        <w:rPr>
          <w:rFonts w:cs="Arial"/>
          <w:spacing w:val="-1"/>
          <w:lang w:val="en-ZA"/>
        </w:rPr>
        <w:t xml:space="preserve"> </w:t>
      </w:r>
      <w:r w:rsidR="00AA3BA9">
        <w:rPr>
          <w:rFonts w:cs="Arial"/>
          <w:spacing w:val="-1"/>
          <w:lang w:val="en-ZA"/>
        </w:rPr>
        <w:t>and contained</w:t>
      </w:r>
      <w:r w:rsidR="00591C53">
        <w:rPr>
          <w:rFonts w:cs="Arial"/>
          <w:spacing w:val="-1"/>
          <w:lang w:val="en-ZA"/>
        </w:rPr>
        <w:t xml:space="preserve"> </w:t>
      </w:r>
      <w:r w:rsidR="002E09D8">
        <w:rPr>
          <w:rFonts w:cs="Arial"/>
          <w:spacing w:val="-1"/>
          <w:lang w:val="en-ZA"/>
        </w:rPr>
        <w:t>in the document)</w:t>
      </w:r>
      <w:r w:rsidR="0046566A">
        <w:rPr>
          <w:rFonts w:cs="Arial"/>
          <w:spacing w:val="-1"/>
          <w:lang w:val="en-ZA"/>
        </w:rPr>
        <w:t>.</w:t>
      </w:r>
    </w:p>
    <w:p w14:paraId="0FE08864" w14:textId="77777777" w:rsidR="00ED067B" w:rsidRPr="008A0EF6" w:rsidRDefault="009D0288" w:rsidP="00591C53">
      <w:pPr>
        <w:pStyle w:val="Heading1"/>
        <w:numPr>
          <w:ilvl w:val="1"/>
          <w:numId w:val="4"/>
        </w:numPr>
        <w:spacing w:after="120" w:line="276" w:lineRule="auto"/>
        <w:ind w:left="540" w:hanging="540"/>
        <w:jc w:val="both"/>
        <w:rPr>
          <w:rFonts w:cs="Arial"/>
          <w:b w:val="0"/>
          <w:lang w:val="en-ZA"/>
        </w:rPr>
      </w:pPr>
      <w:r w:rsidRPr="009D0288">
        <w:rPr>
          <w:rFonts w:cs="Arial"/>
          <w:lang w:val="en-ZA"/>
        </w:rPr>
        <w:t>Joint Ventures</w:t>
      </w:r>
      <w:r w:rsidR="00ED067B" w:rsidRPr="008A0EF6">
        <w:rPr>
          <w:rFonts w:cs="Arial"/>
          <w:b w:val="0"/>
          <w:lang w:val="en-ZA"/>
        </w:rPr>
        <w:t xml:space="preserve">: It must be noted that all parties participating in a </w:t>
      </w:r>
      <w:r w:rsidR="001316C3" w:rsidRPr="008A0EF6">
        <w:rPr>
          <w:rFonts w:cs="Arial"/>
          <w:b w:val="0"/>
          <w:lang w:val="en-ZA"/>
        </w:rPr>
        <w:t xml:space="preserve">joint venture </w:t>
      </w:r>
      <w:r w:rsidR="00ED067B" w:rsidRPr="008A0EF6">
        <w:rPr>
          <w:rFonts w:cs="Arial"/>
          <w:b w:val="0"/>
          <w:lang w:val="en-ZA"/>
        </w:rPr>
        <w:t xml:space="preserve">should provide an Original Tax Clearance Certificate, copies of their </w:t>
      </w:r>
      <w:r w:rsidR="00AD1360">
        <w:rPr>
          <w:rFonts w:cs="Arial"/>
          <w:b w:val="0"/>
          <w:lang w:val="en-ZA"/>
        </w:rPr>
        <w:t>B-B</w:t>
      </w:r>
      <w:r w:rsidR="00ED067B" w:rsidRPr="008A0EF6">
        <w:rPr>
          <w:rFonts w:cs="Arial"/>
          <w:b w:val="0"/>
          <w:lang w:val="en-ZA"/>
        </w:rPr>
        <w:t>BEE Certificates and a consolidated BEE Scorecard</w:t>
      </w:r>
      <w:r w:rsidR="001316C3">
        <w:rPr>
          <w:rFonts w:cs="Arial"/>
          <w:b w:val="0"/>
          <w:lang w:val="en-ZA"/>
        </w:rPr>
        <w:t>;</w:t>
      </w:r>
      <w:r w:rsidR="00ED067B" w:rsidRPr="008A0EF6">
        <w:rPr>
          <w:rFonts w:cs="Arial"/>
          <w:b w:val="0"/>
          <w:lang w:val="en-ZA"/>
        </w:rPr>
        <w:t xml:space="preserve"> and each participating party needs to complete the SBD 4 document.</w:t>
      </w:r>
    </w:p>
    <w:p w14:paraId="33DD23CB" w14:textId="77777777" w:rsidR="004C6E59" w:rsidRPr="008A0EF6" w:rsidRDefault="007B5369" w:rsidP="00591C53">
      <w:pPr>
        <w:pStyle w:val="Heading1"/>
        <w:numPr>
          <w:ilvl w:val="1"/>
          <w:numId w:val="4"/>
        </w:numPr>
        <w:spacing w:after="120" w:line="276" w:lineRule="auto"/>
        <w:ind w:left="540" w:hanging="540"/>
        <w:jc w:val="both"/>
        <w:rPr>
          <w:rFonts w:cs="Arial"/>
          <w:b w:val="0"/>
          <w:lang w:val="en-ZA"/>
        </w:rPr>
      </w:pPr>
      <w:r>
        <w:rPr>
          <w:rFonts w:cs="Arial"/>
          <w:lang w:val="en-ZA"/>
        </w:rPr>
        <w:t xml:space="preserve">National Treasury </w:t>
      </w:r>
      <w:r w:rsidR="00D43D4F">
        <w:rPr>
          <w:rFonts w:cs="Arial"/>
          <w:lang w:val="en-ZA"/>
        </w:rPr>
        <w:t>–</w:t>
      </w:r>
      <w:r>
        <w:rPr>
          <w:rFonts w:cs="Arial"/>
          <w:lang w:val="en-ZA"/>
        </w:rPr>
        <w:t xml:space="preserve"> </w:t>
      </w:r>
      <w:r w:rsidR="009D0288" w:rsidRPr="009D0288">
        <w:rPr>
          <w:rFonts w:cs="Arial"/>
          <w:lang w:val="en-ZA"/>
        </w:rPr>
        <w:t>Central Supplier Database:</w:t>
      </w:r>
      <w:r w:rsidR="00D43D4F">
        <w:rPr>
          <w:rFonts w:cs="Arial"/>
          <w:lang w:val="en-ZA"/>
        </w:rPr>
        <w:t xml:space="preserve"> </w:t>
      </w:r>
      <w:r w:rsidR="004C6E59" w:rsidRPr="008A0EF6">
        <w:rPr>
          <w:rFonts w:cs="Arial"/>
          <w:b w:val="0"/>
          <w:lang w:val="en-ZA"/>
        </w:rPr>
        <w:t>Suppliers must submit confirmation of the company or individual registration on the Central Supplier Database</w:t>
      </w:r>
      <w:r w:rsidR="00D43D4F">
        <w:rPr>
          <w:rFonts w:cs="Arial"/>
          <w:b w:val="0"/>
          <w:lang w:val="en-ZA"/>
        </w:rPr>
        <w:t xml:space="preserve"> (CSD)</w:t>
      </w:r>
      <w:r w:rsidR="004C6E59" w:rsidRPr="008A0EF6">
        <w:rPr>
          <w:rFonts w:cs="Arial"/>
          <w:b w:val="0"/>
          <w:lang w:val="en-ZA"/>
        </w:rPr>
        <w:t>.</w:t>
      </w:r>
      <w:r w:rsidR="009D0288">
        <w:rPr>
          <w:rFonts w:cs="Arial"/>
          <w:b w:val="0"/>
          <w:lang w:val="en-ZA"/>
        </w:rPr>
        <w:t xml:space="preserve"> </w:t>
      </w:r>
      <w:r w:rsidR="009D0288" w:rsidRPr="009D0288">
        <w:rPr>
          <w:rFonts w:cs="Arial"/>
          <w:b w:val="0"/>
          <w:lang w:val="en-ZA"/>
        </w:rPr>
        <w:t xml:space="preserve">The </w:t>
      </w:r>
      <w:r w:rsidR="009D0288">
        <w:rPr>
          <w:rFonts w:cs="Arial"/>
          <w:b w:val="0"/>
          <w:lang w:val="en-ZA"/>
        </w:rPr>
        <w:t>IRBA</w:t>
      </w:r>
      <w:r w:rsidR="009D0288" w:rsidRPr="009D0288">
        <w:rPr>
          <w:rFonts w:cs="Arial"/>
          <w:b w:val="0"/>
          <w:lang w:val="en-ZA"/>
        </w:rPr>
        <w:t xml:space="preserve"> will not award any bid to a supplier </w:t>
      </w:r>
      <w:r w:rsidR="00D43D4F">
        <w:rPr>
          <w:rFonts w:cs="Arial"/>
          <w:b w:val="0"/>
          <w:lang w:val="en-ZA"/>
        </w:rPr>
        <w:t>that</w:t>
      </w:r>
      <w:r w:rsidR="009D0288" w:rsidRPr="009D0288">
        <w:rPr>
          <w:rFonts w:cs="Arial"/>
          <w:b w:val="0"/>
          <w:lang w:val="en-ZA"/>
        </w:rPr>
        <w:t xml:space="preserve"> is not registered as a prospective supplier on the CSD</w:t>
      </w:r>
      <w:r w:rsidR="00D43D4F">
        <w:rPr>
          <w:rFonts w:cs="Arial"/>
          <w:b w:val="0"/>
          <w:lang w:val="en-ZA"/>
        </w:rPr>
        <w:t>,</w:t>
      </w:r>
      <w:r w:rsidR="009D0288" w:rsidRPr="009D0288">
        <w:rPr>
          <w:rFonts w:cs="Arial"/>
          <w:b w:val="0"/>
          <w:lang w:val="en-ZA"/>
        </w:rPr>
        <w:t xml:space="preserve"> as required in terms of National Treasury Circular No. 3 of 2015/2016 and National Treasury SCM Instruction Note 4 of 2016/2017.</w:t>
      </w:r>
      <w:r w:rsidR="009D0288">
        <w:rPr>
          <w:rFonts w:cs="Arial"/>
          <w:b w:val="0"/>
          <w:lang w:val="en-ZA"/>
        </w:rPr>
        <w:t xml:space="preserve"> The CSD registration requirement applies</w:t>
      </w:r>
      <w:r>
        <w:rPr>
          <w:rFonts w:cs="Arial"/>
          <w:b w:val="0"/>
          <w:lang w:val="en-ZA"/>
        </w:rPr>
        <w:t xml:space="preserve"> </w:t>
      </w:r>
      <w:r w:rsidR="00D43D4F">
        <w:rPr>
          <w:rFonts w:cs="Arial"/>
          <w:b w:val="0"/>
          <w:lang w:val="en-ZA"/>
        </w:rPr>
        <w:t xml:space="preserve">to </w:t>
      </w:r>
      <w:r>
        <w:rPr>
          <w:rFonts w:cs="Arial"/>
          <w:b w:val="0"/>
          <w:lang w:val="en-ZA"/>
        </w:rPr>
        <w:t>all companies/individuals, including</w:t>
      </w:r>
      <w:r w:rsidR="009D0288">
        <w:rPr>
          <w:rFonts w:cs="Arial"/>
          <w:b w:val="0"/>
          <w:lang w:val="en-ZA"/>
        </w:rPr>
        <w:t xml:space="preserve"> </w:t>
      </w:r>
      <w:r w:rsidR="00D43D4F">
        <w:rPr>
          <w:rFonts w:cs="Arial"/>
          <w:b w:val="0"/>
          <w:lang w:val="en-ZA"/>
        </w:rPr>
        <w:t>joint ventures</w:t>
      </w:r>
      <w:r w:rsidR="009D0288">
        <w:rPr>
          <w:rFonts w:cs="Arial"/>
          <w:b w:val="0"/>
          <w:lang w:val="en-ZA"/>
        </w:rPr>
        <w:t xml:space="preserve"> and sub-contracted companies.</w:t>
      </w:r>
    </w:p>
    <w:p w14:paraId="45B2F6D1" w14:textId="77777777" w:rsidR="00ED067B" w:rsidRPr="008A0EF6" w:rsidRDefault="009D0288" w:rsidP="00591C53">
      <w:pPr>
        <w:pStyle w:val="Heading1"/>
        <w:numPr>
          <w:ilvl w:val="1"/>
          <w:numId w:val="4"/>
        </w:numPr>
        <w:spacing w:after="120" w:line="276" w:lineRule="auto"/>
        <w:ind w:left="540" w:hanging="540"/>
        <w:jc w:val="both"/>
        <w:rPr>
          <w:rFonts w:cs="Arial"/>
          <w:b w:val="0"/>
          <w:lang w:val="en-ZA"/>
        </w:rPr>
      </w:pPr>
      <w:r w:rsidRPr="009D0288">
        <w:rPr>
          <w:rFonts w:cs="Arial"/>
          <w:lang w:val="en-ZA"/>
        </w:rPr>
        <w:t>Sub-Contracting:</w:t>
      </w:r>
      <w:r w:rsidR="00591C53">
        <w:rPr>
          <w:rFonts w:cs="Arial"/>
          <w:lang w:val="en-ZA"/>
        </w:rPr>
        <w:t xml:space="preserve"> </w:t>
      </w:r>
      <w:r w:rsidR="00ED067B" w:rsidRPr="008A0EF6">
        <w:rPr>
          <w:rFonts w:cs="Arial"/>
          <w:b w:val="0"/>
          <w:lang w:val="en-ZA"/>
        </w:rPr>
        <w:t xml:space="preserve">Bidders may not sub-contract more than 25% of the contract value to a service provider </w:t>
      </w:r>
      <w:r w:rsidR="00D43D4F">
        <w:rPr>
          <w:rFonts w:cs="Arial"/>
          <w:b w:val="0"/>
          <w:lang w:val="en-ZA"/>
        </w:rPr>
        <w:t>that has</w:t>
      </w:r>
      <w:r w:rsidR="00ED067B" w:rsidRPr="008A0EF6">
        <w:rPr>
          <w:rFonts w:cs="Arial"/>
          <w:b w:val="0"/>
          <w:lang w:val="en-ZA"/>
        </w:rPr>
        <w:t xml:space="preserve"> a lower BEE rating.</w:t>
      </w:r>
      <w:r w:rsidR="00FF0D22" w:rsidRPr="008A0EF6">
        <w:rPr>
          <w:rFonts w:cs="Arial"/>
          <w:b w:val="0"/>
          <w:lang w:val="en-ZA"/>
        </w:rPr>
        <w:t xml:space="preserve"> </w:t>
      </w:r>
      <w:r w:rsidR="00ED067B" w:rsidRPr="007813E1">
        <w:rPr>
          <w:rFonts w:cs="Arial"/>
          <w:i/>
          <w:lang w:val="en-ZA"/>
        </w:rPr>
        <w:t>NB:</w:t>
      </w:r>
      <w:r w:rsidR="00FF0D22" w:rsidRPr="007813E1">
        <w:rPr>
          <w:rFonts w:cs="Arial"/>
          <w:b w:val="0"/>
          <w:i/>
          <w:lang w:val="en-ZA"/>
        </w:rPr>
        <w:t xml:space="preserve"> </w:t>
      </w:r>
      <w:r w:rsidR="00ED067B" w:rsidRPr="007813E1">
        <w:rPr>
          <w:rFonts w:cs="Arial"/>
          <w:b w:val="0"/>
          <w:i/>
          <w:lang w:val="en-ZA"/>
        </w:rPr>
        <w:t>The sub-contractor must provide a BEE certificate</w:t>
      </w:r>
      <w:r w:rsidRPr="007813E1">
        <w:rPr>
          <w:rFonts w:cs="Arial"/>
          <w:b w:val="0"/>
          <w:i/>
          <w:lang w:val="en-ZA"/>
        </w:rPr>
        <w:t xml:space="preserve">, and will be evaluated in accordance to the evaluation criterion </w:t>
      </w:r>
      <w:r w:rsidR="007B5369" w:rsidRPr="007813E1">
        <w:rPr>
          <w:rFonts w:cs="Arial"/>
          <w:b w:val="0"/>
          <w:i/>
          <w:lang w:val="en-ZA"/>
        </w:rPr>
        <w:t>as set out in</w:t>
      </w:r>
      <w:r w:rsidRPr="007813E1">
        <w:rPr>
          <w:rFonts w:cs="Arial"/>
          <w:b w:val="0"/>
          <w:i/>
          <w:lang w:val="en-ZA"/>
        </w:rPr>
        <w:t xml:space="preserve"> </w:t>
      </w:r>
      <w:r w:rsidRPr="007813E1">
        <w:rPr>
          <w:rFonts w:cs="Arial"/>
          <w:i/>
          <w:lang w:val="en-ZA"/>
        </w:rPr>
        <w:t>point 5</w:t>
      </w:r>
      <w:r w:rsidRPr="007813E1">
        <w:rPr>
          <w:rFonts w:cs="Arial"/>
          <w:b w:val="0"/>
          <w:i/>
          <w:lang w:val="en-ZA"/>
        </w:rPr>
        <w:t xml:space="preserve"> above</w:t>
      </w:r>
      <w:r w:rsidR="00ED067B" w:rsidRPr="007813E1">
        <w:rPr>
          <w:rFonts w:cs="Arial"/>
          <w:b w:val="0"/>
          <w:i/>
          <w:lang w:val="en-ZA"/>
        </w:rPr>
        <w:t>.</w:t>
      </w:r>
    </w:p>
    <w:p w14:paraId="7DB3821E" w14:textId="77777777" w:rsidR="00ED067B" w:rsidRDefault="009D0288" w:rsidP="00591C53">
      <w:pPr>
        <w:pStyle w:val="Heading1"/>
        <w:numPr>
          <w:ilvl w:val="1"/>
          <w:numId w:val="4"/>
        </w:numPr>
        <w:spacing w:after="120" w:line="276" w:lineRule="auto"/>
        <w:ind w:left="540" w:hanging="540"/>
        <w:jc w:val="both"/>
        <w:rPr>
          <w:rFonts w:cs="Arial"/>
          <w:b w:val="0"/>
          <w:lang w:val="en-ZA"/>
        </w:rPr>
      </w:pPr>
      <w:r w:rsidRPr="009D0288">
        <w:rPr>
          <w:rFonts w:cs="Arial"/>
          <w:lang w:val="en-ZA"/>
        </w:rPr>
        <w:t>VAT:</w:t>
      </w:r>
      <w:r w:rsidR="00591C53">
        <w:rPr>
          <w:rFonts w:cs="Arial"/>
          <w:lang w:val="en-ZA"/>
        </w:rPr>
        <w:t xml:space="preserve"> </w:t>
      </w:r>
      <w:r w:rsidR="00ED067B" w:rsidRPr="008A0EF6">
        <w:rPr>
          <w:rFonts w:cs="Arial"/>
          <w:b w:val="0"/>
          <w:lang w:val="en-ZA"/>
        </w:rPr>
        <w:t>Bidders must submit bids</w:t>
      </w:r>
      <w:r w:rsidR="00D43D4F">
        <w:rPr>
          <w:rFonts w:cs="Arial"/>
          <w:b w:val="0"/>
          <w:lang w:val="en-ZA"/>
        </w:rPr>
        <w:t xml:space="preserve"> that are</w:t>
      </w:r>
      <w:r w:rsidR="00ED067B" w:rsidRPr="008A0EF6">
        <w:rPr>
          <w:rFonts w:cs="Arial"/>
          <w:b w:val="0"/>
          <w:lang w:val="en-ZA"/>
        </w:rPr>
        <w:t xml:space="preserve"> </w:t>
      </w:r>
      <w:r w:rsidR="00ED067B" w:rsidRPr="00AD5D96">
        <w:rPr>
          <w:rFonts w:cs="Arial"/>
          <w:lang w:val="en-ZA"/>
        </w:rPr>
        <w:t xml:space="preserve">inclusive of </w:t>
      </w:r>
      <w:r w:rsidR="00D43D4F" w:rsidRPr="00AD5D96">
        <w:rPr>
          <w:rFonts w:cs="Arial"/>
          <w:lang w:val="en-ZA"/>
        </w:rPr>
        <w:t>VAT</w:t>
      </w:r>
      <w:r w:rsidR="00ED067B" w:rsidRPr="008A0EF6">
        <w:rPr>
          <w:rFonts w:cs="Arial"/>
          <w:b w:val="0"/>
          <w:lang w:val="en-ZA"/>
        </w:rPr>
        <w:t xml:space="preserve"> (if applicable) with their proposal</w:t>
      </w:r>
      <w:r w:rsidR="00B244FE">
        <w:rPr>
          <w:rFonts w:cs="Arial"/>
          <w:b w:val="0"/>
          <w:lang w:val="en-ZA"/>
        </w:rPr>
        <w:t>s</w:t>
      </w:r>
      <w:r w:rsidR="00ED067B" w:rsidRPr="008A0EF6">
        <w:rPr>
          <w:rFonts w:cs="Arial"/>
          <w:b w:val="0"/>
          <w:lang w:val="en-ZA"/>
        </w:rPr>
        <w:t xml:space="preserve">. </w:t>
      </w:r>
    </w:p>
    <w:p w14:paraId="6A93C310" w14:textId="77777777" w:rsidR="005B718D" w:rsidRPr="008A0EF6" w:rsidRDefault="005B718D" w:rsidP="00591C53">
      <w:pPr>
        <w:spacing w:before="3" w:after="120" w:line="276" w:lineRule="auto"/>
        <w:rPr>
          <w:rFonts w:ascii="Arial" w:eastAsia="Arial" w:hAnsi="Arial" w:cs="Arial"/>
          <w:lang w:val="en-ZA"/>
        </w:rPr>
      </w:pPr>
    </w:p>
    <w:p w14:paraId="41AF3AEB" w14:textId="77777777" w:rsidR="005B718D" w:rsidRDefault="005B718D" w:rsidP="00591C53">
      <w:pPr>
        <w:pStyle w:val="Heading1"/>
        <w:numPr>
          <w:ilvl w:val="0"/>
          <w:numId w:val="4"/>
        </w:numPr>
        <w:spacing w:after="120" w:line="276" w:lineRule="auto"/>
        <w:ind w:left="540" w:hanging="540"/>
        <w:jc w:val="both"/>
        <w:rPr>
          <w:rFonts w:cs="Arial"/>
          <w:spacing w:val="-1"/>
          <w:lang w:val="en-ZA"/>
        </w:rPr>
      </w:pPr>
      <w:r w:rsidRPr="008A0EF6">
        <w:rPr>
          <w:rFonts w:cs="Arial"/>
          <w:spacing w:val="-1"/>
          <w:lang w:val="en-ZA"/>
        </w:rPr>
        <w:t>REPORTING</w:t>
      </w:r>
    </w:p>
    <w:p w14:paraId="7A7417BE" w14:textId="77777777" w:rsidR="005B718D" w:rsidRPr="008A0EF6" w:rsidRDefault="005B718D"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The successful </w:t>
      </w:r>
      <w:r w:rsidR="00B244FE" w:rsidRPr="008A0EF6">
        <w:rPr>
          <w:rFonts w:cs="Arial"/>
          <w:b w:val="0"/>
          <w:lang w:val="en-ZA"/>
        </w:rPr>
        <w:t xml:space="preserve">Service Provider </w:t>
      </w:r>
      <w:r w:rsidRPr="008A0EF6">
        <w:rPr>
          <w:rFonts w:cs="Arial"/>
          <w:b w:val="0"/>
          <w:lang w:val="en-ZA"/>
        </w:rPr>
        <w:t xml:space="preserve">shall liaise with the </w:t>
      </w:r>
      <w:r w:rsidR="003E4551">
        <w:rPr>
          <w:rFonts w:cs="Arial"/>
          <w:b w:val="0"/>
          <w:lang w:val="en-ZA"/>
        </w:rPr>
        <w:t xml:space="preserve">IRBA </w:t>
      </w:r>
      <w:r w:rsidR="00210948">
        <w:rPr>
          <w:rFonts w:cs="Arial"/>
          <w:b w:val="0"/>
          <w:lang w:val="en-ZA"/>
        </w:rPr>
        <w:t>t</w:t>
      </w:r>
      <w:r w:rsidR="009D0288">
        <w:rPr>
          <w:rFonts w:cs="Arial"/>
          <w:b w:val="0"/>
          <w:lang w:val="en-ZA"/>
        </w:rPr>
        <w:t>eam</w:t>
      </w:r>
      <w:r w:rsidRPr="008A0EF6">
        <w:rPr>
          <w:rFonts w:cs="Arial"/>
          <w:b w:val="0"/>
          <w:lang w:val="en-ZA"/>
        </w:rPr>
        <w:t xml:space="preserve"> to ensure deadlines are met and draft documents</w:t>
      </w:r>
      <w:r w:rsidR="00B244FE">
        <w:rPr>
          <w:rFonts w:cs="Arial"/>
          <w:b w:val="0"/>
          <w:lang w:val="en-ZA"/>
        </w:rPr>
        <w:t xml:space="preserve"> </w:t>
      </w:r>
      <w:r w:rsidRPr="008A0EF6">
        <w:rPr>
          <w:rFonts w:cs="Arial"/>
          <w:b w:val="0"/>
          <w:lang w:val="en-ZA"/>
        </w:rPr>
        <w:t xml:space="preserve">or printer proofs are approved. </w:t>
      </w:r>
    </w:p>
    <w:p w14:paraId="52BFD413" w14:textId="77777777" w:rsidR="005B718D" w:rsidRDefault="005B718D"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The </w:t>
      </w:r>
      <w:r w:rsidR="00B244FE" w:rsidRPr="008A0EF6">
        <w:rPr>
          <w:rFonts w:cs="Arial"/>
          <w:b w:val="0"/>
          <w:lang w:val="en-ZA"/>
        </w:rPr>
        <w:t>Service Provide</w:t>
      </w:r>
      <w:r w:rsidRPr="008A0EF6">
        <w:rPr>
          <w:rFonts w:cs="Arial"/>
          <w:b w:val="0"/>
          <w:lang w:val="en-ZA"/>
        </w:rPr>
        <w:t xml:space="preserve">r shall ensure </w:t>
      </w:r>
      <w:r w:rsidR="00B244FE">
        <w:rPr>
          <w:rFonts w:cs="Arial"/>
          <w:b w:val="0"/>
          <w:lang w:val="en-ZA"/>
        </w:rPr>
        <w:t xml:space="preserve">that </w:t>
      </w:r>
      <w:r w:rsidRPr="008A0EF6">
        <w:rPr>
          <w:rFonts w:cs="Arial"/>
          <w:b w:val="0"/>
          <w:lang w:val="en-ZA"/>
        </w:rPr>
        <w:t xml:space="preserve">the </w:t>
      </w:r>
      <w:r w:rsidR="009D0288">
        <w:rPr>
          <w:rFonts w:cs="Arial"/>
          <w:b w:val="0"/>
          <w:lang w:val="en-ZA"/>
        </w:rPr>
        <w:t>Graphic Designer</w:t>
      </w:r>
      <w:r w:rsidRPr="008A0EF6">
        <w:rPr>
          <w:rFonts w:cs="Arial"/>
          <w:b w:val="0"/>
          <w:lang w:val="en-ZA"/>
        </w:rPr>
        <w:t xml:space="preserve"> is available to meet with the </w:t>
      </w:r>
      <w:r w:rsidR="003E4551">
        <w:rPr>
          <w:rFonts w:cs="Arial"/>
          <w:b w:val="0"/>
          <w:lang w:val="en-ZA"/>
        </w:rPr>
        <w:t xml:space="preserve">IRBA </w:t>
      </w:r>
      <w:r w:rsidR="00210948">
        <w:rPr>
          <w:rFonts w:cs="Arial"/>
          <w:b w:val="0"/>
          <w:lang w:val="en-ZA"/>
        </w:rPr>
        <w:t>team</w:t>
      </w:r>
      <w:r w:rsidRPr="008A0EF6">
        <w:rPr>
          <w:rFonts w:cs="Arial"/>
          <w:b w:val="0"/>
          <w:lang w:val="en-ZA"/>
        </w:rPr>
        <w:t xml:space="preserve"> at a reasonably proposed date and time</w:t>
      </w:r>
      <w:r w:rsidR="00B244FE">
        <w:rPr>
          <w:rFonts w:cs="Arial"/>
          <w:b w:val="0"/>
          <w:lang w:val="en-ZA"/>
        </w:rPr>
        <w:t>,</w:t>
      </w:r>
      <w:r w:rsidRPr="008A0EF6">
        <w:rPr>
          <w:rFonts w:cs="Arial"/>
          <w:b w:val="0"/>
          <w:lang w:val="en-ZA"/>
        </w:rPr>
        <w:t xml:space="preserve"> as requested.</w:t>
      </w:r>
    </w:p>
    <w:p w14:paraId="2437C714" w14:textId="77777777" w:rsidR="005B718D" w:rsidRPr="008A0EF6" w:rsidRDefault="005B718D" w:rsidP="00591C53">
      <w:pPr>
        <w:spacing w:before="6" w:after="120" w:line="276" w:lineRule="auto"/>
        <w:ind w:left="751"/>
        <w:rPr>
          <w:rFonts w:ascii="Arial" w:eastAsia="Arial" w:hAnsi="Arial" w:cs="Arial"/>
          <w:lang w:val="en-ZA"/>
        </w:rPr>
      </w:pPr>
    </w:p>
    <w:p w14:paraId="0ADD0C81" w14:textId="77777777" w:rsidR="005B718D" w:rsidRDefault="005B718D" w:rsidP="00591C53">
      <w:pPr>
        <w:pStyle w:val="Heading1"/>
        <w:numPr>
          <w:ilvl w:val="0"/>
          <w:numId w:val="4"/>
        </w:numPr>
        <w:spacing w:after="120" w:line="276" w:lineRule="auto"/>
        <w:ind w:left="540" w:hanging="540"/>
        <w:jc w:val="both"/>
        <w:rPr>
          <w:rFonts w:cs="Arial"/>
          <w:spacing w:val="-1"/>
          <w:lang w:val="en-ZA"/>
        </w:rPr>
      </w:pPr>
      <w:r w:rsidRPr="008A0EF6">
        <w:rPr>
          <w:rFonts w:cs="Arial"/>
          <w:spacing w:val="-1"/>
          <w:lang w:val="en-ZA"/>
        </w:rPr>
        <w:t>DURATION OF CONTRACT</w:t>
      </w:r>
    </w:p>
    <w:p w14:paraId="5D357A37" w14:textId="70541185" w:rsidR="005B718D" w:rsidRPr="008A0EF6" w:rsidRDefault="005B718D"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The contract is for a</w:t>
      </w:r>
      <w:r w:rsidR="00B244FE">
        <w:rPr>
          <w:rFonts w:cs="Arial"/>
          <w:b w:val="0"/>
          <w:lang w:val="en-ZA"/>
        </w:rPr>
        <w:t>n initial</w:t>
      </w:r>
      <w:r w:rsidRPr="008A0EF6">
        <w:rPr>
          <w:rFonts w:cs="Arial"/>
          <w:b w:val="0"/>
          <w:lang w:val="en-ZA"/>
        </w:rPr>
        <w:t xml:space="preserve"> </w:t>
      </w:r>
      <w:r w:rsidR="00EC2FFD">
        <w:rPr>
          <w:rFonts w:cs="Arial"/>
          <w:b w:val="0"/>
          <w:lang w:val="en-ZA"/>
        </w:rPr>
        <w:t>one</w:t>
      </w:r>
      <w:r w:rsidR="00322130">
        <w:rPr>
          <w:rFonts w:cs="Arial"/>
          <w:b w:val="0"/>
          <w:lang w:val="en-ZA"/>
        </w:rPr>
        <w:t>-</w:t>
      </w:r>
      <w:r w:rsidRPr="008A0EF6">
        <w:rPr>
          <w:rFonts w:cs="Arial"/>
          <w:b w:val="0"/>
          <w:lang w:val="en-ZA"/>
        </w:rPr>
        <w:t xml:space="preserve">year </w:t>
      </w:r>
      <w:r w:rsidR="00A35C5C" w:rsidRPr="008A0EF6">
        <w:rPr>
          <w:rFonts w:cs="Arial"/>
          <w:b w:val="0"/>
          <w:lang w:val="en-ZA"/>
        </w:rPr>
        <w:t>period</w:t>
      </w:r>
      <w:r w:rsidR="00B244FE">
        <w:rPr>
          <w:rFonts w:cs="Arial"/>
          <w:b w:val="0"/>
          <w:lang w:val="en-ZA"/>
        </w:rPr>
        <w:t>.</w:t>
      </w:r>
      <w:r w:rsidRPr="008A0EF6">
        <w:rPr>
          <w:rFonts w:cs="Arial"/>
          <w:b w:val="0"/>
          <w:lang w:val="en-ZA"/>
        </w:rPr>
        <w:t xml:space="preserve"> </w:t>
      </w:r>
      <w:r w:rsidR="00B244FE">
        <w:rPr>
          <w:rFonts w:cs="Arial"/>
          <w:b w:val="0"/>
          <w:lang w:val="en-ZA"/>
        </w:rPr>
        <w:t>Subsequent to that</w:t>
      </w:r>
      <w:r w:rsidRPr="008A0EF6">
        <w:rPr>
          <w:rFonts w:cs="Arial"/>
          <w:b w:val="0"/>
          <w:lang w:val="en-ZA"/>
        </w:rPr>
        <w:t xml:space="preserve">, the contract may be extended for a further </w:t>
      </w:r>
      <w:r w:rsidR="00EC2FFD">
        <w:rPr>
          <w:rFonts w:cs="Arial"/>
          <w:b w:val="0"/>
          <w:lang w:val="en-ZA"/>
        </w:rPr>
        <w:t xml:space="preserve">three </w:t>
      </w:r>
      <w:r w:rsidRPr="008A0EF6">
        <w:rPr>
          <w:rFonts w:cs="Arial"/>
          <w:b w:val="0"/>
          <w:lang w:val="en-ZA"/>
        </w:rPr>
        <w:t>year</w:t>
      </w:r>
      <w:r w:rsidR="00EC2FFD">
        <w:rPr>
          <w:rFonts w:cs="Arial"/>
          <w:b w:val="0"/>
          <w:lang w:val="en-ZA"/>
        </w:rPr>
        <w:t>s</w:t>
      </w:r>
      <w:r w:rsidR="00102D72">
        <w:rPr>
          <w:rFonts w:cs="Arial"/>
          <w:b w:val="0"/>
          <w:lang w:val="en-ZA"/>
        </w:rPr>
        <w:t>,</w:t>
      </w:r>
      <w:r w:rsidRPr="008A0EF6">
        <w:rPr>
          <w:rFonts w:cs="Arial"/>
          <w:b w:val="0"/>
          <w:lang w:val="en-ZA"/>
        </w:rPr>
        <w:t xml:space="preserve"> depending on satisfactory supplier performance. </w:t>
      </w:r>
    </w:p>
    <w:p w14:paraId="679E8983" w14:textId="77777777" w:rsidR="005B718D" w:rsidRDefault="005B718D"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The successful bidder must be able to commence services </w:t>
      </w:r>
      <w:r w:rsidR="00B244FE">
        <w:rPr>
          <w:rFonts w:cs="Arial"/>
          <w:b w:val="0"/>
          <w:lang w:val="en-ZA"/>
        </w:rPr>
        <w:t>in</w:t>
      </w:r>
      <w:r w:rsidRPr="008A0EF6">
        <w:rPr>
          <w:rFonts w:cs="Arial"/>
          <w:b w:val="0"/>
          <w:lang w:val="en-ZA"/>
        </w:rPr>
        <w:t xml:space="preserve"> April 2017. A Service Level Agreement will be entered into between the successful </w:t>
      </w:r>
      <w:r w:rsidR="00B244FE" w:rsidRPr="008A0EF6">
        <w:rPr>
          <w:rFonts w:cs="Arial"/>
          <w:b w:val="0"/>
          <w:lang w:val="en-ZA"/>
        </w:rPr>
        <w:t>Service Provider</w:t>
      </w:r>
      <w:r w:rsidRPr="008A0EF6">
        <w:rPr>
          <w:rFonts w:cs="Arial"/>
          <w:b w:val="0"/>
          <w:lang w:val="en-ZA"/>
        </w:rPr>
        <w:t xml:space="preserve"> and the IRBA to manage and track the quality of services </w:t>
      </w:r>
      <w:r w:rsidR="00210948">
        <w:rPr>
          <w:rFonts w:cs="Arial"/>
          <w:b w:val="0"/>
          <w:lang w:val="en-ZA"/>
        </w:rPr>
        <w:t xml:space="preserve">to be </w:t>
      </w:r>
      <w:r w:rsidRPr="008A0EF6">
        <w:rPr>
          <w:rFonts w:cs="Arial"/>
          <w:b w:val="0"/>
          <w:lang w:val="en-ZA"/>
        </w:rPr>
        <w:t xml:space="preserve">rendered. </w:t>
      </w:r>
    </w:p>
    <w:p w14:paraId="480E5842" w14:textId="77777777" w:rsidR="00A73A9C" w:rsidRPr="008A0EF6" w:rsidRDefault="00A73A9C" w:rsidP="00A73A9C">
      <w:pPr>
        <w:pStyle w:val="Heading1"/>
        <w:spacing w:after="120" w:line="276" w:lineRule="auto"/>
        <w:ind w:left="540" w:firstLine="0"/>
        <w:jc w:val="both"/>
        <w:rPr>
          <w:rFonts w:cs="Arial"/>
          <w:b w:val="0"/>
          <w:lang w:val="en-ZA"/>
        </w:rPr>
      </w:pPr>
    </w:p>
    <w:p w14:paraId="695CA481" w14:textId="77777777" w:rsidR="005B718D" w:rsidRDefault="005B718D" w:rsidP="00591C53">
      <w:pPr>
        <w:pStyle w:val="Heading1"/>
        <w:numPr>
          <w:ilvl w:val="0"/>
          <w:numId w:val="4"/>
        </w:numPr>
        <w:spacing w:after="120" w:line="276" w:lineRule="auto"/>
        <w:ind w:left="540" w:hanging="540"/>
        <w:jc w:val="both"/>
        <w:rPr>
          <w:rFonts w:cs="Arial"/>
          <w:spacing w:val="-1"/>
          <w:lang w:val="en-ZA"/>
        </w:rPr>
      </w:pPr>
      <w:r w:rsidRPr="008A0EF6">
        <w:rPr>
          <w:rFonts w:cs="Arial"/>
          <w:spacing w:val="-1"/>
          <w:lang w:val="en-ZA"/>
        </w:rPr>
        <w:t>CANCELLATION OF CONTRACT</w:t>
      </w:r>
    </w:p>
    <w:p w14:paraId="221FE279" w14:textId="77777777" w:rsidR="005B718D" w:rsidRPr="008A0EF6" w:rsidRDefault="005B718D" w:rsidP="00591C53">
      <w:pPr>
        <w:pStyle w:val="Heading1"/>
        <w:numPr>
          <w:ilvl w:val="1"/>
          <w:numId w:val="4"/>
        </w:numPr>
        <w:spacing w:after="120" w:line="276" w:lineRule="auto"/>
        <w:ind w:left="540" w:hanging="540"/>
        <w:jc w:val="both"/>
        <w:rPr>
          <w:rFonts w:cs="Arial"/>
          <w:b w:val="0"/>
          <w:lang w:val="en-ZA"/>
        </w:rPr>
      </w:pPr>
      <w:bookmarkStart w:id="1" w:name="_bookmark22"/>
      <w:bookmarkEnd w:id="1"/>
      <w:r w:rsidRPr="008A0EF6">
        <w:rPr>
          <w:rFonts w:cs="Arial"/>
          <w:b w:val="0"/>
          <w:lang w:val="en-ZA"/>
        </w:rPr>
        <w:t xml:space="preserve">If the </w:t>
      </w:r>
      <w:r w:rsidR="00E650E5" w:rsidRPr="008A0EF6">
        <w:rPr>
          <w:rFonts w:cs="Arial"/>
          <w:b w:val="0"/>
          <w:lang w:val="en-ZA"/>
        </w:rPr>
        <w:t>IRBA</w:t>
      </w:r>
      <w:r w:rsidRPr="008A0EF6">
        <w:rPr>
          <w:rFonts w:cs="Arial"/>
          <w:b w:val="0"/>
          <w:lang w:val="en-ZA"/>
        </w:rPr>
        <w:t xml:space="preserve"> is satisfied that any person (including an employee, partner, director or shareholder of the tenderer or a person acting on behalf of or with the knowledge of the tenderer), firm or company:</w:t>
      </w:r>
    </w:p>
    <w:p w14:paraId="3C400E3B" w14:textId="77777777" w:rsidR="005B718D" w:rsidRPr="008A0EF6" w:rsidRDefault="00102D72" w:rsidP="00D43D4F">
      <w:pPr>
        <w:pStyle w:val="Heading1"/>
        <w:numPr>
          <w:ilvl w:val="2"/>
          <w:numId w:val="4"/>
        </w:numPr>
        <w:spacing w:after="120" w:line="276" w:lineRule="auto"/>
        <w:ind w:left="900" w:hanging="360"/>
        <w:jc w:val="both"/>
        <w:rPr>
          <w:rFonts w:cs="Arial"/>
          <w:b w:val="0"/>
          <w:spacing w:val="-1"/>
          <w:lang w:val="en-ZA"/>
        </w:rPr>
      </w:pPr>
      <w:r w:rsidRPr="008A0EF6">
        <w:rPr>
          <w:rFonts w:cs="Arial"/>
          <w:b w:val="0"/>
          <w:spacing w:val="-1"/>
          <w:lang w:val="en-ZA"/>
        </w:rPr>
        <w:lastRenderedPageBreak/>
        <w:t>Is</w:t>
      </w:r>
      <w:r w:rsidRPr="008A0EF6">
        <w:rPr>
          <w:rFonts w:cs="Arial"/>
          <w:b w:val="0"/>
          <w:lang w:val="en-ZA"/>
        </w:rPr>
        <w:t xml:space="preserve"> </w:t>
      </w:r>
      <w:r w:rsidR="005B718D" w:rsidRPr="008A0EF6">
        <w:rPr>
          <w:rFonts w:cs="Arial"/>
          <w:b w:val="0"/>
          <w:spacing w:val="-1"/>
          <w:lang w:val="en-ZA"/>
        </w:rPr>
        <w:t xml:space="preserve">executing </w:t>
      </w:r>
      <w:r w:rsidR="005B718D" w:rsidRPr="008A0EF6">
        <w:rPr>
          <w:rFonts w:cs="Arial"/>
          <w:b w:val="0"/>
          <w:lang w:val="en-ZA"/>
        </w:rPr>
        <w:t>a</w:t>
      </w:r>
      <w:r w:rsidR="005B718D" w:rsidRPr="008A0EF6">
        <w:rPr>
          <w:rFonts w:cs="Arial"/>
          <w:b w:val="0"/>
          <w:spacing w:val="1"/>
          <w:lang w:val="en-ZA"/>
        </w:rPr>
        <w:t xml:space="preserve"> </w:t>
      </w:r>
      <w:r w:rsidR="005B718D" w:rsidRPr="008A0EF6">
        <w:rPr>
          <w:rFonts w:cs="Arial"/>
          <w:b w:val="0"/>
          <w:spacing w:val="-1"/>
          <w:lang w:val="en-ZA"/>
        </w:rPr>
        <w:t>contract</w:t>
      </w:r>
      <w:r w:rsidR="005B718D" w:rsidRPr="008A0EF6">
        <w:rPr>
          <w:rFonts w:cs="Arial"/>
          <w:b w:val="0"/>
          <w:spacing w:val="-2"/>
          <w:lang w:val="en-ZA"/>
        </w:rPr>
        <w:t xml:space="preserve"> </w:t>
      </w:r>
      <w:r w:rsidR="005B718D" w:rsidRPr="008A0EF6">
        <w:rPr>
          <w:rFonts w:cs="Arial"/>
          <w:b w:val="0"/>
          <w:spacing w:val="-1"/>
          <w:lang w:val="en-ZA"/>
        </w:rPr>
        <w:t>with</w:t>
      </w:r>
      <w:r w:rsidR="005B718D" w:rsidRPr="008A0EF6">
        <w:rPr>
          <w:rFonts w:cs="Arial"/>
          <w:b w:val="0"/>
          <w:spacing w:val="1"/>
          <w:lang w:val="en-ZA"/>
        </w:rPr>
        <w:t xml:space="preserve"> </w:t>
      </w:r>
      <w:r w:rsidR="005B718D" w:rsidRPr="008A0EF6">
        <w:rPr>
          <w:rFonts w:cs="Arial"/>
          <w:b w:val="0"/>
          <w:lang w:val="en-ZA"/>
        </w:rPr>
        <w:t>the</w:t>
      </w:r>
      <w:r w:rsidR="005B718D" w:rsidRPr="008A0EF6">
        <w:rPr>
          <w:rFonts w:cs="Arial"/>
          <w:b w:val="0"/>
          <w:spacing w:val="1"/>
          <w:lang w:val="en-ZA"/>
        </w:rPr>
        <w:t xml:space="preserve"> </w:t>
      </w:r>
      <w:r w:rsidR="00A63F21" w:rsidRPr="008A0EF6">
        <w:rPr>
          <w:rFonts w:cs="Arial"/>
          <w:b w:val="0"/>
          <w:spacing w:val="-1"/>
          <w:lang w:val="en-ZA"/>
        </w:rPr>
        <w:t>IRBA</w:t>
      </w:r>
      <w:r w:rsidR="005B718D" w:rsidRPr="008A0EF6">
        <w:rPr>
          <w:rFonts w:cs="Arial"/>
          <w:b w:val="0"/>
          <w:spacing w:val="-2"/>
          <w:lang w:val="en-ZA"/>
        </w:rPr>
        <w:t xml:space="preserve"> </w:t>
      </w:r>
      <w:r w:rsidR="00617360" w:rsidRPr="008A0EF6">
        <w:rPr>
          <w:rFonts w:cs="Arial"/>
          <w:b w:val="0"/>
          <w:spacing w:val="-1"/>
          <w:lang w:val="en-ZA"/>
        </w:rPr>
        <w:t>unsatisfactorily</w:t>
      </w:r>
      <w:r>
        <w:rPr>
          <w:rFonts w:cs="Arial"/>
          <w:b w:val="0"/>
          <w:spacing w:val="-1"/>
          <w:lang w:val="en-ZA"/>
        </w:rPr>
        <w:t>;</w:t>
      </w:r>
    </w:p>
    <w:p w14:paraId="006EB1D9" w14:textId="77777777" w:rsidR="005B718D" w:rsidRPr="008A0EF6" w:rsidRDefault="00102D72" w:rsidP="00D43D4F">
      <w:pPr>
        <w:pStyle w:val="Heading1"/>
        <w:numPr>
          <w:ilvl w:val="2"/>
          <w:numId w:val="4"/>
        </w:numPr>
        <w:spacing w:after="120" w:line="276" w:lineRule="auto"/>
        <w:ind w:left="900" w:hanging="360"/>
        <w:jc w:val="both"/>
        <w:rPr>
          <w:rFonts w:cs="Arial"/>
          <w:b w:val="0"/>
          <w:spacing w:val="-1"/>
          <w:lang w:val="en-ZA"/>
        </w:rPr>
      </w:pPr>
      <w:r w:rsidRPr="008A0EF6">
        <w:rPr>
          <w:rFonts w:cs="Arial"/>
          <w:b w:val="0"/>
          <w:spacing w:val="-1"/>
          <w:lang w:val="en-ZA"/>
        </w:rPr>
        <w:t>Has</w:t>
      </w:r>
      <w:r>
        <w:rPr>
          <w:rFonts w:cs="Arial"/>
          <w:b w:val="0"/>
          <w:spacing w:val="-1"/>
          <w:lang w:val="en-ZA"/>
        </w:rPr>
        <w:t>,</w:t>
      </w:r>
      <w:r w:rsidRPr="008A0EF6">
        <w:rPr>
          <w:rFonts w:cs="Arial"/>
          <w:b w:val="0"/>
          <w:spacing w:val="-1"/>
          <w:lang w:val="en-ZA"/>
        </w:rPr>
        <w:t xml:space="preserve"> </w:t>
      </w:r>
      <w:r w:rsidR="005B718D" w:rsidRPr="008A0EF6">
        <w:rPr>
          <w:rFonts w:cs="Arial"/>
          <w:b w:val="0"/>
          <w:spacing w:val="-1"/>
          <w:lang w:val="en-ZA"/>
        </w:rPr>
        <w:t>in any manner</w:t>
      </w:r>
      <w:r>
        <w:rPr>
          <w:rFonts w:cs="Arial"/>
          <w:b w:val="0"/>
          <w:spacing w:val="-1"/>
          <w:lang w:val="en-ZA"/>
        </w:rPr>
        <w:t>,</w:t>
      </w:r>
      <w:r w:rsidR="005B718D" w:rsidRPr="008A0EF6">
        <w:rPr>
          <w:rFonts w:cs="Arial"/>
          <w:b w:val="0"/>
          <w:spacing w:val="-1"/>
          <w:lang w:val="en-ZA"/>
        </w:rPr>
        <w:t xml:space="preserve"> been involved in a corrupt act or </w:t>
      </w:r>
      <w:r>
        <w:rPr>
          <w:rFonts w:cs="Arial"/>
          <w:b w:val="0"/>
          <w:spacing w:val="-1"/>
          <w:lang w:val="en-ZA"/>
        </w:rPr>
        <w:t xml:space="preserve">offered </w:t>
      </w:r>
      <w:r w:rsidR="00B244FE">
        <w:rPr>
          <w:rFonts w:cs="Arial"/>
          <w:b w:val="0"/>
          <w:spacing w:val="-1"/>
          <w:lang w:val="en-ZA"/>
        </w:rPr>
        <w:t>a</w:t>
      </w:r>
      <w:r w:rsidR="005B718D" w:rsidRPr="008A0EF6">
        <w:rPr>
          <w:rFonts w:cs="Arial"/>
          <w:b w:val="0"/>
          <w:spacing w:val="-1"/>
          <w:lang w:val="en-ZA"/>
        </w:rPr>
        <w:t xml:space="preserve"> gift or remuneration to any officer or employee of the </w:t>
      </w:r>
      <w:r w:rsidR="00A63F21" w:rsidRPr="008A0EF6">
        <w:rPr>
          <w:rFonts w:cs="Arial"/>
          <w:b w:val="0"/>
          <w:spacing w:val="-1"/>
          <w:lang w:val="en-ZA"/>
        </w:rPr>
        <w:t>IRBA</w:t>
      </w:r>
      <w:r w:rsidR="005B718D" w:rsidRPr="008A0EF6">
        <w:rPr>
          <w:rFonts w:cs="Arial"/>
          <w:b w:val="0"/>
          <w:spacing w:val="-1"/>
          <w:lang w:val="en-ZA"/>
        </w:rPr>
        <w:t xml:space="preserve"> in connection with obtaining or executing a contract</w:t>
      </w:r>
      <w:r>
        <w:rPr>
          <w:rFonts w:cs="Arial"/>
          <w:b w:val="0"/>
          <w:spacing w:val="-1"/>
          <w:lang w:val="en-ZA"/>
        </w:rPr>
        <w:t>;</w:t>
      </w:r>
    </w:p>
    <w:p w14:paraId="31A97F17" w14:textId="77777777" w:rsidR="005B718D" w:rsidRPr="008A0EF6" w:rsidRDefault="00102D72" w:rsidP="00D43D4F">
      <w:pPr>
        <w:pStyle w:val="Heading1"/>
        <w:numPr>
          <w:ilvl w:val="2"/>
          <w:numId w:val="4"/>
        </w:numPr>
        <w:spacing w:after="120" w:line="276" w:lineRule="auto"/>
        <w:ind w:left="900" w:hanging="360"/>
        <w:jc w:val="both"/>
        <w:rPr>
          <w:rFonts w:cs="Arial"/>
          <w:b w:val="0"/>
          <w:spacing w:val="-1"/>
          <w:lang w:val="en-ZA"/>
        </w:rPr>
      </w:pPr>
      <w:r w:rsidRPr="008A0EF6">
        <w:rPr>
          <w:rFonts w:cs="Arial"/>
          <w:b w:val="0"/>
          <w:spacing w:val="-1"/>
          <w:lang w:val="en-ZA"/>
        </w:rPr>
        <w:t xml:space="preserve">Has </w:t>
      </w:r>
      <w:r w:rsidR="005B718D" w:rsidRPr="008A0EF6">
        <w:rPr>
          <w:rFonts w:cs="Arial"/>
          <w:b w:val="0"/>
          <w:spacing w:val="-1"/>
          <w:lang w:val="en-ZA"/>
        </w:rPr>
        <w:t>acted in bad faith, in a fraudulent manner or committed an offence in obtaining or executing a contract</w:t>
      </w:r>
      <w:r>
        <w:rPr>
          <w:rFonts w:cs="Arial"/>
          <w:b w:val="0"/>
          <w:spacing w:val="-1"/>
          <w:lang w:val="en-ZA"/>
        </w:rPr>
        <w:t>;</w:t>
      </w:r>
    </w:p>
    <w:p w14:paraId="4E7D641B" w14:textId="77777777" w:rsidR="005B718D" w:rsidRPr="008A0EF6" w:rsidRDefault="00102D72" w:rsidP="00D43D4F">
      <w:pPr>
        <w:pStyle w:val="Heading1"/>
        <w:numPr>
          <w:ilvl w:val="2"/>
          <w:numId w:val="4"/>
        </w:numPr>
        <w:spacing w:after="120" w:line="276" w:lineRule="auto"/>
        <w:ind w:left="900" w:hanging="360"/>
        <w:jc w:val="both"/>
        <w:rPr>
          <w:rFonts w:cs="Arial"/>
          <w:b w:val="0"/>
          <w:spacing w:val="-1"/>
          <w:lang w:val="en-ZA"/>
        </w:rPr>
      </w:pPr>
      <w:r w:rsidRPr="008A0EF6">
        <w:rPr>
          <w:rFonts w:cs="Arial"/>
          <w:b w:val="0"/>
          <w:spacing w:val="-1"/>
          <w:lang w:val="en-ZA"/>
        </w:rPr>
        <w:t xml:space="preserve">Has </w:t>
      </w:r>
      <w:r w:rsidR="005B718D" w:rsidRPr="008A0EF6">
        <w:rPr>
          <w:rFonts w:cs="Arial"/>
          <w:b w:val="0"/>
          <w:spacing w:val="-1"/>
          <w:lang w:val="en-ZA"/>
        </w:rPr>
        <w:t xml:space="preserve">in any manner influenced or attempted to influence the awarding of </w:t>
      </w:r>
      <w:r>
        <w:rPr>
          <w:rFonts w:cs="Arial"/>
          <w:b w:val="0"/>
          <w:spacing w:val="-1"/>
          <w:lang w:val="en-ZA"/>
        </w:rPr>
        <w:t>the</w:t>
      </w:r>
      <w:r w:rsidR="005B718D" w:rsidRPr="008A0EF6">
        <w:rPr>
          <w:rFonts w:cs="Arial"/>
          <w:b w:val="0"/>
          <w:spacing w:val="-1"/>
          <w:lang w:val="en-ZA"/>
        </w:rPr>
        <w:t xml:space="preserve"> </w:t>
      </w:r>
      <w:r w:rsidR="00A63F21" w:rsidRPr="008A0EF6">
        <w:rPr>
          <w:rFonts w:cs="Arial"/>
          <w:b w:val="0"/>
          <w:spacing w:val="-1"/>
          <w:lang w:val="en-ZA"/>
        </w:rPr>
        <w:t>IRBA</w:t>
      </w:r>
      <w:r w:rsidR="005B718D" w:rsidRPr="008A0EF6">
        <w:rPr>
          <w:rFonts w:cs="Arial"/>
          <w:b w:val="0"/>
          <w:spacing w:val="-1"/>
          <w:lang w:val="en-ZA"/>
        </w:rPr>
        <w:t>’s bid</w:t>
      </w:r>
      <w:r>
        <w:rPr>
          <w:rFonts w:cs="Arial"/>
          <w:b w:val="0"/>
          <w:spacing w:val="-1"/>
          <w:lang w:val="en-ZA"/>
        </w:rPr>
        <w:t>;</w:t>
      </w:r>
    </w:p>
    <w:p w14:paraId="3B76417A" w14:textId="77777777" w:rsidR="005B718D" w:rsidRPr="008A0EF6" w:rsidRDefault="00102D72" w:rsidP="00D43D4F">
      <w:pPr>
        <w:pStyle w:val="Heading1"/>
        <w:numPr>
          <w:ilvl w:val="2"/>
          <w:numId w:val="4"/>
        </w:numPr>
        <w:spacing w:after="120" w:line="276" w:lineRule="auto"/>
        <w:ind w:left="900" w:hanging="360"/>
        <w:jc w:val="both"/>
        <w:rPr>
          <w:rFonts w:cs="Arial"/>
          <w:b w:val="0"/>
          <w:spacing w:val="-1"/>
          <w:lang w:val="en-ZA"/>
        </w:rPr>
      </w:pPr>
      <w:r w:rsidRPr="008A0EF6">
        <w:rPr>
          <w:rFonts w:cs="Arial"/>
          <w:b w:val="0"/>
          <w:spacing w:val="-1"/>
          <w:lang w:val="en-ZA"/>
        </w:rPr>
        <w:t>Has</w:t>
      </w:r>
      <w:r w:rsidR="005B718D" w:rsidRPr="008A0EF6">
        <w:rPr>
          <w:rFonts w:cs="Arial"/>
          <w:b w:val="0"/>
          <w:spacing w:val="-1"/>
          <w:lang w:val="en-ZA"/>
        </w:rPr>
        <w:t>, when advised that his tender has been accepted, given notice of his inability to execute or sign the contract or to furnish any security required</w:t>
      </w:r>
      <w:r>
        <w:rPr>
          <w:rFonts w:cs="Arial"/>
          <w:b w:val="0"/>
          <w:spacing w:val="-1"/>
          <w:lang w:val="en-ZA"/>
        </w:rPr>
        <w:t>;</w:t>
      </w:r>
    </w:p>
    <w:p w14:paraId="42BAC96D" w14:textId="77777777" w:rsidR="00E650E5" w:rsidRPr="008A0EF6" w:rsidRDefault="00102D72" w:rsidP="00D43D4F">
      <w:pPr>
        <w:pStyle w:val="Heading1"/>
        <w:numPr>
          <w:ilvl w:val="2"/>
          <w:numId w:val="4"/>
        </w:numPr>
        <w:spacing w:after="120" w:line="276" w:lineRule="auto"/>
        <w:ind w:left="900" w:hanging="360"/>
        <w:jc w:val="both"/>
        <w:rPr>
          <w:rFonts w:cs="Arial"/>
          <w:b w:val="0"/>
          <w:spacing w:val="-1"/>
          <w:lang w:val="en-ZA"/>
        </w:rPr>
      </w:pPr>
      <w:r w:rsidRPr="008A0EF6">
        <w:rPr>
          <w:rFonts w:cs="Arial"/>
          <w:b w:val="0"/>
          <w:spacing w:val="-1"/>
          <w:lang w:val="en-ZA"/>
        </w:rPr>
        <w:t xml:space="preserve">Has </w:t>
      </w:r>
      <w:r w:rsidR="00E650E5" w:rsidRPr="008A0EF6">
        <w:rPr>
          <w:rFonts w:cs="Arial"/>
          <w:b w:val="0"/>
          <w:spacing w:val="-1"/>
          <w:lang w:val="en-ZA"/>
        </w:rPr>
        <w:t>engaged in any anti-competitive behaviour, including having entered into any agreement or arrangement, whether legally binding or not, with any other person, firm or company to refrain from tendering for this contract, or relating to the tender price to be submitted by either party</w:t>
      </w:r>
      <w:r>
        <w:rPr>
          <w:rFonts w:cs="Arial"/>
          <w:b w:val="0"/>
          <w:spacing w:val="-1"/>
          <w:lang w:val="en-ZA"/>
        </w:rPr>
        <w:t>;</w:t>
      </w:r>
      <w:r w:rsidR="0060591D">
        <w:rPr>
          <w:rFonts w:cs="Arial"/>
          <w:b w:val="0"/>
          <w:spacing w:val="-1"/>
          <w:lang w:val="en-ZA"/>
        </w:rPr>
        <w:t xml:space="preserve"> and/or</w:t>
      </w:r>
    </w:p>
    <w:p w14:paraId="12CE27DA" w14:textId="77777777" w:rsidR="00E650E5" w:rsidRPr="00842A6C" w:rsidRDefault="00102D72" w:rsidP="00842A6C">
      <w:pPr>
        <w:pStyle w:val="Heading1"/>
        <w:numPr>
          <w:ilvl w:val="2"/>
          <w:numId w:val="4"/>
        </w:numPr>
        <w:spacing w:after="120" w:line="276" w:lineRule="auto"/>
        <w:ind w:left="900" w:hanging="360"/>
        <w:jc w:val="both"/>
        <w:rPr>
          <w:rFonts w:cs="Arial"/>
          <w:b w:val="0"/>
          <w:spacing w:val="-1"/>
          <w:lang w:val="en-ZA"/>
        </w:rPr>
      </w:pPr>
      <w:r w:rsidRPr="00842A6C">
        <w:rPr>
          <w:rFonts w:cs="Arial"/>
          <w:b w:val="0"/>
          <w:spacing w:val="-1"/>
          <w:lang w:val="en-ZA"/>
        </w:rPr>
        <w:t xml:space="preserve">Has </w:t>
      </w:r>
      <w:r w:rsidR="00E650E5" w:rsidRPr="00842A6C">
        <w:rPr>
          <w:rFonts w:cs="Arial"/>
          <w:b w:val="0"/>
          <w:spacing w:val="-1"/>
          <w:lang w:val="en-ZA"/>
        </w:rPr>
        <w:t>disclosed to any other person any information relating to this bid, except where disclosure in confidence was necessary to obtain quotations required for the preparation of the tender</w:t>
      </w:r>
      <w:r w:rsidRPr="00842A6C">
        <w:rPr>
          <w:rFonts w:cs="Arial"/>
          <w:b w:val="0"/>
          <w:spacing w:val="-1"/>
          <w:lang w:val="en-ZA"/>
        </w:rPr>
        <w:t>;</w:t>
      </w:r>
      <w:r w:rsidR="00842A6C" w:rsidRPr="00842A6C">
        <w:rPr>
          <w:rFonts w:cs="Arial"/>
          <w:b w:val="0"/>
          <w:spacing w:val="-1"/>
          <w:lang w:val="en-ZA"/>
        </w:rPr>
        <w:t xml:space="preserve"> the </w:t>
      </w:r>
      <w:r w:rsidR="00A63F21" w:rsidRPr="00842A6C">
        <w:rPr>
          <w:rFonts w:cs="Arial"/>
          <w:b w:val="0"/>
          <w:spacing w:val="-1"/>
          <w:lang w:val="en-ZA"/>
        </w:rPr>
        <w:t>IRBA</w:t>
      </w:r>
      <w:r w:rsidR="00E650E5" w:rsidRPr="00842A6C">
        <w:rPr>
          <w:rFonts w:cs="Arial"/>
          <w:b w:val="0"/>
          <w:spacing w:val="-1"/>
          <w:lang w:val="en-ZA"/>
        </w:rPr>
        <w:t xml:space="preserve"> may, in addition to any other legal recourse which it may have, cancel the contract between the </w:t>
      </w:r>
      <w:r w:rsidR="00A63F21" w:rsidRPr="00842A6C">
        <w:rPr>
          <w:rFonts w:cs="Arial"/>
          <w:b w:val="0"/>
          <w:spacing w:val="-1"/>
          <w:lang w:val="en-ZA"/>
        </w:rPr>
        <w:t>IRBA</w:t>
      </w:r>
      <w:r w:rsidR="00E650E5" w:rsidRPr="00842A6C">
        <w:rPr>
          <w:rFonts w:cs="Arial"/>
          <w:b w:val="0"/>
          <w:spacing w:val="-1"/>
          <w:lang w:val="en-ZA"/>
        </w:rPr>
        <w:t xml:space="preserve"> and such a person and/or resolve that no tender from such a person will be favourably considered for a specified period.</w:t>
      </w:r>
    </w:p>
    <w:p w14:paraId="09DB9417" w14:textId="77777777" w:rsidR="00E650E5" w:rsidRDefault="00842A6C" w:rsidP="007813E1">
      <w:pPr>
        <w:pStyle w:val="Heading1"/>
        <w:spacing w:after="120" w:line="276" w:lineRule="auto"/>
        <w:ind w:left="540" w:hanging="540"/>
        <w:jc w:val="both"/>
        <w:rPr>
          <w:rFonts w:cs="Arial"/>
          <w:b w:val="0"/>
          <w:spacing w:val="-1"/>
          <w:lang w:val="en-ZA"/>
        </w:rPr>
      </w:pPr>
      <w:r>
        <w:rPr>
          <w:rFonts w:cs="Arial"/>
          <w:b w:val="0"/>
          <w:spacing w:val="-1"/>
          <w:lang w:val="en-ZA"/>
        </w:rPr>
        <w:t>9.2</w:t>
      </w:r>
      <w:r>
        <w:rPr>
          <w:rFonts w:cs="Arial"/>
          <w:b w:val="0"/>
          <w:spacing w:val="-1"/>
          <w:lang w:val="en-ZA"/>
        </w:rPr>
        <w:tab/>
      </w:r>
      <w:r w:rsidR="00E650E5" w:rsidRPr="008A0EF6">
        <w:rPr>
          <w:rFonts w:cs="Arial"/>
          <w:b w:val="0"/>
          <w:spacing w:val="-1"/>
          <w:lang w:val="en-ZA"/>
        </w:rPr>
        <w:t xml:space="preserve">If the </w:t>
      </w:r>
      <w:r w:rsidR="00A63F21" w:rsidRPr="008A0EF6">
        <w:rPr>
          <w:rFonts w:cs="Arial"/>
          <w:b w:val="0"/>
          <w:spacing w:val="-1"/>
          <w:lang w:val="en-ZA"/>
        </w:rPr>
        <w:t>IRBA</w:t>
      </w:r>
      <w:r w:rsidR="00E650E5" w:rsidRPr="008A0EF6">
        <w:rPr>
          <w:rFonts w:cs="Arial"/>
          <w:b w:val="0"/>
          <w:spacing w:val="-1"/>
          <w:lang w:val="en-ZA"/>
        </w:rPr>
        <w:t xml:space="preserve"> is satisfied that any person is or was a shareholder or a director of a firm or company</w:t>
      </w:r>
      <w:r w:rsidR="0060591D">
        <w:rPr>
          <w:rFonts w:cs="Arial"/>
          <w:b w:val="0"/>
          <w:spacing w:val="-1"/>
          <w:lang w:val="en-ZA"/>
        </w:rPr>
        <w:t>,</w:t>
      </w:r>
      <w:r w:rsidR="00E650E5" w:rsidRPr="008A0EF6">
        <w:rPr>
          <w:rFonts w:cs="Arial"/>
          <w:b w:val="0"/>
          <w:spacing w:val="-1"/>
          <w:lang w:val="en-ZA"/>
        </w:rPr>
        <w:t xml:space="preserve"> which in terms of paragraph </w:t>
      </w:r>
      <w:hyperlink w:anchor="_bookmark22" w:history="1">
        <w:r w:rsidR="00E650E5" w:rsidRPr="008A0EF6">
          <w:rPr>
            <w:rFonts w:cs="Arial"/>
            <w:b w:val="0"/>
            <w:spacing w:val="-1"/>
            <w:lang w:val="en-ZA"/>
          </w:rPr>
          <w:t>10.1</w:t>
        </w:r>
      </w:hyperlink>
      <w:r w:rsidR="00E650E5" w:rsidRPr="008A0EF6">
        <w:rPr>
          <w:rFonts w:cs="Arial"/>
          <w:b w:val="0"/>
          <w:spacing w:val="-1"/>
          <w:lang w:val="en-ZA"/>
        </w:rPr>
        <w:t xml:space="preserve"> is one from which no tender will be favourably considered for a specified period, the </w:t>
      </w:r>
      <w:r w:rsidR="00A63F21" w:rsidRPr="008A0EF6">
        <w:rPr>
          <w:rFonts w:cs="Arial"/>
          <w:b w:val="0"/>
          <w:spacing w:val="-1"/>
          <w:lang w:val="en-ZA"/>
        </w:rPr>
        <w:t>IRBA</w:t>
      </w:r>
      <w:r w:rsidR="00E650E5" w:rsidRPr="008A0EF6">
        <w:rPr>
          <w:rFonts w:cs="Arial"/>
          <w:b w:val="0"/>
          <w:spacing w:val="-1"/>
          <w:lang w:val="en-ZA"/>
        </w:rPr>
        <w:t xml:space="preserve"> may also decide that no tender from such a person, firm or company shall be favourably considered for a specified period.</w:t>
      </w:r>
    </w:p>
    <w:p w14:paraId="47CCEB2E" w14:textId="77777777" w:rsidR="005B718D" w:rsidRDefault="00842A6C" w:rsidP="007813E1">
      <w:pPr>
        <w:pStyle w:val="Heading1"/>
        <w:spacing w:after="120" w:line="276" w:lineRule="auto"/>
        <w:ind w:left="540" w:hanging="540"/>
        <w:jc w:val="both"/>
        <w:rPr>
          <w:rFonts w:cs="Arial"/>
          <w:b w:val="0"/>
          <w:spacing w:val="-1"/>
          <w:lang w:val="en-ZA"/>
        </w:rPr>
      </w:pPr>
      <w:r>
        <w:rPr>
          <w:rFonts w:cs="Arial"/>
          <w:b w:val="0"/>
          <w:spacing w:val="-1"/>
          <w:lang w:val="en-ZA"/>
        </w:rPr>
        <w:t>9.3</w:t>
      </w:r>
      <w:r>
        <w:rPr>
          <w:rFonts w:cs="Arial"/>
          <w:b w:val="0"/>
          <w:spacing w:val="-1"/>
          <w:lang w:val="en-ZA"/>
        </w:rPr>
        <w:tab/>
      </w:r>
      <w:r w:rsidR="00E650E5" w:rsidRPr="008A0EF6">
        <w:rPr>
          <w:rFonts w:cs="Arial"/>
          <w:b w:val="0"/>
          <w:spacing w:val="-1"/>
          <w:lang w:val="en-ZA"/>
        </w:rPr>
        <w:t xml:space="preserve">Any restriction imposed upon any person shall apply to any other person with which such </w:t>
      </w:r>
      <w:r w:rsidR="00C407BE" w:rsidRPr="008A0EF6">
        <w:rPr>
          <w:rFonts w:cs="Arial"/>
          <w:b w:val="0"/>
          <w:spacing w:val="-1"/>
          <w:lang w:val="en-ZA"/>
        </w:rPr>
        <w:t>a person is actively associated.</w:t>
      </w:r>
    </w:p>
    <w:p w14:paraId="1B671FBA" w14:textId="77777777" w:rsidR="00606760" w:rsidRPr="008A0EF6" w:rsidRDefault="00842A6C" w:rsidP="007813E1">
      <w:pPr>
        <w:pStyle w:val="Heading1"/>
        <w:spacing w:after="120" w:line="276" w:lineRule="auto"/>
        <w:ind w:left="540" w:hanging="540"/>
        <w:jc w:val="both"/>
        <w:rPr>
          <w:rFonts w:cs="Arial"/>
          <w:b w:val="0"/>
          <w:spacing w:val="-1"/>
          <w:lang w:val="en-ZA"/>
        </w:rPr>
      </w:pPr>
      <w:r>
        <w:rPr>
          <w:rFonts w:cs="Arial"/>
          <w:b w:val="0"/>
          <w:spacing w:val="-1"/>
        </w:rPr>
        <w:t>9.4</w:t>
      </w:r>
      <w:r>
        <w:rPr>
          <w:rFonts w:cs="Arial"/>
          <w:b w:val="0"/>
          <w:spacing w:val="-1"/>
        </w:rPr>
        <w:tab/>
      </w:r>
      <w:r w:rsidR="00606760">
        <w:rPr>
          <w:rFonts w:cs="Arial"/>
          <w:b w:val="0"/>
          <w:spacing w:val="-1"/>
        </w:rPr>
        <w:t>T</w:t>
      </w:r>
      <w:r w:rsidR="00606760" w:rsidRPr="00606760">
        <w:rPr>
          <w:rFonts w:cs="Arial"/>
          <w:b w:val="0"/>
          <w:spacing w:val="-1"/>
        </w:rPr>
        <w:t xml:space="preserve">he IRBA reserves the right to unilaterally terminate the contract with </w:t>
      </w:r>
      <w:r w:rsidR="00606760">
        <w:rPr>
          <w:rFonts w:cs="Arial"/>
          <w:b w:val="0"/>
          <w:spacing w:val="-1"/>
        </w:rPr>
        <w:t xml:space="preserve">the successful </w:t>
      </w:r>
      <w:r>
        <w:rPr>
          <w:rFonts w:cs="Arial"/>
          <w:b w:val="0"/>
          <w:spacing w:val="-1"/>
        </w:rPr>
        <w:t>Service Provider</w:t>
      </w:r>
      <w:r w:rsidRPr="00606760">
        <w:rPr>
          <w:rFonts w:cs="Arial"/>
          <w:b w:val="0"/>
          <w:spacing w:val="-1"/>
        </w:rPr>
        <w:t xml:space="preserve"> </w:t>
      </w:r>
      <w:r w:rsidR="00606760" w:rsidRPr="00606760">
        <w:rPr>
          <w:rFonts w:cs="Arial"/>
          <w:b w:val="0"/>
          <w:spacing w:val="-1"/>
        </w:rPr>
        <w:t>on one month</w:t>
      </w:r>
      <w:r w:rsidR="0060591D">
        <w:rPr>
          <w:rFonts w:cs="Arial"/>
          <w:b w:val="0"/>
          <w:spacing w:val="-1"/>
        </w:rPr>
        <w:t>’</w:t>
      </w:r>
      <w:r w:rsidR="00606760" w:rsidRPr="00606760">
        <w:rPr>
          <w:rFonts w:cs="Arial"/>
          <w:b w:val="0"/>
          <w:spacing w:val="-1"/>
        </w:rPr>
        <w:t>s notice, in the event of circumstances beyond its control</w:t>
      </w:r>
      <w:r w:rsidR="0060591D">
        <w:rPr>
          <w:rFonts w:cs="Arial"/>
          <w:b w:val="0"/>
          <w:spacing w:val="-1"/>
        </w:rPr>
        <w:t xml:space="preserve"> and that</w:t>
      </w:r>
      <w:r w:rsidR="00606760" w:rsidRPr="00606760">
        <w:rPr>
          <w:rFonts w:cs="Arial"/>
          <w:b w:val="0"/>
          <w:spacing w:val="-1"/>
        </w:rPr>
        <w:t xml:space="preserve"> render continuation </w:t>
      </w:r>
      <w:r w:rsidR="0060591D">
        <w:rPr>
          <w:rFonts w:cs="Arial"/>
          <w:b w:val="0"/>
          <w:spacing w:val="-1"/>
        </w:rPr>
        <w:t>with</w:t>
      </w:r>
      <w:r w:rsidR="00606760" w:rsidRPr="00606760">
        <w:rPr>
          <w:rFonts w:cs="Arial"/>
          <w:b w:val="0"/>
          <w:spacing w:val="-1"/>
        </w:rPr>
        <w:t xml:space="preserve"> the contract undesirable or unnecessary, without compensation to </w:t>
      </w:r>
      <w:r w:rsidR="00CC7308">
        <w:rPr>
          <w:rFonts w:cs="Arial"/>
          <w:b w:val="0"/>
          <w:spacing w:val="-1"/>
        </w:rPr>
        <w:t xml:space="preserve">the </w:t>
      </w:r>
      <w:r>
        <w:rPr>
          <w:rFonts w:cs="Arial"/>
          <w:b w:val="0"/>
          <w:spacing w:val="-1"/>
        </w:rPr>
        <w:t>Service Provider</w:t>
      </w:r>
      <w:r w:rsidR="00CC7308">
        <w:rPr>
          <w:rFonts w:cs="Arial"/>
          <w:b w:val="0"/>
          <w:spacing w:val="-1"/>
        </w:rPr>
        <w:t>.</w:t>
      </w:r>
    </w:p>
    <w:p w14:paraId="5E38D824" w14:textId="77777777" w:rsidR="009D0288" w:rsidRPr="008A0EF6" w:rsidRDefault="009D0288" w:rsidP="00591C53">
      <w:pPr>
        <w:pStyle w:val="BodyText"/>
        <w:spacing w:after="120" w:line="276" w:lineRule="auto"/>
        <w:ind w:left="231" w:firstLine="620"/>
        <w:jc w:val="both"/>
        <w:rPr>
          <w:rFonts w:cs="Arial"/>
          <w:spacing w:val="-1"/>
          <w:lang w:val="en-ZA"/>
        </w:rPr>
      </w:pPr>
    </w:p>
    <w:p w14:paraId="45C8D869" w14:textId="77777777" w:rsidR="00BA5C69" w:rsidRDefault="00BA5C69" w:rsidP="00591C53">
      <w:pPr>
        <w:pStyle w:val="Heading1"/>
        <w:numPr>
          <w:ilvl w:val="0"/>
          <w:numId w:val="4"/>
        </w:numPr>
        <w:spacing w:after="120" w:line="276" w:lineRule="auto"/>
        <w:ind w:left="540" w:hanging="540"/>
        <w:jc w:val="both"/>
        <w:rPr>
          <w:rFonts w:cs="Arial"/>
          <w:spacing w:val="-1"/>
          <w:lang w:val="en-ZA"/>
        </w:rPr>
      </w:pPr>
      <w:r w:rsidRPr="008A0EF6">
        <w:rPr>
          <w:rFonts w:cs="Arial"/>
          <w:spacing w:val="-1"/>
          <w:lang w:val="en-ZA"/>
        </w:rPr>
        <w:t>CONTRACTUAL ASPECTS</w:t>
      </w:r>
    </w:p>
    <w:p w14:paraId="45230D3C" w14:textId="77777777" w:rsidR="00BA5C69" w:rsidRPr="008A0EF6" w:rsidRDefault="00BA5C69"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The contents of this document shall be deemed to constitute the Special Conditions of Contract applicable to this bid, and shall be read together with the General Conditions of Contract issued in accordance with Chapter 16A of the Treasury Regulations.</w:t>
      </w:r>
    </w:p>
    <w:p w14:paraId="6CBF8F82" w14:textId="77777777" w:rsidR="00BA5C69" w:rsidRPr="008A0EF6" w:rsidRDefault="00BA5C69"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Where, however, the Special Conditions of Contract are in conflict with the General Conditions of Contract, the Special Conditions of Contract shall prevail.</w:t>
      </w:r>
      <w:r w:rsidR="00FF0D22" w:rsidRPr="008A0EF6">
        <w:rPr>
          <w:rFonts w:cs="Arial"/>
          <w:b w:val="0"/>
          <w:lang w:val="en-ZA"/>
        </w:rPr>
        <w:t xml:space="preserve"> </w:t>
      </w:r>
    </w:p>
    <w:p w14:paraId="0BF170D5" w14:textId="77777777" w:rsidR="00BA5C69" w:rsidRPr="008A0EF6" w:rsidRDefault="00BA5C69"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The bid document, together with the specifications contained in this document, shall constitute part of the Contract.</w:t>
      </w:r>
    </w:p>
    <w:p w14:paraId="48823F92" w14:textId="77777777" w:rsidR="00BA5C69" w:rsidRPr="008A0EF6" w:rsidRDefault="00BA5C69"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Bidders shall not perform any work or render any services in terms of the Contract unless </w:t>
      </w:r>
      <w:r w:rsidR="00842A6C">
        <w:rPr>
          <w:rFonts w:cs="Arial"/>
          <w:b w:val="0"/>
          <w:lang w:val="en-ZA"/>
        </w:rPr>
        <w:t xml:space="preserve">they are </w:t>
      </w:r>
      <w:r w:rsidRPr="008A0EF6">
        <w:rPr>
          <w:rFonts w:cs="Arial"/>
          <w:b w:val="0"/>
          <w:lang w:val="en-ZA"/>
        </w:rPr>
        <w:t xml:space="preserve">in receipt of a written instruction to </w:t>
      </w:r>
      <w:r w:rsidR="00842A6C">
        <w:rPr>
          <w:rFonts w:cs="Arial"/>
          <w:b w:val="0"/>
          <w:lang w:val="en-ZA"/>
        </w:rPr>
        <w:t>that</w:t>
      </w:r>
      <w:r w:rsidRPr="008A0EF6">
        <w:rPr>
          <w:rFonts w:cs="Arial"/>
          <w:b w:val="0"/>
          <w:lang w:val="en-ZA"/>
        </w:rPr>
        <w:t xml:space="preserve"> effect </w:t>
      </w:r>
      <w:r w:rsidR="0060591D">
        <w:rPr>
          <w:rFonts w:cs="Arial"/>
          <w:b w:val="0"/>
          <w:lang w:val="en-ZA"/>
        </w:rPr>
        <w:t>from</w:t>
      </w:r>
      <w:r w:rsidRPr="008A0EF6">
        <w:rPr>
          <w:rFonts w:cs="Arial"/>
          <w:b w:val="0"/>
          <w:lang w:val="en-ZA"/>
        </w:rPr>
        <w:t xml:space="preserve"> the </w:t>
      </w:r>
      <w:r w:rsidR="00A35C5C" w:rsidRPr="008A0EF6">
        <w:rPr>
          <w:rFonts w:cs="Arial"/>
          <w:b w:val="0"/>
          <w:lang w:val="en-ZA"/>
        </w:rPr>
        <w:t>IRBA</w:t>
      </w:r>
      <w:r w:rsidRPr="008A0EF6">
        <w:rPr>
          <w:rFonts w:cs="Arial"/>
          <w:b w:val="0"/>
          <w:lang w:val="en-ZA"/>
        </w:rPr>
        <w:t>.</w:t>
      </w:r>
    </w:p>
    <w:p w14:paraId="47CD939D" w14:textId="77777777" w:rsidR="00BA5C69" w:rsidRPr="008A0EF6" w:rsidRDefault="00BA5C69"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The successful bidder may not assign his/her </w:t>
      </w:r>
      <w:r w:rsidR="0060591D">
        <w:rPr>
          <w:rFonts w:cs="Arial"/>
          <w:b w:val="0"/>
          <w:lang w:val="en-ZA"/>
        </w:rPr>
        <w:t xml:space="preserve">own </w:t>
      </w:r>
      <w:r w:rsidRPr="008A0EF6">
        <w:rPr>
          <w:rFonts w:cs="Arial"/>
          <w:b w:val="0"/>
          <w:lang w:val="en-ZA"/>
        </w:rPr>
        <w:t>obligations.</w:t>
      </w:r>
    </w:p>
    <w:p w14:paraId="34A4C421" w14:textId="77777777" w:rsidR="00BA5C69" w:rsidRDefault="00BA5C69"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The successful bidder must advise the IRBA immediately when </w:t>
      </w:r>
      <w:r w:rsidR="00B3085B">
        <w:rPr>
          <w:rFonts w:cs="Arial"/>
          <w:b w:val="0"/>
          <w:lang w:val="en-ZA"/>
        </w:rPr>
        <w:t xml:space="preserve">it seems like </w:t>
      </w:r>
      <w:r w:rsidRPr="008A0EF6">
        <w:rPr>
          <w:rFonts w:cs="Arial"/>
          <w:b w:val="0"/>
          <w:lang w:val="en-ZA"/>
        </w:rPr>
        <w:t>unforeseeable circumstances will adversely affect the execution of the contract.</w:t>
      </w:r>
      <w:r w:rsidR="00FF0D22" w:rsidRPr="008A0EF6">
        <w:rPr>
          <w:rFonts w:cs="Arial"/>
          <w:b w:val="0"/>
          <w:lang w:val="en-ZA"/>
        </w:rPr>
        <w:t xml:space="preserve"> </w:t>
      </w:r>
      <w:r w:rsidRPr="008A0EF6">
        <w:rPr>
          <w:rFonts w:cs="Arial"/>
          <w:b w:val="0"/>
          <w:lang w:val="en-ZA"/>
        </w:rPr>
        <w:t xml:space="preserve">Full </w:t>
      </w:r>
      <w:r w:rsidRPr="008A0EF6">
        <w:rPr>
          <w:rFonts w:cs="Arial"/>
          <w:b w:val="0"/>
          <w:lang w:val="en-ZA"/>
        </w:rPr>
        <w:lastRenderedPageBreak/>
        <w:t>particulars of such circumstances as well as the period of delay must be furnished</w:t>
      </w:r>
      <w:r w:rsidR="00B3085B">
        <w:rPr>
          <w:rFonts w:cs="Arial"/>
          <w:b w:val="0"/>
          <w:lang w:val="en-ZA"/>
        </w:rPr>
        <w:t xml:space="preserve"> to the IRBA</w:t>
      </w:r>
      <w:r w:rsidR="00AA3BA9">
        <w:rPr>
          <w:rFonts w:cs="Arial"/>
          <w:b w:val="0"/>
          <w:lang w:val="en-ZA"/>
        </w:rPr>
        <w:t xml:space="preserve">, including project team </w:t>
      </w:r>
      <w:r w:rsidR="00B3085B">
        <w:rPr>
          <w:rFonts w:cs="Arial"/>
          <w:b w:val="0"/>
          <w:lang w:val="en-ZA"/>
        </w:rPr>
        <w:t xml:space="preserve">changes </w:t>
      </w:r>
      <w:r w:rsidR="0060591D">
        <w:rPr>
          <w:rFonts w:cs="Arial"/>
          <w:b w:val="0"/>
          <w:lang w:val="en-ZA"/>
        </w:rPr>
        <w:t>that</w:t>
      </w:r>
      <w:r w:rsidR="00AA3BA9">
        <w:rPr>
          <w:rFonts w:cs="Arial"/>
          <w:b w:val="0"/>
          <w:lang w:val="en-ZA"/>
        </w:rPr>
        <w:t xml:space="preserve"> may affect the quality of the service</w:t>
      </w:r>
      <w:r w:rsidRPr="008A0EF6">
        <w:rPr>
          <w:rFonts w:cs="Arial"/>
          <w:b w:val="0"/>
          <w:lang w:val="en-ZA"/>
        </w:rPr>
        <w:t>.</w:t>
      </w:r>
    </w:p>
    <w:p w14:paraId="3004F484" w14:textId="77777777" w:rsidR="00AA3BA9" w:rsidRPr="008A0EF6" w:rsidRDefault="00AA3BA9" w:rsidP="00591C53">
      <w:pPr>
        <w:spacing w:before="3" w:after="120" w:line="276" w:lineRule="auto"/>
        <w:rPr>
          <w:rFonts w:ascii="Arial" w:eastAsia="Arial" w:hAnsi="Arial" w:cs="Arial"/>
          <w:lang w:val="en-ZA"/>
        </w:rPr>
      </w:pPr>
    </w:p>
    <w:p w14:paraId="49252D37" w14:textId="77777777" w:rsidR="00BA5C69" w:rsidRDefault="00BA5C69" w:rsidP="00591C53">
      <w:pPr>
        <w:pStyle w:val="Heading1"/>
        <w:keepNext/>
        <w:keepLines/>
        <w:numPr>
          <w:ilvl w:val="0"/>
          <w:numId w:val="4"/>
        </w:numPr>
        <w:spacing w:after="120" w:line="276" w:lineRule="auto"/>
        <w:ind w:left="540" w:hanging="540"/>
        <w:jc w:val="both"/>
        <w:rPr>
          <w:rFonts w:cs="Arial"/>
          <w:spacing w:val="-1"/>
          <w:lang w:val="en-ZA"/>
        </w:rPr>
      </w:pPr>
      <w:r w:rsidRPr="008A0EF6">
        <w:rPr>
          <w:rFonts w:cs="Arial"/>
          <w:spacing w:val="-1"/>
          <w:lang w:val="en-ZA"/>
        </w:rPr>
        <w:t>DISCLAIMER</w:t>
      </w:r>
    </w:p>
    <w:p w14:paraId="324478D7" w14:textId="77777777" w:rsidR="00BA5C69" w:rsidRPr="008A0EF6" w:rsidRDefault="00BA5C69" w:rsidP="00591C53">
      <w:pPr>
        <w:pStyle w:val="Heading1"/>
        <w:keepNext/>
        <w:keepLines/>
        <w:numPr>
          <w:ilvl w:val="1"/>
          <w:numId w:val="4"/>
        </w:numPr>
        <w:spacing w:after="120" w:line="276" w:lineRule="auto"/>
        <w:ind w:left="540" w:hanging="540"/>
        <w:jc w:val="both"/>
        <w:rPr>
          <w:rFonts w:cs="Arial"/>
          <w:b w:val="0"/>
          <w:lang w:val="en-ZA"/>
        </w:rPr>
      </w:pPr>
      <w:r w:rsidRPr="008A0EF6">
        <w:rPr>
          <w:rFonts w:cs="Arial"/>
          <w:b w:val="0"/>
          <w:lang w:val="en-ZA"/>
        </w:rPr>
        <w:t>Bidders must make and rely on their own investigations and satisfy themselves as to the correctness of any and all aspects of the bid.</w:t>
      </w:r>
      <w:r w:rsidR="00FF0D22" w:rsidRPr="008A0EF6">
        <w:rPr>
          <w:rFonts w:cs="Arial"/>
          <w:b w:val="0"/>
          <w:lang w:val="en-ZA"/>
        </w:rPr>
        <w:t xml:space="preserve"> </w:t>
      </w:r>
      <w:r w:rsidRPr="008A0EF6">
        <w:rPr>
          <w:rFonts w:cs="Arial"/>
          <w:b w:val="0"/>
          <w:lang w:val="en-ZA"/>
        </w:rPr>
        <w:t xml:space="preserve">The </w:t>
      </w:r>
      <w:r w:rsidR="000B335A" w:rsidRPr="008A0EF6">
        <w:rPr>
          <w:rFonts w:cs="Arial"/>
          <w:b w:val="0"/>
          <w:lang w:val="en-ZA"/>
        </w:rPr>
        <w:t>IRBA</w:t>
      </w:r>
      <w:r w:rsidRPr="008A0EF6">
        <w:rPr>
          <w:rFonts w:cs="Arial"/>
          <w:b w:val="0"/>
          <w:lang w:val="en-ZA"/>
        </w:rPr>
        <w:t xml:space="preserve"> will not be liable for any incorrect or potentially misleading information in relation to any part of this document and any accompanying bid documents.</w:t>
      </w:r>
      <w:r w:rsidR="00FF0D22" w:rsidRPr="008A0EF6">
        <w:rPr>
          <w:rFonts w:cs="Arial"/>
          <w:b w:val="0"/>
          <w:lang w:val="en-ZA"/>
        </w:rPr>
        <w:t xml:space="preserve"> </w:t>
      </w:r>
    </w:p>
    <w:p w14:paraId="07DC8C20" w14:textId="77777777" w:rsidR="00BA5C69" w:rsidRPr="008A0EF6" w:rsidRDefault="00BA5C69"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The </w:t>
      </w:r>
      <w:r w:rsidR="000B335A" w:rsidRPr="008A0EF6">
        <w:rPr>
          <w:rFonts w:cs="Arial"/>
          <w:b w:val="0"/>
          <w:lang w:val="en-ZA"/>
        </w:rPr>
        <w:t>IRBA</w:t>
      </w:r>
      <w:r w:rsidRPr="008A0EF6">
        <w:rPr>
          <w:rFonts w:cs="Arial"/>
          <w:b w:val="0"/>
          <w:lang w:val="en-ZA"/>
        </w:rPr>
        <w:t xml:space="preserve"> reserves the right to </w:t>
      </w:r>
      <w:r w:rsidR="00B3085B">
        <w:rPr>
          <w:rFonts w:cs="Arial"/>
          <w:b w:val="0"/>
          <w:lang w:val="en-ZA"/>
        </w:rPr>
        <w:t xml:space="preserve">not </w:t>
      </w:r>
      <w:r w:rsidRPr="008A0EF6">
        <w:rPr>
          <w:rFonts w:cs="Arial"/>
          <w:b w:val="0"/>
          <w:lang w:val="en-ZA"/>
        </w:rPr>
        <w:t xml:space="preserve">appoint any particular contracted partner </w:t>
      </w:r>
      <w:r w:rsidR="0060591D">
        <w:rPr>
          <w:rFonts w:cs="Arial"/>
          <w:b w:val="0"/>
          <w:lang w:val="en-ZA"/>
        </w:rPr>
        <w:t>that</w:t>
      </w:r>
      <w:r w:rsidRPr="008A0EF6">
        <w:rPr>
          <w:rFonts w:cs="Arial"/>
          <w:b w:val="0"/>
          <w:lang w:val="en-ZA"/>
        </w:rPr>
        <w:t xml:space="preserve"> does not comply with the conditions of this bid</w:t>
      </w:r>
      <w:r w:rsidR="0060591D">
        <w:rPr>
          <w:rFonts w:cs="Arial"/>
          <w:b w:val="0"/>
          <w:lang w:val="en-ZA"/>
        </w:rPr>
        <w:t>,</w:t>
      </w:r>
      <w:r w:rsidRPr="008A0EF6">
        <w:rPr>
          <w:rFonts w:cs="Arial"/>
          <w:b w:val="0"/>
          <w:lang w:val="en-ZA"/>
        </w:rPr>
        <w:t xml:space="preserve"> or if information </w:t>
      </w:r>
      <w:r w:rsidR="0060591D" w:rsidRPr="008A0EF6">
        <w:rPr>
          <w:rFonts w:cs="Arial"/>
          <w:b w:val="0"/>
          <w:lang w:val="en-ZA"/>
        </w:rPr>
        <w:t>that could put the IRBA at risk</w:t>
      </w:r>
      <w:r w:rsidR="0060591D">
        <w:rPr>
          <w:rFonts w:cs="Arial"/>
          <w:b w:val="0"/>
          <w:lang w:val="en-ZA"/>
        </w:rPr>
        <w:t xml:space="preserve"> </w:t>
      </w:r>
      <w:r w:rsidRPr="008A0EF6">
        <w:rPr>
          <w:rFonts w:cs="Arial"/>
          <w:b w:val="0"/>
          <w:lang w:val="en-ZA"/>
        </w:rPr>
        <w:t xml:space="preserve">is obtained by the </w:t>
      </w:r>
      <w:r w:rsidR="000B335A" w:rsidRPr="008A0EF6">
        <w:rPr>
          <w:rFonts w:cs="Arial"/>
          <w:b w:val="0"/>
          <w:lang w:val="en-ZA"/>
        </w:rPr>
        <w:t xml:space="preserve">IRBA </w:t>
      </w:r>
      <w:r w:rsidRPr="008A0EF6">
        <w:rPr>
          <w:rFonts w:cs="Arial"/>
          <w:b w:val="0"/>
          <w:lang w:val="en-ZA"/>
        </w:rPr>
        <w:t>about a bidder.</w:t>
      </w:r>
    </w:p>
    <w:p w14:paraId="32F86E0F" w14:textId="77777777" w:rsidR="00BA5C69" w:rsidRPr="008A0EF6" w:rsidRDefault="00BA5C69"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The </w:t>
      </w:r>
      <w:r w:rsidR="000B335A" w:rsidRPr="008A0EF6">
        <w:rPr>
          <w:rFonts w:cs="Arial"/>
          <w:b w:val="0"/>
          <w:lang w:val="en-ZA"/>
        </w:rPr>
        <w:t>IRBA</w:t>
      </w:r>
      <w:r w:rsidRPr="008A0EF6">
        <w:rPr>
          <w:rFonts w:cs="Arial"/>
          <w:b w:val="0"/>
          <w:lang w:val="en-ZA"/>
        </w:rPr>
        <w:t xml:space="preserve"> reserves the right to cancel this bid should the budget </w:t>
      </w:r>
      <w:r w:rsidR="00B3085B">
        <w:rPr>
          <w:rFonts w:cs="Arial"/>
          <w:b w:val="0"/>
          <w:lang w:val="en-ZA"/>
        </w:rPr>
        <w:t xml:space="preserve">to cover the full quote of this tender </w:t>
      </w:r>
      <w:r w:rsidRPr="008A0EF6">
        <w:rPr>
          <w:rFonts w:cs="Arial"/>
          <w:b w:val="0"/>
          <w:lang w:val="en-ZA"/>
        </w:rPr>
        <w:t>not be available at the</w:t>
      </w:r>
      <w:r w:rsidR="00322130" w:rsidRPr="008A0EF6">
        <w:rPr>
          <w:rFonts w:cs="Arial"/>
          <w:b w:val="0"/>
          <w:lang w:val="en-ZA"/>
        </w:rPr>
        <w:t xml:space="preserve"> </w:t>
      </w:r>
      <w:r w:rsidRPr="008A0EF6">
        <w:rPr>
          <w:rFonts w:cs="Arial"/>
          <w:b w:val="0"/>
          <w:lang w:val="en-ZA"/>
        </w:rPr>
        <w:t>time of award</w:t>
      </w:r>
      <w:r w:rsidR="00B3085B">
        <w:rPr>
          <w:rFonts w:cs="Arial"/>
          <w:b w:val="0"/>
          <w:lang w:val="en-ZA"/>
        </w:rPr>
        <w:t>ing the bid</w:t>
      </w:r>
      <w:r w:rsidRPr="008A0EF6">
        <w:rPr>
          <w:rFonts w:cs="Arial"/>
          <w:b w:val="0"/>
          <w:lang w:val="en-ZA"/>
        </w:rPr>
        <w:t xml:space="preserve"> or if the need does not exist anymore or the specification</w:t>
      </w:r>
      <w:r w:rsidR="0060591D">
        <w:rPr>
          <w:rFonts w:cs="Arial"/>
          <w:b w:val="0"/>
          <w:lang w:val="en-ZA"/>
        </w:rPr>
        <w:t>s have</w:t>
      </w:r>
      <w:r w:rsidRPr="008A0EF6">
        <w:rPr>
          <w:rFonts w:cs="Arial"/>
          <w:b w:val="0"/>
          <w:lang w:val="en-ZA"/>
        </w:rPr>
        <w:t xml:space="preserve"> changed.</w:t>
      </w:r>
    </w:p>
    <w:p w14:paraId="7FA30565" w14:textId="77777777" w:rsidR="00A35C5C" w:rsidRPr="008A0EF6" w:rsidRDefault="00A35C5C" w:rsidP="00591C53">
      <w:pPr>
        <w:spacing w:before="3" w:after="120" w:line="276" w:lineRule="auto"/>
        <w:rPr>
          <w:rFonts w:ascii="Arial" w:eastAsia="Arial" w:hAnsi="Arial" w:cs="Arial"/>
          <w:lang w:val="en-ZA"/>
        </w:rPr>
      </w:pPr>
    </w:p>
    <w:p w14:paraId="2C12ECA1" w14:textId="77777777" w:rsidR="00BA5C69" w:rsidRDefault="00BA5C69" w:rsidP="00591C53">
      <w:pPr>
        <w:pStyle w:val="Heading1"/>
        <w:numPr>
          <w:ilvl w:val="0"/>
          <w:numId w:val="4"/>
        </w:numPr>
        <w:spacing w:after="120" w:line="276" w:lineRule="auto"/>
        <w:ind w:left="540" w:hanging="540"/>
        <w:jc w:val="both"/>
        <w:rPr>
          <w:rFonts w:cs="Arial"/>
          <w:spacing w:val="-1"/>
          <w:lang w:val="en-ZA"/>
        </w:rPr>
      </w:pPr>
      <w:r w:rsidRPr="008A0EF6">
        <w:rPr>
          <w:rFonts w:cs="Arial"/>
          <w:spacing w:val="-1"/>
          <w:lang w:val="en-ZA"/>
        </w:rPr>
        <w:t>ABSENCE OF OBLIGATION</w:t>
      </w:r>
    </w:p>
    <w:p w14:paraId="6D0C968E" w14:textId="77777777" w:rsidR="00BA5C69" w:rsidRPr="008A0EF6" w:rsidRDefault="00BA5C69"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No legal or other obligation shall arise between bidders and the </w:t>
      </w:r>
      <w:r w:rsidR="008C59F2" w:rsidRPr="008A0EF6">
        <w:rPr>
          <w:rFonts w:cs="Arial"/>
          <w:b w:val="0"/>
          <w:lang w:val="en-ZA"/>
        </w:rPr>
        <w:t>IRBA</w:t>
      </w:r>
      <w:r w:rsidRPr="008A0EF6">
        <w:rPr>
          <w:rFonts w:cs="Arial"/>
          <w:b w:val="0"/>
          <w:lang w:val="en-ZA"/>
        </w:rPr>
        <w:t xml:space="preserve"> unless and until the formal appointment documentation has been signed.</w:t>
      </w:r>
      <w:r w:rsidR="00FF0D22" w:rsidRPr="008A0EF6">
        <w:rPr>
          <w:rFonts w:cs="Arial"/>
          <w:b w:val="0"/>
          <w:lang w:val="en-ZA"/>
        </w:rPr>
        <w:t xml:space="preserve"> </w:t>
      </w:r>
      <w:r w:rsidRPr="008A0EF6">
        <w:rPr>
          <w:rFonts w:cs="Arial"/>
          <w:b w:val="0"/>
          <w:lang w:val="en-ZA"/>
        </w:rPr>
        <w:t xml:space="preserve">The </w:t>
      </w:r>
      <w:r w:rsidR="008C59F2" w:rsidRPr="008A0EF6">
        <w:rPr>
          <w:rFonts w:cs="Arial"/>
          <w:b w:val="0"/>
          <w:lang w:val="en-ZA"/>
        </w:rPr>
        <w:t xml:space="preserve">IRBA </w:t>
      </w:r>
      <w:r w:rsidRPr="008A0EF6">
        <w:rPr>
          <w:rFonts w:cs="Arial"/>
          <w:b w:val="0"/>
          <w:lang w:val="en-ZA"/>
        </w:rPr>
        <w:t xml:space="preserve">is not obliged to proceed with any </w:t>
      </w:r>
      <w:r w:rsidR="00EC5739">
        <w:rPr>
          <w:rFonts w:cs="Arial"/>
          <w:b w:val="0"/>
          <w:lang w:val="en-ZA"/>
        </w:rPr>
        <w:t xml:space="preserve">bidder’s </w:t>
      </w:r>
      <w:r w:rsidRPr="008A0EF6">
        <w:rPr>
          <w:rFonts w:cs="Arial"/>
          <w:b w:val="0"/>
          <w:lang w:val="en-ZA"/>
        </w:rPr>
        <w:t>proposals.</w:t>
      </w:r>
      <w:r w:rsidR="00FF0D22" w:rsidRPr="008A0EF6">
        <w:rPr>
          <w:rFonts w:cs="Arial"/>
          <w:b w:val="0"/>
          <w:lang w:val="en-ZA"/>
        </w:rPr>
        <w:t xml:space="preserve"> </w:t>
      </w:r>
      <w:r w:rsidRPr="008A0EF6">
        <w:rPr>
          <w:rFonts w:cs="Arial"/>
          <w:b w:val="0"/>
          <w:lang w:val="en-ZA"/>
        </w:rPr>
        <w:t xml:space="preserve">The </w:t>
      </w:r>
      <w:r w:rsidR="000B335A" w:rsidRPr="008A0EF6">
        <w:rPr>
          <w:rFonts w:cs="Arial"/>
          <w:b w:val="0"/>
          <w:lang w:val="en-ZA"/>
        </w:rPr>
        <w:t>IRBA</w:t>
      </w:r>
      <w:r w:rsidRPr="008A0EF6">
        <w:rPr>
          <w:rFonts w:cs="Arial"/>
          <w:b w:val="0"/>
          <w:lang w:val="en-ZA"/>
        </w:rPr>
        <w:t xml:space="preserve"> reserves the right to request changes to any proposed consortia.</w:t>
      </w:r>
    </w:p>
    <w:p w14:paraId="16F8BD06" w14:textId="77777777" w:rsidR="00200098" w:rsidRPr="008A0EF6" w:rsidRDefault="00200098" w:rsidP="00591C53">
      <w:pPr>
        <w:spacing w:before="3" w:after="120" w:line="276" w:lineRule="auto"/>
        <w:ind w:left="709" w:hanging="709"/>
        <w:rPr>
          <w:rFonts w:ascii="Arial" w:eastAsia="Arial" w:hAnsi="Arial" w:cs="Arial"/>
          <w:lang w:val="en-ZA"/>
        </w:rPr>
      </w:pPr>
    </w:p>
    <w:p w14:paraId="5F785756" w14:textId="77777777" w:rsidR="00915393" w:rsidRDefault="00B74EDC" w:rsidP="00591C53">
      <w:pPr>
        <w:pStyle w:val="Heading1"/>
        <w:numPr>
          <w:ilvl w:val="0"/>
          <w:numId w:val="4"/>
        </w:numPr>
        <w:spacing w:after="120" w:line="276" w:lineRule="auto"/>
        <w:ind w:left="540" w:hanging="540"/>
        <w:jc w:val="both"/>
        <w:rPr>
          <w:rFonts w:cs="Arial"/>
          <w:spacing w:val="-1"/>
          <w:lang w:val="en-ZA"/>
        </w:rPr>
      </w:pPr>
      <w:r w:rsidRPr="008A0EF6">
        <w:rPr>
          <w:rFonts w:cs="Arial"/>
          <w:spacing w:val="-1"/>
          <w:lang w:val="en-ZA"/>
        </w:rPr>
        <w:t xml:space="preserve">TENDER </w:t>
      </w:r>
      <w:r w:rsidR="002E2647" w:rsidRPr="008A0EF6">
        <w:rPr>
          <w:rFonts w:cs="Arial"/>
          <w:spacing w:val="-1"/>
          <w:lang w:val="en-ZA"/>
        </w:rPr>
        <w:t xml:space="preserve">SUBMISSION </w:t>
      </w:r>
      <w:r w:rsidR="00BB5D74" w:rsidRPr="008A0EF6">
        <w:rPr>
          <w:rFonts w:cs="Arial"/>
          <w:spacing w:val="-1"/>
          <w:lang w:val="en-ZA"/>
        </w:rPr>
        <w:t>REQUIREMENTS</w:t>
      </w:r>
    </w:p>
    <w:p w14:paraId="26BB5503" w14:textId="77777777" w:rsidR="00A453EE" w:rsidRDefault="00A453EE"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The IRBA requires </w:t>
      </w:r>
      <w:r w:rsidR="0044403C">
        <w:rPr>
          <w:rFonts w:cs="Arial"/>
          <w:lang w:val="en-ZA"/>
        </w:rPr>
        <w:t>four (4</w:t>
      </w:r>
      <w:r w:rsidRPr="008A0EF6">
        <w:rPr>
          <w:rFonts w:cs="Arial"/>
          <w:lang w:val="en-ZA"/>
        </w:rPr>
        <w:t>) printed copi</w:t>
      </w:r>
      <w:r w:rsidR="0044403C">
        <w:rPr>
          <w:rFonts w:cs="Arial"/>
          <w:lang w:val="en-ZA"/>
        </w:rPr>
        <w:t xml:space="preserve">es </w:t>
      </w:r>
      <w:r w:rsidR="0060591D">
        <w:rPr>
          <w:rFonts w:cs="Arial"/>
          <w:lang w:val="en-ZA"/>
        </w:rPr>
        <w:t>–</w:t>
      </w:r>
      <w:r w:rsidR="0044403C">
        <w:rPr>
          <w:rFonts w:cs="Arial"/>
          <w:lang w:val="en-ZA"/>
        </w:rPr>
        <w:t xml:space="preserve"> one (1) original and </w:t>
      </w:r>
      <w:r w:rsidR="00D51BC9">
        <w:rPr>
          <w:rFonts w:cs="Arial"/>
          <w:lang w:val="en-ZA"/>
        </w:rPr>
        <w:t xml:space="preserve">three </w:t>
      </w:r>
      <w:r w:rsidR="0044403C">
        <w:rPr>
          <w:rFonts w:cs="Arial"/>
          <w:lang w:val="en-ZA"/>
        </w:rPr>
        <w:t>(3</w:t>
      </w:r>
      <w:r w:rsidRPr="008A0EF6">
        <w:rPr>
          <w:rFonts w:cs="Arial"/>
          <w:lang w:val="en-ZA"/>
        </w:rPr>
        <w:t xml:space="preserve">) </w:t>
      </w:r>
      <w:r w:rsidR="0044403C">
        <w:rPr>
          <w:rFonts w:cs="Arial"/>
          <w:lang w:val="en-ZA"/>
        </w:rPr>
        <w:t>hard copies</w:t>
      </w:r>
      <w:r w:rsidRPr="008A0EF6">
        <w:rPr>
          <w:rFonts w:cs="Arial"/>
          <w:b w:val="0"/>
          <w:lang w:val="en-ZA"/>
        </w:rPr>
        <w:t xml:space="preserve"> of the complete bid document</w:t>
      </w:r>
      <w:r w:rsidR="0060591D">
        <w:rPr>
          <w:rFonts w:cs="Arial"/>
          <w:b w:val="0"/>
          <w:lang w:val="en-ZA"/>
        </w:rPr>
        <w:t>ation</w:t>
      </w:r>
      <w:r w:rsidRPr="008A0EF6">
        <w:rPr>
          <w:rFonts w:cs="Arial"/>
          <w:b w:val="0"/>
          <w:lang w:val="en-ZA"/>
        </w:rPr>
        <w:t xml:space="preserve"> supporting the criteria as stated above. The IRBA reserves the right to make additional copies</w:t>
      </w:r>
      <w:r w:rsidR="0060591D">
        <w:rPr>
          <w:rFonts w:cs="Arial"/>
          <w:b w:val="0"/>
          <w:lang w:val="en-ZA"/>
        </w:rPr>
        <w:t>,</w:t>
      </w:r>
      <w:r w:rsidRPr="008A0EF6">
        <w:rPr>
          <w:rFonts w:cs="Arial"/>
          <w:b w:val="0"/>
          <w:lang w:val="en-ZA"/>
        </w:rPr>
        <w:t xml:space="preserve"> as required</w:t>
      </w:r>
      <w:r w:rsidR="0060591D">
        <w:rPr>
          <w:rFonts w:cs="Arial"/>
          <w:b w:val="0"/>
          <w:lang w:val="en-ZA"/>
        </w:rPr>
        <w:t>,</w:t>
      </w:r>
      <w:r w:rsidRPr="008A0EF6">
        <w:rPr>
          <w:rFonts w:cs="Arial"/>
          <w:b w:val="0"/>
          <w:lang w:val="en-ZA"/>
        </w:rPr>
        <w:t xml:space="preserve"> for the evaluation.</w:t>
      </w:r>
    </w:p>
    <w:p w14:paraId="7BB9149A" w14:textId="77777777" w:rsidR="00A453EE" w:rsidRPr="008A0EF6" w:rsidRDefault="00A453EE"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Completed documents must be sealed, clearly marked and </w:t>
      </w:r>
      <w:r w:rsidR="00FD5756" w:rsidRPr="008A0EF6">
        <w:rPr>
          <w:rFonts w:cs="Arial"/>
          <w:b w:val="0"/>
          <w:lang w:val="en-ZA"/>
        </w:rPr>
        <w:t xml:space="preserve">submitted </w:t>
      </w:r>
      <w:r w:rsidR="00747962">
        <w:rPr>
          <w:rFonts w:cs="Arial"/>
          <w:b w:val="0"/>
          <w:lang w:val="en-ZA"/>
        </w:rPr>
        <w:t xml:space="preserve">with the correct </w:t>
      </w:r>
      <w:r w:rsidR="00FD5756" w:rsidRPr="008A0EF6">
        <w:rPr>
          <w:rFonts w:cs="Arial"/>
          <w:b w:val="0"/>
          <w:lang w:val="en-ZA"/>
        </w:rPr>
        <w:t>referenc</w:t>
      </w:r>
      <w:r w:rsidR="0060591D">
        <w:rPr>
          <w:rFonts w:cs="Arial"/>
          <w:b w:val="0"/>
          <w:lang w:val="en-ZA"/>
        </w:rPr>
        <w:t>e</w:t>
      </w:r>
      <w:r w:rsidR="00FD5756" w:rsidRPr="008A0EF6">
        <w:rPr>
          <w:rFonts w:cs="Arial"/>
          <w:b w:val="0"/>
          <w:lang w:val="en-ZA"/>
        </w:rPr>
        <w:t xml:space="preserve"> </w:t>
      </w:r>
      <w:r w:rsidR="00747962">
        <w:rPr>
          <w:rFonts w:cs="Arial"/>
          <w:b w:val="0"/>
          <w:lang w:val="en-ZA"/>
        </w:rPr>
        <w:t xml:space="preserve">and </w:t>
      </w:r>
      <w:r w:rsidR="00FD5756" w:rsidRPr="008A0EF6">
        <w:rPr>
          <w:rFonts w:cs="Arial"/>
          <w:b w:val="0"/>
          <w:lang w:val="en-ZA"/>
        </w:rPr>
        <w:t>tender number.</w:t>
      </w:r>
    </w:p>
    <w:p w14:paraId="065840D9" w14:textId="77777777" w:rsidR="00915393" w:rsidRDefault="00A453EE" w:rsidP="00591C53">
      <w:pPr>
        <w:pStyle w:val="Heading1"/>
        <w:numPr>
          <w:ilvl w:val="1"/>
          <w:numId w:val="4"/>
        </w:numPr>
        <w:spacing w:after="120" w:line="276" w:lineRule="auto"/>
        <w:ind w:left="540" w:hanging="540"/>
        <w:jc w:val="both"/>
        <w:rPr>
          <w:rFonts w:cs="Arial"/>
          <w:b w:val="0"/>
          <w:lang w:val="en-ZA"/>
        </w:rPr>
      </w:pPr>
      <w:r w:rsidRPr="008A0EF6">
        <w:rPr>
          <w:rFonts w:cs="Arial"/>
          <w:b w:val="0"/>
          <w:lang w:val="en-ZA"/>
        </w:rPr>
        <w:t xml:space="preserve">Enclosed documents must be deposited in the tender box situated at the reception </w:t>
      </w:r>
      <w:r w:rsidR="00EC5739">
        <w:rPr>
          <w:rFonts w:cs="Arial"/>
          <w:b w:val="0"/>
          <w:lang w:val="en-ZA"/>
        </w:rPr>
        <w:t xml:space="preserve">area </w:t>
      </w:r>
      <w:r w:rsidRPr="008A0EF6">
        <w:rPr>
          <w:rFonts w:cs="Arial"/>
          <w:b w:val="0"/>
          <w:lang w:val="en-ZA"/>
        </w:rPr>
        <w:t xml:space="preserve">of the IRBA </w:t>
      </w:r>
      <w:r w:rsidR="00747962">
        <w:rPr>
          <w:rFonts w:cs="Arial"/>
          <w:b w:val="0"/>
          <w:lang w:val="en-ZA"/>
        </w:rPr>
        <w:t xml:space="preserve">building </w:t>
      </w:r>
      <w:r w:rsidRPr="008A0EF6">
        <w:rPr>
          <w:rFonts w:cs="Arial"/>
          <w:b w:val="0"/>
          <w:lang w:val="en-ZA"/>
        </w:rPr>
        <w:t>on or before the closing date and time.</w:t>
      </w:r>
    </w:p>
    <w:p w14:paraId="02BC83B3" w14:textId="77777777" w:rsidR="009D0288" w:rsidRDefault="009D0288" w:rsidP="00591C53">
      <w:pPr>
        <w:pStyle w:val="Heading1"/>
        <w:spacing w:after="120" w:line="276" w:lineRule="auto"/>
        <w:ind w:left="540" w:hanging="540"/>
        <w:jc w:val="both"/>
        <w:rPr>
          <w:rFonts w:asciiTheme="minorHAnsi" w:eastAsiaTheme="minorHAnsi" w:hAnsiTheme="minorHAnsi" w:cs="Arial"/>
          <w:bCs w:val="0"/>
          <w:lang w:val="en-ZA"/>
        </w:rPr>
      </w:pPr>
    </w:p>
    <w:p w14:paraId="15152CB7" w14:textId="77777777" w:rsidR="009D0288" w:rsidRPr="009D0288" w:rsidRDefault="009D0288" w:rsidP="00591C53">
      <w:pPr>
        <w:pStyle w:val="Heading1"/>
        <w:numPr>
          <w:ilvl w:val="0"/>
          <w:numId w:val="4"/>
        </w:numPr>
        <w:spacing w:after="120" w:line="276" w:lineRule="auto"/>
        <w:ind w:left="540" w:hanging="540"/>
        <w:jc w:val="both"/>
        <w:rPr>
          <w:rFonts w:cs="Arial"/>
          <w:spacing w:val="-1"/>
          <w:lang w:val="en-ZA"/>
        </w:rPr>
      </w:pPr>
      <w:r w:rsidRPr="009D0288">
        <w:rPr>
          <w:rFonts w:cs="Arial"/>
          <w:spacing w:val="-1"/>
          <w:lang w:val="en-ZA"/>
        </w:rPr>
        <w:t>PRICING SCHEDULE</w:t>
      </w:r>
    </w:p>
    <w:p w14:paraId="68613548" w14:textId="2F1CB160" w:rsidR="009D0288" w:rsidRDefault="009D0288" w:rsidP="00591C53">
      <w:pPr>
        <w:pStyle w:val="Heading1"/>
        <w:spacing w:after="120" w:line="276" w:lineRule="auto"/>
        <w:ind w:left="540" w:hanging="540"/>
        <w:jc w:val="both"/>
        <w:rPr>
          <w:rFonts w:cs="Arial"/>
          <w:b w:val="0"/>
          <w:lang w:val="en-ZA"/>
        </w:rPr>
      </w:pPr>
      <w:r>
        <w:rPr>
          <w:rFonts w:cs="Arial"/>
          <w:b w:val="0"/>
          <w:lang w:val="en-ZA"/>
        </w:rPr>
        <w:t>14.1</w:t>
      </w:r>
      <w:r>
        <w:rPr>
          <w:rFonts w:cs="Arial"/>
          <w:b w:val="0"/>
          <w:lang w:val="en-ZA"/>
        </w:rPr>
        <w:tab/>
      </w:r>
      <w:r w:rsidRPr="009D0288">
        <w:rPr>
          <w:rFonts w:cs="Arial"/>
          <w:b w:val="0"/>
          <w:lang w:val="en-ZA"/>
        </w:rPr>
        <w:t xml:space="preserve">Bidders are </w:t>
      </w:r>
      <w:r w:rsidR="00AA3BA9">
        <w:rPr>
          <w:rFonts w:cs="Arial"/>
          <w:b w:val="0"/>
          <w:lang w:val="en-ZA"/>
        </w:rPr>
        <w:t>requested</w:t>
      </w:r>
      <w:r w:rsidRPr="009D0288">
        <w:rPr>
          <w:rFonts w:cs="Arial"/>
          <w:b w:val="0"/>
          <w:lang w:val="en-ZA"/>
        </w:rPr>
        <w:t xml:space="preserve"> to provide </w:t>
      </w:r>
      <w:r w:rsidR="0046566A">
        <w:rPr>
          <w:rFonts w:cs="Arial"/>
          <w:b w:val="0"/>
          <w:lang w:val="en-ZA"/>
        </w:rPr>
        <w:t>the</w:t>
      </w:r>
      <w:r w:rsidR="0046566A" w:rsidRPr="009D0288">
        <w:rPr>
          <w:rFonts w:cs="Arial"/>
          <w:b w:val="0"/>
          <w:lang w:val="en-ZA"/>
        </w:rPr>
        <w:t xml:space="preserve"> </w:t>
      </w:r>
      <w:r w:rsidRPr="009D0288">
        <w:rPr>
          <w:rFonts w:cs="Arial"/>
          <w:b w:val="0"/>
          <w:lang w:val="en-ZA"/>
        </w:rPr>
        <w:t>pricing schedule</w:t>
      </w:r>
      <w:r w:rsidR="00EC5739">
        <w:rPr>
          <w:rFonts w:cs="Arial"/>
          <w:b w:val="0"/>
          <w:lang w:val="en-ZA"/>
        </w:rPr>
        <w:t>s</w:t>
      </w:r>
      <w:r w:rsidRPr="009D0288">
        <w:rPr>
          <w:rFonts w:cs="Arial"/>
          <w:b w:val="0"/>
          <w:lang w:val="en-ZA"/>
        </w:rPr>
        <w:t xml:space="preserve"> for all </w:t>
      </w:r>
      <w:r w:rsidR="00EC5739">
        <w:rPr>
          <w:rFonts w:cs="Arial"/>
          <w:b w:val="0"/>
          <w:lang w:val="en-ZA"/>
        </w:rPr>
        <w:t xml:space="preserve">proposed </w:t>
      </w:r>
      <w:r w:rsidRPr="009D0288">
        <w:rPr>
          <w:rFonts w:cs="Arial"/>
          <w:b w:val="0"/>
          <w:lang w:val="en-ZA"/>
        </w:rPr>
        <w:t>services</w:t>
      </w:r>
      <w:r w:rsidR="0046566A">
        <w:rPr>
          <w:rFonts w:cs="Arial"/>
          <w:b w:val="0"/>
          <w:lang w:val="en-ZA"/>
        </w:rPr>
        <w:t>, as detailed in the SBD 3.3 document.</w:t>
      </w:r>
      <w:r w:rsidRPr="009D0288">
        <w:rPr>
          <w:rFonts w:cs="Arial"/>
          <w:b w:val="0"/>
          <w:lang w:val="en-ZA"/>
        </w:rPr>
        <w:t xml:space="preserve"> </w:t>
      </w:r>
    </w:p>
    <w:p w14:paraId="744602F7" w14:textId="7ACD76FB" w:rsidR="009D0288" w:rsidRDefault="009D0288" w:rsidP="00591C53">
      <w:pPr>
        <w:pStyle w:val="Heading1"/>
        <w:spacing w:after="120" w:line="276" w:lineRule="auto"/>
        <w:ind w:left="540" w:hanging="540"/>
        <w:jc w:val="both"/>
        <w:rPr>
          <w:rFonts w:cs="Arial"/>
          <w:b w:val="0"/>
          <w:lang w:val="en-ZA"/>
        </w:rPr>
      </w:pPr>
      <w:r>
        <w:rPr>
          <w:rFonts w:cs="Arial"/>
          <w:b w:val="0"/>
          <w:lang w:val="en-ZA"/>
        </w:rPr>
        <w:t>14.2</w:t>
      </w:r>
      <w:r>
        <w:rPr>
          <w:rFonts w:cs="Arial"/>
          <w:b w:val="0"/>
          <w:lang w:val="en-ZA"/>
        </w:rPr>
        <w:tab/>
      </w:r>
      <w:r w:rsidR="00EC5739">
        <w:rPr>
          <w:rFonts w:cs="Arial"/>
          <w:b w:val="0"/>
          <w:lang w:val="en-ZA"/>
        </w:rPr>
        <w:t>For ease of evaluation, the</w:t>
      </w:r>
      <w:r w:rsidRPr="009D0288">
        <w:rPr>
          <w:rFonts w:cs="Arial"/>
          <w:b w:val="0"/>
          <w:lang w:val="en-ZA"/>
        </w:rPr>
        <w:t xml:space="preserve"> pricing schedule </w:t>
      </w:r>
      <w:r w:rsidR="00AA3BA9">
        <w:rPr>
          <w:rFonts w:cs="Arial"/>
          <w:b w:val="0"/>
          <w:lang w:val="en-ZA"/>
        </w:rPr>
        <w:t>must be submitted i</w:t>
      </w:r>
      <w:r w:rsidRPr="009D0288">
        <w:rPr>
          <w:rFonts w:cs="Arial"/>
          <w:b w:val="0"/>
          <w:lang w:val="en-ZA"/>
        </w:rPr>
        <w:t>n a</w:t>
      </w:r>
      <w:r w:rsidR="00EC5739">
        <w:rPr>
          <w:rFonts w:cs="Arial"/>
          <w:b w:val="0"/>
          <w:lang w:val="en-ZA"/>
        </w:rPr>
        <w:t>n</w:t>
      </w:r>
      <w:r w:rsidRPr="009D0288">
        <w:rPr>
          <w:rFonts w:cs="Arial"/>
          <w:b w:val="0"/>
          <w:lang w:val="en-ZA"/>
        </w:rPr>
        <w:t xml:space="preserve"> </w:t>
      </w:r>
      <w:r w:rsidR="00AA3BA9">
        <w:rPr>
          <w:rFonts w:cs="Arial"/>
          <w:b w:val="0"/>
          <w:lang w:val="en-ZA"/>
        </w:rPr>
        <w:t>envelope</w:t>
      </w:r>
      <w:r w:rsidR="00EC5739">
        <w:rPr>
          <w:rFonts w:cs="Arial"/>
          <w:b w:val="0"/>
          <w:lang w:val="en-ZA"/>
        </w:rPr>
        <w:t xml:space="preserve"> that is separate</w:t>
      </w:r>
      <w:r w:rsidR="00110646">
        <w:rPr>
          <w:rFonts w:cs="Arial"/>
          <w:b w:val="0"/>
          <w:lang w:val="en-ZA"/>
        </w:rPr>
        <w:t xml:space="preserve"> sealed</w:t>
      </w:r>
      <w:r w:rsidRPr="009D0288">
        <w:rPr>
          <w:rFonts w:cs="Arial"/>
          <w:b w:val="0"/>
          <w:lang w:val="en-ZA"/>
        </w:rPr>
        <w:t xml:space="preserve"> from the technical proposal. The pricing schedule </w:t>
      </w:r>
      <w:r w:rsidR="00747962">
        <w:rPr>
          <w:rFonts w:cs="Arial"/>
          <w:b w:val="0"/>
          <w:lang w:val="en-ZA"/>
        </w:rPr>
        <w:t>must</w:t>
      </w:r>
      <w:r w:rsidRPr="009D0288">
        <w:rPr>
          <w:rFonts w:cs="Arial"/>
          <w:b w:val="0"/>
          <w:lang w:val="en-ZA"/>
        </w:rPr>
        <w:t xml:space="preserve"> </w:t>
      </w:r>
      <w:r w:rsidR="008951B4">
        <w:rPr>
          <w:rFonts w:cs="Arial"/>
          <w:b w:val="0"/>
          <w:lang w:val="en-ZA"/>
        </w:rPr>
        <w:t xml:space="preserve">also </w:t>
      </w:r>
      <w:r w:rsidRPr="009D0288">
        <w:rPr>
          <w:rFonts w:cs="Arial"/>
          <w:b w:val="0"/>
          <w:lang w:val="en-ZA"/>
        </w:rPr>
        <w:t xml:space="preserve">be submitted </w:t>
      </w:r>
      <w:r w:rsidR="0046566A">
        <w:rPr>
          <w:rFonts w:cs="Arial"/>
          <w:b w:val="0"/>
          <w:lang w:val="en-ZA"/>
        </w:rPr>
        <w:t>in the format as set out in the</w:t>
      </w:r>
      <w:r w:rsidRPr="009D0288">
        <w:rPr>
          <w:rFonts w:cs="Arial"/>
          <w:b w:val="0"/>
          <w:lang w:val="en-ZA"/>
        </w:rPr>
        <w:t xml:space="preserve"> SBD3.3 form</w:t>
      </w:r>
      <w:r w:rsidR="00AA3BA9">
        <w:rPr>
          <w:rFonts w:cs="Arial"/>
          <w:b w:val="0"/>
          <w:lang w:val="en-ZA"/>
        </w:rPr>
        <w:t xml:space="preserve"> and must be </w:t>
      </w:r>
      <w:r w:rsidR="00AA3BA9" w:rsidRPr="00AA3BA9">
        <w:rPr>
          <w:rFonts w:cs="Arial"/>
          <w:lang w:val="en-ZA"/>
        </w:rPr>
        <w:t>clearly marked</w:t>
      </w:r>
      <w:r w:rsidRPr="009D0288">
        <w:rPr>
          <w:rFonts w:cs="Arial"/>
          <w:b w:val="0"/>
          <w:lang w:val="en-ZA"/>
        </w:rPr>
        <w:t>.</w:t>
      </w:r>
    </w:p>
    <w:p w14:paraId="3CECA894" w14:textId="77777777" w:rsidR="0044403C" w:rsidRDefault="0044403C" w:rsidP="00591C53">
      <w:pPr>
        <w:pStyle w:val="Heading1"/>
        <w:spacing w:after="120" w:line="276" w:lineRule="auto"/>
        <w:ind w:left="540" w:hanging="540"/>
        <w:jc w:val="both"/>
        <w:rPr>
          <w:rFonts w:cs="Arial"/>
          <w:b w:val="0"/>
          <w:lang w:val="en-ZA"/>
        </w:rPr>
      </w:pPr>
      <w:r>
        <w:rPr>
          <w:rFonts w:cs="Arial"/>
          <w:b w:val="0"/>
          <w:lang w:val="en-ZA"/>
        </w:rPr>
        <w:t>14.3</w:t>
      </w:r>
      <w:r>
        <w:rPr>
          <w:rFonts w:cs="Arial"/>
          <w:b w:val="0"/>
          <w:lang w:val="en-ZA"/>
        </w:rPr>
        <w:tab/>
        <w:t xml:space="preserve">The IRBA will not be responsible for expenses incurred by the successful </w:t>
      </w:r>
      <w:r w:rsidR="00EC5739">
        <w:rPr>
          <w:rFonts w:cs="Arial"/>
          <w:b w:val="0"/>
          <w:lang w:val="en-ZA"/>
        </w:rPr>
        <w:t>Service Provider</w:t>
      </w:r>
      <w:r>
        <w:rPr>
          <w:rFonts w:cs="Arial"/>
          <w:b w:val="0"/>
          <w:lang w:val="en-ZA"/>
        </w:rPr>
        <w:t xml:space="preserve"> for operational and/or other requirements to render the services. </w:t>
      </w:r>
    </w:p>
    <w:p w14:paraId="5E0C1081" w14:textId="77777777" w:rsidR="00915393" w:rsidRPr="008A0EF6" w:rsidRDefault="00915393" w:rsidP="00591C53">
      <w:pPr>
        <w:spacing w:before="8" w:after="120" w:line="276" w:lineRule="auto"/>
        <w:rPr>
          <w:rFonts w:ascii="Arial" w:eastAsia="Arial" w:hAnsi="Arial" w:cs="Arial"/>
          <w:lang w:val="en-ZA"/>
        </w:rPr>
      </w:pPr>
    </w:p>
    <w:p w14:paraId="0FE1FD6F" w14:textId="77777777" w:rsidR="00FD5756" w:rsidRDefault="00FD5756" w:rsidP="00F54E09">
      <w:pPr>
        <w:pStyle w:val="Heading1"/>
        <w:keepNext/>
        <w:keepLines/>
        <w:numPr>
          <w:ilvl w:val="0"/>
          <w:numId w:val="4"/>
        </w:numPr>
        <w:spacing w:after="120" w:line="276" w:lineRule="auto"/>
        <w:ind w:left="539" w:hanging="540"/>
        <w:jc w:val="both"/>
        <w:rPr>
          <w:rFonts w:cs="Arial"/>
          <w:spacing w:val="-1"/>
          <w:lang w:val="en-ZA"/>
        </w:rPr>
      </w:pPr>
      <w:r w:rsidRPr="008A0EF6">
        <w:rPr>
          <w:rFonts w:cs="Arial"/>
          <w:spacing w:val="-1"/>
          <w:lang w:val="en-ZA"/>
        </w:rPr>
        <w:lastRenderedPageBreak/>
        <w:t>OTHER</w:t>
      </w:r>
    </w:p>
    <w:p w14:paraId="6BC43342" w14:textId="77777777" w:rsidR="00FD5756" w:rsidRPr="008A0EF6" w:rsidRDefault="00FD5756" w:rsidP="00F54E09">
      <w:pPr>
        <w:pStyle w:val="Heading1"/>
        <w:keepNext/>
        <w:keepLines/>
        <w:numPr>
          <w:ilvl w:val="1"/>
          <w:numId w:val="4"/>
        </w:numPr>
        <w:spacing w:after="120" w:line="276" w:lineRule="auto"/>
        <w:ind w:left="539" w:hanging="540"/>
        <w:jc w:val="both"/>
        <w:rPr>
          <w:rFonts w:cs="Arial"/>
          <w:b w:val="0"/>
          <w:lang w:val="en-ZA"/>
        </w:rPr>
      </w:pPr>
      <w:r w:rsidRPr="008A0EF6">
        <w:rPr>
          <w:rFonts w:cs="Arial"/>
          <w:b w:val="0"/>
          <w:lang w:val="en-ZA"/>
        </w:rPr>
        <w:t>Enquiries may be directed as follows:</w:t>
      </w:r>
    </w:p>
    <w:p w14:paraId="60EF640F" w14:textId="77777777" w:rsidR="00591C53" w:rsidRDefault="00FD5756" w:rsidP="00F54E09">
      <w:pPr>
        <w:keepNext/>
        <w:keepLines/>
        <w:widowControl/>
        <w:tabs>
          <w:tab w:val="left" w:pos="284"/>
          <w:tab w:val="left" w:pos="709"/>
          <w:tab w:val="decimal" w:pos="2268"/>
          <w:tab w:val="left" w:pos="3686"/>
        </w:tabs>
        <w:spacing w:after="120" w:line="276" w:lineRule="auto"/>
        <w:ind w:left="539"/>
        <w:jc w:val="both"/>
        <w:rPr>
          <w:rFonts w:ascii="Arial" w:eastAsia="Calibri" w:hAnsi="Arial" w:cs="Arial"/>
          <w:lang w:val="en-ZA"/>
        </w:rPr>
      </w:pPr>
      <w:r w:rsidRPr="008A0EF6">
        <w:rPr>
          <w:rFonts w:ascii="Arial" w:eastAsia="Calibri" w:hAnsi="Arial" w:cs="Arial"/>
          <w:b/>
          <w:lang w:val="en-ZA"/>
        </w:rPr>
        <w:t>Bid Enquiries</w:t>
      </w:r>
      <w:r w:rsidRPr="008A0EF6">
        <w:rPr>
          <w:rFonts w:ascii="Arial" w:eastAsia="Calibri" w:hAnsi="Arial" w:cs="Arial"/>
          <w:lang w:val="en-ZA"/>
        </w:rPr>
        <w:tab/>
      </w:r>
    </w:p>
    <w:p w14:paraId="5ADE81AB" w14:textId="77777777" w:rsidR="00FD5756" w:rsidRPr="008A0EF6" w:rsidRDefault="00FD5756" w:rsidP="00F54E09">
      <w:pPr>
        <w:keepNext/>
        <w:keepLines/>
        <w:widowControl/>
        <w:tabs>
          <w:tab w:val="left" w:pos="284"/>
          <w:tab w:val="left" w:pos="709"/>
          <w:tab w:val="decimal" w:pos="2268"/>
          <w:tab w:val="left" w:pos="3686"/>
        </w:tabs>
        <w:spacing w:after="120" w:line="276" w:lineRule="auto"/>
        <w:ind w:left="539"/>
        <w:jc w:val="both"/>
        <w:rPr>
          <w:rFonts w:ascii="Arial" w:eastAsia="Calibri" w:hAnsi="Arial" w:cs="Arial"/>
          <w:lang w:val="en-ZA"/>
        </w:rPr>
      </w:pPr>
      <w:r w:rsidRPr="008A0EF6">
        <w:rPr>
          <w:rFonts w:ascii="Arial" w:eastAsia="Calibri" w:hAnsi="Arial" w:cs="Arial"/>
          <w:lang w:val="en-ZA"/>
        </w:rPr>
        <w:t>Samantha Berry</w:t>
      </w:r>
    </w:p>
    <w:p w14:paraId="25215E61" w14:textId="375A637C" w:rsidR="00FD5756" w:rsidRPr="008A0EF6" w:rsidRDefault="00FD5756" w:rsidP="00F54E09">
      <w:pPr>
        <w:keepNext/>
        <w:keepLines/>
        <w:widowControl/>
        <w:tabs>
          <w:tab w:val="left" w:pos="284"/>
          <w:tab w:val="left" w:pos="3686"/>
        </w:tabs>
        <w:spacing w:after="120" w:line="276" w:lineRule="auto"/>
        <w:ind w:left="539"/>
        <w:jc w:val="both"/>
        <w:rPr>
          <w:rFonts w:ascii="Arial" w:eastAsia="Calibri" w:hAnsi="Arial" w:cs="Arial"/>
          <w:lang w:val="en-ZA"/>
        </w:rPr>
      </w:pPr>
      <w:r w:rsidRPr="008A0EF6">
        <w:rPr>
          <w:rFonts w:ascii="Arial" w:eastAsia="Calibri" w:hAnsi="Arial" w:cs="Arial"/>
          <w:lang w:val="en-ZA"/>
        </w:rPr>
        <w:t>Tel: (087) 940-</w:t>
      </w:r>
      <w:r w:rsidR="0046566A" w:rsidRPr="008A0EF6">
        <w:rPr>
          <w:rFonts w:ascii="Arial" w:eastAsia="Calibri" w:hAnsi="Arial" w:cs="Arial"/>
          <w:lang w:val="en-ZA"/>
        </w:rPr>
        <w:t>88</w:t>
      </w:r>
      <w:r w:rsidR="0046566A">
        <w:rPr>
          <w:rFonts w:ascii="Arial" w:eastAsia="Calibri" w:hAnsi="Arial" w:cs="Arial"/>
          <w:lang w:val="en-ZA"/>
        </w:rPr>
        <w:t>00</w:t>
      </w:r>
    </w:p>
    <w:p w14:paraId="0C2E803D" w14:textId="77777777" w:rsidR="00FD5756" w:rsidRPr="008A0EF6" w:rsidRDefault="00FD5756" w:rsidP="00F54E09">
      <w:pPr>
        <w:keepNext/>
        <w:keepLines/>
        <w:widowControl/>
        <w:tabs>
          <w:tab w:val="left" w:pos="284"/>
          <w:tab w:val="left" w:pos="3686"/>
        </w:tabs>
        <w:spacing w:after="120" w:line="276" w:lineRule="auto"/>
        <w:ind w:left="539"/>
        <w:jc w:val="both"/>
        <w:rPr>
          <w:rFonts w:ascii="Arial" w:eastAsia="Calibri" w:hAnsi="Arial" w:cs="Arial"/>
          <w:color w:val="0000FF"/>
          <w:u w:val="single"/>
          <w:lang w:val="en-ZA"/>
        </w:rPr>
      </w:pPr>
      <w:r w:rsidRPr="008A0EF6">
        <w:rPr>
          <w:rFonts w:ascii="Arial" w:eastAsia="Calibri" w:hAnsi="Arial" w:cs="Arial"/>
          <w:lang w:val="en-ZA"/>
        </w:rPr>
        <w:t xml:space="preserve">E-mail address: </w:t>
      </w:r>
      <w:hyperlink r:id="rId9" w:history="1">
        <w:r w:rsidRPr="008A0EF6">
          <w:rPr>
            <w:rStyle w:val="Hyperlink"/>
            <w:rFonts w:ascii="Arial" w:eastAsia="Calibri" w:hAnsi="Arial" w:cs="Arial"/>
            <w:lang w:val="en-ZA"/>
          </w:rPr>
          <w:t>sberry@irba.co.za</w:t>
        </w:r>
      </w:hyperlink>
    </w:p>
    <w:p w14:paraId="6EFA6532" w14:textId="77777777" w:rsidR="00FD5756" w:rsidRPr="008A0EF6" w:rsidRDefault="00FD5756" w:rsidP="00591C53">
      <w:pPr>
        <w:widowControl/>
        <w:tabs>
          <w:tab w:val="left" w:pos="284"/>
        </w:tabs>
        <w:spacing w:after="120" w:line="276" w:lineRule="auto"/>
        <w:ind w:left="540" w:hanging="540"/>
        <w:jc w:val="both"/>
        <w:rPr>
          <w:rFonts w:ascii="Arial" w:eastAsia="Calibri" w:hAnsi="Arial" w:cs="Arial"/>
          <w:color w:val="0000FF"/>
          <w:u w:val="single"/>
          <w:lang w:val="en-ZA"/>
        </w:rPr>
      </w:pPr>
    </w:p>
    <w:p w14:paraId="1709227B" w14:textId="77777777" w:rsidR="00591C53" w:rsidRDefault="00FD5756" w:rsidP="00D43D4F">
      <w:pPr>
        <w:widowControl/>
        <w:tabs>
          <w:tab w:val="left" w:pos="284"/>
          <w:tab w:val="decimal" w:pos="2127"/>
        </w:tabs>
        <w:spacing w:after="120" w:line="276" w:lineRule="auto"/>
        <w:ind w:left="540"/>
        <w:jc w:val="both"/>
        <w:rPr>
          <w:rFonts w:ascii="Arial" w:eastAsia="Calibri" w:hAnsi="Arial" w:cs="Arial"/>
          <w:lang w:val="en-ZA"/>
        </w:rPr>
      </w:pPr>
      <w:r w:rsidRPr="008A0EF6">
        <w:rPr>
          <w:rFonts w:ascii="Arial" w:eastAsia="Calibri" w:hAnsi="Arial" w:cs="Arial"/>
          <w:b/>
          <w:lang w:val="en-ZA"/>
        </w:rPr>
        <w:t>Specification Enquiries</w:t>
      </w:r>
    </w:p>
    <w:p w14:paraId="547C9123" w14:textId="77777777" w:rsidR="00FD5756" w:rsidRPr="008A0EF6" w:rsidRDefault="00FD5756" w:rsidP="00D43D4F">
      <w:pPr>
        <w:widowControl/>
        <w:tabs>
          <w:tab w:val="left" w:pos="284"/>
          <w:tab w:val="decimal" w:pos="2127"/>
        </w:tabs>
        <w:spacing w:after="120" w:line="276" w:lineRule="auto"/>
        <w:ind w:left="540"/>
        <w:jc w:val="both"/>
        <w:rPr>
          <w:rFonts w:ascii="Arial" w:eastAsia="Calibri" w:hAnsi="Arial" w:cs="Arial"/>
          <w:lang w:val="en-ZA"/>
        </w:rPr>
      </w:pPr>
      <w:r w:rsidRPr="008A0EF6">
        <w:rPr>
          <w:rFonts w:ascii="Arial" w:eastAsia="Calibri" w:hAnsi="Arial" w:cs="Arial"/>
          <w:lang w:val="en-ZA"/>
        </w:rPr>
        <w:t>Lebogang Manganye</w:t>
      </w:r>
    </w:p>
    <w:p w14:paraId="49D8DE5B" w14:textId="21A75FE5" w:rsidR="00FD5756" w:rsidRPr="008A0EF6" w:rsidRDefault="00FD5756" w:rsidP="00D43D4F">
      <w:pPr>
        <w:widowControl/>
        <w:tabs>
          <w:tab w:val="left" w:pos="284"/>
        </w:tabs>
        <w:spacing w:after="120" w:line="276" w:lineRule="auto"/>
        <w:ind w:left="540"/>
        <w:jc w:val="both"/>
        <w:rPr>
          <w:rFonts w:ascii="Arial" w:eastAsia="Calibri" w:hAnsi="Arial" w:cs="Arial"/>
          <w:lang w:val="en-ZA"/>
        </w:rPr>
      </w:pPr>
      <w:r w:rsidRPr="008A0EF6">
        <w:rPr>
          <w:rFonts w:ascii="Arial" w:eastAsia="Calibri" w:hAnsi="Arial" w:cs="Arial"/>
          <w:lang w:val="en-ZA"/>
        </w:rPr>
        <w:t>Tel: (087) 940-88</w:t>
      </w:r>
      <w:r w:rsidR="0046566A">
        <w:rPr>
          <w:rFonts w:ascii="Arial" w:eastAsia="Calibri" w:hAnsi="Arial" w:cs="Arial"/>
          <w:lang w:val="en-ZA"/>
        </w:rPr>
        <w:t>00</w:t>
      </w:r>
    </w:p>
    <w:p w14:paraId="1FD71F74" w14:textId="77777777" w:rsidR="00D51BC9" w:rsidRDefault="00FD5756" w:rsidP="00A73A9C">
      <w:pPr>
        <w:widowControl/>
        <w:tabs>
          <w:tab w:val="left" w:pos="284"/>
        </w:tabs>
        <w:spacing w:after="120" w:line="276" w:lineRule="auto"/>
        <w:ind w:left="540"/>
        <w:jc w:val="both"/>
        <w:rPr>
          <w:rStyle w:val="Hyperlink"/>
          <w:rFonts w:ascii="Arial" w:eastAsia="Calibri" w:hAnsi="Arial" w:cs="Arial"/>
          <w:lang w:val="en-ZA"/>
        </w:rPr>
      </w:pPr>
      <w:r w:rsidRPr="008A0EF6">
        <w:rPr>
          <w:rFonts w:ascii="Arial" w:eastAsia="Calibri" w:hAnsi="Arial" w:cs="Arial"/>
          <w:lang w:val="en-ZA"/>
        </w:rPr>
        <w:t xml:space="preserve">E-mail: </w:t>
      </w:r>
      <w:hyperlink r:id="rId10" w:history="1">
        <w:r w:rsidR="00A73A9C" w:rsidRPr="005C20C0">
          <w:rPr>
            <w:rStyle w:val="Hyperlink"/>
            <w:rFonts w:ascii="Arial" w:eastAsia="Calibri" w:hAnsi="Arial" w:cs="Arial"/>
            <w:lang w:val="en-ZA"/>
          </w:rPr>
          <w:t>lmanganye@irba.co.za</w:t>
        </w:r>
      </w:hyperlink>
    </w:p>
    <w:p w14:paraId="1ADE692E"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6175BA7D"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7C8030C3"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5CDBA37F"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711C264F"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5FF6A978"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14D05BB4"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185ACC94"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6E67087A"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01BD31CD"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522C3427"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04D99C3B"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2B4B48AB"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022F9BAC"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7773B6E6"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2D3C9636"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085B5B61"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33CD4FD6"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667C960A"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5494DA8B"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6D90E953"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6B540565"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115FD16E"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23F2256E" w14:textId="77777777" w:rsidR="00A73A9C" w:rsidRDefault="00A73A9C" w:rsidP="00A73A9C">
      <w:pPr>
        <w:widowControl/>
        <w:tabs>
          <w:tab w:val="left" w:pos="284"/>
        </w:tabs>
        <w:spacing w:after="120" w:line="276" w:lineRule="auto"/>
        <w:ind w:left="540"/>
        <w:jc w:val="both"/>
        <w:rPr>
          <w:rStyle w:val="Hyperlink"/>
          <w:rFonts w:ascii="Arial" w:eastAsia="Calibri" w:hAnsi="Arial" w:cs="Arial"/>
          <w:lang w:val="en-ZA"/>
        </w:rPr>
      </w:pPr>
    </w:p>
    <w:p w14:paraId="1B92B6D8" w14:textId="77777777" w:rsidR="00EC2FFD" w:rsidRDefault="00EC2FFD" w:rsidP="00591C53">
      <w:pPr>
        <w:pStyle w:val="Heading1"/>
        <w:spacing w:after="120" w:line="276" w:lineRule="auto"/>
        <w:jc w:val="right"/>
        <w:rPr>
          <w:rFonts w:cs="Arial"/>
          <w:sz w:val="24"/>
          <w:lang w:val="en-ZA"/>
        </w:rPr>
      </w:pPr>
      <w:r w:rsidRPr="00516D07">
        <w:rPr>
          <w:rFonts w:cs="Arial"/>
          <w:sz w:val="24"/>
          <w:lang w:val="en-ZA"/>
        </w:rPr>
        <w:lastRenderedPageBreak/>
        <w:t>ANNEXURE A</w:t>
      </w:r>
    </w:p>
    <w:p w14:paraId="667D33B0" w14:textId="77777777" w:rsidR="00985177" w:rsidRPr="00516D07" w:rsidRDefault="00985177" w:rsidP="00591C53">
      <w:pPr>
        <w:pStyle w:val="Heading1"/>
        <w:spacing w:after="120" w:line="276" w:lineRule="auto"/>
        <w:jc w:val="right"/>
        <w:rPr>
          <w:rFonts w:cs="Arial"/>
          <w:sz w:val="24"/>
          <w:lang w:val="en-ZA"/>
        </w:rPr>
      </w:pPr>
    </w:p>
    <w:p w14:paraId="6C34E21E" w14:textId="77777777" w:rsidR="00EC2FFD" w:rsidRPr="005616E0" w:rsidRDefault="00EC2FFD" w:rsidP="000F6E7A">
      <w:pPr>
        <w:pStyle w:val="Heading1"/>
        <w:numPr>
          <w:ilvl w:val="0"/>
          <w:numId w:val="47"/>
        </w:numPr>
        <w:spacing w:after="120" w:line="276" w:lineRule="auto"/>
        <w:ind w:left="360"/>
        <w:jc w:val="both"/>
        <w:rPr>
          <w:rFonts w:cs="Arial"/>
          <w:lang w:val="en-ZA"/>
        </w:rPr>
      </w:pPr>
      <w:r w:rsidRPr="005616E0">
        <w:rPr>
          <w:rFonts w:cs="Arial"/>
          <w:lang w:val="en-ZA"/>
        </w:rPr>
        <w:t>ANNUAL REPORT</w:t>
      </w:r>
    </w:p>
    <w:tbl>
      <w:tblPr>
        <w:tblStyle w:val="TableGrid"/>
        <w:tblW w:w="8883" w:type="dxa"/>
        <w:tblInd w:w="468" w:type="dxa"/>
        <w:tblLook w:val="04A0" w:firstRow="1" w:lastRow="0" w:firstColumn="1" w:lastColumn="0" w:noHBand="0" w:noVBand="1"/>
      </w:tblPr>
      <w:tblGrid>
        <w:gridCol w:w="2250"/>
        <w:gridCol w:w="2250"/>
        <w:gridCol w:w="2520"/>
        <w:gridCol w:w="1863"/>
      </w:tblGrid>
      <w:tr w:rsidR="00747962" w:rsidRPr="003A0FB4" w14:paraId="33152ECE" w14:textId="77777777" w:rsidTr="007813E1">
        <w:trPr>
          <w:trHeight w:val="784"/>
        </w:trPr>
        <w:tc>
          <w:tcPr>
            <w:tcW w:w="2250" w:type="dxa"/>
          </w:tcPr>
          <w:p w14:paraId="43D38A6A" w14:textId="77777777" w:rsidR="00EC2FFD" w:rsidRPr="005616E0" w:rsidRDefault="00EC2FFD" w:rsidP="00591C53">
            <w:pPr>
              <w:pStyle w:val="BodyText"/>
              <w:keepNext/>
              <w:tabs>
                <w:tab w:val="left" w:pos="851"/>
              </w:tabs>
              <w:spacing w:after="120" w:line="276" w:lineRule="auto"/>
              <w:ind w:left="0" w:right="113" w:firstLine="0"/>
              <w:rPr>
                <w:rFonts w:cs="Arial"/>
                <w:sz w:val="20"/>
                <w:lang w:val="en-ZA"/>
              </w:rPr>
            </w:pPr>
          </w:p>
        </w:tc>
        <w:tc>
          <w:tcPr>
            <w:tcW w:w="2250" w:type="dxa"/>
          </w:tcPr>
          <w:p w14:paraId="2571E58B" w14:textId="77777777" w:rsidR="00EC2FFD" w:rsidRPr="007813E1" w:rsidRDefault="00EC2FFD" w:rsidP="00591C53">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Estimated number of copies to be printed</w:t>
            </w:r>
          </w:p>
        </w:tc>
        <w:tc>
          <w:tcPr>
            <w:tcW w:w="2520" w:type="dxa"/>
          </w:tcPr>
          <w:p w14:paraId="1D7FC197" w14:textId="77777777" w:rsidR="00EC2FFD" w:rsidRPr="007813E1" w:rsidRDefault="00EC2FFD" w:rsidP="00591C53">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Estimated number of pages</w:t>
            </w:r>
            <w:r w:rsidR="00747962">
              <w:rPr>
                <w:rFonts w:cs="Arial"/>
                <w:b/>
                <w:sz w:val="20"/>
                <w:lang w:val="en-ZA"/>
              </w:rPr>
              <w:t>,</w:t>
            </w:r>
            <w:r w:rsidRPr="007813E1">
              <w:rPr>
                <w:rFonts w:cs="Arial"/>
                <w:b/>
                <w:sz w:val="20"/>
                <w:lang w:val="en-ZA"/>
              </w:rPr>
              <w:t xml:space="preserve"> excluding the cover page</w:t>
            </w:r>
            <w:r w:rsidR="009662DD">
              <w:rPr>
                <w:rFonts w:cs="Arial"/>
                <w:b/>
                <w:sz w:val="20"/>
                <w:lang w:val="en-ZA"/>
              </w:rPr>
              <w:t>s</w:t>
            </w:r>
          </w:p>
        </w:tc>
        <w:tc>
          <w:tcPr>
            <w:tcW w:w="1863" w:type="dxa"/>
          </w:tcPr>
          <w:p w14:paraId="49328B42" w14:textId="77777777" w:rsidR="00EC2FFD" w:rsidRPr="007813E1" w:rsidRDefault="00D51BC9" w:rsidP="00747962">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 xml:space="preserve">Number of </w:t>
            </w:r>
            <w:r w:rsidR="0087006C" w:rsidRPr="007813E1">
              <w:rPr>
                <w:rFonts w:cs="Arial"/>
                <w:b/>
                <w:sz w:val="20"/>
                <w:lang w:val="en-ZA"/>
              </w:rPr>
              <w:t>CDs</w:t>
            </w:r>
            <w:r w:rsidRPr="007813E1">
              <w:rPr>
                <w:rFonts w:cs="Arial"/>
                <w:b/>
                <w:sz w:val="20"/>
                <w:lang w:val="en-ZA"/>
              </w:rPr>
              <w:t xml:space="preserve"> </w:t>
            </w:r>
            <w:r w:rsidR="009662DD">
              <w:rPr>
                <w:rFonts w:cs="Arial"/>
                <w:b/>
                <w:sz w:val="20"/>
                <w:lang w:val="en-ZA"/>
              </w:rPr>
              <w:t xml:space="preserve">to be submitted </w:t>
            </w:r>
            <w:r w:rsidRPr="007813E1">
              <w:rPr>
                <w:rFonts w:cs="Arial"/>
                <w:b/>
                <w:sz w:val="20"/>
                <w:lang w:val="en-ZA"/>
              </w:rPr>
              <w:t xml:space="preserve">with </w:t>
            </w:r>
            <w:r w:rsidR="00BE1E0F">
              <w:rPr>
                <w:rFonts w:cs="Arial"/>
                <w:b/>
                <w:sz w:val="20"/>
                <w:lang w:val="en-ZA"/>
              </w:rPr>
              <w:t xml:space="preserve">the </w:t>
            </w:r>
            <w:r w:rsidRPr="007813E1">
              <w:rPr>
                <w:rFonts w:cs="Arial"/>
                <w:b/>
                <w:sz w:val="20"/>
                <w:lang w:val="en-ZA"/>
              </w:rPr>
              <w:t>report</w:t>
            </w:r>
          </w:p>
        </w:tc>
      </w:tr>
      <w:tr w:rsidR="00747962" w:rsidRPr="003A0FB4" w14:paraId="4509DEFD" w14:textId="77777777" w:rsidTr="007813E1">
        <w:trPr>
          <w:trHeight w:val="838"/>
        </w:trPr>
        <w:tc>
          <w:tcPr>
            <w:tcW w:w="2250" w:type="dxa"/>
          </w:tcPr>
          <w:p w14:paraId="4EB167C8" w14:textId="77777777" w:rsidR="00EC2FFD" w:rsidRPr="005616E0" w:rsidRDefault="00EC2FFD" w:rsidP="00591C53">
            <w:pPr>
              <w:pStyle w:val="BodyText"/>
              <w:keepNext/>
              <w:tabs>
                <w:tab w:val="left" w:pos="851"/>
              </w:tabs>
              <w:spacing w:after="120" w:line="276" w:lineRule="auto"/>
              <w:ind w:left="0" w:right="113" w:firstLine="0"/>
              <w:rPr>
                <w:rFonts w:cs="Arial"/>
                <w:sz w:val="20"/>
                <w:lang w:val="en-ZA"/>
              </w:rPr>
            </w:pPr>
            <w:r w:rsidRPr="005616E0">
              <w:rPr>
                <w:rFonts w:cs="Arial"/>
                <w:sz w:val="20"/>
                <w:lang w:val="en-ZA"/>
              </w:rPr>
              <w:t xml:space="preserve">IRBA Annual </w:t>
            </w:r>
            <w:r w:rsidR="00747962" w:rsidRPr="005616E0">
              <w:rPr>
                <w:rFonts w:cs="Arial"/>
                <w:sz w:val="20"/>
                <w:lang w:val="en-ZA"/>
              </w:rPr>
              <w:t>Report</w:t>
            </w:r>
            <w:r w:rsidR="00747962">
              <w:rPr>
                <w:rFonts w:cs="Arial"/>
                <w:sz w:val="20"/>
                <w:lang w:val="en-ZA"/>
              </w:rPr>
              <w:t>,</w:t>
            </w:r>
            <w:r w:rsidR="00747962" w:rsidRPr="005616E0">
              <w:rPr>
                <w:rFonts w:cs="Arial"/>
                <w:sz w:val="20"/>
                <w:lang w:val="en-ZA"/>
              </w:rPr>
              <w:t xml:space="preserve"> </w:t>
            </w:r>
            <w:r w:rsidRPr="005616E0">
              <w:rPr>
                <w:rFonts w:cs="Arial"/>
                <w:sz w:val="20"/>
                <w:lang w:val="en-ZA"/>
              </w:rPr>
              <w:t>including Financial Statements</w:t>
            </w:r>
          </w:p>
        </w:tc>
        <w:tc>
          <w:tcPr>
            <w:tcW w:w="2250" w:type="dxa"/>
            <w:vAlign w:val="center"/>
          </w:tcPr>
          <w:p w14:paraId="06E7406C" w14:textId="64311AB1" w:rsidR="00EC2FFD" w:rsidRPr="005616E0" w:rsidRDefault="00042C30" w:rsidP="00591C53">
            <w:pPr>
              <w:pStyle w:val="BodyText"/>
              <w:keepNext/>
              <w:tabs>
                <w:tab w:val="left" w:pos="851"/>
              </w:tabs>
              <w:spacing w:after="120" w:line="276" w:lineRule="auto"/>
              <w:ind w:left="0" w:right="113" w:firstLine="0"/>
              <w:jc w:val="center"/>
              <w:rPr>
                <w:rFonts w:cs="Arial"/>
                <w:sz w:val="20"/>
                <w:lang w:val="en-ZA"/>
              </w:rPr>
            </w:pPr>
            <w:r>
              <w:rPr>
                <w:rFonts w:cs="Arial"/>
                <w:sz w:val="20"/>
                <w:lang w:val="en-ZA"/>
              </w:rPr>
              <w:t>500</w:t>
            </w:r>
          </w:p>
        </w:tc>
        <w:tc>
          <w:tcPr>
            <w:tcW w:w="2520" w:type="dxa"/>
            <w:vAlign w:val="center"/>
          </w:tcPr>
          <w:p w14:paraId="709F1DC3" w14:textId="2D16917C" w:rsidR="00EC2FFD" w:rsidRPr="005616E0" w:rsidRDefault="00EC2FFD" w:rsidP="00591C53">
            <w:pPr>
              <w:pStyle w:val="BodyText"/>
              <w:keepNext/>
              <w:tabs>
                <w:tab w:val="left" w:pos="851"/>
              </w:tabs>
              <w:spacing w:after="120" w:line="276" w:lineRule="auto"/>
              <w:ind w:left="0" w:right="113" w:firstLine="0"/>
              <w:jc w:val="center"/>
              <w:rPr>
                <w:rFonts w:cs="Arial"/>
                <w:sz w:val="20"/>
                <w:lang w:val="en-ZA"/>
              </w:rPr>
            </w:pPr>
            <w:r w:rsidRPr="005616E0">
              <w:rPr>
                <w:rFonts w:cs="Arial"/>
                <w:sz w:val="20"/>
                <w:lang w:val="en-ZA"/>
              </w:rPr>
              <w:t>8</w:t>
            </w:r>
            <w:r w:rsidR="0046566A">
              <w:rPr>
                <w:rFonts w:cs="Arial"/>
                <w:sz w:val="20"/>
                <w:lang w:val="en-ZA"/>
              </w:rPr>
              <w:t>0</w:t>
            </w:r>
          </w:p>
        </w:tc>
        <w:tc>
          <w:tcPr>
            <w:tcW w:w="1863" w:type="dxa"/>
            <w:vAlign w:val="center"/>
          </w:tcPr>
          <w:p w14:paraId="2345BA54" w14:textId="77777777" w:rsidR="00EC2FFD" w:rsidRPr="005616E0" w:rsidRDefault="00D51BC9" w:rsidP="00591C53">
            <w:pPr>
              <w:pStyle w:val="BodyText"/>
              <w:keepNext/>
              <w:tabs>
                <w:tab w:val="left" w:pos="851"/>
              </w:tabs>
              <w:spacing w:after="120" w:line="276" w:lineRule="auto"/>
              <w:ind w:left="0" w:right="113" w:firstLine="0"/>
              <w:jc w:val="center"/>
              <w:rPr>
                <w:rFonts w:cs="Arial"/>
                <w:sz w:val="20"/>
                <w:lang w:val="en-ZA"/>
              </w:rPr>
            </w:pPr>
            <w:r>
              <w:rPr>
                <w:rFonts w:cs="Arial"/>
                <w:sz w:val="20"/>
                <w:lang w:val="en-ZA"/>
              </w:rPr>
              <w:t>5</w:t>
            </w:r>
          </w:p>
        </w:tc>
      </w:tr>
    </w:tbl>
    <w:p w14:paraId="26BC6BC6" w14:textId="77777777" w:rsidR="00EC2FFD" w:rsidRPr="003A0FB4" w:rsidRDefault="00EC2FFD" w:rsidP="00591C53">
      <w:pPr>
        <w:pStyle w:val="BodyText"/>
        <w:tabs>
          <w:tab w:val="left" w:pos="851"/>
        </w:tabs>
        <w:spacing w:after="120" w:line="276" w:lineRule="auto"/>
        <w:ind w:left="851" w:right="115" w:hanging="751"/>
        <w:rPr>
          <w:rFonts w:cs="Arial"/>
          <w:lang w:val="en-ZA"/>
        </w:rPr>
      </w:pPr>
    </w:p>
    <w:p w14:paraId="257F58EF" w14:textId="77777777" w:rsidR="00EC2FFD" w:rsidRPr="003A0FB4" w:rsidRDefault="00B2763C" w:rsidP="000F6E7A">
      <w:pPr>
        <w:spacing w:after="120" w:line="276" w:lineRule="auto"/>
        <w:ind w:left="360"/>
        <w:rPr>
          <w:rFonts w:cs="Arial"/>
          <w:b/>
          <w:bCs/>
          <w:lang w:val="en-ZA"/>
        </w:rPr>
      </w:pPr>
      <w:r w:rsidRPr="003A0FB4">
        <w:rPr>
          <w:rFonts w:ascii="Arial" w:hAnsi="Arial" w:cs="Arial"/>
          <w:b/>
          <w:bCs/>
          <w:lang w:val="en-ZA"/>
        </w:rPr>
        <w:t>Timelines</w:t>
      </w:r>
      <w:r w:rsidR="00EC2FFD" w:rsidRPr="003A0FB4">
        <w:rPr>
          <w:rFonts w:ascii="Arial" w:hAnsi="Arial" w:cs="Arial"/>
          <w:b/>
          <w:bCs/>
          <w:lang w:val="en-ZA"/>
        </w:rPr>
        <w:t xml:space="preserve"> </w:t>
      </w:r>
    </w:p>
    <w:p w14:paraId="21837FAD" w14:textId="77777777" w:rsidR="00EC2FFD" w:rsidRPr="003A0FB4" w:rsidRDefault="00EC2FFD" w:rsidP="000F6E7A">
      <w:pPr>
        <w:spacing w:after="120" w:line="276" w:lineRule="auto"/>
        <w:ind w:left="360"/>
        <w:rPr>
          <w:rFonts w:ascii="Arial" w:hAnsi="Arial" w:cs="Arial"/>
          <w:lang w:val="en-ZA"/>
        </w:rPr>
      </w:pPr>
      <w:r w:rsidRPr="003A0FB4">
        <w:rPr>
          <w:rFonts w:ascii="Arial" w:hAnsi="Arial" w:cs="Arial"/>
          <w:lang w:val="en-ZA"/>
        </w:rPr>
        <w:t xml:space="preserve">The contractor must deliver </w:t>
      </w:r>
      <w:r w:rsidR="009662DD">
        <w:rPr>
          <w:rFonts w:ascii="Arial" w:hAnsi="Arial" w:cs="Arial"/>
          <w:lang w:val="en-ZA"/>
        </w:rPr>
        <w:t xml:space="preserve">as </w:t>
      </w:r>
      <w:r w:rsidRPr="003A0FB4">
        <w:rPr>
          <w:rFonts w:ascii="Arial" w:hAnsi="Arial" w:cs="Arial"/>
          <w:lang w:val="en-ZA"/>
        </w:rPr>
        <w:t>per the following schedule:</w:t>
      </w:r>
    </w:p>
    <w:tbl>
      <w:tblPr>
        <w:tblW w:w="8820" w:type="dxa"/>
        <w:tblInd w:w="366" w:type="dxa"/>
        <w:tblLayout w:type="fixed"/>
        <w:tblCellMar>
          <w:left w:w="0" w:type="dxa"/>
          <w:right w:w="0" w:type="dxa"/>
        </w:tblCellMar>
        <w:tblLook w:val="01E0" w:firstRow="1" w:lastRow="1" w:firstColumn="1" w:lastColumn="1" w:noHBand="0" w:noVBand="0"/>
      </w:tblPr>
      <w:tblGrid>
        <w:gridCol w:w="1350"/>
        <w:gridCol w:w="5040"/>
        <w:gridCol w:w="2430"/>
      </w:tblGrid>
      <w:tr w:rsidR="00EC2FFD" w:rsidRPr="003A0FB4" w14:paraId="7615A02A" w14:textId="77777777" w:rsidTr="000F6E7A">
        <w:trPr>
          <w:trHeight w:hRule="exact" w:val="286"/>
        </w:trPr>
        <w:tc>
          <w:tcPr>
            <w:tcW w:w="1350" w:type="dxa"/>
            <w:tcBorders>
              <w:top w:val="single" w:sz="5" w:space="0" w:color="000000"/>
              <w:left w:val="single" w:sz="5" w:space="0" w:color="000000"/>
              <w:bottom w:val="single" w:sz="5" w:space="0" w:color="000000"/>
              <w:right w:val="single" w:sz="5" w:space="0" w:color="000000"/>
            </w:tcBorders>
            <w:shd w:val="clear" w:color="auto" w:fill="DBE5F1"/>
          </w:tcPr>
          <w:p w14:paraId="4CC5C1D3" w14:textId="77777777" w:rsidR="00EC2FFD" w:rsidRPr="003A0FB4" w:rsidRDefault="00EC2FFD" w:rsidP="00591C53">
            <w:pPr>
              <w:pStyle w:val="BodyText"/>
              <w:tabs>
                <w:tab w:val="left" w:pos="851"/>
              </w:tabs>
              <w:spacing w:after="120" w:line="276" w:lineRule="auto"/>
              <w:ind w:left="851" w:right="115" w:hanging="751"/>
              <w:rPr>
                <w:rFonts w:cs="Arial"/>
                <w:lang w:val="en-ZA"/>
              </w:rPr>
            </w:pPr>
            <w:r w:rsidRPr="003A0FB4">
              <w:rPr>
                <w:rFonts w:cs="Arial"/>
                <w:b/>
                <w:lang w:val="en-ZA"/>
              </w:rPr>
              <w:t>DATE</w:t>
            </w:r>
          </w:p>
        </w:tc>
        <w:tc>
          <w:tcPr>
            <w:tcW w:w="5040" w:type="dxa"/>
            <w:tcBorders>
              <w:top w:val="single" w:sz="5" w:space="0" w:color="000000"/>
              <w:left w:val="single" w:sz="5" w:space="0" w:color="000000"/>
              <w:bottom w:val="single" w:sz="5" w:space="0" w:color="000000"/>
              <w:right w:val="single" w:sz="5" w:space="0" w:color="000000"/>
            </w:tcBorders>
            <w:shd w:val="clear" w:color="auto" w:fill="DBE5F1"/>
          </w:tcPr>
          <w:p w14:paraId="59A99B69" w14:textId="77777777" w:rsidR="00EC2FFD" w:rsidRPr="003A0FB4" w:rsidRDefault="00EC2FFD" w:rsidP="00591C53">
            <w:pPr>
              <w:pStyle w:val="BodyText"/>
              <w:tabs>
                <w:tab w:val="left" w:pos="851"/>
              </w:tabs>
              <w:spacing w:after="120" w:line="276" w:lineRule="auto"/>
              <w:ind w:left="851" w:right="115" w:hanging="751"/>
              <w:rPr>
                <w:rFonts w:cs="Arial"/>
                <w:lang w:val="en-ZA"/>
              </w:rPr>
            </w:pPr>
            <w:r w:rsidRPr="003A0FB4">
              <w:rPr>
                <w:rFonts w:cs="Arial"/>
                <w:b/>
                <w:lang w:val="en-ZA"/>
              </w:rPr>
              <w:t>TASK</w:t>
            </w:r>
          </w:p>
        </w:tc>
        <w:tc>
          <w:tcPr>
            <w:tcW w:w="2430" w:type="dxa"/>
            <w:tcBorders>
              <w:top w:val="single" w:sz="5" w:space="0" w:color="000000"/>
              <w:left w:val="single" w:sz="5" w:space="0" w:color="000000"/>
              <w:bottom w:val="single" w:sz="5" w:space="0" w:color="000000"/>
              <w:right w:val="single" w:sz="5" w:space="0" w:color="000000"/>
            </w:tcBorders>
            <w:shd w:val="clear" w:color="auto" w:fill="DBE5F1"/>
          </w:tcPr>
          <w:p w14:paraId="5ABBEA3A" w14:textId="77777777" w:rsidR="00EC2FFD" w:rsidRPr="003A0FB4" w:rsidRDefault="00EC2FFD" w:rsidP="00591C53">
            <w:pPr>
              <w:pStyle w:val="BodyText"/>
              <w:tabs>
                <w:tab w:val="left" w:pos="851"/>
              </w:tabs>
              <w:spacing w:after="120" w:line="276" w:lineRule="auto"/>
              <w:ind w:left="851" w:right="115" w:hanging="751"/>
              <w:rPr>
                <w:rFonts w:cs="Arial"/>
                <w:lang w:val="en-ZA"/>
              </w:rPr>
            </w:pPr>
            <w:r w:rsidRPr="003A0FB4">
              <w:rPr>
                <w:rFonts w:cs="Arial"/>
                <w:b/>
                <w:lang w:val="en-ZA"/>
              </w:rPr>
              <w:t>RESOURCE</w:t>
            </w:r>
          </w:p>
        </w:tc>
      </w:tr>
      <w:tr w:rsidR="00EC2FFD" w:rsidRPr="003A0FB4" w14:paraId="32FCB7A5" w14:textId="77777777" w:rsidTr="007813E1">
        <w:trPr>
          <w:trHeight w:hRule="exact" w:val="671"/>
        </w:trPr>
        <w:tc>
          <w:tcPr>
            <w:tcW w:w="1350" w:type="dxa"/>
            <w:tcBorders>
              <w:top w:val="single" w:sz="5" w:space="0" w:color="000000"/>
              <w:left w:val="single" w:sz="5" w:space="0" w:color="000000"/>
              <w:bottom w:val="single" w:sz="5" w:space="0" w:color="000000"/>
              <w:right w:val="single" w:sz="5" w:space="0" w:color="000000"/>
            </w:tcBorders>
            <w:vAlign w:val="center"/>
          </w:tcPr>
          <w:p w14:paraId="36AE5715" w14:textId="77777777" w:rsidR="00EC2FFD" w:rsidRPr="003A0FB4" w:rsidRDefault="00EC2FFD" w:rsidP="00591C53">
            <w:pPr>
              <w:pStyle w:val="BodyText"/>
              <w:tabs>
                <w:tab w:val="left" w:pos="851"/>
              </w:tabs>
              <w:spacing w:after="120" w:line="276" w:lineRule="auto"/>
              <w:ind w:left="851" w:right="115" w:hanging="751"/>
              <w:jc w:val="center"/>
              <w:rPr>
                <w:rFonts w:cs="Arial"/>
                <w:sz w:val="20"/>
                <w:szCs w:val="20"/>
                <w:lang w:val="en-ZA"/>
              </w:rPr>
            </w:pPr>
            <w:r w:rsidRPr="003A0FB4">
              <w:rPr>
                <w:rFonts w:cs="Arial"/>
                <w:b/>
                <w:sz w:val="20"/>
                <w:szCs w:val="20"/>
                <w:lang w:val="en-ZA"/>
              </w:rPr>
              <w:t>08 May</w:t>
            </w:r>
          </w:p>
        </w:tc>
        <w:tc>
          <w:tcPr>
            <w:tcW w:w="5040" w:type="dxa"/>
            <w:tcBorders>
              <w:top w:val="single" w:sz="5" w:space="0" w:color="000000"/>
              <w:left w:val="single" w:sz="5" w:space="0" w:color="000000"/>
              <w:bottom w:val="single" w:sz="5" w:space="0" w:color="000000"/>
              <w:right w:val="single" w:sz="5" w:space="0" w:color="000000"/>
            </w:tcBorders>
            <w:vAlign w:val="center"/>
          </w:tcPr>
          <w:p w14:paraId="594F82CA" w14:textId="77777777" w:rsidR="00EC2FFD" w:rsidRPr="003A0FB4" w:rsidRDefault="00D51BC9" w:rsidP="00747962">
            <w:pPr>
              <w:pStyle w:val="BodyText"/>
              <w:spacing w:after="120" w:line="276" w:lineRule="auto"/>
              <w:ind w:left="139" w:right="115" w:firstLine="0"/>
              <w:rPr>
                <w:rFonts w:cs="Arial"/>
                <w:sz w:val="20"/>
                <w:szCs w:val="20"/>
                <w:lang w:val="en-ZA"/>
              </w:rPr>
            </w:pPr>
            <w:r>
              <w:rPr>
                <w:rFonts w:cs="Arial"/>
                <w:sz w:val="20"/>
                <w:szCs w:val="20"/>
                <w:lang w:val="en-ZA"/>
              </w:rPr>
              <w:t xml:space="preserve">Draft </w:t>
            </w:r>
            <w:r w:rsidR="00EC2FFD" w:rsidRPr="003A0FB4">
              <w:rPr>
                <w:rFonts w:cs="Arial"/>
                <w:sz w:val="20"/>
                <w:szCs w:val="20"/>
                <w:lang w:val="en-ZA"/>
              </w:rPr>
              <w:t>Design</w:t>
            </w:r>
            <w:r>
              <w:rPr>
                <w:rFonts w:cs="Arial"/>
                <w:sz w:val="20"/>
                <w:szCs w:val="20"/>
                <w:lang w:val="en-ZA"/>
              </w:rPr>
              <w:t>s</w:t>
            </w:r>
            <w:r w:rsidR="00EC2FFD" w:rsidRPr="003A0FB4">
              <w:rPr>
                <w:rFonts w:cs="Arial"/>
                <w:sz w:val="20"/>
                <w:szCs w:val="20"/>
                <w:lang w:val="en-ZA"/>
              </w:rPr>
              <w:t xml:space="preserve"> </w:t>
            </w:r>
            <w:r w:rsidR="00EC2FFD">
              <w:rPr>
                <w:rFonts w:cs="Arial"/>
                <w:sz w:val="20"/>
                <w:szCs w:val="20"/>
                <w:lang w:val="en-ZA"/>
              </w:rPr>
              <w:t xml:space="preserve">of </w:t>
            </w:r>
            <w:r w:rsidR="009662DD">
              <w:rPr>
                <w:rFonts w:cs="Arial"/>
                <w:sz w:val="20"/>
                <w:szCs w:val="20"/>
                <w:lang w:val="en-ZA"/>
              </w:rPr>
              <w:t xml:space="preserve">the </w:t>
            </w:r>
            <w:r w:rsidR="00EC2FFD">
              <w:rPr>
                <w:rFonts w:cs="Arial"/>
                <w:sz w:val="20"/>
                <w:szCs w:val="20"/>
                <w:lang w:val="en-ZA"/>
              </w:rPr>
              <w:t xml:space="preserve">Annual Report </w:t>
            </w:r>
            <w:r w:rsidR="00EC2FFD" w:rsidRPr="003A0FB4">
              <w:rPr>
                <w:rFonts w:cs="Arial"/>
                <w:sz w:val="20"/>
                <w:szCs w:val="20"/>
                <w:lang w:val="en-ZA"/>
              </w:rPr>
              <w:t>presented to</w:t>
            </w:r>
            <w:r w:rsidR="00747962">
              <w:rPr>
                <w:rFonts w:cs="Arial"/>
                <w:sz w:val="20"/>
                <w:szCs w:val="20"/>
                <w:lang w:val="en-ZA"/>
              </w:rPr>
              <w:t xml:space="preserve"> the</w:t>
            </w:r>
            <w:r w:rsidR="00EC2FFD" w:rsidRPr="003A0FB4">
              <w:rPr>
                <w:rFonts w:cs="Arial"/>
                <w:sz w:val="20"/>
                <w:szCs w:val="20"/>
                <w:lang w:val="en-ZA"/>
              </w:rPr>
              <w:t xml:space="preserve"> IRBA </w:t>
            </w:r>
          </w:p>
        </w:tc>
        <w:tc>
          <w:tcPr>
            <w:tcW w:w="2430" w:type="dxa"/>
            <w:tcBorders>
              <w:top w:val="single" w:sz="5" w:space="0" w:color="000000"/>
              <w:left w:val="single" w:sz="5" w:space="0" w:color="000000"/>
              <w:bottom w:val="single" w:sz="5" w:space="0" w:color="000000"/>
              <w:right w:val="single" w:sz="5" w:space="0" w:color="000000"/>
            </w:tcBorders>
            <w:vAlign w:val="center"/>
          </w:tcPr>
          <w:p w14:paraId="5A596822" w14:textId="77777777" w:rsidR="00EC2FFD" w:rsidRPr="003A0FB4" w:rsidRDefault="00EC2FFD" w:rsidP="00591C53">
            <w:pPr>
              <w:pStyle w:val="BodyText"/>
              <w:tabs>
                <w:tab w:val="left" w:pos="142"/>
              </w:tabs>
              <w:spacing w:after="120" w:line="276" w:lineRule="auto"/>
              <w:ind w:left="851" w:right="115" w:hanging="751"/>
              <w:rPr>
                <w:rFonts w:cs="Arial"/>
                <w:sz w:val="20"/>
                <w:szCs w:val="20"/>
                <w:lang w:val="en-ZA"/>
              </w:rPr>
            </w:pPr>
            <w:r w:rsidRPr="003A0FB4">
              <w:rPr>
                <w:rFonts w:cs="Arial"/>
                <w:sz w:val="20"/>
                <w:szCs w:val="20"/>
                <w:lang w:val="en-ZA"/>
              </w:rPr>
              <w:t>Service Provider</w:t>
            </w:r>
          </w:p>
        </w:tc>
      </w:tr>
      <w:tr w:rsidR="00EC2FFD" w:rsidRPr="003A0FB4" w14:paraId="04D56D29" w14:textId="77777777" w:rsidTr="007813E1">
        <w:trPr>
          <w:trHeight w:hRule="exact" w:val="446"/>
        </w:trPr>
        <w:tc>
          <w:tcPr>
            <w:tcW w:w="1350" w:type="dxa"/>
            <w:tcBorders>
              <w:top w:val="single" w:sz="5" w:space="0" w:color="000000"/>
              <w:left w:val="single" w:sz="5" w:space="0" w:color="000000"/>
              <w:bottom w:val="single" w:sz="5" w:space="0" w:color="000000"/>
              <w:right w:val="single" w:sz="5" w:space="0" w:color="000000"/>
            </w:tcBorders>
            <w:vAlign w:val="center"/>
          </w:tcPr>
          <w:p w14:paraId="241DFFDF" w14:textId="77777777" w:rsidR="00EC2FFD" w:rsidRPr="003A0FB4" w:rsidRDefault="00EC2FFD" w:rsidP="00591C53">
            <w:pPr>
              <w:pStyle w:val="BodyText"/>
              <w:tabs>
                <w:tab w:val="left" w:pos="851"/>
              </w:tabs>
              <w:spacing w:after="120" w:line="276" w:lineRule="auto"/>
              <w:ind w:left="851" w:right="115" w:hanging="751"/>
              <w:jc w:val="center"/>
              <w:rPr>
                <w:rFonts w:cs="Arial"/>
                <w:sz w:val="20"/>
                <w:szCs w:val="20"/>
                <w:lang w:val="en-ZA"/>
              </w:rPr>
            </w:pPr>
            <w:r>
              <w:rPr>
                <w:rFonts w:cs="Arial"/>
                <w:b/>
                <w:sz w:val="20"/>
                <w:szCs w:val="20"/>
                <w:lang w:val="en-ZA"/>
              </w:rPr>
              <w:t>1</w:t>
            </w:r>
            <w:r w:rsidR="00D51BC9">
              <w:rPr>
                <w:rFonts w:cs="Arial"/>
                <w:b/>
                <w:sz w:val="20"/>
                <w:szCs w:val="20"/>
                <w:lang w:val="en-ZA"/>
              </w:rPr>
              <w:t>9</w:t>
            </w:r>
            <w:r w:rsidRPr="003A0FB4">
              <w:rPr>
                <w:rFonts w:cs="Arial"/>
                <w:b/>
                <w:sz w:val="20"/>
                <w:szCs w:val="20"/>
                <w:lang w:val="en-ZA"/>
              </w:rPr>
              <w:t xml:space="preserve"> May</w:t>
            </w:r>
          </w:p>
        </w:tc>
        <w:tc>
          <w:tcPr>
            <w:tcW w:w="5040" w:type="dxa"/>
            <w:tcBorders>
              <w:top w:val="single" w:sz="5" w:space="0" w:color="000000"/>
              <w:left w:val="single" w:sz="5" w:space="0" w:color="000000"/>
              <w:bottom w:val="single" w:sz="5" w:space="0" w:color="000000"/>
              <w:right w:val="single" w:sz="5" w:space="0" w:color="000000"/>
            </w:tcBorders>
            <w:vAlign w:val="center"/>
          </w:tcPr>
          <w:p w14:paraId="2DEDDA11" w14:textId="77777777" w:rsidR="00EC2FFD" w:rsidRPr="003A0FB4" w:rsidRDefault="00EC2FFD" w:rsidP="00591C53">
            <w:pPr>
              <w:pStyle w:val="BodyText"/>
              <w:spacing w:after="120" w:line="276" w:lineRule="auto"/>
              <w:ind w:left="139" w:right="115" w:firstLine="0"/>
              <w:rPr>
                <w:rFonts w:cs="Arial"/>
                <w:sz w:val="20"/>
                <w:szCs w:val="20"/>
                <w:lang w:val="en-ZA"/>
              </w:rPr>
            </w:pPr>
            <w:r>
              <w:rPr>
                <w:rFonts w:cs="Arial"/>
                <w:sz w:val="20"/>
                <w:szCs w:val="20"/>
                <w:lang w:val="en-ZA"/>
              </w:rPr>
              <w:t>Final sign</w:t>
            </w:r>
            <w:r w:rsidR="00747962">
              <w:rPr>
                <w:rFonts w:cs="Arial"/>
                <w:sz w:val="20"/>
                <w:szCs w:val="20"/>
                <w:lang w:val="en-ZA"/>
              </w:rPr>
              <w:t>-</w:t>
            </w:r>
            <w:r>
              <w:rPr>
                <w:rFonts w:cs="Arial"/>
                <w:sz w:val="20"/>
                <w:szCs w:val="20"/>
                <w:lang w:val="en-ZA"/>
              </w:rPr>
              <w:t xml:space="preserve">off on </w:t>
            </w:r>
            <w:r w:rsidR="009662DD">
              <w:rPr>
                <w:rFonts w:cs="Arial"/>
                <w:sz w:val="20"/>
                <w:szCs w:val="20"/>
                <w:lang w:val="en-ZA"/>
              </w:rPr>
              <w:t xml:space="preserve">the </w:t>
            </w:r>
            <w:r>
              <w:rPr>
                <w:rFonts w:cs="Arial"/>
                <w:sz w:val="20"/>
                <w:szCs w:val="20"/>
                <w:lang w:val="en-ZA"/>
              </w:rPr>
              <w:t xml:space="preserve">design of </w:t>
            </w:r>
            <w:r w:rsidR="009662DD">
              <w:rPr>
                <w:rFonts w:cs="Arial"/>
                <w:sz w:val="20"/>
                <w:szCs w:val="20"/>
                <w:lang w:val="en-ZA"/>
              </w:rPr>
              <w:t xml:space="preserve">the </w:t>
            </w:r>
            <w:r>
              <w:rPr>
                <w:rFonts w:cs="Arial"/>
                <w:sz w:val="20"/>
                <w:szCs w:val="20"/>
                <w:lang w:val="en-ZA"/>
              </w:rPr>
              <w:t>Annual Report</w:t>
            </w:r>
          </w:p>
        </w:tc>
        <w:tc>
          <w:tcPr>
            <w:tcW w:w="2430" w:type="dxa"/>
            <w:tcBorders>
              <w:top w:val="single" w:sz="5" w:space="0" w:color="000000"/>
              <w:left w:val="single" w:sz="5" w:space="0" w:color="000000"/>
              <w:bottom w:val="single" w:sz="5" w:space="0" w:color="000000"/>
              <w:right w:val="single" w:sz="5" w:space="0" w:color="000000"/>
            </w:tcBorders>
            <w:vAlign w:val="center"/>
          </w:tcPr>
          <w:p w14:paraId="18D37FAA" w14:textId="77777777" w:rsidR="00EC2FFD" w:rsidRPr="003A0FB4" w:rsidRDefault="00EC2FFD" w:rsidP="00591C53">
            <w:pPr>
              <w:pStyle w:val="BodyText"/>
              <w:tabs>
                <w:tab w:val="left" w:pos="142"/>
              </w:tabs>
              <w:spacing w:after="120" w:line="276" w:lineRule="auto"/>
              <w:ind w:left="139" w:right="115" w:firstLine="0"/>
              <w:rPr>
                <w:rFonts w:cs="Arial"/>
                <w:sz w:val="20"/>
                <w:szCs w:val="20"/>
                <w:lang w:val="en-ZA"/>
              </w:rPr>
            </w:pPr>
            <w:r>
              <w:rPr>
                <w:rFonts w:cs="Arial"/>
                <w:sz w:val="20"/>
                <w:szCs w:val="20"/>
                <w:lang w:val="en-ZA"/>
              </w:rPr>
              <w:t>Service Provider/IRBA</w:t>
            </w:r>
          </w:p>
        </w:tc>
      </w:tr>
      <w:tr w:rsidR="009662DD" w:rsidRPr="003A0FB4" w14:paraId="29C7B044" w14:textId="77777777" w:rsidTr="007813E1">
        <w:trPr>
          <w:trHeight w:hRule="exact" w:val="860"/>
        </w:trPr>
        <w:tc>
          <w:tcPr>
            <w:tcW w:w="1350" w:type="dxa"/>
            <w:tcBorders>
              <w:left w:val="single" w:sz="5" w:space="0" w:color="000000"/>
              <w:bottom w:val="single" w:sz="5" w:space="0" w:color="000000"/>
              <w:right w:val="single" w:sz="5" w:space="0" w:color="000000"/>
            </w:tcBorders>
            <w:vAlign w:val="center"/>
          </w:tcPr>
          <w:p w14:paraId="0AC96D8D" w14:textId="77777777" w:rsidR="009662DD" w:rsidRPr="003A0FB4" w:rsidRDefault="009662DD" w:rsidP="009662DD">
            <w:pPr>
              <w:pStyle w:val="BodyText"/>
              <w:tabs>
                <w:tab w:val="left" w:pos="851"/>
              </w:tabs>
              <w:spacing w:after="120" w:line="276" w:lineRule="auto"/>
              <w:ind w:left="851" w:right="115" w:hanging="751"/>
              <w:jc w:val="center"/>
              <w:rPr>
                <w:rFonts w:cs="Arial"/>
                <w:sz w:val="20"/>
                <w:szCs w:val="20"/>
                <w:lang w:val="en-ZA"/>
              </w:rPr>
            </w:pPr>
            <w:r>
              <w:rPr>
                <w:rFonts w:cs="Arial"/>
                <w:b/>
                <w:sz w:val="20"/>
                <w:szCs w:val="20"/>
                <w:lang w:val="en-ZA"/>
              </w:rPr>
              <w:t>31 May</w:t>
            </w:r>
          </w:p>
        </w:tc>
        <w:tc>
          <w:tcPr>
            <w:tcW w:w="5040" w:type="dxa"/>
            <w:tcBorders>
              <w:left w:val="single" w:sz="5" w:space="0" w:color="000000"/>
              <w:bottom w:val="single" w:sz="5" w:space="0" w:color="000000"/>
              <w:right w:val="single" w:sz="5" w:space="0" w:color="000000"/>
            </w:tcBorders>
            <w:vAlign w:val="center"/>
          </w:tcPr>
          <w:p w14:paraId="6C7C81C7" w14:textId="77777777" w:rsidR="009662DD" w:rsidRPr="003A0FB4" w:rsidRDefault="009662DD" w:rsidP="009662DD">
            <w:pPr>
              <w:pStyle w:val="BodyText"/>
              <w:spacing w:after="120" w:line="276" w:lineRule="auto"/>
              <w:ind w:left="139" w:right="115" w:firstLine="0"/>
              <w:rPr>
                <w:rFonts w:cs="Arial"/>
                <w:sz w:val="20"/>
                <w:szCs w:val="20"/>
                <w:lang w:val="en-ZA"/>
              </w:rPr>
            </w:pPr>
            <w:r>
              <w:rPr>
                <w:rFonts w:cs="Arial"/>
                <w:sz w:val="20"/>
                <w:szCs w:val="20"/>
                <w:lang w:val="en-ZA"/>
              </w:rPr>
              <w:t xml:space="preserve">Final Word </w:t>
            </w:r>
            <w:r w:rsidR="00A73A9C">
              <w:rPr>
                <w:rFonts w:cs="Arial"/>
                <w:sz w:val="20"/>
                <w:szCs w:val="20"/>
                <w:lang w:val="en-ZA"/>
              </w:rPr>
              <w:t>document, excluding</w:t>
            </w:r>
            <w:r>
              <w:rPr>
                <w:rFonts w:cs="Arial"/>
                <w:sz w:val="20"/>
                <w:szCs w:val="20"/>
                <w:lang w:val="en-ZA"/>
              </w:rPr>
              <w:t xml:space="preserve"> the Auditor-General’s (AG) Report, sent to the Service Provider</w:t>
            </w:r>
          </w:p>
        </w:tc>
        <w:tc>
          <w:tcPr>
            <w:tcW w:w="2430" w:type="dxa"/>
            <w:tcBorders>
              <w:left w:val="single" w:sz="5" w:space="0" w:color="000000"/>
              <w:bottom w:val="single" w:sz="5" w:space="0" w:color="000000"/>
              <w:right w:val="single" w:sz="5" w:space="0" w:color="000000"/>
            </w:tcBorders>
            <w:vAlign w:val="center"/>
          </w:tcPr>
          <w:p w14:paraId="7F8B9B09" w14:textId="77777777" w:rsidR="009662DD" w:rsidRPr="003A0FB4" w:rsidRDefault="009662DD" w:rsidP="009662DD">
            <w:pPr>
              <w:pStyle w:val="BodyText"/>
              <w:tabs>
                <w:tab w:val="left" w:pos="142"/>
              </w:tabs>
              <w:spacing w:after="120" w:line="276" w:lineRule="auto"/>
              <w:ind w:left="139" w:right="115" w:firstLine="0"/>
              <w:rPr>
                <w:rFonts w:cs="Arial"/>
                <w:sz w:val="20"/>
                <w:szCs w:val="20"/>
                <w:lang w:val="en-ZA"/>
              </w:rPr>
            </w:pPr>
            <w:r>
              <w:rPr>
                <w:rFonts w:cs="Arial"/>
                <w:sz w:val="20"/>
                <w:szCs w:val="20"/>
                <w:lang w:val="en-ZA"/>
              </w:rPr>
              <w:t>IRBA</w:t>
            </w:r>
          </w:p>
        </w:tc>
      </w:tr>
      <w:tr w:rsidR="009662DD" w:rsidRPr="003A0FB4" w14:paraId="696716CD" w14:textId="77777777" w:rsidTr="007813E1">
        <w:trPr>
          <w:trHeight w:hRule="exact" w:val="401"/>
        </w:trPr>
        <w:tc>
          <w:tcPr>
            <w:tcW w:w="1350" w:type="dxa"/>
            <w:tcBorders>
              <w:top w:val="single" w:sz="5" w:space="0" w:color="000000"/>
              <w:left w:val="single" w:sz="5" w:space="0" w:color="000000"/>
              <w:bottom w:val="single" w:sz="5" w:space="0" w:color="000000"/>
              <w:right w:val="single" w:sz="5" w:space="0" w:color="000000"/>
            </w:tcBorders>
            <w:vAlign w:val="center"/>
          </w:tcPr>
          <w:p w14:paraId="6CC1EE40" w14:textId="77777777" w:rsidR="009662DD" w:rsidRPr="003A0FB4" w:rsidRDefault="009662DD" w:rsidP="00747962">
            <w:pPr>
              <w:pStyle w:val="BodyText"/>
              <w:tabs>
                <w:tab w:val="left" w:pos="851"/>
              </w:tabs>
              <w:spacing w:after="120" w:line="276" w:lineRule="auto"/>
              <w:ind w:left="851" w:right="115" w:hanging="751"/>
              <w:jc w:val="center"/>
              <w:rPr>
                <w:rFonts w:cs="Arial"/>
                <w:sz w:val="20"/>
                <w:szCs w:val="20"/>
                <w:lang w:val="en-ZA"/>
              </w:rPr>
            </w:pPr>
            <w:r>
              <w:rPr>
                <w:rFonts w:cs="Arial"/>
                <w:b/>
                <w:sz w:val="20"/>
                <w:szCs w:val="20"/>
                <w:lang w:val="en-ZA"/>
              </w:rPr>
              <w:t>1-16</w:t>
            </w:r>
            <w:r w:rsidRPr="003A0FB4">
              <w:rPr>
                <w:rFonts w:cs="Arial"/>
                <w:b/>
                <w:sz w:val="20"/>
                <w:szCs w:val="20"/>
                <w:lang w:val="en-ZA"/>
              </w:rPr>
              <w:t xml:space="preserve"> June</w:t>
            </w:r>
          </w:p>
        </w:tc>
        <w:tc>
          <w:tcPr>
            <w:tcW w:w="5040" w:type="dxa"/>
            <w:tcBorders>
              <w:top w:val="single" w:sz="5" w:space="0" w:color="000000"/>
              <w:left w:val="single" w:sz="5" w:space="0" w:color="000000"/>
              <w:bottom w:val="single" w:sz="5" w:space="0" w:color="000000"/>
              <w:right w:val="single" w:sz="5" w:space="0" w:color="000000"/>
            </w:tcBorders>
            <w:vAlign w:val="center"/>
          </w:tcPr>
          <w:p w14:paraId="66DE0D60" w14:textId="77777777" w:rsidR="009662DD" w:rsidRPr="003A0FB4" w:rsidRDefault="009662DD" w:rsidP="00591C53">
            <w:pPr>
              <w:pStyle w:val="BodyText"/>
              <w:spacing w:after="120" w:line="276" w:lineRule="auto"/>
              <w:ind w:left="139" w:right="115" w:firstLine="0"/>
              <w:rPr>
                <w:rFonts w:cs="Arial"/>
                <w:sz w:val="20"/>
                <w:szCs w:val="20"/>
                <w:lang w:val="en-ZA"/>
              </w:rPr>
            </w:pPr>
            <w:r>
              <w:rPr>
                <w:rFonts w:cs="Arial"/>
                <w:sz w:val="20"/>
                <w:szCs w:val="20"/>
                <w:lang w:val="en-ZA"/>
              </w:rPr>
              <w:t>Review of proofs to finalise the report</w:t>
            </w:r>
          </w:p>
        </w:tc>
        <w:tc>
          <w:tcPr>
            <w:tcW w:w="2430" w:type="dxa"/>
            <w:tcBorders>
              <w:top w:val="single" w:sz="5" w:space="0" w:color="000000"/>
              <w:left w:val="single" w:sz="5" w:space="0" w:color="000000"/>
              <w:bottom w:val="single" w:sz="5" w:space="0" w:color="000000"/>
              <w:right w:val="single" w:sz="5" w:space="0" w:color="000000"/>
            </w:tcBorders>
            <w:vAlign w:val="center"/>
          </w:tcPr>
          <w:p w14:paraId="6FB40D17" w14:textId="77777777" w:rsidR="009662DD" w:rsidRPr="003A0FB4" w:rsidRDefault="009662DD" w:rsidP="00747962">
            <w:pPr>
              <w:pStyle w:val="BodyText"/>
              <w:tabs>
                <w:tab w:val="left" w:pos="851"/>
              </w:tabs>
              <w:spacing w:after="120" w:line="276" w:lineRule="auto"/>
              <w:ind w:left="139" w:right="115" w:firstLine="0"/>
              <w:rPr>
                <w:rFonts w:cs="Arial"/>
                <w:sz w:val="20"/>
                <w:szCs w:val="20"/>
                <w:lang w:val="en-ZA"/>
              </w:rPr>
            </w:pPr>
            <w:r w:rsidRPr="003A0FB4">
              <w:rPr>
                <w:rFonts w:cs="Arial"/>
                <w:sz w:val="20"/>
                <w:szCs w:val="20"/>
                <w:lang w:val="en-ZA"/>
              </w:rPr>
              <w:t>Service Provider</w:t>
            </w:r>
            <w:r>
              <w:rPr>
                <w:rFonts w:cs="Arial"/>
                <w:sz w:val="20"/>
                <w:szCs w:val="20"/>
                <w:lang w:val="en-ZA"/>
              </w:rPr>
              <w:t>/IRBA</w:t>
            </w:r>
          </w:p>
        </w:tc>
      </w:tr>
      <w:tr w:rsidR="009662DD" w:rsidRPr="008A0EF6" w14:paraId="2C04FEA4" w14:textId="77777777" w:rsidTr="000F6E7A">
        <w:trPr>
          <w:trHeight w:hRule="exact" w:val="564"/>
        </w:trPr>
        <w:tc>
          <w:tcPr>
            <w:tcW w:w="1350" w:type="dxa"/>
            <w:tcBorders>
              <w:top w:val="single" w:sz="5" w:space="0" w:color="000000"/>
              <w:left w:val="single" w:sz="5" w:space="0" w:color="000000"/>
              <w:bottom w:val="single" w:sz="5" w:space="0" w:color="000000"/>
              <w:right w:val="single" w:sz="5" w:space="0" w:color="000000"/>
            </w:tcBorders>
            <w:vAlign w:val="center"/>
          </w:tcPr>
          <w:p w14:paraId="32E2A298" w14:textId="77777777" w:rsidR="009662DD" w:rsidRPr="008A0EF6" w:rsidRDefault="009662DD" w:rsidP="00591C53">
            <w:pPr>
              <w:pStyle w:val="BodyText"/>
              <w:tabs>
                <w:tab w:val="left" w:pos="851"/>
              </w:tabs>
              <w:spacing w:after="120" w:line="276" w:lineRule="auto"/>
              <w:ind w:left="851" w:right="115" w:hanging="751"/>
              <w:jc w:val="center"/>
              <w:rPr>
                <w:rFonts w:cs="Arial"/>
                <w:sz w:val="20"/>
                <w:szCs w:val="20"/>
                <w:lang w:val="en-ZA"/>
              </w:rPr>
            </w:pPr>
            <w:r>
              <w:rPr>
                <w:rFonts w:cs="Arial"/>
                <w:b/>
                <w:sz w:val="20"/>
                <w:szCs w:val="20"/>
                <w:lang w:val="en-ZA"/>
              </w:rPr>
              <w:t>19</w:t>
            </w:r>
            <w:r w:rsidRPr="008A0EF6">
              <w:rPr>
                <w:rFonts w:cs="Arial"/>
                <w:b/>
                <w:sz w:val="20"/>
                <w:szCs w:val="20"/>
                <w:lang w:val="en-ZA"/>
              </w:rPr>
              <w:t xml:space="preserve"> June</w:t>
            </w:r>
          </w:p>
        </w:tc>
        <w:tc>
          <w:tcPr>
            <w:tcW w:w="5040" w:type="dxa"/>
            <w:tcBorders>
              <w:top w:val="single" w:sz="5" w:space="0" w:color="000000"/>
              <w:left w:val="single" w:sz="5" w:space="0" w:color="000000"/>
              <w:bottom w:val="single" w:sz="5" w:space="0" w:color="000000"/>
              <w:right w:val="single" w:sz="5" w:space="0" w:color="000000"/>
            </w:tcBorders>
            <w:vAlign w:val="center"/>
          </w:tcPr>
          <w:p w14:paraId="3B847F2E" w14:textId="77777777" w:rsidR="009662DD" w:rsidRPr="008A0EF6" w:rsidRDefault="009662DD" w:rsidP="00747962">
            <w:pPr>
              <w:pStyle w:val="BodyText"/>
              <w:spacing w:after="120" w:line="276" w:lineRule="auto"/>
              <w:ind w:left="139" w:right="115" w:firstLine="0"/>
              <w:rPr>
                <w:rFonts w:cs="Arial"/>
                <w:sz w:val="20"/>
                <w:szCs w:val="20"/>
                <w:lang w:val="en-ZA"/>
              </w:rPr>
            </w:pPr>
            <w:r>
              <w:rPr>
                <w:rFonts w:cs="Arial"/>
                <w:sz w:val="20"/>
                <w:szCs w:val="20"/>
                <w:lang w:val="en-ZA"/>
              </w:rPr>
              <w:t xml:space="preserve">Draft Annual Report, excluding the AG’s Report, </w:t>
            </w:r>
            <w:r w:rsidR="001F3889">
              <w:rPr>
                <w:rFonts w:cs="Arial"/>
                <w:sz w:val="20"/>
                <w:szCs w:val="20"/>
                <w:lang w:val="en-ZA"/>
              </w:rPr>
              <w:t xml:space="preserve">submitted </w:t>
            </w:r>
            <w:r>
              <w:rPr>
                <w:rFonts w:cs="Arial"/>
                <w:sz w:val="20"/>
                <w:szCs w:val="20"/>
                <w:lang w:val="en-ZA"/>
              </w:rPr>
              <w:t>for Manco’s review</w:t>
            </w:r>
          </w:p>
        </w:tc>
        <w:tc>
          <w:tcPr>
            <w:tcW w:w="2430" w:type="dxa"/>
            <w:tcBorders>
              <w:top w:val="single" w:sz="5" w:space="0" w:color="000000"/>
              <w:left w:val="single" w:sz="5" w:space="0" w:color="000000"/>
              <w:bottom w:val="single" w:sz="5" w:space="0" w:color="000000"/>
              <w:right w:val="single" w:sz="5" w:space="0" w:color="000000"/>
            </w:tcBorders>
            <w:vAlign w:val="center"/>
          </w:tcPr>
          <w:p w14:paraId="650FD902" w14:textId="77777777" w:rsidR="009662DD" w:rsidRPr="008A0EF6" w:rsidRDefault="009662DD" w:rsidP="00591C53">
            <w:pPr>
              <w:pStyle w:val="BodyText"/>
              <w:spacing w:after="120" w:line="276" w:lineRule="auto"/>
              <w:ind w:left="139" w:right="115" w:firstLine="0"/>
              <w:rPr>
                <w:rFonts w:cs="Arial"/>
                <w:sz w:val="20"/>
                <w:szCs w:val="20"/>
                <w:lang w:val="en-ZA"/>
              </w:rPr>
            </w:pPr>
            <w:r w:rsidRPr="008A0EF6">
              <w:rPr>
                <w:rFonts w:cs="Arial"/>
                <w:sz w:val="20"/>
                <w:szCs w:val="20"/>
                <w:lang w:val="en-ZA"/>
              </w:rPr>
              <w:t xml:space="preserve">Service Provider </w:t>
            </w:r>
          </w:p>
        </w:tc>
      </w:tr>
      <w:tr w:rsidR="009662DD" w:rsidRPr="008A0EF6" w14:paraId="73FF8534" w14:textId="77777777" w:rsidTr="000F6E7A">
        <w:trPr>
          <w:trHeight w:hRule="exact" w:val="562"/>
        </w:trPr>
        <w:tc>
          <w:tcPr>
            <w:tcW w:w="1350" w:type="dxa"/>
            <w:tcBorders>
              <w:top w:val="single" w:sz="5" w:space="0" w:color="000000"/>
              <w:left w:val="single" w:sz="5" w:space="0" w:color="000000"/>
              <w:bottom w:val="single" w:sz="5" w:space="0" w:color="000000"/>
              <w:right w:val="single" w:sz="5" w:space="0" w:color="000000"/>
            </w:tcBorders>
            <w:vAlign w:val="center"/>
          </w:tcPr>
          <w:p w14:paraId="56A9960B" w14:textId="77777777" w:rsidR="009662DD" w:rsidRDefault="009662DD" w:rsidP="00591C53">
            <w:pPr>
              <w:pStyle w:val="BodyText"/>
              <w:tabs>
                <w:tab w:val="left" w:pos="851"/>
              </w:tabs>
              <w:spacing w:after="120" w:line="276" w:lineRule="auto"/>
              <w:ind w:left="851" w:right="115" w:hanging="751"/>
              <w:jc w:val="center"/>
              <w:rPr>
                <w:rFonts w:cs="Arial"/>
                <w:b/>
                <w:sz w:val="20"/>
                <w:szCs w:val="20"/>
                <w:lang w:val="en-ZA"/>
              </w:rPr>
            </w:pPr>
            <w:r>
              <w:rPr>
                <w:rFonts w:cs="Arial"/>
                <w:b/>
                <w:sz w:val="20"/>
                <w:szCs w:val="20"/>
                <w:lang w:val="en-ZA"/>
              </w:rPr>
              <w:t>30 June</w:t>
            </w:r>
          </w:p>
        </w:tc>
        <w:tc>
          <w:tcPr>
            <w:tcW w:w="5040" w:type="dxa"/>
            <w:tcBorders>
              <w:top w:val="single" w:sz="5" w:space="0" w:color="000000"/>
              <w:left w:val="single" w:sz="5" w:space="0" w:color="000000"/>
              <w:bottom w:val="single" w:sz="5" w:space="0" w:color="000000"/>
              <w:right w:val="single" w:sz="5" w:space="0" w:color="000000"/>
            </w:tcBorders>
            <w:vAlign w:val="center"/>
          </w:tcPr>
          <w:p w14:paraId="42EE143D" w14:textId="77777777" w:rsidR="009662DD" w:rsidRDefault="009662DD" w:rsidP="00747962">
            <w:pPr>
              <w:pStyle w:val="BodyText"/>
              <w:spacing w:after="120" w:line="276" w:lineRule="auto"/>
              <w:ind w:left="139" w:right="115" w:firstLine="0"/>
              <w:rPr>
                <w:rFonts w:cs="Arial"/>
                <w:sz w:val="20"/>
                <w:szCs w:val="20"/>
                <w:lang w:val="en-ZA"/>
              </w:rPr>
            </w:pPr>
            <w:r>
              <w:rPr>
                <w:rFonts w:cs="Arial"/>
                <w:sz w:val="20"/>
                <w:szCs w:val="20"/>
                <w:lang w:val="en-ZA"/>
              </w:rPr>
              <w:t xml:space="preserve">Final Annual Report, excluding the AG’s Report, </w:t>
            </w:r>
            <w:r w:rsidR="001F3889">
              <w:rPr>
                <w:rFonts w:cs="Arial"/>
                <w:sz w:val="20"/>
                <w:szCs w:val="20"/>
                <w:lang w:val="en-ZA"/>
              </w:rPr>
              <w:t xml:space="preserve">submitted </w:t>
            </w:r>
            <w:r>
              <w:rPr>
                <w:rFonts w:cs="Arial"/>
                <w:sz w:val="20"/>
                <w:szCs w:val="20"/>
                <w:lang w:val="en-ZA"/>
              </w:rPr>
              <w:t>for review by the Audit Committee</w:t>
            </w:r>
          </w:p>
        </w:tc>
        <w:tc>
          <w:tcPr>
            <w:tcW w:w="2430" w:type="dxa"/>
            <w:tcBorders>
              <w:top w:val="single" w:sz="5" w:space="0" w:color="000000"/>
              <w:left w:val="single" w:sz="5" w:space="0" w:color="000000"/>
              <w:bottom w:val="single" w:sz="5" w:space="0" w:color="000000"/>
              <w:right w:val="single" w:sz="5" w:space="0" w:color="000000"/>
            </w:tcBorders>
            <w:vAlign w:val="center"/>
          </w:tcPr>
          <w:p w14:paraId="428B45BF" w14:textId="77777777" w:rsidR="009662DD" w:rsidRPr="008A0EF6" w:rsidRDefault="009662DD" w:rsidP="00591C53">
            <w:pPr>
              <w:pStyle w:val="BodyText"/>
              <w:spacing w:after="120" w:line="276" w:lineRule="auto"/>
              <w:ind w:left="139" w:right="115" w:firstLine="0"/>
              <w:rPr>
                <w:rFonts w:cs="Arial"/>
                <w:sz w:val="20"/>
                <w:szCs w:val="20"/>
                <w:lang w:val="en-ZA"/>
              </w:rPr>
            </w:pPr>
            <w:r>
              <w:rPr>
                <w:rFonts w:cs="Arial"/>
                <w:sz w:val="20"/>
                <w:szCs w:val="20"/>
                <w:lang w:val="en-ZA"/>
              </w:rPr>
              <w:t>Service Provider</w:t>
            </w:r>
          </w:p>
        </w:tc>
      </w:tr>
      <w:tr w:rsidR="009662DD" w:rsidRPr="008A0EF6" w14:paraId="2AFF8A5E" w14:textId="77777777" w:rsidTr="007813E1">
        <w:trPr>
          <w:trHeight w:hRule="exact" w:val="815"/>
        </w:trPr>
        <w:tc>
          <w:tcPr>
            <w:tcW w:w="1350" w:type="dxa"/>
            <w:tcBorders>
              <w:top w:val="single" w:sz="5" w:space="0" w:color="000000"/>
              <w:left w:val="single" w:sz="5" w:space="0" w:color="000000"/>
              <w:bottom w:val="single" w:sz="5" w:space="0" w:color="000000"/>
              <w:right w:val="single" w:sz="5" w:space="0" w:color="000000"/>
            </w:tcBorders>
            <w:vAlign w:val="center"/>
          </w:tcPr>
          <w:p w14:paraId="2CA60D69" w14:textId="77777777" w:rsidR="009662DD" w:rsidRPr="008A0EF6" w:rsidRDefault="009662DD" w:rsidP="00591C53">
            <w:pPr>
              <w:pStyle w:val="BodyText"/>
              <w:tabs>
                <w:tab w:val="left" w:pos="851"/>
              </w:tabs>
              <w:spacing w:after="120" w:line="276" w:lineRule="auto"/>
              <w:ind w:left="851" w:right="115" w:hanging="751"/>
              <w:jc w:val="center"/>
              <w:rPr>
                <w:rFonts w:cs="Arial"/>
                <w:sz w:val="20"/>
                <w:szCs w:val="20"/>
                <w:lang w:val="en-ZA"/>
              </w:rPr>
            </w:pPr>
            <w:r>
              <w:rPr>
                <w:rFonts w:cs="Arial"/>
                <w:b/>
                <w:sz w:val="20"/>
                <w:szCs w:val="20"/>
                <w:lang w:val="en-ZA"/>
              </w:rPr>
              <w:t>19 July</w:t>
            </w:r>
          </w:p>
        </w:tc>
        <w:tc>
          <w:tcPr>
            <w:tcW w:w="5040" w:type="dxa"/>
            <w:tcBorders>
              <w:top w:val="single" w:sz="5" w:space="0" w:color="000000"/>
              <w:left w:val="single" w:sz="5" w:space="0" w:color="000000"/>
              <w:bottom w:val="single" w:sz="5" w:space="0" w:color="000000"/>
              <w:right w:val="single" w:sz="5" w:space="0" w:color="000000"/>
            </w:tcBorders>
            <w:vAlign w:val="center"/>
          </w:tcPr>
          <w:p w14:paraId="795D2FCF" w14:textId="77777777" w:rsidR="009662DD" w:rsidRPr="008A0EF6" w:rsidRDefault="009662DD" w:rsidP="00747962">
            <w:pPr>
              <w:pStyle w:val="BodyText"/>
              <w:spacing w:after="120" w:line="276" w:lineRule="auto"/>
              <w:ind w:left="139" w:right="115" w:firstLine="0"/>
              <w:rPr>
                <w:rFonts w:cs="Arial"/>
                <w:sz w:val="20"/>
                <w:szCs w:val="20"/>
                <w:lang w:val="en-ZA"/>
              </w:rPr>
            </w:pPr>
            <w:r>
              <w:rPr>
                <w:rFonts w:cs="Arial"/>
                <w:sz w:val="20"/>
                <w:szCs w:val="20"/>
                <w:lang w:val="en-ZA"/>
              </w:rPr>
              <w:t xml:space="preserve">Submission of the </w:t>
            </w:r>
            <w:r w:rsidR="00A73A9C">
              <w:rPr>
                <w:rFonts w:cs="Arial"/>
                <w:sz w:val="20"/>
                <w:szCs w:val="20"/>
                <w:lang w:val="en-ZA"/>
              </w:rPr>
              <w:t>AG’s Report</w:t>
            </w:r>
            <w:r>
              <w:rPr>
                <w:rFonts w:cs="Arial"/>
                <w:sz w:val="20"/>
                <w:szCs w:val="20"/>
                <w:lang w:val="en-ZA"/>
              </w:rPr>
              <w:t xml:space="preserve"> (depen</w:t>
            </w:r>
            <w:r w:rsidR="00A73A9C">
              <w:rPr>
                <w:rFonts w:cs="Arial"/>
                <w:sz w:val="20"/>
                <w:szCs w:val="20"/>
                <w:lang w:val="en-ZA"/>
              </w:rPr>
              <w:t>ding on receipt from the AG)</w:t>
            </w:r>
          </w:p>
        </w:tc>
        <w:tc>
          <w:tcPr>
            <w:tcW w:w="2430" w:type="dxa"/>
            <w:tcBorders>
              <w:top w:val="single" w:sz="5" w:space="0" w:color="000000"/>
              <w:left w:val="single" w:sz="5" w:space="0" w:color="000000"/>
              <w:bottom w:val="single" w:sz="5" w:space="0" w:color="000000"/>
              <w:right w:val="single" w:sz="5" w:space="0" w:color="000000"/>
            </w:tcBorders>
            <w:vAlign w:val="center"/>
          </w:tcPr>
          <w:p w14:paraId="07002106" w14:textId="77777777" w:rsidR="009662DD" w:rsidRPr="008A0EF6" w:rsidRDefault="009662DD" w:rsidP="00591C53">
            <w:pPr>
              <w:pStyle w:val="BodyText"/>
              <w:spacing w:after="120" w:line="276" w:lineRule="auto"/>
              <w:ind w:left="139" w:right="115" w:firstLine="0"/>
              <w:rPr>
                <w:rFonts w:cs="Arial"/>
                <w:sz w:val="20"/>
                <w:szCs w:val="20"/>
                <w:lang w:val="en-ZA"/>
              </w:rPr>
            </w:pPr>
            <w:r w:rsidRPr="008A0EF6">
              <w:rPr>
                <w:rFonts w:cs="Arial"/>
                <w:sz w:val="20"/>
                <w:szCs w:val="20"/>
                <w:lang w:val="en-ZA"/>
              </w:rPr>
              <w:t>IRBA</w:t>
            </w:r>
          </w:p>
        </w:tc>
      </w:tr>
      <w:tr w:rsidR="009662DD" w:rsidRPr="008A0EF6" w14:paraId="3A91ED57" w14:textId="77777777" w:rsidTr="007813E1">
        <w:trPr>
          <w:trHeight w:hRule="exact" w:val="806"/>
        </w:trPr>
        <w:tc>
          <w:tcPr>
            <w:tcW w:w="1350" w:type="dxa"/>
            <w:tcBorders>
              <w:top w:val="single" w:sz="5" w:space="0" w:color="000000"/>
              <w:left w:val="single" w:sz="5" w:space="0" w:color="000000"/>
              <w:bottom w:val="single" w:sz="5" w:space="0" w:color="000000"/>
              <w:right w:val="single" w:sz="5" w:space="0" w:color="000000"/>
            </w:tcBorders>
            <w:vAlign w:val="center"/>
          </w:tcPr>
          <w:p w14:paraId="286C11EA" w14:textId="77777777" w:rsidR="009662DD" w:rsidRPr="0087006C" w:rsidRDefault="009662DD" w:rsidP="00591C53">
            <w:pPr>
              <w:pStyle w:val="BodyText"/>
              <w:tabs>
                <w:tab w:val="left" w:pos="851"/>
              </w:tabs>
              <w:spacing w:after="120" w:line="276" w:lineRule="auto"/>
              <w:ind w:left="851" w:right="115" w:hanging="751"/>
              <w:jc w:val="center"/>
              <w:rPr>
                <w:rFonts w:cs="Arial"/>
                <w:b/>
                <w:sz w:val="20"/>
                <w:szCs w:val="20"/>
                <w:lang w:val="en-ZA"/>
              </w:rPr>
            </w:pPr>
            <w:r>
              <w:rPr>
                <w:rFonts w:cs="Arial"/>
                <w:b/>
                <w:sz w:val="20"/>
                <w:szCs w:val="20"/>
                <w:lang w:val="en-ZA"/>
              </w:rPr>
              <w:t xml:space="preserve">20 </w:t>
            </w:r>
            <w:r w:rsidRPr="0087006C">
              <w:rPr>
                <w:rFonts w:cs="Arial"/>
                <w:b/>
                <w:sz w:val="20"/>
                <w:szCs w:val="20"/>
                <w:lang w:val="en-ZA"/>
              </w:rPr>
              <w:t>July</w:t>
            </w:r>
          </w:p>
        </w:tc>
        <w:tc>
          <w:tcPr>
            <w:tcW w:w="5040" w:type="dxa"/>
            <w:tcBorders>
              <w:top w:val="single" w:sz="5" w:space="0" w:color="000000"/>
              <w:left w:val="single" w:sz="5" w:space="0" w:color="000000"/>
              <w:bottom w:val="single" w:sz="5" w:space="0" w:color="000000"/>
              <w:right w:val="single" w:sz="5" w:space="0" w:color="000000"/>
            </w:tcBorders>
            <w:vAlign w:val="center"/>
          </w:tcPr>
          <w:p w14:paraId="54F808B6" w14:textId="77777777" w:rsidR="009662DD" w:rsidRDefault="001F3889" w:rsidP="001F3889">
            <w:pPr>
              <w:pStyle w:val="BodyText"/>
              <w:tabs>
                <w:tab w:val="left" w:pos="139"/>
              </w:tabs>
              <w:spacing w:after="120" w:line="276" w:lineRule="auto"/>
              <w:ind w:left="139" w:right="115" w:hanging="39"/>
              <w:rPr>
                <w:rFonts w:cs="Arial"/>
                <w:sz w:val="20"/>
                <w:szCs w:val="20"/>
                <w:lang w:val="en-ZA"/>
              </w:rPr>
            </w:pPr>
            <w:r>
              <w:rPr>
                <w:rFonts w:cs="Arial"/>
                <w:sz w:val="20"/>
                <w:szCs w:val="20"/>
                <w:lang w:val="en-ZA"/>
              </w:rPr>
              <w:t>Submission</w:t>
            </w:r>
            <w:r w:rsidR="009662DD">
              <w:rPr>
                <w:rFonts w:cs="Arial"/>
                <w:sz w:val="20"/>
                <w:szCs w:val="20"/>
                <w:lang w:val="en-ZA"/>
              </w:rPr>
              <w:t xml:space="preserve"> of the final proof of the Annual Report, including the AG’s Report, for review by the IRBA Board and the AG</w:t>
            </w:r>
          </w:p>
        </w:tc>
        <w:tc>
          <w:tcPr>
            <w:tcW w:w="2430" w:type="dxa"/>
            <w:tcBorders>
              <w:top w:val="single" w:sz="5" w:space="0" w:color="000000"/>
              <w:left w:val="single" w:sz="5" w:space="0" w:color="000000"/>
              <w:bottom w:val="single" w:sz="5" w:space="0" w:color="000000"/>
              <w:right w:val="single" w:sz="5" w:space="0" w:color="000000"/>
            </w:tcBorders>
            <w:vAlign w:val="center"/>
          </w:tcPr>
          <w:p w14:paraId="4A730BA1" w14:textId="77777777" w:rsidR="009662DD" w:rsidRPr="005616E0" w:rsidRDefault="009662DD" w:rsidP="009662DD">
            <w:pPr>
              <w:pStyle w:val="BodyText"/>
              <w:tabs>
                <w:tab w:val="left" w:pos="851"/>
              </w:tabs>
              <w:spacing w:after="120" w:line="276" w:lineRule="auto"/>
              <w:ind w:left="851" w:right="115" w:hanging="751"/>
              <w:rPr>
                <w:rFonts w:cs="Arial"/>
                <w:sz w:val="20"/>
                <w:szCs w:val="20"/>
                <w:lang w:val="en-ZA"/>
              </w:rPr>
            </w:pPr>
            <w:r>
              <w:rPr>
                <w:rFonts w:cs="Arial"/>
                <w:sz w:val="20"/>
                <w:szCs w:val="20"/>
                <w:lang w:val="en-ZA"/>
              </w:rPr>
              <w:t>Service Provider</w:t>
            </w:r>
          </w:p>
        </w:tc>
      </w:tr>
      <w:tr w:rsidR="009662DD" w:rsidRPr="008A0EF6" w14:paraId="3CCB0D3D" w14:textId="77777777" w:rsidTr="000F6E7A">
        <w:trPr>
          <w:trHeight w:hRule="exact" w:val="562"/>
        </w:trPr>
        <w:tc>
          <w:tcPr>
            <w:tcW w:w="1350" w:type="dxa"/>
            <w:tcBorders>
              <w:top w:val="single" w:sz="5" w:space="0" w:color="000000"/>
              <w:left w:val="single" w:sz="5" w:space="0" w:color="000000"/>
              <w:bottom w:val="single" w:sz="5" w:space="0" w:color="000000"/>
              <w:right w:val="single" w:sz="5" w:space="0" w:color="000000"/>
            </w:tcBorders>
            <w:vAlign w:val="center"/>
          </w:tcPr>
          <w:p w14:paraId="0B4AF1E2" w14:textId="77777777" w:rsidR="009662DD" w:rsidRPr="0087006C" w:rsidRDefault="009662DD" w:rsidP="00591C53">
            <w:pPr>
              <w:pStyle w:val="BodyText"/>
              <w:tabs>
                <w:tab w:val="left" w:pos="851"/>
              </w:tabs>
              <w:spacing w:after="120" w:line="276" w:lineRule="auto"/>
              <w:ind w:left="851" w:right="115" w:hanging="751"/>
              <w:jc w:val="center"/>
              <w:rPr>
                <w:rFonts w:cs="Arial"/>
                <w:b/>
                <w:sz w:val="20"/>
                <w:szCs w:val="20"/>
                <w:lang w:val="en-ZA"/>
              </w:rPr>
            </w:pPr>
            <w:r w:rsidRPr="0087006C">
              <w:rPr>
                <w:rFonts w:cs="Arial"/>
                <w:b/>
                <w:sz w:val="20"/>
                <w:szCs w:val="20"/>
                <w:lang w:val="en-ZA"/>
              </w:rPr>
              <w:t>3</w:t>
            </w:r>
            <w:r>
              <w:rPr>
                <w:rFonts w:cs="Arial"/>
                <w:b/>
                <w:sz w:val="20"/>
                <w:szCs w:val="20"/>
                <w:lang w:val="en-ZA"/>
              </w:rPr>
              <w:t>1</w:t>
            </w:r>
            <w:r w:rsidRPr="0087006C">
              <w:rPr>
                <w:rFonts w:cs="Arial"/>
                <w:b/>
                <w:sz w:val="20"/>
                <w:szCs w:val="20"/>
                <w:lang w:val="en-ZA"/>
              </w:rPr>
              <w:t xml:space="preserve"> July</w:t>
            </w:r>
          </w:p>
        </w:tc>
        <w:tc>
          <w:tcPr>
            <w:tcW w:w="5040" w:type="dxa"/>
            <w:tcBorders>
              <w:top w:val="single" w:sz="5" w:space="0" w:color="000000"/>
              <w:left w:val="single" w:sz="5" w:space="0" w:color="000000"/>
              <w:bottom w:val="single" w:sz="5" w:space="0" w:color="000000"/>
              <w:right w:val="single" w:sz="5" w:space="0" w:color="000000"/>
            </w:tcBorders>
            <w:vAlign w:val="center"/>
          </w:tcPr>
          <w:p w14:paraId="552E2552" w14:textId="77777777" w:rsidR="009662DD" w:rsidRPr="005616E0" w:rsidRDefault="001F3889" w:rsidP="007813E1">
            <w:pPr>
              <w:pStyle w:val="BodyText"/>
              <w:tabs>
                <w:tab w:val="left" w:pos="90"/>
              </w:tabs>
              <w:spacing w:after="120" w:line="276" w:lineRule="auto"/>
              <w:ind w:left="139" w:right="115" w:hanging="39"/>
              <w:rPr>
                <w:rFonts w:cs="Arial"/>
                <w:sz w:val="20"/>
                <w:szCs w:val="20"/>
                <w:lang w:val="en-ZA"/>
              </w:rPr>
            </w:pPr>
            <w:r>
              <w:rPr>
                <w:rFonts w:cs="Arial"/>
                <w:sz w:val="20"/>
                <w:szCs w:val="20"/>
                <w:lang w:val="en-ZA"/>
              </w:rPr>
              <w:t>Submission</w:t>
            </w:r>
            <w:r w:rsidR="009662DD">
              <w:rPr>
                <w:rFonts w:cs="Arial"/>
                <w:sz w:val="20"/>
                <w:szCs w:val="20"/>
                <w:lang w:val="en-ZA"/>
              </w:rPr>
              <w:t xml:space="preserve"> of final changes based on </w:t>
            </w:r>
            <w:r>
              <w:rPr>
                <w:rFonts w:cs="Arial"/>
                <w:sz w:val="20"/>
                <w:szCs w:val="20"/>
                <w:lang w:val="en-ZA"/>
              </w:rPr>
              <w:t>modifications</w:t>
            </w:r>
            <w:r w:rsidR="009662DD">
              <w:rPr>
                <w:rFonts w:cs="Arial"/>
                <w:sz w:val="20"/>
                <w:szCs w:val="20"/>
                <w:lang w:val="en-ZA"/>
              </w:rPr>
              <w:t xml:space="preserve"> from the IRBA Board and the AG</w:t>
            </w:r>
          </w:p>
        </w:tc>
        <w:tc>
          <w:tcPr>
            <w:tcW w:w="2430" w:type="dxa"/>
            <w:tcBorders>
              <w:top w:val="single" w:sz="5" w:space="0" w:color="000000"/>
              <w:left w:val="single" w:sz="5" w:space="0" w:color="000000"/>
              <w:bottom w:val="single" w:sz="5" w:space="0" w:color="000000"/>
              <w:right w:val="single" w:sz="5" w:space="0" w:color="000000"/>
            </w:tcBorders>
            <w:vAlign w:val="center"/>
          </w:tcPr>
          <w:p w14:paraId="665A99CC" w14:textId="77777777" w:rsidR="009662DD" w:rsidRPr="005616E0" w:rsidRDefault="009662DD" w:rsidP="00591C53">
            <w:pPr>
              <w:pStyle w:val="BodyText"/>
              <w:tabs>
                <w:tab w:val="left" w:pos="851"/>
              </w:tabs>
              <w:spacing w:after="120" w:line="276" w:lineRule="auto"/>
              <w:ind w:left="851" w:right="115" w:hanging="751"/>
              <w:rPr>
                <w:rFonts w:cs="Arial"/>
                <w:sz w:val="20"/>
                <w:szCs w:val="20"/>
                <w:lang w:val="en-ZA"/>
              </w:rPr>
            </w:pPr>
            <w:r>
              <w:rPr>
                <w:rFonts w:cs="Arial"/>
                <w:sz w:val="20"/>
                <w:szCs w:val="20"/>
                <w:lang w:val="en-ZA"/>
              </w:rPr>
              <w:t>IRBA</w:t>
            </w:r>
          </w:p>
        </w:tc>
      </w:tr>
      <w:tr w:rsidR="009662DD" w:rsidRPr="008A0EF6" w14:paraId="0E5BD29A" w14:textId="77777777" w:rsidTr="007813E1">
        <w:trPr>
          <w:trHeight w:hRule="exact" w:val="428"/>
        </w:trPr>
        <w:tc>
          <w:tcPr>
            <w:tcW w:w="1350" w:type="dxa"/>
            <w:tcBorders>
              <w:top w:val="single" w:sz="5" w:space="0" w:color="000000"/>
              <w:left w:val="single" w:sz="5" w:space="0" w:color="000000"/>
              <w:bottom w:val="single" w:sz="5" w:space="0" w:color="000000"/>
              <w:right w:val="single" w:sz="5" w:space="0" w:color="000000"/>
            </w:tcBorders>
            <w:vAlign w:val="center"/>
          </w:tcPr>
          <w:p w14:paraId="54C7A6BD" w14:textId="77777777" w:rsidR="009662DD" w:rsidRPr="008A0EF6" w:rsidRDefault="009662DD" w:rsidP="00591C53">
            <w:pPr>
              <w:pStyle w:val="BodyText"/>
              <w:tabs>
                <w:tab w:val="left" w:pos="851"/>
              </w:tabs>
              <w:spacing w:after="120" w:line="276" w:lineRule="auto"/>
              <w:ind w:left="851" w:right="115" w:hanging="751"/>
              <w:jc w:val="center"/>
              <w:rPr>
                <w:rFonts w:cs="Arial"/>
                <w:sz w:val="20"/>
                <w:szCs w:val="20"/>
                <w:lang w:val="en-ZA"/>
              </w:rPr>
            </w:pPr>
            <w:r>
              <w:rPr>
                <w:rFonts w:cs="Arial"/>
                <w:b/>
                <w:sz w:val="20"/>
                <w:szCs w:val="20"/>
                <w:lang w:val="en-ZA"/>
              </w:rPr>
              <w:t>4 August</w:t>
            </w:r>
          </w:p>
        </w:tc>
        <w:tc>
          <w:tcPr>
            <w:tcW w:w="5040" w:type="dxa"/>
            <w:tcBorders>
              <w:top w:val="single" w:sz="5" w:space="0" w:color="000000"/>
              <w:left w:val="single" w:sz="5" w:space="0" w:color="000000"/>
              <w:bottom w:val="single" w:sz="5" w:space="0" w:color="000000"/>
              <w:right w:val="single" w:sz="5" w:space="0" w:color="000000"/>
            </w:tcBorders>
            <w:vAlign w:val="center"/>
          </w:tcPr>
          <w:p w14:paraId="0A5488BD" w14:textId="77777777" w:rsidR="009662DD" w:rsidRPr="008A0EF6" w:rsidRDefault="00A73A9C" w:rsidP="009662DD">
            <w:pPr>
              <w:pStyle w:val="BodyText"/>
              <w:tabs>
                <w:tab w:val="left" w:pos="143"/>
              </w:tabs>
              <w:spacing w:after="120" w:line="276" w:lineRule="auto"/>
              <w:ind w:left="143" w:right="115" w:hanging="43"/>
              <w:rPr>
                <w:rFonts w:cs="Arial"/>
                <w:sz w:val="20"/>
                <w:szCs w:val="20"/>
                <w:lang w:val="en-ZA"/>
              </w:rPr>
            </w:pPr>
            <w:r>
              <w:rPr>
                <w:rFonts w:cs="Arial"/>
                <w:sz w:val="20"/>
                <w:szCs w:val="20"/>
                <w:lang w:val="en-ZA"/>
              </w:rPr>
              <w:t>Final version</w:t>
            </w:r>
            <w:r w:rsidR="009662DD">
              <w:rPr>
                <w:rFonts w:cs="Arial"/>
                <w:sz w:val="20"/>
                <w:szCs w:val="20"/>
                <w:lang w:val="en-ZA"/>
              </w:rPr>
              <w:t xml:space="preserve"> of the report gets signed off</w:t>
            </w:r>
          </w:p>
        </w:tc>
        <w:tc>
          <w:tcPr>
            <w:tcW w:w="2430" w:type="dxa"/>
            <w:tcBorders>
              <w:top w:val="single" w:sz="5" w:space="0" w:color="000000"/>
              <w:left w:val="single" w:sz="5" w:space="0" w:color="000000"/>
              <w:bottom w:val="single" w:sz="5" w:space="0" w:color="000000"/>
              <w:right w:val="single" w:sz="5" w:space="0" w:color="000000"/>
            </w:tcBorders>
            <w:vAlign w:val="center"/>
          </w:tcPr>
          <w:p w14:paraId="680E7999" w14:textId="77777777" w:rsidR="009662DD" w:rsidRPr="008A0EF6" w:rsidRDefault="009662DD" w:rsidP="00591C53">
            <w:pPr>
              <w:pStyle w:val="BodyText"/>
              <w:tabs>
                <w:tab w:val="left" w:pos="851"/>
              </w:tabs>
              <w:spacing w:after="120" w:line="276" w:lineRule="auto"/>
              <w:ind w:left="851" w:right="115" w:hanging="751"/>
              <w:rPr>
                <w:rFonts w:cs="Arial"/>
                <w:sz w:val="20"/>
                <w:szCs w:val="20"/>
                <w:lang w:val="en-ZA"/>
              </w:rPr>
            </w:pPr>
            <w:r w:rsidRPr="008A0EF6">
              <w:rPr>
                <w:rFonts w:cs="Arial"/>
                <w:sz w:val="20"/>
                <w:szCs w:val="20"/>
                <w:lang w:val="en-ZA"/>
              </w:rPr>
              <w:t>IRBA</w:t>
            </w:r>
          </w:p>
        </w:tc>
      </w:tr>
      <w:tr w:rsidR="009662DD" w:rsidRPr="008A0EF6" w14:paraId="4F847BF6" w14:textId="77777777" w:rsidTr="007813E1">
        <w:trPr>
          <w:trHeight w:hRule="exact" w:val="896"/>
        </w:trPr>
        <w:tc>
          <w:tcPr>
            <w:tcW w:w="1350" w:type="dxa"/>
            <w:tcBorders>
              <w:top w:val="single" w:sz="5" w:space="0" w:color="000000"/>
              <w:left w:val="single" w:sz="5" w:space="0" w:color="000000"/>
              <w:bottom w:val="single" w:sz="5" w:space="0" w:color="000000"/>
              <w:right w:val="single" w:sz="5" w:space="0" w:color="000000"/>
            </w:tcBorders>
            <w:vAlign w:val="center"/>
          </w:tcPr>
          <w:p w14:paraId="73AB269F" w14:textId="77777777" w:rsidR="009662DD" w:rsidRPr="008A0EF6" w:rsidRDefault="009662DD" w:rsidP="00591C53">
            <w:pPr>
              <w:pStyle w:val="BodyText"/>
              <w:tabs>
                <w:tab w:val="left" w:pos="851"/>
              </w:tabs>
              <w:spacing w:after="120" w:line="276" w:lineRule="auto"/>
              <w:ind w:left="851" w:right="115" w:hanging="751"/>
              <w:jc w:val="center"/>
              <w:rPr>
                <w:rFonts w:cs="Arial"/>
                <w:sz w:val="20"/>
                <w:szCs w:val="20"/>
                <w:lang w:val="en-ZA"/>
              </w:rPr>
            </w:pPr>
            <w:r>
              <w:rPr>
                <w:rFonts w:cs="Arial"/>
                <w:b/>
                <w:sz w:val="20"/>
                <w:szCs w:val="20"/>
                <w:lang w:val="en-ZA"/>
              </w:rPr>
              <w:t>15 August</w:t>
            </w:r>
          </w:p>
        </w:tc>
        <w:tc>
          <w:tcPr>
            <w:tcW w:w="5040" w:type="dxa"/>
            <w:tcBorders>
              <w:top w:val="single" w:sz="5" w:space="0" w:color="000000"/>
              <w:left w:val="single" w:sz="5" w:space="0" w:color="000000"/>
              <w:bottom w:val="single" w:sz="5" w:space="0" w:color="000000"/>
              <w:right w:val="single" w:sz="5" w:space="0" w:color="000000"/>
            </w:tcBorders>
            <w:vAlign w:val="center"/>
          </w:tcPr>
          <w:p w14:paraId="07F5A950" w14:textId="77777777" w:rsidR="009662DD" w:rsidRPr="008A0EF6" w:rsidRDefault="009662DD" w:rsidP="007813E1">
            <w:pPr>
              <w:pStyle w:val="BodyText"/>
              <w:tabs>
                <w:tab w:val="left" w:pos="540"/>
              </w:tabs>
              <w:spacing w:after="120" w:line="276" w:lineRule="auto"/>
              <w:ind w:left="90" w:right="115" w:firstLine="0"/>
              <w:rPr>
                <w:rFonts w:cs="Arial"/>
                <w:sz w:val="20"/>
                <w:szCs w:val="20"/>
                <w:lang w:val="en-ZA"/>
              </w:rPr>
            </w:pPr>
            <w:r>
              <w:rPr>
                <w:rFonts w:cs="Arial"/>
                <w:sz w:val="20"/>
                <w:szCs w:val="20"/>
                <w:lang w:val="en-ZA"/>
              </w:rPr>
              <w:t>Deliver</w:t>
            </w:r>
            <w:r w:rsidR="001F3889">
              <w:rPr>
                <w:rFonts w:cs="Arial"/>
                <w:sz w:val="20"/>
                <w:szCs w:val="20"/>
                <w:lang w:val="en-ZA"/>
              </w:rPr>
              <w:t>y of the</w:t>
            </w:r>
            <w:r>
              <w:rPr>
                <w:rFonts w:cs="Arial"/>
                <w:sz w:val="20"/>
                <w:szCs w:val="20"/>
                <w:lang w:val="en-ZA"/>
              </w:rPr>
              <w:t xml:space="preserve"> final printed </w:t>
            </w:r>
            <w:r w:rsidR="00B134FA">
              <w:rPr>
                <w:rFonts w:cs="Arial"/>
                <w:sz w:val="20"/>
                <w:szCs w:val="20"/>
                <w:lang w:val="en-ZA"/>
              </w:rPr>
              <w:t>copies of the</w:t>
            </w:r>
            <w:r w:rsidR="005E5317">
              <w:rPr>
                <w:rFonts w:cs="Arial"/>
                <w:sz w:val="20"/>
                <w:szCs w:val="20"/>
                <w:lang w:val="en-ZA"/>
              </w:rPr>
              <w:t xml:space="preserve"> </w:t>
            </w:r>
            <w:r w:rsidR="001F3889">
              <w:rPr>
                <w:rFonts w:cs="Arial"/>
                <w:sz w:val="20"/>
                <w:szCs w:val="20"/>
                <w:lang w:val="en-ZA"/>
              </w:rPr>
              <w:t xml:space="preserve">report </w:t>
            </w:r>
            <w:r>
              <w:rPr>
                <w:rFonts w:cs="Arial"/>
                <w:sz w:val="20"/>
                <w:szCs w:val="20"/>
                <w:lang w:val="en-ZA"/>
              </w:rPr>
              <w:t>(date may change depending on Parliament deadlines)</w:t>
            </w:r>
          </w:p>
        </w:tc>
        <w:tc>
          <w:tcPr>
            <w:tcW w:w="2430" w:type="dxa"/>
            <w:tcBorders>
              <w:top w:val="single" w:sz="5" w:space="0" w:color="000000"/>
              <w:left w:val="single" w:sz="5" w:space="0" w:color="000000"/>
              <w:bottom w:val="single" w:sz="5" w:space="0" w:color="000000"/>
              <w:right w:val="single" w:sz="5" w:space="0" w:color="000000"/>
            </w:tcBorders>
            <w:vAlign w:val="center"/>
          </w:tcPr>
          <w:p w14:paraId="766D05CD" w14:textId="77777777" w:rsidR="009662DD" w:rsidRPr="008A0EF6" w:rsidRDefault="009662DD" w:rsidP="00591C53">
            <w:pPr>
              <w:pStyle w:val="BodyText"/>
              <w:tabs>
                <w:tab w:val="left" w:pos="851"/>
              </w:tabs>
              <w:spacing w:after="120" w:line="276" w:lineRule="auto"/>
              <w:ind w:left="851" w:right="115" w:hanging="751"/>
              <w:rPr>
                <w:rFonts w:cs="Arial"/>
                <w:sz w:val="20"/>
                <w:szCs w:val="20"/>
                <w:lang w:val="en-ZA"/>
              </w:rPr>
            </w:pPr>
            <w:r>
              <w:rPr>
                <w:rFonts w:cs="Arial"/>
                <w:sz w:val="20"/>
                <w:szCs w:val="20"/>
                <w:lang w:val="en-ZA"/>
              </w:rPr>
              <w:t>Service Provider</w:t>
            </w:r>
          </w:p>
        </w:tc>
      </w:tr>
      <w:tr w:rsidR="009662DD" w:rsidRPr="008A0EF6" w14:paraId="66135B68" w14:textId="77777777" w:rsidTr="00812026">
        <w:trPr>
          <w:trHeight w:hRule="exact" w:val="1499"/>
        </w:trPr>
        <w:tc>
          <w:tcPr>
            <w:tcW w:w="1350" w:type="dxa"/>
            <w:tcBorders>
              <w:top w:val="single" w:sz="5" w:space="0" w:color="000000"/>
              <w:left w:val="single" w:sz="5" w:space="0" w:color="000000"/>
              <w:bottom w:val="single" w:sz="18" w:space="0" w:color="000000"/>
              <w:right w:val="single" w:sz="5" w:space="0" w:color="000000"/>
            </w:tcBorders>
            <w:vAlign w:val="center"/>
          </w:tcPr>
          <w:p w14:paraId="28947B30" w14:textId="77777777" w:rsidR="009662DD" w:rsidRPr="00E87BF9" w:rsidRDefault="009662DD" w:rsidP="00591C53">
            <w:pPr>
              <w:pStyle w:val="BodyText"/>
              <w:tabs>
                <w:tab w:val="left" w:pos="851"/>
              </w:tabs>
              <w:spacing w:after="120" w:line="276" w:lineRule="auto"/>
              <w:ind w:left="851" w:right="115" w:hanging="751"/>
              <w:jc w:val="center"/>
              <w:rPr>
                <w:rFonts w:cs="Arial"/>
                <w:b/>
                <w:sz w:val="20"/>
                <w:szCs w:val="20"/>
                <w:lang w:val="en-ZA"/>
              </w:rPr>
            </w:pPr>
            <w:r w:rsidRPr="00E87BF9">
              <w:rPr>
                <w:rFonts w:cs="Arial"/>
                <w:b/>
                <w:sz w:val="20"/>
                <w:szCs w:val="20"/>
                <w:lang w:val="en-ZA"/>
              </w:rPr>
              <w:t>2</w:t>
            </w:r>
            <w:r>
              <w:rPr>
                <w:rFonts w:cs="Arial"/>
                <w:b/>
                <w:sz w:val="20"/>
                <w:szCs w:val="20"/>
                <w:lang w:val="en-ZA"/>
              </w:rPr>
              <w:t>1</w:t>
            </w:r>
            <w:r w:rsidRPr="00E87BF9">
              <w:rPr>
                <w:rFonts w:cs="Arial"/>
                <w:b/>
                <w:sz w:val="20"/>
                <w:szCs w:val="20"/>
                <w:lang w:val="en-ZA"/>
              </w:rPr>
              <w:t xml:space="preserve"> August</w:t>
            </w:r>
          </w:p>
        </w:tc>
        <w:tc>
          <w:tcPr>
            <w:tcW w:w="5040" w:type="dxa"/>
            <w:tcBorders>
              <w:top w:val="single" w:sz="5" w:space="0" w:color="000000"/>
              <w:left w:val="single" w:sz="5" w:space="0" w:color="000000"/>
              <w:bottom w:val="single" w:sz="18" w:space="0" w:color="000000"/>
              <w:right w:val="single" w:sz="5" w:space="0" w:color="000000"/>
            </w:tcBorders>
            <w:vAlign w:val="center"/>
          </w:tcPr>
          <w:p w14:paraId="6346ACB6" w14:textId="57998480" w:rsidR="009662DD" w:rsidRPr="008A0EF6" w:rsidRDefault="002E3757" w:rsidP="009662DD">
            <w:pPr>
              <w:pStyle w:val="BodyText"/>
              <w:tabs>
                <w:tab w:val="left" w:pos="143"/>
              </w:tabs>
              <w:spacing w:after="120" w:line="276" w:lineRule="auto"/>
              <w:ind w:left="143" w:right="115" w:hanging="43"/>
              <w:rPr>
                <w:rFonts w:cs="Arial"/>
                <w:sz w:val="20"/>
                <w:szCs w:val="20"/>
                <w:lang w:val="en-ZA"/>
              </w:rPr>
            </w:pPr>
            <w:r w:rsidRPr="002E3757">
              <w:rPr>
                <w:rFonts w:cs="Arial"/>
                <w:sz w:val="20"/>
                <w:szCs w:val="20"/>
              </w:rPr>
              <w:t>5 x CDs that include pdf version of report plus file to be used for eBook that can be published and hosted on IRBA website</w:t>
            </w:r>
          </w:p>
        </w:tc>
        <w:tc>
          <w:tcPr>
            <w:tcW w:w="2430" w:type="dxa"/>
            <w:tcBorders>
              <w:top w:val="single" w:sz="5" w:space="0" w:color="000000"/>
              <w:left w:val="single" w:sz="5" w:space="0" w:color="000000"/>
              <w:bottom w:val="single" w:sz="18" w:space="0" w:color="000000"/>
              <w:right w:val="single" w:sz="5" w:space="0" w:color="000000"/>
            </w:tcBorders>
            <w:vAlign w:val="center"/>
          </w:tcPr>
          <w:p w14:paraId="295CBEE0" w14:textId="77777777" w:rsidR="009662DD" w:rsidRPr="008A0EF6" w:rsidRDefault="009662DD" w:rsidP="00591C53">
            <w:pPr>
              <w:pStyle w:val="BodyText"/>
              <w:tabs>
                <w:tab w:val="left" w:pos="851"/>
              </w:tabs>
              <w:spacing w:after="120" w:line="276" w:lineRule="auto"/>
              <w:ind w:left="851" w:right="115" w:hanging="751"/>
              <w:rPr>
                <w:rFonts w:cs="Arial"/>
                <w:sz w:val="20"/>
                <w:szCs w:val="20"/>
                <w:lang w:val="en-ZA"/>
              </w:rPr>
            </w:pPr>
            <w:r>
              <w:rPr>
                <w:rFonts w:cs="Arial"/>
                <w:sz w:val="20"/>
                <w:szCs w:val="20"/>
                <w:lang w:val="en-ZA"/>
              </w:rPr>
              <w:t>Service Provider</w:t>
            </w:r>
          </w:p>
        </w:tc>
      </w:tr>
    </w:tbl>
    <w:p w14:paraId="0FA6A24A" w14:textId="77777777" w:rsidR="00EC2FFD" w:rsidRPr="005616E0" w:rsidRDefault="00EC2FFD" w:rsidP="00591C53">
      <w:pPr>
        <w:pStyle w:val="BodyText"/>
        <w:tabs>
          <w:tab w:val="left" w:pos="851"/>
        </w:tabs>
        <w:spacing w:after="120" w:line="276" w:lineRule="auto"/>
        <w:ind w:left="851" w:right="115" w:hanging="751"/>
        <w:rPr>
          <w:rFonts w:cs="Arial"/>
          <w:b/>
          <w:lang w:val="en-ZA"/>
        </w:rPr>
      </w:pPr>
    </w:p>
    <w:p w14:paraId="06ACADE1" w14:textId="77777777" w:rsidR="00D51BC9" w:rsidRDefault="00D51BC9" w:rsidP="000F6E7A">
      <w:pPr>
        <w:pStyle w:val="BodyText"/>
        <w:tabs>
          <w:tab w:val="left" w:pos="360"/>
        </w:tabs>
        <w:spacing w:after="120" w:line="276" w:lineRule="auto"/>
        <w:ind w:left="360" w:right="115" w:firstLine="0"/>
        <w:jc w:val="both"/>
        <w:rPr>
          <w:rFonts w:cs="Arial"/>
          <w:lang w:val="en-ZA"/>
        </w:rPr>
      </w:pPr>
      <w:r>
        <w:rPr>
          <w:rFonts w:cs="Arial"/>
          <w:lang w:val="en-ZA"/>
        </w:rPr>
        <w:t>The dates for year</w:t>
      </w:r>
      <w:r w:rsidR="00985177">
        <w:rPr>
          <w:rFonts w:cs="Arial"/>
          <w:lang w:val="en-ZA"/>
        </w:rPr>
        <w:t>s</w:t>
      </w:r>
      <w:r>
        <w:rPr>
          <w:rFonts w:cs="Arial"/>
          <w:lang w:val="en-ZA"/>
        </w:rPr>
        <w:t xml:space="preserve"> 2</w:t>
      </w:r>
      <w:r w:rsidR="00985177">
        <w:rPr>
          <w:rFonts w:cs="Arial"/>
          <w:lang w:val="en-ZA"/>
        </w:rPr>
        <w:t>-</w:t>
      </w:r>
      <w:r>
        <w:rPr>
          <w:rFonts w:cs="Arial"/>
          <w:lang w:val="en-ZA"/>
        </w:rPr>
        <w:t xml:space="preserve">4 of the contract may change </w:t>
      </w:r>
      <w:r w:rsidR="00451168">
        <w:rPr>
          <w:rFonts w:cs="Arial"/>
          <w:lang w:val="en-ZA"/>
        </w:rPr>
        <w:t>depending on the calendar and when</w:t>
      </w:r>
      <w:r>
        <w:rPr>
          <w:rFonts w:cs="Arial"/>
          <w:lang w:val="en-ZA"/>
        </w:rPr>
        <w:t xml:space="preserve"> week</w:t>
      </w:r>
      <w:r w:rsidR="004466F9">
        <w:rPr>
          <w:rFonts w:cs="Arial"/>
          <w:lang w:val="en-ZA"/>
        </w:rPr>
        <w:t>ends</w:t>
      </w:r>
      <w:r>
        <w:rPr>
          <w:rFonts w:cs="Arial"/>
          <w:lang w:val="en-ZA"/>
        </w:rPr>
        <w:t xml:space="preserve"> and official holidays</w:t>
      </w:r>
      <w:r w:rsidR="00451168">
        <w:rPr>
          <w:rFonts w:cs="Arial"/>
          <w:lang w:val="en-ZA"/>
        </w:rPr>
        <w:t xml:space="preserve"> fall</w:t>
      </w:r>
      <w:r w:rsidR="00B077C7">
        <w:rPr>
          <w:rFonts w:cs="Arial"/>
          <w:lang w:val="en-ZA"/>
        </w:rPr>
        <w:t xml:space="preserve"> in those subsequent years</w:t>
      </w:r>
      <w:r>
        <w:rPr>
          <w:rFonts w:cs="Arial"/>
          <w:lang w:val="en-ZA"/>
        </w:rPr>
        <w:t>.</w:t>
      </w:r>
    </w:p>
    <w:p w14:paraId="2CB259AC" w14:textId="77777777" w:rsidR="00EC2FFD" w:rsidRPr="008A0EF6" w:rsidRDefault="00B2763C" w:rsidP="000F6E7A">
      <w:pPr>
        <w:pStyle w:val="Heading1"/>
        <w:spacing w:after="120" w:line="276" w:lineRule="auto"/>
        <w:ind w:left="360" w:firstLine="0"/>
        <w:jc w:val="both"/>
        <w:rPr>
          <w:rFonts w:cs="Arial"/>
          <w:b w:val="0"/>
          <w:lang w:val="en-ZA"/>
        </w:rPr>
      </w:pPr>
      <w:r w:rsidRPr="005616E0">
        <w:rPr>
          <w:rFonts w:cs="Arial"/>
          <w:lang w:val="en-ZA"/>
        </w:rPr>
        <w:lastRenderedPageBreak/>
        <w:t xml:space="preserve">Specifications for </w:t>
      </w:r>
      <w:r>
        <w:rPr>
          <w:rFonts w:cs="Arial"/>
          <w:lang w:val="en-ZA"/>
        </w:rPr>
        <w:t xml:space="preserve">the </w:t>
      </w:r>
      <w:r w:rsidRPr="005616E0">
        <w:rPr>
          <w:rFonts w:cs="Arial"/>
          <w:lang w:val="en-ZA"/>
        </w:rPr>
        <w:t>Annual Report</w:t>
      </w:r>
    </w:p>
    <w:p w14:paraId="5126DF4B" w14:textId="77777777" w:rsidR="00A56D30" w:rsidRDefault="00A56D30" w:rsidP="00A56D30">
      <w:pPr>
        <w:pStyle w:val="BodyText"/>
        <w:spacing w:line="276" w:lineRule="auto"/>
        <w:ind w:left="709" w:right="115" w:firstLine="0"/>
        <w:jc w:val="both"/>
        <w:rPr>
          <w:rFonts w:cs="Arial"/>
          <w:lang w:val="en-ZA"/>
        </w:rPr>
      </w:pPr>
      <w:r>
        <w:rPr>
          <w:rFonts w:cs="Arial"/>
          <w:lang w:val="en-ZA"/>
        </w:rPr>
        <w:t>Size:</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A4 (portrait)</w:t>
      </w:r>
    </w:p>
    <w:p w14:paraId="5B5128D8" w14:textId="77777777" w:rsidR="00A56D30" w:rsidRDefault="00A56D30" w:rsidP="00A56D30">
      <w:pPr>
        <w:pStyle w:val="BodyText"/>
        <w:spacing w:line="276" w:lineRule="auto"/>
        <w:ind w:left="709" w:right="115" w:firstLine="0"/>
        <w:jc w:val="both"/>
        <w:rPr>
          <w:rFonts w:cs="Arial"/>
          <w:lang w:val="en-ZA"/>
        </w:rPr>
      </w:pPr>
      <w:r>
        <w:rPr>
          <w:rFonts w:cs="Arial"/>
          <w:lang w:val="en-ZA"/>
        </w:rPr>
        <w:t>Editing, proofreading</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 xml:space="preserve">Excluded </w:t>
      </w:r>
    </w:p>
    <w:p w14:paraId="5398D630" w14:textId="77777777" w:rsidR="00A56D30" w:rsidRDefault="00A56D30" w:rsidP="00A56D30">
      <w:pPr>
        <w:pStyle w:val="BodyText"/>
        <w:tabs>
          <w:tab w:val="left" w:pos="5670"/>
        </w:tabs>
        <w:spacing w:line="276" w:lineRule="auto"/>
        <w:ind w:left="709" w:right="115" w:firstLine="0"/>
        <w:jc w:val="both"/>
        <w:rPr>
          <w:rFonts w:cs="Arial"/>
          <w:lang w:val="en-ZA"/>
        </w:rPr>
      </w:pPr>
      <w:r>
        <w:rPr>
          <w:rFonts w:cs="Arial"/>
          <w:lang w:val="en-ZA"/>
        </w:rPr>
        <w:t>Concepts: (Including stock pictures and 5 infographics)</w:t>
      </w:r>
      <w:r>
        <w:rPr>
          <w:rFonts w:cs="Arial"/>
          <w:lang w:val="en-ZA"/>
        </w:rPr>
        <w:tab/>
      </w:r>
      <w:r>
        <w:rPr>
          <w:rFonts w:cs="Arial"/>
          <w:lang w:val="en-ZA"/>
        </w:rPr>
        <w:tab/>
        <w:t>Included</w:t>
      </w:r>
    </w:p>
    <w:p w14:paraId="295DC29C" w14:textId="77777777" w:rsidR="00A56D30" w:rsidRDefault="00A56D30" w:rsidP="00A56D30">
      <w:pPr>
        <w:pStyle w:val="BodyText"/>
        <w:tabs>
          <w:tab w:val="left" w:pos="5670"/>
        </w:tabs>
        <w:spacing w:line="276" w:lineRule="auto"/>
        <w:ind w:left="709" w:right="115" w:firstLine="0"/>
        <w:jc w:val="both"/>
        <w:rPr>
          <w:rFonts w:cs="Arial"/>
          <w:lang w:val="en-ZA"/>
        </w:rPr>
      </w:pPr>
      <w:r>
        <w:rPr>
          <w:rFonts w:cs="Arial"/>
          <w:lang w:val="en-ZA"/>
        </w:rPr>
        <w:t>Photographs</w:t>
      </w:r>
      <w:r>
        <w:rPr>
          <w:rFonts w:cs="Arial"/>
          <w:lang w:val="en-ZA"/>
        </w:rPr>
        <w:tab/>
      </w:r>
      <w:r>
        <w:rPr>
          <w:rFonts w:cs="Arial"/>
          <w:lang w:val="en-ZA"/>
        </w:rPr>
        <w:tab/>
      </w:r>
      <w:r>
        <w:rPr>
          <w:rFonts w:cs="Arial"/>
          <w:lang w:val="en-ZA"/>
        </w:rPr>
        <w:tab/>
      </w:r>
      <w:r>
        <w:rPr>
          <w:rFonts w:cs="Arial"/>
          <w:lang w:val="en-ZA"/>
        </w:rPr>
        <w:tab/>
        <w:t>Excluded</w:t>
      </w:r>
    </w:p>
    <w:p w14:paraId="0CFFA5FA" w14:textId="77777777" w:rsidR="00A56D30" w:rsidRDefault="00A56D30" w:rsidP="00A56D30">
      <w:pPr>
        <w:pStyle w:val="BodyText"/>
        <w:tabs>
          <w:tab w:val="left" w:pos="851"/>
        </w:tabs>
        <w:spacing w:line="276" w:lineRule="auto"/>
        <w:ind w:left="851" w:right="115" w:hanging="751"/>
        <w:jc w:val="both"/>
        <w:rPr>
          <w:rFonts w:cs="Arial"/>
          <w:lang w:val="en-ZA"/>
        </w:rPr>
      </w:pPr>
    </w:p>
    <w:p w14:paraId="485652D2" w14:textId="54675F0E" w:rsidR="00A56D30" w:rsidRDefault="00D95A05" w:rsidP="00812026">
      <w:pPr>
        <w:pStyle w:val="BodyText"/>
        <w:keepNext/>
        <w:keepLines/>
        <w:tabs>
          <w:tab w:val="left" w:pos="851"/>
        </w:tabs>
        <w:spacing w:line="276" w:lineRule="auto"/>
        <w:ind w:left="851" w:right="115" w:hanging="425"/>
        <w:jc w:val="both"/>
        <w:rPr>
          <w:rFonts w:cs="Arial"/>
          <w:b/>
          <w:lang w:val="en-ZA"/>
        </w:rPr>
      </w:pPr>
      <w:r>
        <w:rPr>
          <w:rFonts w:cs="Arial"/>
          <w:b/>
          <w:bCs/>
          <w:lang w:val="en-ZA"/>
        </w:rPr>
        <w:t>Printing</w:t>
      </w:r>
    </w:p>
    <w:p w14:paraId="32B42D36" w14:textId="7591D471" w:rsidR="00A56D30" w:rsidRDefault="00A56D30" w:rsidP="00A56D30">
      <w:pPr>
        <w:pStyle w:val="BodyText"/>
        <w:keepNext/>
        <w:keepLines/>
        <w:spacing w:line="276" w:lineRule="auto"/>
        <w:ind w:left="709" w:right="115" w:firstLine="0"/>
        <w:jc w:val="both"/>
        <w:rPr>
          <w:rFonts w:cs="Arial"/>
          <w:lang w:val="en-ZA"/>
        </w:rPr>
      </w:pPr>
      <w:r>
        <w:rPr>
          <w:rFonts w:cs="Arial"/>
          <w:lang w:val="en-ZA"/>
        </w:rPr>
        <w:t>Colours:</w:t>
      </w:r>
      <w:r>
        <w:rPr>
          <w:rFonts w:cs="Arial"/>
          <w:lang w:val="en-ZA"/>
        </w:rPr>
        <w:tab/>
        <w:t>Full colour or 5 colours throughout</w:t>
      </w:r>
      <w:r w:rsidR="005335FD">
        <w:rPr>
          <w:rFonts w:cs="Arial"/>
          <w:lang w:val="en-ZA"/>
        </w:rPr>
        <w:t>.</w:t>
      </w:r>
      <w:r>
        <w:rPr>
          <w:rFonts w:cs="Arial"/>
          <w:lang w:val="en-ZA"/>
        </w:rPr>
        <w:t xml:space="preserve"> </w:t>
      </w:r>
    </w:p>
    <w:p w14:paraId="4537522D" w14:textId="768FD9C6" w:rsidR="00A56D30" w:rsidRDefault="00A56D30" w:rsidP="00A56D30">
      <w:pPr>
        <w:pStyle w:val="BodyText"/>
        <w:keepNext/>
        <w:keepLines/>
        <w:spacing w:line="276" w:lineRule="auto"/>
        <w:ind w:left="709" w:right="115" w:firstLine="0"/>
        <w:jc w:val="both"/>
        <w:rPr>
          <w:rFonts w:cs="Arial"/>
          <w:lang w:val="en-ZA"/>
        </w:rPr>
      </w:pPr>
      <w:r>
        <w:rPr>
          <w:rFonts w:cs="Arial"/>
          <w:lang w:val="en-ZA"/>
        </w:rPr>
        <w:t xml:space="preserve">Cover: </w:t>
      </w:r>
      <w:r>
        <w:rPr>
          <w:rFonts w:cs="Arial"/>
          <w:lang w:val="en-ZA"/>
        </w:rPr>
        <w:tab/>
      </w:r>
      <w:r>
        <w:rPr>
          <w:rFonts w:cs="Arial"/>
          <w:lang w:val="en-ZA"/>
        </w:rPr>
        <w:tab/>
        <w:t xml:space="preserve">To be dictated by the design; 300 gsm. UV varnish or Spot varnish </w:t>
      </w:r>
      <w:r>
        <w:rPr>
          <w:rFonts w:cs="Arial"/>
          <w:lang w:val="en-ZA"/>
        </w:rPr>
        <w:tab/>
      </w:r>
      <w:r>
        <w:rPr>
          <w:rFonts w:cs="Arial"/>
          <w:lang w:val="en-ZA"/>
        </w:rPr>
        <w:tab/>
      </w:r>
      <w:r>
        <w:rPr>
          <w:rFonts w:cs="Arial"/>
          <w:lang w:val="en-ZA"/>
        </w:rPr>
        <w:tab/>
        <w:t>finish, outside front cover</w:t>
      </w:r>
      <w:r w:rsidR="005335FD">
        <w:rPr>
          <w:rFonts w:cs="Arial"/>
          <w:lang w:val="en-ZA"/>
        </w:rPr>
        <w:t>.</w:t>
      </w:r>
    </w:p>
    <w:p w14:paraId="76584EDA" w14:textId="77777777" w:rsidR="00A56D30" w:rsidRDefault="00A56D30" w:rsidP="00A56D30">
      <w:pPr>
        <w:pStyle w:val="BodyText"/>
        <w:keepNext/>
        <w:keepLines/>
        <w:spacing w:line="276" w:lineRule="auto"/>
        <w:ind w:left="709" w:right="115" w:firstLine="0"/>
        <w:jc w:val="both"/>
        <w:rPr>
          <w:rFonts w:cs="Arial"/>
          <w:lang w:val="en-ZA"/>
        </w:rPr>
      </w:pPr>
      <w:r>
        <w:rPr>
          <w:rFonts w:cs="Arial"/>
          <w:lang w:val="en-ZA"/>
        </w:rPr>
        <w:t xml:space="preserve">Text: </w:t>
      </w:r>
      <w:r>
        <w:rPr>
          <w:rFonts w:cs="Arial"/>
          <w:lang w:val="en-ZA"/>
        </w:rPr>
        <w:tab/>
      </w:r>
      <w:r>
        <w:rPr>
          <w:rFonts w:cs="Arial"/>
          <w:lang w:val="en-ZA"/>
        </w:rPr>
        <w:tab/>
        <w:t>To be dictated by the design; 135 gsm.</w:t>
      </w:r>
      <w:r>
        <w:rPr>
          <w:rFonts w:cs="Arial"/>
          <w:lang w:val="en-ZA"/>
        </w:rPr>
        <w:tab/>
      </w:r>
      <w:r>
        <w:rPr>
          <w:rFonts w:cs="Arial"/>
          <w:lang w:val="en-ZA"/>
        </w:rPr>
        <w:tab/>
      </w:r>
      <w:r>
        <w:rPr>
          <w:rFonts w:cs="Arial"/>
          <w:lang w:val="en-ZA"/>
        </w:rPr>
        <w:tab/>
      </w:r>
      <w:r>
        <w:rPr>
          <w:rFonts w:cs="Arial"/>
          <w:lang w:val="en-ZA"/>
        </w:rPr>
        <w:tab/>
      </w:r>
    </w:p>
    <w:p w14:paraId="34D5FE7A" w14:textId="07A28256" w:rsidR="00A56D30" w:rsidRDefault="00A56D30" w:rsidP="00A56D30">
      <w:pPr>
        <w:pStyle w:val="BodyText"/>
        <w:keepNext/>
        <w:keepLines/>
        <w:spacing w:line="276" w:lineRule="auto"/>
        <w:ind w:left="709" w:right="115" w:firstLine="0"/>
        <w:jc w:val="both"/>
        <w:rPr>
          <w:rFonts w:cs="Arial"/>
          <w:lang w:val="en-ZA"/>
        </w:rPr>
      </w:pPr>
      <w:r>
        <w:rPr>
          <w:rFonts w:cs="Arial"/>
          <w:lang w:val="en-ZA"/>
        </w:rPr>
        <w:t xml:space="preserve">Binding: </w:t>
      </w:r>
      <w:r>
        <w:rPr>
          <w:rFonts w:cs="Arial"/>
          <w:lang w:val="en-ZA"/>
        </w:rPr>
        <w:tab/>
        <w:t>Section sewn cover drawn on (Perfect bind)</w:t>
      </w:r>
      <w:r w:rsidR="005335FD">
        <w:rPr>
          <w:rFonts w:cs="Arial"/>
          <w:lang w:val="en-ZA"/>
        </w:rPr>
        <w:t>.</w:t>
      </w:r>
    </w:p>
    <w:p w14:paraId="7CA3E254" w14:textId="5B1E7331" w:rsidR="00D95A05" w:rsidRPr="00D95A05" w:rsidRDefault="00D95A05" w:rsidP="00D95A05">
      <w:pPr>
        <w:pStyle w:val="BodyText"/>
        <w:keepNext/>
        <w:keepLines/>
        <w:ind w:left="709" w:firstLine="0"/>
        <w:rPr>
          <w:rFonts w:cs="Arial"/>
          <w:lang w:val="en-ZA"/>
        </w:rPr>
      </w:pPr>
      <w:r w:rsidRPr="00D95A05">
        <w:rPr>
          <w:rFonts w:cs="Arial"/>
          <w:lang w:val="en-ZA"/>
        </w:rPr>
        <w:t>Quantity:</w:t>
      </w:r>
      <w:r w:rsidRPr="00D95A05">
        <w:rPr>
          <w:rFonts w:cs="Arial"/>
          <w:lang w:val="en-ZA"/>
        </w:rPr>
        <w:tab/>
        <w:t xml:space="preserve">The estimated number of copies is included in the above table and may </w:t>
      </w:r>
      <w:r>
        <w:rPr>
          <w:rFonts w:cs="Arial"/>
          <w:lang w:val="en-ZA"/>
        </w:rPr>
        <w:tab/>
      </w:r>
      <w:r>
        <w:rPr>
          <w:rFonts w:cs="Arial"/>
          <w:lang w:val="en-ZA"/>
        </w:rPr>
        <w:tab/>
      </w:r>
      <w:r>
        <w:rPr>
          <w:rFonts w:cs="Arial"/>
          <w:lang w:val="en-ZA"/>
        </w:rPr>
        <w:tab/>
      </w:r>
      <w:r w:rsidRPr="00D95A05">
        <w:rPr>
          <w:rFonts w:cs="Arial"/>
          <w:lang w:val="en-ZA"/>
        </w:rPr>
        <w:t>differ at the finalisation.</w:t>
      </w:r>
    </w:p>
    <w:p w14:paraId="25C74EEF" w14:textId="77777777" w:rsidR="00D95A05" w:rsidRDefault="00D95A05" w:rsidP="00A56D30">
      <w:pPr>
        <w:pStyle w:val="BodyText"/>
        <w:keepNext/>
        <w:keepLines/>
        <w:spacing w:line="276" w:lineRule="auto"/>
        <w:ind w:left="709" w:right="115" w:firstLine="0"/>
        <w:jc w:val="both"/>
        <w:rPr>
          <w:rFonts w:cs="Arial"/>
          <w:lang w:val="en-ZA"/>
        </w:rPr>
      </w:pPr>
    </w:p>
    <w:p w14:paraId="10905CC6" w14:textId="77777777" w:rsidR="00200098" w:rsidRDefault="00200098" w:rsidP="00591C53">
      <w:pPr>
        <w:pStyle w:val="BodyText"/>
        <w:spacing w:after="120" w:line="276" w:lineRule="auto"/>
        <w:ind w:left="709" w:right="115" w:firstLine="720"/>
        <w:jc w:val="both"/>
        <w:rPr>
          <w:rFonts w:cs="Arial"/>
          <w:lang w:val="en-ZA"/>
        </w:rPr>
      </w:pPr>
    </w:p>
    <w:p w14:paraId="0D43D23A" w14:textId="77777777" w:rsidR="00D51BC9" w:rsidRPr="00E87BF9" w:rsidRDefault="00D51BC9" w:rsidP="000F6E7A">
      <w:pPr>
        <w:pStyle w:val="BodyText"/>
        <w:spacing w:after="120" w:line="276" w:lineRule="auto"/>
        <w:ind w:left="360" w:right="115" w:firstLine="0"/>
        <w:jc w:val="both"/>
        <w:rPr>
          <w:rFonts w:cs="Arial"/>
          <w:b/>
          <w:lang w:val="en-ZA"/>
        </w:rPr>
      </w:pPr>
      <w:r w:rsidRPr="00E87BF9">
        <w:rPr>
          <w:rFonts w:cs="Arial"/>
          <w:b/>
          <w:lang w:val="en-ZA"/>
        </w:rPr>
        <w:t xml:space="preserve">CD </w:t>
      </w:r>
      <w:r w:rsidR="00B2763C">
        <w:rPr>
          <w:rFonts w:cs="Arial"/>
          <w:b/>
          <w:lang w:val="en-ZA"/>
        </w:rPr>
        <w:t xml:space="preserve">Containing </w:t>
      </w:r>
      <w:r w:rsidR="00331516">
        <w:rPr>
          <w:rFonts w:cs="Arial"/>
          <w:b/>
          <w:lang w:val="en-ZA"/>
        </w:rPr>
        <w:t xml:space="preserve">the </w:t>
      </w:r>
      <w:r w:rsidR="00B2763C">
        <w:rPr>
          <w:rFonts w:cs="Arial"/>
          <w:b/>
          <w:lang w:val="en-ZA"/>
        </w:rPr>
        <w:t>Annual Report</w:t>
      </w:r>
    </w:p>
    <w:p w14:paraId="7DE4BAAE" w14:textId="77777777" w:rsidR="00D51BC9" w:rsidRDefault="00D51BC9" w:rsidP="000F6E7A">
      <w:pPr>
        <w:pStyle w:val="BodyText"/>
        <w:spacing w:after="120" w:line="276" w:lineRule="auto"/>
        <w:ind w:left="360" w:right="115" w:firstLine="0"/>
        <w:jc w:val="both"/>
        <w:rPr>
          <w:rFonts w:cs="Arial"/>
          <w:lang w:val="en-ZA"/>
        </w:rPr>
      </w:pPr>
      <w:r>
        <w:rPr>
          <w:rFonts w:cs="Arial"/>
          <w:lang w:val="en-ZA"/>
        </w:rPr>
        <w:t>The CD must contain the following:</w:t>
      </w:r>
    </w:p>
    <w:p w14:paraId="4ADAAD95" w14:textId="1CB68C2E" w:rsidR="00D51BC9" w:rsidRDefault="005E19B4" w:rsidP="000F6E7A">
      <w:pPr>
        <w:pStyle w:val="BodyText"/>
        <w:numPr>
          <w:ilvl w:val="0"/>
          <w:numId w:val="53"/>
        </w:numPr>
        <w:spacing w:after="120" w:line="276" w:lineRule="auto"/>
        <w:ind w:left="720" w:right="115"/>
        <w:jc w:val="both"/>
        <w:rPr>
          <w:rFonts w:cs="Arial"/>
          <w:lang w:val="en-ZA"/>
        </w:rPr>
      </w:pPr>
      <w:r>
        <w:rPr>
          <w:rFonts w:cs="Arial"/>
          <w:lang w:val="en-ZA"/>
        </w:rPr>
        <w:t xml:space="preserve">A </w:t>
      </w:r>
      <w:r w:rsidR="00D51BC9">
        <w:rPr>
          <w:rFonts w:cs="Arial"/>
          <w:lang w:val="en-ZA"/>
        </w:rPr>
        <w:t>P</w:t>
      </w:r>
      <w:r w:rsidR="00B2763C">
        <w:rPr>
          <w:rFonts w:cs="Arial"/>
          <w:lang w:val="en-ZA"/>
        </w:rPr>
        <w:t>DF</w:t>
      </w:r>
      <w:r w:rsidR="00D51BC9">
        <w:rPr>
          <w:rFonts w:cs="Arial"/>
          <w:lang w:val="en-ZA"/>
        </w:rPr>
        <w:t xml:space="preserve"> version of </w:t>
      </w:r>
      <w:r w:rsidR="00B2763C">
        <w:rPr>
          <w:rFonts w:cs="Arial"/>
          <w:lang w:val="en-ZA"/>
        </w:rPr>
        <w:t>the Annual Report</w:t>
      </w:r>
      <w:r w:rsidR="00D51BC9">
        <w:rPr>
          <w:rFonts w:cs="Arial"/>
          <w:lang w:val="en-ZA"/>
        </w:rPr>
        <w:t xml:space="preserve"> in high resolution</w:t>
      </w:r>
      <w:r w:rsidR="00D95A05">
        <w:rPr>
          <w:rFonts w:cs="Arial"/>
          <w:lang w:val="en-ZA"/>
        </w:rPr>
        <w:t>.</w:t>
      </w:r>
    </w:p>
    <w:p w14:paraId="4241F715" w14:textId="439ACCA1" w:rsidR="00D51BC9" w:rsidRDefault="00B2763C" w:rsidP="000F6E7A">
      <w:pPr>
        <w:pStyle w:val="BodyText"/>
        <w:numPr>
          <w:ilvl w:val="0"/>
          <w:numId w:val="53"/>
        </w:numPr>
        <w:spacing w:after="120" w:line="276" w:lineRule="auto"/>
        <w:ind w:left="720" w:right="115"/>
        <w:jc w:val="both"/>
        <w:rPr>
          <w:rFonts w:cs="Arial"/>
          <w:lang w:val="en-ZA"/>
        </w:rPr>
      </w:pPr>
      <w:r>
        <w:rPr>
          <w:rFonts w:cs="Arial"/>
          <w:lang w:val="en-ZA"/>
        </w:rPr>
        <w:t xml:space="preserve">An </w:t>
      </w:r>
      <w:r w:rsidR="00D51BC9">
        <w:rPr>
          <w:rFonts w:cs="Arial"/>
          <w:lang w:val="en-ZA"/>
        </w:rPr>
        <w:t>e</w:t>
      </w:r>
      <w:r>
        <w:rPr>
          <w:rFonts w:cs="Arial"/>
          <w:lang w:val="en-ZA"/>
        </w:rPr>
        <w:t xml:space="preserve">-book </w:t>
      </w:r>
      <w:r w:rsidR="00D51BC9">
        <w:rPr>
          <w:rFonts w:cs="Arial"/>
          <w:lang w:val="en-ZA"/>
        </w:rPr>
        <w:t xml:space="preserve">version of </w:t>
      </w:r>
      <w:r w:rsidR="00451168">
        <w:rPr>
          <w:rFonts w:cs="Arial"/>
          <w:lang w:val="en-ZA"/>
        </w:rPr>
        <w:t xml:space="preserve">the </w:t>
      </w:r>
      <w:r>
        <w:rPr>
          <w:rFonts w:cs="Arial"/>
          <w:lang w:val="en-ZA"/>
        </w:rPr>
        <w:t>Annual Report</w:t>
      </w:r>
      <w:r w:rsidR="00D95A05">
        <w:rPr>
          <w:rFonts w:cs="Arial"/>
          <w:lang w:val="en-ZA"/>
        </w:rPr>
        <w:t>.</w:t>
      </w:r>
    </w:p>
    <w:p w14:paraId="77B0C52E" w14:textId="77777777" w:rsidR="00D51BC9" w:rsidRDefault="00B2763C" w:rsidP="000F6E7A">
      <w:pPr>
        <w:pStyle w:val="BodyText"/>
        <w:numPr>
          <w:ilvl w:val="0"/>
          <w:numId w:val="53"/>
        </w:numPr>
        <w:spacing w:after="120" w:line="276" w:lineRule="auto"/>
        <w:ind w:left="720" w:right="115"/>
        <w:jc w:val="both"/>
        <w:rPr>
          <w:rFonts w:cs="Arial"/>
          <w:lang w:val="en-ZA"/>
        </w:rPr>
      </w:pPr>
      <w:r>
        <w:rPr>
          <w:rFonts w:cs="Arial"/>
          <w:lang w:val="en-ZA"/>
        </w:rPr>
        <w:t xml:space="preserve">A </w:t>
      </w:r>
      <w:r w:rsidR="00D51BC9">
        <w:rPr>
          <w:rFonts w:cs="Arial"/>
          <w:lang w:val="en-ZA"/>
        </w:rPr>
        <w:t xml:space="preserve">Word version of </w:t>
      </w:r>
      <w:r>
        <w:rPr>
          <w:rFonts w:cs="Arial"/>
          <w:lang w:val="en-ZA"/>
        </w:rPr>
        <w:t>the Annual Report.</w:t>
      </w:r>
    </w:p>
    <w:p w14:paraId="53896CC5" w14:textId="77777777" w:rsidR="00D51BC9" w:rsidRPr="008A0EF6" w:rsidRDefault="00D51BC9" w:rsidP="00591C53">
      <w:pPr>
        <w:pStyle w:val="BodyText"/>
        <w:spacing w:after="120" w:line="276" w:lineRule="auto"/>
        <w:ind w:left="142" w:right="115" w:firstLine="720"/>
        <w:jc w:val="both"/>
        <w:rPr>
          <w:rFonts w:cs="Arial"/>
          <w:lang w:val="en-ZA"/>
        </w:rPr>
      </w:pPr>
    </w:p>
    <w:p w14:paraId="5A1EB388" w14:textId="77777777" w:rsidR="00EC2FFD" w:rsidRPr="005616E0" w:rsidRDefault="00B2763C" w:rsidP="000F6E7A">
      <w:pPr>
        <w:pStyle w:val="Heading1"/>
        <w:spacing w:after="120" w:line="276" w:lineRule="auto"/>
        <w:ind w:left="360" w:firstLine="0"/>
        <w:jc w:val="both"/>
        <w:rPr>
          <w:rFonts w:cs="Arial"/>
          <w:lang w:val="en-ZA"/>
        </w:rPr>
      </w:pPr>
      <w:r w:rsidRPr="005616E0">
        <w:rPr>
          <w:rFonts w:cs="Arial"/>
          <w:lang w:val="en-ZA"/>
        </w:rPr>
        <w:t xml:space="preserve">Conceptualisation and Design </w:t>
      </w:r>
    </w:p>
    <w:p w14:paraId="66DA4CCF" w14:textId="77777777" w:rsidR="00EC2FFD" w:rsidRPr="008A0EF6" w:rsidRDefault="00EC2FFD" w:rsidP="000F6E7A">
      <w:pPr>
        <w:pStyle w:val="BodyText"/>
        <w:spacing w:after="120" w:line="276" w:lineRule="auto"/>
        <w:ind w:left="360" w:right="115" w:firstLine="0"/>
        <w:jc w:val="both"/>
        <w:rPr>
          <w:rFonts w:cs="Arial"/>
          <w:lang w:val="en-ZA"/>
        </w:rPr>
      </w:pPr>
      <w:r w:rsidRPr="008A0EF6">
        <w:rPr>
          <w:rFonts w:cs="Arial"/>
          <w:lang w:val="en-ZA"/>
        </w:rPr>
        <w:t xml:space="preserve">The </w:t>
      </w:r>
      <w:r w:rsidR="00451168" w:rsidRPr="008A0EF6">
        <w:rPr>
          <w:rFonts w:cs="Arial"/>
          <w:lang w:val="en-ZA"/>
        </w:rPr>
        <w:t xml:space="preserve">Service Provider </w:t>
      </w:r>
      <w:r w:rsidRPr="008A0EF6">
        <w:rPr>
          <w:rFonts w:cs="Arial"/>
          <w:lang w:val="en-ZA"/>
        </w:rPr>
        <w:t>must:</w:t>
      </w:r>
    </w:p>
    <w:p w14:paraId="5FC18A52" w14:textId="77777777" w:rsidR="00EC2FFD" w:rsidRPr="008A0EF6" w:rsidRDefault="00EC2FFD" w:rsidP="000F6E7A">
      <w:pPr>
        <w:pStyle w:val="BodyText"/>
        <w:numPr>
          <w:ilvl w:val="0"/>
          <w:numId w:val="52"/>
        </w:numPr>
        <w:spacing w:after="120" w:line="276" w:lineRule="auto"/>
        <w:ind w:left="720" w:right="115"/>
        <w:jc w:val="both"/>
        <w:rPr>
          <w:rFonts w:cs="Arial"/>
          <w:lang w:val="en-ZA"/>
        </w:rPr>
      </w:pPr>
      <w:r w:rsidRPr="008A0EF6">
        <w:rPr>
          <w:rFonts w:cs="Arial"/>
          <w:lang w:val="en-ZA"/>
        </w:rPr>
        <w:t xml:space="preserve">Conceptualise and develop themes and designs on template pages for </w:t>
      </w:r>
      <w:r w:rsidR="00B2763C">
        <w:rPr>
          <w:rFonts w:cs="Arial"/>
          <w:lang w:val="en-ZA"/>
        </w:rPr>
        <w:t xml:space="preserve">the </w:t>
      </w:r>
      <w:r w:rsidRPr="008A0EF6">
        <w:rPr>
          <w:rFonts w:cs="Arial"/>
          <w:lang w:val="en-ZA"/>
        </w:rPr>
        <w:t xml:space="preserve">report, </w:t>
      </w:r>
      <w:r w:rsidR="00B2763C">
        <w:rPr>
          <w:rFonts w:cs="Arial"/>
          <w:lang w:val="en-ZA"/>
        </w:rPr>
        <w:t xml:space="preserve">including for the </w:t>
      </w:r>
      <w:r w:rsidRPr="008A0EF6">
        <w:rPr>
          <w:rFonts w:cs="Arial"/>
          <w:lang w:val="en-ZA"/>
        </w:rPr>
        <w:t xml:space="preserve">financial pages, graphs and divider pages. </w:t>
      </w:r>
      <w:r w:rsidR="00B2763C">
        <w:rPr>
          <w:rFonts w:cs="Arial"/>
          <w:lang w:val="en-ZA"/>
        </w:rPr>
        <w:t>These</w:t>
      </w:r>
      <w:r w:rsidRPr="008A0EF6">
        <w:rPr>
          <w:rFonts w:cs="Arial"/>
          <w:lang w:val="en-ZA"/>
        </w:rPr>
        <w:t xml:space="preserve"> theme</w:t>
      </w:r>
      <w:r w:rsidR="00B2763C">
        <w:rPr>
          <w:rFonts w:cs="Arial"/>
          <w:lang w:val="en-ZA"/>
        </w:rPr>
        <w:t>s</w:t>
      </w:r>
      <w:r w:rsidRPr="008A0EF6">
        <w:rPr>
          <w:rFonts w:cs="Arial"/>
          <w:lang w:val="en-ZA"/>
        </w:rPr>
        <w:t xml:space="preserve"> must be in line with the corporate image standards </w:t>
      </w:r>
      <w:r w:rsidR="00B2763C">
        <w:rPr>
          <w:rFonts w:cs="Arial"/>
          <w:lang w:val="en-ZA"/>
        </w:rPr>
        <w:t>of</w:t>
      </w:r>
      <w:r w:rsidRPr="008A0EF6">
        <w:rPr>
          <w:rFonts w:cs="Arial"/>
          <w:lang w:val="en-ZA"/>
        </w:rPr>
        <w:t xml:space="preserve"> the</w:t>
      </w:r>
      <w:r w:rsidR="00E772D9">
        <w:rPr>
          <w:rFonts w:cs="Arial"/>
          <w:lang w:val="en-ZA"/>
        </w:rPr>
        <w:t xml:space="preserve"> IRBA</w:t>
      </w:r>
      <w:r w:rsidRPr="008A0EF6">
        <w:rPr>
          <w:rFonts w:cs="Arial"/>
          <w:lang w:val="en-ZA"/>
        </w:rPr>
        <w:t xml:space="preserve">. </w:t>
      </w:r>
    </w:p>
    <w:p w14:paraId="1EE465ED" w14:textId="77777777" w:rsidR="00EC2FFD" w:rsidRPr="008A0EF6" w:rsidRDefault="00EC2FFD" w:rsidP="000F6E7A">
      <w:pPr>
        <w:pStyle w:val="BodyText"/>
        <w:numPr>
          <w:ilvl w:val="0"/>
          <w:numId w:val="52"/>
        </w:numPr>
        <w:spacing w:after="120" w:line="276" w:lineRule="auto"/>
        <w:ind w:left="720" w:right="115"/>
        <w:jc w:val="both"/>
        <w:rPr>
          <w:rFonts w:cs="Arial"/>
          <w:lang w:val="en-ZA"/>
        </w:rPr>
      </w:pPr>
      <w:r w:rsidRPr="008A0EF6">
        <w:rPr>
          <w:rFonts w:cs="Arial"/>
          <w:lang w:val="en-ZA"/>
        </w:rPr>
        <w:t xml:space="preserve">Provide the IRBA with at least </w:t>
      </w:r>
      <w:r w:rsidR="00B2763C">
        <w:rPr>
          <w:rFonts w:cs="Arial"/>
          <w:lang w:val="en-ZA"/>
        </w:rPr>
        <w:t>three (</w:t>
      </w:r>
      <w:r w:rsidRPr="008A0EF6">
        <w:rPr>
          <w:rFonts w:cs="Arial"/>
          <w:lang w:val="en-ZA"/>
        </w:rPr>
        <w:t>3</w:t>
      </w:r>
      <w:r w:rsidR="00B2763C">
        <w:rPr>
          <w:rFonts w:cs="Arial"/>
          <w:lang w:val="en-ZA"/>
        </w:rPr>
        <w:t>)</w:t>
      </w:r>
      <w:r w:rsidRPr="008A0EF6">
        <w:rPr>
          <w:rFonts w:cs="Arial"/>
          <w:lang w:val="en-ZA"/>
        </w:rPr>
        <w:t xml:space="preserve"> concepts for the look and feel of the report.</w:t>
      </w:r>
    </w:p>
    <w:p w14:paraId="3B26EB6C" w14:textId="77777777" w:rsidR="00EC2FFD" w:rsidRPr="008A0EF6" w:rsidRDefault="0010758E" w:rsidP="000F6E7A">
      <w:pPr>
        <w:pStyle w:val="BodyText"/>
        <w:numPr>
          <w:ilvl w:val="0"/>
          <w:numId w:val="52"/>
        </w:numPr>
        <w:spacing w:after="120" w:line="276" w:lineRule="auto"/>
        <w:ind w:left="720" w:right="115"/>
        <w:jc w:val="both"/>
        <w:rPr>
          <w:rFonts w:cs="Arial"/>
          <w:lang w:val="en-ZA"/>
        </w:rPr>
      </w:pPr>
      <w:r>
        <w:rPr>
          <w:rFonts w:cs="Arial"/>
          <w:lang w:val="en-ZA"/>
        </w:rPr>
        <w:t>Provide a</w:t>
      </w:r>
      <w:r w:rsidR="00EC2FFD" w:rsidRPr="008A0EF6">
        <w:rPr>
          <w:rFonts w:cs="Arial"/>
          <w:lang w:val="en-ZA"/>
        </w:rPr>
        <w:t xml:space="preserve"> design </w:t>
      </w:r>
      <w:r>
        <w:rPr>
          <w:rFonts w:cs="Arial"/>
          <w:lang w:val="en-ZA"/>
        </w:rPr>
        <w:t xml:space="preserve">that </w:t>
      </w:r>
      <w:r w:rsidR="00EC2FFD" w:rsidRPr="008A0EF6">
        <w:rPr>
          <w:rFonts w:cs="Arial"/>
          <w:lang w:val="en-ZA"/>
        </w:rPr>
        <w:t>must be adaptable over a four</w:t>
      </w:r>
      <w:r w:rsidR="00EC2FFD">
        <w:rPr>
          <w:rFonts w:cs="Arial"/>
          <w:lang w:val="en-ZA"/>
        </w:rPr>
        <w:t>-</w:t>
      </w:r>
      <w:r w:rsidR="00EC2FFD" w:rsidRPr="008A0EF6">
        <w:rPr>
          <w:rFonts w:cs="Arial"/>
          <w:lang w:val="en-ZA"/>
        </w:rPr>
        <w:t xml:space="preserve">year period, and </w:t>
      </w:r>
      <w:r>
        <w:rPr>
          <w:rFonts w:cs="Arial"/>
          <w:lang w:val="en-ZA"/>
        </w:rPr>
        <w:t xml:space="preserve">one that </w:t>
      </w:r>
      <w:r w:rsidR="00451168">
        <w:rPr>
          <w:rFonts w:cs="Arial"/>
          <w:lang w:val="en-ZA"/>
        </w:rPr>
        <w:t>must</w:t>
      </w:r>
      <w:r w:rsidR="00EC2FFD" w:rsidRPr="008A0EF6">
        <w:rPr>
          <w:rFonts w:cs="Arial"/>
          <w:lang w:val="en-ZA"/>
        </w:rPr>
        <w:t xml:space="preserve"> carry common elements or concepts in each issue. </w:t>
      </w:r>
    </w:p>
    <w:p w14:paraId="5F225C29" w14:textId="77777777" w:rsidR="00EC2FFD" w:rsidRPr="008A0EF6" w:rsidRDefault="0010758E" w:rsidP="000F6E7A">
      <w:pPr>
        <w:pStyle w:val="BodyText"/>
        <w:numPr>
          <w:ilvl w:val="0"/>
          <w:numId w:val="52"/>
        </w:numPr>
        <w:spacing w:after="120" w:line="276" w:lineRule="auto"/>
        <w:ind w:left="720" w:right="115"/>
        <w:jc w:val="both"/>
        <w:rPr>
          <w:rFonts w:cs="Arial"/>
          <w:lang w:val="en-ZA"/>
        </w:rPr>
      </w:pPr>
      <w:r>
        <w:rPr>
          <w:rFonts w:cs="Arial"/>
          <w:lang w:val="en-ZA"/>
        </w:rPr>
        <w:t xml:space="preserve">Provide </w:t>
      </w:r>
      <w:r w:rsidR="00451168">
        <w:rPr>
          <w:rFonts w:cs="Arial"/>
          <w:lang w:val="en-ZA"/>
        </w:rPr>
        <w:t xml:space="preserve">a </w:t>
      </w:r>
      <w:r w:rsidR="00EC2FFD" w:rsidRPr="008A0EF6">
        <w:rPr>
          <w:rFonts w:cs="Arial"/>
          <w:lang w:val="en-ZA"/>
        </w:rPr>
        <w:t xml:space="preserve">design development </w:t>
      </w:r>
      <w:r>
        <w:rPr>
          <w:rFonts w:cs="Arial"/>
          <w:lang w:val="en-ZA"/>
        </w:rPr>
        <w:t>that</w:t>
      </w:r>
      <w:r w:rsidR="00B2763C">
        <w:rPr>
          <w:rFonts w:cs="Arial"/>
          <w:lang w:val="en-ZA"/>
        </w:rPr>
        <w:t xml:space="preserve"> </w:t>
      </w:r>
      <w:r w:rsidR="00EC2FFD" w:rsidRPr="008A0EF6">
        <w:rPr>
          <w:rFonts w:cs="Arial"/>
          <w:lang w:val="en-ZA"/>
        </w:rPr>
        <w:t>includes plotting &amp; generating organograms, maps, graphs, pie charts and digital artwork</w:t>
      </w:r>
      <w:r w:rsidR="00B2763C">
        <w:rPr>
          <w:rFonts w:cs="Arial"/>
          <w:lang w:val="en-ZA"/>
        </w:rPr>
        <w:t>,</w:t>
      </w:r>
      <w:r w:rsidR="00EC2FFD" w:rsidRPr="008A0EF6">
        <w:rPr>
          <w:rFonts w:cs="Arial"/>
          <w:lang w:val="en-ZA"/>
        </w:rPr>
        <w:t xml:space="preserve"> such as deep etching and cropping, as specified by the IRBA during consultation.</w:t>
      </w:r>
    </w:p>
    <w:p w14:paraId="44366723" w14:textId="77777777" w:rsidR="00200098" w:rsidRPr="003A0FB4" w:rsidRDefault="00200098" w:rsidP="00591C53">
      <w:pPr>
        <w:pStyle w:val="BodyText"/>
        <w:tabs>
          <w:tab w:val="left" w:pos="851"/>
        </w:tabs>
        <w:spacing w:after="120" w:line="276" w:lineRule="auto"/>
        <w:ind w:left="851" w:right="115" w:hanging="751"/>
        <w:jc w:val="both"/>
        <w:rPr>
          <w:rFonts w:cs="Arial"/>
          <w:lang w:val="en-ZA"/>
        </w:rPr>
      </w:pPr>
    </w:p>
    <w:p w14:paraId="761F862C" w14:textId="77777777" w:rsidR="00EC2FFD" w:rsidRPr="005616E0" w:rsidRDefault="00B2763C" w:rsidP="000F6E7A">
      <w:pPr>
        <w:pStyle w:val="Heading1"/>
        <w:spacing w:after="120" w:line="276" w:lineRule="auto"/>
        <w:ind w:left="360" w:firstLine="0"/>
        <w:jc w:val="both"/>
        <w:rPr>
          <w:rFonts w:cs="Arial"/>
          <w:lang w:val="en-ZA"/>
        </w:rPr>
      </w:pPr>
      <w:r w:rsidRPr="005616E0">
        <w:rPr>
          <w:rFonts w:cs="Arial"/>
          <w:lang w:val="en-ZA"/>
        </w:rPr>
        <w:t>Reproduction and Layout</w:t>
      </w:r>
    </w:p>
    <w:p w14:paraId="326B4BBC" w14:textId="77777777" w:rsidR="00EC2FFD" w:rsidRPr="008A0EF6" w:rsidRDefault="00B2763C" w:rsidP="000F6E7A">
      <w:pPr>
        <w:pStyle w:val="BodyText"/>
        <w:spacing w:after="120" w:line="276" w:lineRule="auto"/>
        <w:ind w:left="360" w:right="115" w:firstLine="0"/>
        <w:jc w:val="both"/>
        <w:rPr>
          <w:rFonts w:cs="Arial"/>
          <w:lang w:val="en-ZA"/>
        </w:rPr>
      </w:pPr>
      <w:r>
        <w:rPr>
          <w:rFonts w:cs="Arial"/>
          <w:lang w:val="en-ZA"/>
        </w:rPr>
        <w:t xml:space="preserve">For </w:t>
      </w:r>
      <w:r w:rsidRPr="008A0EF6">
        <w:rPr>
          <w:rFonts w:cs="Arial"/>
          <w:lang w:val="en-ZA"/>
        </w:rPr>
        <w:t xml:space="preserve">the </w:t>
      </w:r>
      <w:r w:rsidR="00EC2FFD" w:rsidRPr="008A0EF6">
        <w:rPr>
          <w:rFonts w:cs="Arial"/>
          <w:lang w:val="en-ZA"/>
        </w:rPr>
        <w:t>typesetting and layout</w:t>
      </w:r>
      <w:r>
        <w:rPr>
          <w:rFonts w:cs="Arial"/>
          <w:lang w:val="en-ZA"/>
        </w:rPr>
        <w:t>,</w:t>
      </w:r>
      <w:r w:rsidR="00EC2FFD" w:rsidRPr="008A0EF6">
        <w:rPr>
          <w:rFonts w:cs="Arial"/>
          <w:lang w:val="en-ZA"/>
        </w:rPr>
        <w:t xml:space="preserve"> </w:t>
      </w:r>
      <w:r>
        <w:rPr>
          <w:rFonts w:cs="Arial"/>
          <w:lang w:val="en-ZA"/>
        </w:rPr>
        <w:t xml:space="preserve">the </w:t>
      </w:r>
      <w:r w:rsidR="00EC2FFD" w:rsidRPr="008A0EF6">
        <w:rPr>
          <w:rFonts w:cs="Arial"/>
          <w:lang w:val="en-ZA"/>
        </w:rPr>
        <w:t xml:space="preserve">copy will be supplied in </w:t>
      </w:r>
      <w:r>
        <w:rPr>
          <w:rFonts w:cs="Arial"/>
          <w:lang w:val="en-ZA"/>
        </w:rPr>
        <w:t xml:space="preserve">an </w:t>
      </w:r>
      <w:r w:rsidR="00EC2FFD" w:rsidRPr="008A0EF6">
        <w:rPr>
          <w:rFonts w:cs="Arial"/>
          <w:lang w:val="en-ZA"/>
        </w:rPr>
        <w:t xml:space="preserve">electronic format </w:t>
      </w:r>
      <w:r w:rsidR="00451168">
        <w:rPr>
          <w:rFonts w:cs="Arial"/>
          <w:lang w:val="en-ZA"/>
        </w:rPr>
        <w:t>using</w:t>
      </w:r>
      <w:r w:rsidR="00EC2FFD" w:rsidRPr="008A0EF6">
        <w:rPr>
          <w:rFonts w:cs="Arial"/>
          <w:lang w:val="en-ZA"/>
        </w:rPr>
        <w:t xml:space="preserve"> Microsoft Office software, e.g. Word and Excel. </w:t>
      </w:r>
    </w:p>
    <w:p w14:paraId="5945279D" w14:textId="77777777" w:rsidR="00EC2FFD" w:rsidRPr="008A0EF6" w:rsidRDefault="00EC2FFD" w:rsidP="000F6E7A">
      <w:pPr>
        <w:pStyle w:val="BodyText"/>
        <w:spacing w:after="120" w:line="276" w:lineRule="auto"/>
        <w:ind w:left="360" w:right="115" w:firstLine="0"/>
        <w:jc w:val="both"/>
        <w:rPr>
          <w:rFonts w:cs="Arial"/>
          <w:lang w:val="en-ZA"/>
        </w:rPr>
      </w:pPr>
      <w:r w:rsidRPr="008A0EF6">
        <w:rPr>
          <w:rFonts w:cs="Arial"/>
          <w:lang w:val="en-ZA"/>
        </w:rPr>
        <w:t xml:space="preserve">The successful </w:t>
      </w:r>
      <w:r w:rsidR="00451168" w:rsidRPr="008A0EF6">
        <w:rPr>
          <w:rFonts w:cs="Arial"/>
          <w:lang w:val="en-ZA"/>
        </w:rPr>
        <w:t xml:space="preserve">Service Provider </w:t>
      </w:r>
      <w:r w:rsidRPr="008A0EF6">
        <w:rPr>
          <w:rFonts w:cs="Arial"/>
          <w:lang w:val="en-ZA"/>
        </w:rPr>
        <w:t xml:space="preserve">will be required to provide colour samples and </w:t>
      </w:r>
      <w:r w:rsidR="00063404">
        <w:rPr>
          <w:rFonts w:cs="Arial"/>
          <w:lang w:val="en-ZA"/>
        </w:rPr>
        <w:t xml:space="preserve">to </w:t>
      </w:r>
      <w:r w:rsidRPr="008A0EF6">
        <w:rPr>
          <w:rFonts w:cs="Arial"/>
          <w:lang w:val="en-ZA"/>
        </w:rPr>
        <w:t>check colours and consistency at all stages of the process</w:t>
      </w:r>
      <w:r w:rsidR="00B2763C">
        <w:rPr>
          <w:rFonts w:cs="Arial"/>
          <w:lang w:val="en-ZA"/>
        </w:rPr>
        <w:t>,</w:t>
      </w:r>
      <w:r w:rsidRPr="008A0EF6">
        <w:rPr>
          <w:rFonts w:cs="Arial"/>
          <w:lang w:val="en-ZA"/>
        </w:rPr>
        <w:t xml:space="preserve"> including </w:t>
      </w:r>
      <w:r w:rsidR="00331516">
        <w:rPr>
          <w:rFonts w:cs="Arial"/>
          <w:lang w:val="en-ZA"/>
        </w:rPr>
        <w:t>having to</w:t>
      </w:r>
      <w:r w:rsidRPr="008A0EF6">
        <w:rPr>
          <w:rFonts w:cs="Arial"/>
          <w:lang w:val="en-ZA"/>
        </w:rPr>
        <w:t xml:space="preserve">: </w:t>
      </w:r>
    </w:p>
    <w:p w14:paraId="4D0D9457" w14:textId="24A90A44" w:rsidR="00EC2FFD" w:rsidRPr="008A0EF6" w:rsidRDefault="00A56D30" w:rsidP="000F6E7A">
      <w:pPr>
        <w:numPr>
          <w:ilvl w:val="0"/>
          <w:numId w:val="5"/>
        </w:numPr>
        <w:spacing w:after="120" w:line="276" w:lineRule="auto"/>
        <w:jc w:val="both"/>
        <w:rPr>
          <w:rFonts w:ascii="Arial" w:hAnsi="Arial" w:cs="Arial"/>
          <w:lang w:val="en-ZA"/>
        </w:rPr>
      </w:pPr>
      <w:r>
        <w:rPr>
          <w:rFonts w:ascii="Arial" w:hAnsi="Arial" w:cs="Arial"/>
          <w:lang w:val="en-ZA"/>
        </w:rPr>
        <w:t>Provide A3</w:t>
      </w:r>
      <w:r w:rsidR="00EC2FFD" w:rsidRPr="008A0EF6">
        <w:rPr>
          <w:rFonts w:ascii="Arial" w:hAnsi="Arial" w:cs="Arial"/>
          <w:lang w:val="en-ZA"/>
        </w:rPr>
        <w:t xml:space="preserve"> proofs </w:t>
      </w:r>
      <w:r w:rsidR="00B2763C">
        <w:rPr>
          <w:rFonts w:ascii="Arial" w:hAnsi="Arial" w:cs="Arial"/>
          <w:lang w:val="en-ZA"/>
        </w:rPr>
        <w:t>in</w:t>
      </w:r>
      <w:r w:rsidR="00EC2FFD" w:rsidRPr="008A0EF6">
        <w:rPr>
          <w:rFonts w:ascii="Arial" w:hAnsi="Arial" w:cs="Arial"/>
          <w:lang w:val="en-ZA"/>
        </w:rPr>
        <w:t xml:space="preserve"> colour </w:t>
      </w:r>
      <w:r w:rsidR="00481E7B">
        <w:rPr>
          <w:rFonts w:ascii="Arial" w:hAnsi="Arial" w:cs="Arial"/>
          <w:lang w:val="en-ZA"/>
        </w:rPr>
        <w:t xml:space="preserve">so as </w:t>
      </w:r>
      <w:r w:rsidR="00EC2FFD" w:rsidRPr="008A0EF6">
        <w:rPr>
          <w:rFonts w:ascii="Arial" w:hAnsi="Arial" w:cs="Arial"/>
          <w:lang w:val="en-ZA"/>
        </w:rPr>
        <w:t xml:space="preserve">to check for colour variances and quality on </w:t>
      </w:r>
      <w:r w:rsidR="00B2763C">
        <w:rPr>
          <w:rFonts w:ascii="Arial" w:hAnsi="Arial" w:cs="Arial"/>
          <w:lang w:val="en-ZA"/>
        </w:rPr>
        <w:t xml:space="preserve">the </w:t>
      </w:r>
      <w:r w:rsidR="00EC2FFD" w:rsidRPr="008A0EF6">
        <w:rPr>
          <w:rFonts w:ascii="Arial" w:hAnsi="Arial" w:cs="Arial"/>
          <w:lang w:val="en-ZA"/>
        </w:rPr>
        <w:t>cover, colour specs and photo images inside</w:t>
      </w:r>
      <w:r w:rsidR="00A402AA">
        <w:rPr>
          <w:rFonts w:ascii="Arial" w:hAnsi="Arial" w:cs="Arial"/>
          <w:lang w:val="en-ZA"/>
        </w:rPr>
        <w:t>.</w:t>
      </w:r>
    </w:p>
    <w:p w14:paraId="1D00B36F" w14:textId="73133CD5" w:rsidR="00EC2FFD" w:rsidRPr="008A0EF6" w:rsidRDefault="00EC2FFD" w:rsidP="000F6E7A">
      <w:pPr>
        <w:numPr>
          <w:ilvl w:val="0"/>
          <w:numId w:val="5"/>
        </w:numPr>
        <w:spacing w:after="120" w:line="276" w:lineRule="auto"/>
        <w:jc w:val="both"/>
        <w:rPr>
          <w:rFonts w:ascii="Arial" w:hAnsi="Arial" w:cs="Arial"/>
          <w:lang w:val="en-ZA"/>
        </w:rPr>
      </w:pPr>
      <w:r w:rsidRPr="008A0EF6">
        <w:rPr>
          <w:rFonts w:ascii="Arial" w:hAnsi="Arial" w:cs="Arial"/>
          <w:lang w:val="en-ZA"/>
        </w:rPr>
        <w:lastRenderedPageBreak/>
        <w:t>Provide a final proof copy of the printed cover for sign</w:t>
      </w:r>
      <w:r w:rsidR="007B1F8E">
        <w:rPr>
          <w:rFonts w:ascii="Arial" w:hAnsi="Arial" w:cs="Arial"/>
          <w:lang w:val="en-ZA"/>
        </w:rPr>
        <w:t>-</w:t>
      </w:r>
      <w:r w:rsidRPr="008A0EF6">
        <w:rPr>
          <w:rFonts w:ascii="Arial" w:hAnsi="Arial" w:cs="Arial"/>
          <w:lang w:val="en-ZA"/>
        </w:rPr>
        <w:t xml:space="preserve">off prior to binding the final </w:t>
      </w:r>
      <w:r w:rsidR="000A3E22">
        <w:rPr>
          <w:rFonts w:ascii="Arial" w:hAnsi="Arial" w:cs="Arial"/>
          <w:lang w:val="en-ZA"/>
        </w:rPr>
        <w:t>report</w:t>
      </w:r>
      <w:r w:rsidR="00A402AA">
        <w:rPr>
          <w:rFonts w:ascii="Arial" w:hAnsi="Arial" w:cs="Arial"/>
          <w:lang w:val="en-ZA"/>
        </w:rPr>
        <w:t>.</w:t>
      </w:r>
    </w:p>
    <w:p w14:paraId="3EF07D65" w14:textId="77777777" w:rsidR="00EC2FFD" w:rsidRPr="008A0EF6" w:rsidRDefault="00EC2FFD" w:rsidP="000F6E7A">
      <w:pPr>
        <w:numPr>
          <w:ilvl w:val="0"/>
          <w:numId w:val="5"/>
        </w:numPr>
        <w:spacing w:after="120" w:line="276" w:lineRule="auto"/>
        <w:jc w:val="both"/>
        <w:rPr>
          <w:rFonts w:ascii="Arial" w:hAnsi="Arial" w:cs="Arial"/>
          <w:lang w:val="en-ZA"/>
        </w:rPr>
      </w:pPr>
      <w:r w:rsidRPr="008A0EF6">
        <w:rPr>
          <w:rFonts w:ascii="Arial" w:hAnsi="Arial" w:cs="Arial"/>
          <w:lang w:val="en-ZA"/>
        </w:rPr>
        <w:t xml:space="preserve">Provide </w:t>
      </w:r>
      <w:r w:rsidR="007B1F8E">
        <w:rPr>
          <w:rFonts w:ascii="Arial" w:hAnsi="Arial" w:cs="Arial"/>
          <w:lang w:val="en-ZA"/>
        </w:rPr>
        <w:t xml:space="preserve">an </w:t>
      </w:r>
      <w:r w:rsidRPr="008A0EF6">
        <w:rPr>
          <w:rFonts w:ascii="Arial" w:hAnsi="Arial" w:cs="Arial"/>
          <w:lang w:val="en-ZA"/>
        </w:rPr>
        <w:t xml:space="preserve">electronic generation of plates for printing and an electronic version for </w:t>
      </w:r>
      <w:r w:rsidR="007B1F8E" w:rsidRPr="008A0EF6">
        <w:rPr>
          <w:rFonts w:ascii="Arial" w:hAnsi="Arial" w:cs="Arial"/>
          <w:lang w:val="en-ZA"/>
        </w:rPr>
        <w:t xml:space="preserve">Web </w:t>
      </w:r>
      <w:r w:rsidRPr="008A0EF6">
        <w:rPr>
          <w:rFonts w:ascii="Arial" w:hAnsi="Arial" w:cs="Arial"/>
          <w:lang w:val="en-ZA"/>
        </w:rPr>
        <w:t>publishing.</w:t>
      </w:r>
    </w:p>
    <w:p w14:paraId="2B075DE4" w14:textId="77777777" w:rsidR="00200098" w:rsidRPr="008A0EF6" w:rsidRDefault="00200098" w:rsidP="00591C53">
      <w:pPr>
        <w:pStyle w:val="BodyText"/>
        <w:tabs>
          <w:tab w:val="left" w:pos="851"/>
        </w:tabs>
        <w:spacing w:after="120" w:line="276" w:lineRule="auto"/>
        <w:ind w:left="851" w:right="115" w:hanging="751"/>
        <w:jc w:val="both"/>
        <w:rPr>
          <w:rFonts w:cs="Arial"/>
          <w:bCs/>
          <w:lang w:val="en-ZA"/>
        </w:rPr>
      </w:pPr>
    </w:p>
    <w:p w14:paraId="54A9B145" w14:textId="77777777" w:rsidR="00EC2FFD" w:rsidRPr="005616E0" w:rsidRDefault="00C33022" w:rsidP="000F6E7A">
      <w:pPr>
        <w:pStyle w:val="Heading1"/>
        <w:spacing w:after="120" w:line="276" w:lineRule="auto"/>
        <w:ind w:left="360" w:firstLine="0"/>
        <w:jc w:val="both"/>
        <w:rPr>
          <w:rFonts w:cs="Arial"/>
          <w:lang w:val="en-ZA"/>
        </w:rPr>
      </w:pPr>
      <w:r w:rsidRPr="005616E0">
        <w:rPr>
          <w:rFonts w:cs="Arial"/>
          <w:lang w:val="en-ZA"/>
        </w:rPr>
        <w:t>Quality Assurance</w:t>
      </w:r>
    </w:p>
    <w:p w14:paraId="0D027BD0" w14:textId="77777777" w:rsidR="00EC2FFD" w:rsidRPr="008A0EF6" w:rsidRDefault="00EC2FFD" w:rsidP="000F6E7A">
      <w:pPr>
        <w:pStyle w:val="BodyText"/>
        <w:spacing w:after="120" w:line="276" w:lineRule="auto"/>
        <w:ind w:left="360" w:right="115" w:firstLine="0"/>
        <w:jc w:val="both"/>
        <w:rPr>
          <w:rFonts w:cs="Arial"/>
          <w:lang w:val="en-ZA"/>
        </w:rPr>
      </w:pPr>
      <w:r w:rsidRPr="008A0EF6">
        <w:rPr>
          <w:rFonts w:cs="Arial"/>
          <w:lang w:val="en-ZA"/>
        </w:rPr>
        <w:t xml:space="preserve">The successful service provider shall ensure that all work conforms to the highest professional standards. Such work may </w:t>
      </w:r>
      <w:r w:rsidR="00451168">
        <w:rPr>
          <w:rFonts w:cs="Arial"/>
          <w:lang w:val="en-ZA"/>
        </w:rPr>
        <w:t xml:space="preserve">be </w:t>
      </w:r>
      <w:r w:rsidRPr="008A0EF6">
        <w:rPr>
          <w:rFonts w:cs="Arial"/>
          <w:lang w:val="en-ZA"/>
        </w:rPr>
        <w:t>further subject</w:t>
      </w:r>
      <w:r w:rsidR="007B1F8E">
        <w:rPr>
          <w:rFonts w:cs="Arial"/>
          <w:lang w:val="en-ZA"/>
        </w:rPr>
        <w:t>ed</w:t>
      </w:r>
      <w:r w:rsidRPr="008A0EF6">
        <w:rPr>
          <w:rFonts w:cs="Arial"/>
          <w:lang w:val="en-ZA"/>
        </w:rPr>
        <w:t xml:space="preserve"> to external quality assurance</w:t>
      </w:r>
      <w:r w:rsidR="007B1F8E">
        <w:rPr>
          <w:rFonts w:cs="Arial"/>
          <w:lang w:val="en-ZA"/>
        </w:rPr>
        <w:t>,</w:t>
      </w:r>
      <w:r w:rsidRPr="008A0EF6">
        <w:rPr>
          <w:rFonts w:cs="Arial"/>
          <w:lang w:val="en-ZA"/>
        </w:rPr>
        <w:t xml:space="preserve"> should this be deemed </w:t>
      </w:r>
      <w:r w:rsidR="00033033">
        <w:rPr>
          <w:rFonts w:cs="Arial"/>
          <w:lang w:val="en-ZA"/>
        </w:rPr>
        <w:t>necessary</w:t>
      </w:r>
      <w:r w:rsidRPr="008A0EF6">
        <w:rPr>
          <w:rFonts w:cs="Arial"/>
          <w:lang w:val="en-ZA"/>
        </w:rPr>
        <w:t xml:space="preserve">. </w:t>
      </w:r>
    </w:p>
    <w:p w14:paraId="33548293" w14:textId="77777777" w:rsidR="00EC2FFD" w:rsidRPr="008A0EF6" w:rsidRDefault="00EC2FFD" w:rsidP="000F6E7A">
      <w:pPr>
        <w:pStyle w:val="BodyText"/>
        <w:spacing w:after="120" w:line="276" w:lineRule="auto"/>
        <w:ind w:left="360" w:right="115" w:firstLine="0"/>
        <w:jc w:val="both"/>
        <w:rPr>
          <w:rFonts w:cs="Arial"/>
          <w:lang w:val="en-ZA"/>
        </w:rPr>
      </w:pPr>
      <w:r w:rsidRPr="008A0EF6">
        <w:rPr>
          <w:rFonts w:cs="Arial"/>
          <w:lang w:val="en-ZA"/>
        </w:rPr>
        <w:t>Quality assurance is required in terms of colour accuracy and consistency</w:t>
      </w:r>
      <w:r w:rsidR="000F2C50">
        <w:rPr>
          <w:rFonts w:cs="Arial"/>
          <w:lang w:val="en-ZA"/>
        </w:rPr>
        <w:t>;</w:t>
      </w:r>
      <w:r w:rsidRPr="008A0EF6">
        <w:rPr>
          <w:rFonts w:cs="Arial"/>
          <w:lang w:val="en-ZA"/>
        </w:rPr>
        <w:t xml:space="preserve"> registration</w:t>
      </w:r>
      <w:r w:rsidR="000F2C50">
        <w:rPr>
          <w:rFonts w:cs="Arial"/>
          <w:lang w:val="en-ZA"/>
        </w:rPr>
        <w:t>;</w:t>
      </w:r>
      <w:r w:rsidRPr="008A0EF6">
        <w:rPr>
          <w:rFonts w:cs="Arial"/>
          <w:lang w:val="en-ZA"/>
        </w:rPr>
        <w:t xml:space="preserve"> paper</w:t>
      </w:r>
      <w:r w:rsidR="000F2C50">
        <w:rPr>
          <w:rFonts w:cs="Arial"/>
          <w:lang w:val="en-ZA"/>
        </w:rPr>
        <w:t xml:space="preserve"> quality;</w:t>
      </w:r>
      <w:r w:rsidRPr="008A0EF6">
        <w:rPr>
          <w:rFonts w:cs="Arial"/>
          <w:lang w:val="en-ZA"/>
        </w:rPr>
        <w:t xml:space="preserve"> binding</w:t>
      </w:r>
      <w:r w:rsidR="000F2C50">
        <w:rPr>
          <w:rFonts w:cs="Arial"/>
          <w:lang w:val="en-ZA"/>
        </w:rPr>
        <w:t>;</w:t>
      </w:r>
      <w:r w:rsidRPr="008A0EF6">
        <w:rPr>
          <w:rFonts w:cs="Arial"/>
          <w:lang w:val="en-ZA"/>
        </w:rPr>
        <w:t xml:space="preserve"> folding</w:t>
      </w:r>
      <w:r w:rsidR="000F2C50">
        <w:rPr>
          <w:rFonts w:cs="Arial"/>
          <w:lang w:val="en-ZA"/>
        </w:rPr>
        <w:t>;</w:t>
      </w:r>
      <w:r w:rsidRPr="008A0EF6">
        <w:rPr>
          <w:rFonts w:cs="Arial"/>
          <w:lang w:val="en-ZA"/>
        </w:rPr>
        <w:t xml:space="preserve"> size accuracy and consistency</w:t>
      </w:r>
      <w:r w:rsidR="000F2C50">
        <w:rPr>
          <w:rFonts w:cs="Arial"/>
          <w:lang w:val="en-ZA"/>
        </w:rPr>
        <w:t>;</w:t>
      </w:r>
      <w:r w:rsidRPr="008A0EF6">
        <w:rPr>
          <w:rFonts w:cs="Arial"/>
          <w:lang w:val="en-ZA"/>
        </w:rPr>
        <w:t xml:space="preserve"> packaging</w:t>
      </w:r>
      <w:r w:rsidR="000F2C50">
        <w:rPr>
          <w:rFonts w:cs="Arial"/>
          <w:lang w:val="en-ZA"/>
        </w:rPr>
        <w:t>;</w:t>
      </w:r>
      <w:r w:rsidRPr="008A0EF6">
        <w:rPr>
          <w:rFonts w:cs="Arial"/>
          <w:lang w:val="en-ZA"/>
        </w:rPr>
        <w:t xml:space="preserve"> packaging material</w:t>
      </w:r>
      <w:r w:rsidR="000F2C50">
        <w:rPr>
          <w:rFonts w:cs="Arial"/>
          <w:lang w:val="en-ZA"/>
        </w:rPr>
        <w:t>;</w:t>
      </w:r>
      <w:r w:rsidRPr="008A0EF6">
        <w:rPr>
          <w:rFonts w:cs="Arial"/>
          <w:lang w:val="en-ZA"/>
        </w:rPr>
        <w:t xml:space="preserve"> quantity</w:t>
      </w:r>
      <w:r w:rsidR="000F2C50">
        <w:rPr>
          <w:rFonts w:cs="Arial"/>
          <w:lang w:val="en-ZA"/>
        </w:rPr>
        <w:t>;</w:t>
      </w:r>
      <w:r w:rsidRPr="008A0EF6">
        <w:rPr>
          <w:rFonts w:cs="Arial"/>
          <w:lang w:val="en-ZA"/>
        </w:rPr>
        <w:t xml:space="preserve"> and overall appearance.</w:t>
      </w:r>
    </w:p>
    <w:p w14:paraId="4C221B17" w14:textId="77777777" w:rsidR="00EC2FFD" w:rsidRPr="003A0FB4" w:rsidRDefault="00EC2FFD" w:rsidP="00591C53">
      <w:pPr>
        <w:pStyle w:val="BodyText"/>
        <w:tabs>
          <w:tab w:val="left" w:pos="851"/>
        </w:tabs>
        <w:spacing w:after="120" w:line="276" w:lineRule="auto"/>
        <w:ind w:left="851" w:right="115" w:hanging="751"/>
        <w:jc w:val="both"/>
        <w:rPr>
          <w:rFonts w:cs="Arial"/>
          <w:lang w:val="en-ZA"/>
        </w:rPr>
      </w:pPr>
    </w:p>
    <w:p w14:paraId="53762B74" w14:textId="77777777" w:rsidR="00EC2FFD" w:rsidRPr="005616E0" w:rsidRDefault="00C33022" w:rsidP="000F6E7A">
      <w:pPr>
        <w:pStyle w:val="Heading1"/>
        <w:keepNext/>
        <w:keepLines/>
        <w:spacing w:after="120" w:line="276" w:lineRule="auto"/>
        <w:ind w:left="360" w:firstLine="0"/>
        <w:jc w:val="both"/>
        <w:rPr>
          <w:rFonts w:cs="Arial"/>
          <w:lang w:val="en-ZA"/>
        </w:rPr>
      </w:pPr>
      <w:r w:rsidRPr="005616E0">
        <w:rPr>
          <w:rFonts w:cs="Arial"/>
          <w:lang w:val="en-ZA"/>
        </w:rPr>
        <w:t>Examples</w:t>
      </w:r>
    </w:p>
    <w:p w14:paraId="776DE2C5" w14:textId="72D72DAD" w:rsidR="00EC2FFD" w:rsidRPr="008A0EF6" w:rsidRDefault="00EC2FFD" w:rsidP="000F6E7A">
      <w:pPr>
        <w:pStyle w:val="BodyText"/>
        <w:keepNext/>
        <w:keepLines/>
        <w:spacing w:after="120" w:line="276" w:lineRule="auto"/>
        <w:ind w:left="360" w:right="115" w:firstLine="0"/>
        <w:jc w:val="both"/>
        <w:rPr>
          <w:rFonts w:cs="Arial"/>
          <w:bCs/>
          <w:lang w:val="en-ZA"/>
        </w:rPr>
      </w:pPr>
      <w:r w:rsidRPr="008A0EF6">
        <w:rPr>
          <w:rFonts w:cs="Arial"/>
          <w:bCs/>
          <w:lang w:val="en-ZA"/>
        </w:rPr>
        <w:t xml:space="preserve">Examples of previous annual reports are available from the IRBA website </w:t>
      </w:r>
      <w:r w:rsidR="007B1F8E">
        <w:rPr>
          <w:rFonts w:cs="Arial"/>
          <w:bCs/>
          <w:lang w:val="en-ZA"/>
        </w:rPr>
        <w:t xml:space="preserve">at </w:t>
      </w:r>
      <w:hyperlink r:id="rId11" w:history="1">
        <w:r w:rsidRPr="008A0EF6">
          <w:rPr>
            <w:rStyle w:val="Hyperlink"/>
            <w:rFonts w:cs="Arial"/>
            <w:lang w:val="en-ZA"/>
          </w:rPr>
          <w:t>www.irba.co.za</w:t>
        </w:r>
      </w:hyperlink>
      <w:r w:rsidR="005335FD">
        <w:rPr>
          <w:rFonts w:cs="Arial"/>
          <w:bCs/>
          <w:lang w:val="en-ZA"/>
        </w:rPr>
        <w:t>/library</w:t>
      </w:r>
      <w:r w:rsidR="007A050C">
        <w:rPr>
          <w:rFonts w:cs="Arial"/>
          <w:bCs/>
          <w:lang w:val="en-ZA"/>
        </w:rPr>
        <w:t>.</w:t>
      </w:r>
    </w:p>
    <w:p w14:paraId="4DA19368" w14:textId="77777777" w:rsidR="00EC2FFD" w:rsidRPr="003A0FB4" w:rsidRDefault="00EC2FFD" w:rsidP="000F6E7A">
      <w:pPr>
        <w:pStyle w:val="BodyText"/>
        <w:tabs>
          <w:tab w:val="left" w:pos="851"/>
        </w:tabs>
        <w:spacing w:after="120" w:line="276" w:lineRule="auto"/>
        <w:ind w:left="360" w:right="115" w:firstLine="0"/>
        <w:jc w:val="both"/>
        <w:rPr>
          <w:rFonts w:cs="Arial"/>
          <w:b/>
          <w:lang w:val="en-ZA"/>
        </w:rPr>
      </w:pPr>
    </w:p>
    <w:p w14:paraId="4AA0CFBA" w14:textId="77777777" w:rsidR="00EC2FFD" w:rsidRPr="005616E0" w:rsidRDefault="00C33022" w:rsidP="000F6E7A">
      <w:pPr>
        <w:pStyle w:val="Heading1"/>
        <w:spacing w:after="120" w:line="276" w:lineRule="auto"/>
        <w:ind w:left="360" w:firstLine="0"/>
        <w:jc w:val="both"/>
        <w:rPr>
          <w:rFonts w:cs="Arial"/>
          <w:lang w:val="en-ZA"/>
        </w:rPr>
      </w:pPr>
      <w:r w:rsidRPr="005616E0">
        <w:rPr>
          <w:rFonts w:cs="Arial"/>
          <w:lang w:val="en-ZA"/>
        </w:rPr>
        <w:t>Other Im</w:t>
      </w:r>
      <w:r>
        <w:rPr>
          <w:rFonts w:cs="Arial"/>
          <w:lang w:val="en-ZA"/>
        </w:rPr>
        <w:t>p</w:t>
      </w:r>
      <w:r w:rsidRPr="005616E0">
        <w:rPr>
          <w:rFonts w:cs="Arial"/>
          <w:lang w:val="en-ZA"/>
        </w:rPr>
        <w:t xml:space="preserve">ortant Information </w:t>
      </w:r>
    </w:p>
    <w:p w14:paraId="164DEF56" w14:textId="449B3084" w:rsidR="00EC2FFD" w:rsidRPr="008A0EF6" w:rsidRDefault="007B1F8E" w:rsidP="000F6E7A">
      <w:pPr>
        <w:pStyle w:val="BodyText"/>
        <w:spacing w:after="120" w:line="276" w:lineRule="auto"/>
        <w:ind w:left="360" w:right="115" w:firstLine="0"/>
        <w:jc w:val="both"/>
        <w:rPr>
          <w:rFonts w:cs="Arial"/>
          <w:lang w:val="en-ZA"/>
        </w:rPr>
      </w:pPr>
      <w:r>
        <w:rPr>
          <w:rFonts w:cs="Arial"/>
          <w:lang w:val="en-ZA"/>
        </w:rPr>
        <w:t xml:space="preserve">The </w:t>
      </w:r>
      <w:r w:rsidR="00EC2FFD" w:rsidRPr="008A0EF6">
        <w:rPr>
          <w:rFonts w:cs="Arial"/>
          <w:lang w:val="en-ZA"/>
        </w:rPr>
        <w:t xml:space="preserve">ISBN and RP numbers </w:t>
      </w:r>
      <w:r>
        <w:rPr>
          <w:rFonts w:cs="Arial"/>
          <w:lang w:val="en-ZA"/>
        </w:rPr>
        <w:t xml:space="preserve">shall </w:t>
      </w:r>
      <w:r w:rsidR="00EC2FFD" w:rsidRPr="008A0EF6">
        <w:rPr>
          <w:rFonts w:cs="Arial"/>
          <w:lang w:val="en-ZA"/>
        </w:rPr>
        <w:t xml:space="preserve">be obtained </w:t>
      </w:r>
      <w:r w:rsidR="007A050C">
        <w:rPr>
          <w:rFonts w:cs="Arial"/>
          <w:lang w:val="en-ZA"/>
        </w:rPr>
        <w:t>for the</w:t>
      </w:r>
      <w:r>
        <w:rPr>
          <w:rFonts w:cs="Arial"/>
          <w:lang w:val="en-ZA"/>
        </w:rPr>
        <w:t xml:space="preserve"> IRBA </w:t>
      </w:r>
      <w:r w:rsidR="00EC2FFD" w:rsidRPr="008A0EF6">
        <w:rPr>
          <w:rFonts w:cs="Arial"/>
          <w:lang w:val="en-ZA"/>
        </w:rPr>
        <w:t xml:space="preserve">from the Government </w:t>
      </w:r>
      <w:r w:rsidR="00812026" w:rsidRPr="008A0EF6">
        <w:rPr>
          <w:rFonts w:cs="Arial"/>
          <w:lang w:val="en-ZA"/>
        </w:rPr>
        <w:t>Printers</w:t>
      </w:r>
      <w:r w:rsidR="00812026">
        <w:rPr>
          <w:rFonts w:cs="Arial"/>
          <w:lang w:val="en-ZA"/>
        </w:rPr>
        <w:t xml:space="preserve"> to</w:t>
      </w:r>
      <w:r w:rsidR="007A050C">
        <w:rPr>
          <w:rFonts w:cs="Arial"/>
          <w:lang w:val="en-ZA"/>
        </w:rPr>
        <w:t xml:space="preserve"> ensure accurate referencing</w:t>
      </w:r>
      <w:r w:rsidR="00812026">
        <w:rPr>
          <w:rFonts w:cs="Arial"/>
          <w:lang w:val="en-ZA"/>
        </w:rPr>
        <w:t xml:space="preserve"> </w:t>
      </w:r>
      <w:r>
        <w:rPr>
          <w:rFonts w:cs="Arial"/>
          <w:lang w:val="en-ZA"/>
        </w:rPr>
        <w:t xml:space="preserve">are </w:t>
      </w:r>
      <w:r w:rsidR="00451168">
        <w:rPr>
          <w:rFonts w:cs="Arial"/>
          <w:lang w:val="en-ZA"/>
        </w:rPr>
        <w:t xml:space="preserve">placed </w:t>
      </w:r>
      <w:r w:rsidR="00EC2FFD" w:rsidRPr="008A0EF6">
        <w:rPr>
          <w:rFonts w:cs="Arial"/>
          <w:lang w:val="en-ZA"/>
        </w:rPr>
        <w:t xml:space="preserve">and printed </w:t>
      </w:r>
      <w:r>
        <w:rPr>
          <w:rFonts w:cs="Arial"/>
          <w:lang w:val="en-ZA"/>
        </w:rPr>
        <w:t xml:space="preserve">correctly </w:t>
      </w:r>
      <w:r w:rsidR="00EC2FFD" w:rsidRPr="008A0EF6">
        <w:rPr>
          <w:rFonts w:cs="Arial"/>
          <w:lang w:val="en-ZA"/>
        </w:rPr>
        <w:t>on the back cover of the Annual Report.</w:t>
      </w:r>
    </w:p>
    <w:p w14:paraId="46E364C6" w14:textId="77777777" w:rsidR="00EC2FFD" w:rsidRDefault="00EC2FFD" w:rsidP="00591C53">
      <w:pPr>
        <w:pStyle w:val="BodyText"/>
        <w:tabs>
          <w:tab w:val="left" w:pos="851"/>
        </w:tabs>
        <w:spacing w:after="120" w:line="276" w:lineRule="auto"/>
        <w:ind w:left="851" w:right="115" w:hanging="751"/>
        <w:jc w:val="both"/>
        <w:rPr>
          <w:rFonts w:cs="Arial"/>
          <w:lang w:val="en-ZA"/>
        </w:rPr>
      </w:pPr>
    </w:p>
    <w:p w14:paraId="1C9DD20E" w14:textId="77777777" w:rsidR="00EC2FFD" w:rsidRDefault="00EC2FFD" w:rsidP="00591C53">
      <w:pPr>
        <w:spacing w:after="120" w:line="276" w:lineRule="auto"/>
        <w:rPr>
          <w:rFonts w:ascii="Arial" w:eastAsia="Arial" w:hAnsi="Arial" w:cs="Arial"/>
          <w:lang w:val="en-ZA"/>
        </w:rPr>
      </w:pPr>
      <w:r>
        <w:rPr>
          <w:rFonts w:cs="Arial"/>
          <w:lang w:val="en-ZA"/>
        </w:rPr>
        <w:br w:type="page"/>
      </w:r>
    </w:p>
    <w:p w14:paraId="6D90198E" w14:textId="77777777" w:rsidR="00EC2FFD" w:rsidRDefault="00EC2FFD" w:rsidP="00591C53">
      <w:pPr>
        <w:pStyle w:val="BodyText"/>
        <w:tabs>
          <w:tab w:val="left" w:pos="851"/>
        </w:tabs>
        <w:spacing w:after="120" w:line="276" w:lineRule="auto"/>
        <w:ind w:left="851" w:right="115" w:hanging="751"/>
        <w:jc w:val="right"/>
        <w:rPr>
          <w:rFonts w:cs="Arial"/>
          <w:b/>
          <w:sz w:val="24"/>
          <w:szCs w:val="24"/>
          <w:lang w:val="en-ZA"/>
        </w:rPr>
      </w:pPr>
      <w:r w:rsidRPr="007813E1">
        <w:rPr>
          <w:rFonts w:cs="Arial"/>
          <w:b/>
          <w:sz w:val="24"/>
          <w:szCs w:val="24"/>
          <w:lang w:val="en-ZA"/>
        </w:rPr>
        <w:lastRenderedPageBreak/>
        <w:t>ANNEXURE B</w:t>
      </w:r>
    </w:p>
    <w:p w14:paraId="4C315ED0" w14:textId="77777777" w:rsidR="00985177" w:rsidRPr="007813E1" w:rsidRDefault="00985177" w:rsidP="00591C53">
      <w:pPr>
        <w:pStyle w:val="BodyText"/>
        <w:tabs>
          <w:tab w:val="left" w:pos="851"/>
        </w:tabs>
        <w:spacing w:after="120" w:line="276" w:lineRule="auto"/>
        <w:ind w:left="851" w:right="115" w:hanging="751"/>
        <w:jc w:val="right"/>
        <w:rPr>
          <w:rFonts w:cs="Arial"/>
          <w:b/>
          <w:sz w:val="24"/>
          <w:szCs w:val="24"/>
          <w:lang w:val="en-ZA"/>
        </w:rPr>
      </w:pPr>
    </w:p>
    <w:p w14:paraId="1D0F1FB7" w14:textId="77777777" w:rsidR="00EC2FFD" w:rsidRPr="005616E0" w:rsidRDefault="00EC2FFD" w:rsidP="000F6E7A">
      <w:pPr>
        <w:pStyle w:val="Heading1"/>
        <w:numPr>
          <w:ilvl w:val="0"/>
          <w:numId w:val="47"/>
        </w:numPr>
        <w:spacing w:after="120" w:line="276" w:lineRule="auto"/>
        <w:ind w:left="360"/>
        <w:jc w:val="both"/>
        <w:rPr>
          <w:rFonts w:cs="Arial"/>
          <w:lang w:val="en-ZA"/>
        </w:rPr>
      </w:pPr>
      <w:r>
        <w:rPr>
          <w:rFonts w:cs="Arial"/>
          <w:lang w:val="en-ZA"/>
        </w:rPr>
        <w:t>INTEGRATED REPORT</w:t>
      </w:r>
    </w:p>
    <w:tbl>
      <w:tblPr>
        <w:tblStyle w:val="TableGrid"/>
        <w:tblW w:w="8996" w:type="dxa"/>
        <w:tblInd w:w="468" w:type="dxa"/>
        <w:tblLook w:val="04A0" w:firstRow="1" w:lastRow="0" w:firstColumn="1" w:lastColumn="0" w:noHBand="0" w:noVBand="1"/>
      </w:tblPr>
      <w:tblGrid>
        <w:gridCol w:w="2340"/>
        <w:gridCol w:w="2262"/>
        <w:gridCol w:w="2328"/>
        <w:gridCol w:w="2066"/>
      </w:tblGrid>
      <w:tr w:rsidR="00EC2FFD" w:rsidRPr="003A0FB4" w14:paraId="70F801F4" w14:textId="77777777" w:rsidTr="007813E1">
        <w:tc>
          <w:tcPr>
            <w:tcW w:w="2340" w:type="dxa"/>
          </w:tcPr>
          <w:p w14:paraId="68407443" w14:textId="77777777" w:rsidR="00EC2FFD" w:rsidRPr="005616E0" w:rsidRDefault="00EC2FFD" w:rsidP="00591C53">
            <w:pPr>
              <w:pStyle w:val="BodyText"/>
              <w:keepNext/>
              <w:tabs>
                <w:tab w:val="left" w:pos="851"/>
              </w:tabs>
              <w:spacing w:after="120" w:line="276" w:lineRule="auto"/>
              <w:ind w:left="0" w:right="113" w:firstLine="0"/>
              <w:rPr>
                <w:rFonts w:cs="Arial"/>
                <w:sz w:val="20"/>
                <w:lang w:val="en-ZA"/>
              </w:rPr>
            </w:pPr>
          </w:p>
        </w:tc>
        <w:tc>
          <w:tcPr>
            <w:tcW w:w="2262" w:type="dxa"/>
          </w:tcPr>
          <w:p w14:paraId="0BB924CE" w14:textId="77777777" w:rsidR="00EC2FFD" w:rsidRPr="007813E1" w:rsidRDefault="00EC2FFD" w:rsidP="00591C53">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Estimated number of copies to be printed</w:t>
            </w:r>
          </w:p>
        </w:tc>
        <w:tc>
          <w:tcPr>
            <w:tcW w:w="2328" w:type="dxa"/>
          </w:tcPr>
          <w:p w14:paraId="58C5ACFB" w14:textId="77777777" w:rsidR="00EC2FFD" w:rsidRPr="007813E1" w:rsidRDefault="00EC2FFD" w:rsidP="00591C53">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Estimated number of pages</w:t>
            </w:r>
            <w:r w:rsidR="009C317C">
              <w:rPr>
                <w:rFonts w:cs="Arial"/>
                <w:b/>
                <w:sz w:val="20"/>
                <w:lang w:val="en-ZA"/>
              </w:rPr>
              <w:t>,</w:t>
            </w:r>
            <w:r w:rsidRPr="007813E1">
              <w:rPr>
                <w:rFonts w:cs="Arial"/>
                <w:b/>
                <w:sz w:val="20"/>
                <w:lang w:val="en-ZA"/>
              </w:rPr>
              <w:t xml:space="preserve"> excluding the cover page</w:t>
            </w:r>
            <w:r w:rsidR="00BE1E0F">
              <w:rPr>
                <w:rFonts w:cs="Arial"/>
                <w:b/>
                <w:sz w:val="20"/>
                <w:lang w:val="en-ZA"/>
              </w:rPr>
              <w:t>s</w:t>
            </w:r>
          </w:p>
        </w:tc>
        <w:tc>
          <w:tcPr>
            <w:tcW w:w="2066" w:type="dxa"/>
          </w:tcPr>
          <w:p w14:paraId="3289F13A" w14:textId="77777777" w:rsidR="00EC2FFD" w:rsidRPr="007813E1" w:rsidRDefault="00D51BC9" w:rsidP="009C317C">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 xml:space="preserve">Number of CDs </w:t>
            </w:r>
            <w:r w:rsidR="007534EB">
              <w:rPr>
                <w:rFonts w:cs="Arial"/>
                <w:b/>
                <w:sz w:val="20"/>
                <w:lang w:val="en-ZA"/>
              </w:rPr>
              <w:t xml:space="preserve">to be submitted </w:t>
            </w:r>
            <w:r w:rsidRPr="007813E1">
              <w:rPr>
                <w:rFonts w:cs="Arial"/>
                <w:b/>
                <w:sz w:val="20"/>
                <w:lang w:val="en-ZA"/>
              </w:rPr>
              <w:t xml:space="preserve">with </w:t>
            </w:r>
            <w:r w:rsidR="007534EB">
              <w:rPr>
                <w:rFonts w:cs="Arial"/>
                <w:b/>
                <w:sz w:val="20"/>
                <w:lang w:val="en-ZA"/>
              </w:rPr>
              <w:t xml:space="preserve">the </w:t>
            </w:r>
            <w:r w:rsidRPr="007813E1">
              <w:rPr>
                <w:rFonts w:cs="Arial"/>
                <w:b/>
                <w:sz w:val="20"/>
                <w:lang w:val="en-ZA"/>
              </w:rPr>
              <w:t>report</w:t>
            </w:r>
          </w:p>
        </w:tc>
      </w:tr>
      <w:tr w:rsidR="00EC2FFD" w:rsidRPr="003A0FB4" w14:paraId="227F5A38" w14:textId="77777777" w:rsidTr="007813E1">
        <w:tc>
          <w:tcPr>
            <w:tcW w:w="2340" w:type="dxa"/>
          </w:tcPr>
          <w:p w14:paraId="756FDD35" w14:textId="77777777" w:rsidR="00EC2FFD" w:rsidRPr="005616E0" w:rsidRDefault="00EC2FFD" w:rsidP="00591C53">
            <w:pPr>
              <w:pStyle w:val="BodyText"/>
              <w:keepNext/>
              <w:tabs>
                <w:tab w:val="left" w:pos="851"/>
              </w:tabs>
              <w:spacing w:after="120" w:line="276" w:lineRule="auto"/>
              <w:ind w:left="0" w:right="113" w:firstLine="0"/>
              <w:rPr>
                <w:rFonts w:cs="Arial"/>
                <w:sz w:val="20"/>
                <w:lang w:val="en-ZA"/>
              </w:rPr>
            </w:pPr>
            <w:r w:rsidRPr="005616E0">
              <w:rPr>
                <w:rFonts w:cs="Arial"/>
                <w:sz w:val="20"/>
                <w:lang w:val="en-ZA"/>
              </w:rPr>
              <w:t xml:space="preserve">IRBA </w:t>
            </w:r>
            <w:r>
              <w:rPr>
                <w:rFonts w:cs="Arial"/>
                <w:sz w:val="20"/>
                <w:lang w:val="en-ZA"/>
              </w:rPr>
              <w:t>Integrated Report</w:t>
            </w:r>
          </w:p>
        </w:tc>
        <w:tc>
          <w:tcPr>
            <w:tcW w:w="2262" w:type="dxa"/>
            <w:vAlign w:val="center"/>
          </w:tcPr>
          <w:p w14:paraId="5F8625ED" w14:textId="31F92139" w:rsidR="00EC2FFD" w:rsidRPr="005616E0" w:rsidRDefault="00D95A05" w:rsidP="00591C53">
            <w:pPr>
              <w:pStyle w:val="BodyText"/>
              <w:keepNext/>
              <w:tabs>
                <w:tab w:val="left" w:pos="851"/>
              </w:tabs>
              <w:spacing w:after="120" w:line="276" w:lineRule="auto"/>
              <w:ind w:left="0" w:right="113" w:firstLine="0"/>
              <w:jc w:val="center"/>
              <w:rPr>
                <w:rFonts w:cs="Arial"/>
                <w:sz w:val="20"/>
                <w:lang w:val="en-ZA"/>
              </w:rPr>
            </w:pPr>
            <w:r>
              <w:rPr>
                <w:rFonts w:cs="Arial"/>
                <w:sz w:val="20"/>
                <w:lang w:val="en-ZA"/>
              </w:rPr>
              <w:t>2</w:t>
            </w:r>
            <w:r w:rsidR="00D51BC9">
              <w:rPr>
                <w:rFonts w:cs="Arial"/>
                <w:sz w:val="20"/>
                <w:lang w:val="en-ZA"/>
              </w:rPr>
              <w:t xml:space="preserve"> </w:t>
            </w:r>
            <w:r w:rsidR="00EC2FFD" w:rsidRPr="005616E0">
              <w:rPr>
                <w:rFonts w:cs="Arial"/>
                <w:sz w:val="20"/>
                <w:lang w:val="en-ZA"/>
              </w:rPr>
              <w:t>000</w:t>
            </w:r>
          </w:p>
        </w:tc>
        <w:tc>
          <w:tcPr>
            <w:tcW w:w="2328" w:type="dxa"/>
            <w:vAlign w:val="center"/>
          </w:tcPr>
          <w:p w14:paraId="3869CFB0" w14:textId="66F67232" w:rsidR="00EC2FFD" w:rsidRPr="005616E0" w:rsidRDefault="00D95A05" w:rsidP="00591C53">
            <w:pPr>
              <w:pStyle w:val="BodyText"/>
              <w:keepNext/>
              <w:tabs>
                <w:tab w:val="left" w:pos="851"/>
              </w:tabs>
              <w:spacing w:after="120" w:line="276" w:lineRule="auto"/>
              <w:ind w:left="0" w:right="113" w:firstLine="0"/>
              <w:jc w:val="center"/>
              <w:rPr>
                <w:rFonts w:cs="Arial"/>
                <w:sz w:val="20"/>
                <w:lang w:val="en-ZA"/>
              </w:rPr>
            </w:pPr>
            <w:r>
              <w:rPr>
                <w:rFonts w:cs="Arial"/>
                <w:sz w:val="20"/>
                <w:lang w:val="en-ZA"/>
              </w:rPr>
              <w:t>60</w:t>
            </w:r>
          </w:p>
        </w:tc>
        <w:tc>
          <w:tcPr>
            <w:tcW w:w="2066" w:type="dxa"/>
            <w:vAlign w:val="center"/>
          </w:tcPr>
          <w:p w14:paraId="4E515D91" w14:textId="77777777" w:rsidR="00EC2FFD" w:rsidRPr="005616E0" w:rsidRDefault="00D51BC9" w:rsidP="00591C53">
            <w:pPr>
              <w:pStyle w:val="BodyText"/>
              <w:keepNext/>
              <w:tabs>
                <w:tab w:val="left" w:pos="851"/>
              </w:tabs>
              <w:spacing w:after="120" w:line="276" w:lineRule="auto"/>
              <w:ind w:left="0" w:right="113" w:firstLine="0"/>
              <w:jc w:val="center"/>
              <w:rPr>
                <w:rFonts w:cs="Arial"/>
                <w:sz w:val="20"/>
                <w:lang w:val="en-ZA"/>
              </w:rPr>
            </w:pPr>
            <w:r>
              <w:rPr>
                <w:rFonts w:cs="Arial"/>
                <w:sz w:val="20"/>
                <w:lang w:val="en-ZA"/>
              </w:rPr>
              <w:t>5</w:t>
            </w:r>
          </w:p>
        </w:tc>
      </w:tr>
    </w:tbl>
    <w:p w14:paraId="0AB4E852" w14:textId="77777777" w:rsidR="00EC2FFD" w:rsidRPr="003A0FB4" w:rsidRDefault="00EC2FFD" w:rsidP="00591C53">
      <w:pPr>
        <w:pStyle w:val="BodyText"/>
        <w:tabs>
          <w:tab w:val="left" w:pos="851"/>
        </w:tabs>
        <w:spacing w:after="120" w:line="276" w:lineRule="auto"/>
        <w:ind w:left="851" w:right="115" w:hanging="751"/>
        <w:rPr>
          <w:rFonts w:cs="Arial"/>
          <w:lang w:val="en-ZA"/>
        </w:rPr>
      </w:pPr>
    </w:p>
    <w:p w14:paraId="59413A53" w14:textId="77777777" w:rsidR="00EC2FFD" w:rsidRPr="003A0FB4" w:rsidRDefault="00331516" w:rsidP="000F6E7A">
      <w:pPr>
        <w:spacing w:after="120" w:line="276" w:lineRule="auto"/>
        <w:ind w:left="360"/>
        <w:rPr>
          <w:rFonts w:cs="Arial"/>
          <w:b/>
          <w:bCs/>
          <w:lang w:val="en-ZA"/>
        </w:rPr>
      </w:pPr>
      <w:r w:rsidRPr="003A0FB4">
        <w:rPr>
          <w:rFonts w:ascii="Arial" w:hAnsi="Arial" w:cs="Arial"/>
          <w:b/>
          <w:bCs/>
          <w:lang w:val="en-ZA"/>
        </w:rPr>
        <w:t>Timelines</w:t>
      </w:r>
      <w:r w:rsidR="00EC2FFD" w:rsidRPr="003A0FB4">
        <w:rPr>
          <w:rFonts w:ascii="Arial" w:hAnsi="Arial" w:cs="Arial"/>
          <w:b/>
          <w:bCs/>
          <w:lang w:val="en-ZA"/>
        </w:rPr>
        <w:t xml:space="preserve"> </w:t>
      </w:r>
    </w:p>
    <w:p w14:paraId="36676642" w14:textId="77777777" w:rsidR="00EC2FFD" w:rsidRDefault="00EC2FFD" w:rsidP="000F6E7A">
      <w:pPr>
        <w:spacing w:after="120" w:line="276" w:lineRule="auto"/>
        <w:ind w:left="360"/>
        <w:rPr>
          <w:rFonts w:ascii="Arial" w:hAnsi="Arial" w:cs="Arial"/>
          <w:lang w:val="en-ZA"/>
        </w:rPr>
      </w:pPr>
      <w:r w:rsidRPr="003A0FB4">
        <w:rPr>
          <w:rFonts w:ascii="Arial" w:hAnsi="Arial" w:cs="Arial"/>
          <w:lang w:val="en-ZA"/>
        </w:rPr>
        <w:t xml:space="preserve">The contractor must deliver </w:t>
      </w:r>
      <w:r w:rsidR="007534EB">
        <w:rPr>
          <w:rFonts w:ascii="Arial" w:hAnsi="Arial" w:cs="Arial"/>
          <w:lang w:val="en-ZA"/>
        </w:rPr>
        <w:t xml:space="preserve">as </w:t>
      </w:r>
      <w:r w:rsidRPr="003A0FB4">
        <w:rPr>
          <w:rFonts w:ascii="Arial" w:hAnsi="Arial" w:cs="Arial"/>
          <w:lang w:val="en-ZA"/>
        </w:rPr>
        <w:t>per the following schedule:</w:t>
      </w:r>
    </w:p>
    <w:p w14:paraId="37CABF3A" w14:textId="77777777" w:rsidR="00316BA7" w:rsidRPr="007813E1" w:rsidRDefault="00316BA7" w:rsidP="002E0F48">
      <w:pPr>
        <w:spacing w:after="120" w:line="276" w:lineRule="auto"/>
        <w:ind w:left="360"/>
        <w:jc w:val="both"/>
        <w:rPr>
          <w:rFonts w:ascii="Arial" w:hAnsi="Arial" w:cs="Arial"/>
          <w:i/>
          <w:lang w:val="en-ZA"/>
        </w:rPr>
      </w:pPr>
      <w:r w:rsidRPr="007813E1">
        <w:rPr>
          <w:rFonts w:ascii="Arial" w:hAnsi="Arial" w:cs="Arial"/>
          <w:b/>
          <w:i/>
          <w:lang w:val="en-ZA"/>
        </w:rPr>
        <w:t xml:space="preserve">(Note: The design of the Integrated Report for year </w:t>
      </w:r>
      <w:r w:rsidR="009C317C" w:rsidRPr="007813E1">
        <w:rPr>
          <w:rFonts w:ascii="Arial" w:hAnsi="Arial" w:cs="Arial"/>
          <w:b/>
          <w:i/>
          <w:lang w:val="en-ZA"/>
        </w:rPr>
        <w:t xml:space="preserve">one </w:t>
      </w:r>
      <w:r w:rsidRPr="007813E1">
        <w:rPr>
          <w:rFonts w:ascii="Arial" w:hAnsi="Arial" w:cs="Arial"/>
          <w:b/>
          <w:i/>
          <w:lang w:val="en-ZA"/>
        </w:rPr>
        <w:t>is excluded from the tender</w:t>
      </w:r>
      <w:r w:rsidR="005E19B4" w:rsidRPr="007813E1">
        <w:rPr>
          <w:rFonts w:ascii="Arial" w:hAnsi="Arial" w:cs="Arial"/>
          <w:b/>
          <w:i/>
          <w:lang w:val="en-ZA"/>
        </w:rPr>
        <w:t>,</w:t>
      </w:r>
      <w:r w:rsidR="00617360" w:rsidRPr="007813E1">
        <w:rPr>
          <w:rFonts w:ascii="Arial" w:hAnsi="Arial" w:cs="Arial"/>
          <w:b/>
          <w:i/>
          <w:lang w:val="en-ZA"/>
        </w:rPr>
        <w:t xml:space="preserve"> although full pricing should be done. The printing of the report</w:t>
      </w:r>
      <w:r w:rsidR="009C317C" w:rsidRPr="007813E1">
        <w:rPr>
          <w:rFonts w:ascii="Arial" w:hAnsi="Arial" w:cs="Arial"/>
          <w:b/>
          <w:i/>
          <w:lang w:val="en-ZA"/>
        </w:rPr>
        <w:t>, however,</w:t>
      </w:r>
      <w:r w:rsidR="00617360" w:rsidRPr="007813E1">
        <w:rPr>
          <w:rFonts w:ascii="Arial" w:hAnsi="Arial" w:cs="Arial"/>
          <w:b/>
          <w:i/>
          <w:lang w:val="en-ZA"/>
        </w:rPr>
        <w:t xml:space="preserve"> will be done in the first year of the contract by the successful </w:t>
      </w:r>
      <w:r w:rsidR="005E19B4" w:rsidRPr="007813E1">
        <w:rPr>
          <w:rFonts w:ascii="Arial" w:hAnsi="Arial" w:cs="Arial"/>
          <w:b/>
          <w:i/>
          <w:lang w:val="en-ZA"/>
        </w:rPr>
        <w:t>Service Provider</w:t>
      </w:r>
      <w:r w:rsidR="009C317C" w:rsidRPr="007813E1">
        <w:rPr>
          <w:rFonts w:ascii="Arial" w:hAnsi="Arial" w:cs="Arial"/>
          <w:b/>
          <w:i/>
          <w:lang w:val="en-ZA"/>
        </w:rPr>
        <w:t>.</w:t>
      </w:r>
      <w:r w:rsidRPr="007813E1">
        <w:rPr>
          <w:rFonts w:ascii="Arial" w:hAnsi="Arial" w:cs="Arial"/>
          <w:b/>
          <w:i/>
          <w:lang w:val="en-ZA"/>
        </w:rPr>
        <w:t>)</w:t>
      </w:r>
    </w:p>
    <w:p w14:paraId="7816F852" w14:textId="77777777" w:rsidR="00EC2FFD" w:rsidRDefault="00EC2FFD" w:rsidP="00591C53">
      <w:pPr>
        <w:pStyle w:val="BodyText"/>
        <w:tabs>
          <w:tab w:val="left" w:pos="851"/>
        </w:tabs>
        <w:spacing w:after="120" w:line="276" w:lineRule="auto"/>
        <w:ind w:left="851" w:right="115" w:hanging="751"/>
        <w:rPr>
          <w:rFonts w:cs="Arial"/>
          <w:lang w:val="en-ZA"/>
        </w:rPr>
      </w:pPr>
    </w:p>
    <w:tbl>
      <w:tblPr>
        <w:tblW w:w="9135" w:type="dxa"/>
        <w:tblInd w:w="366" w:type="dxa"/>
        <w:tblLayout w:type="fixed"/>
        <w:tblCellMar>
          <w:left w:w="0" w:type="dxa"/>
          <w:right w:w="0" w:type="dxa"/>
        </w:tblCellMar>
        <w:tblLook w:val="01E0" w:firstRow="1" w:lastRow="1" w:firstColumn="1" w:lastColumn="1" w:noHBand="0" w:noVBand="0"/>
      </w:tblPr>
      <w:tblGrid>
        <w:gridCol w:w="1260"/>
        <w:gridCol w:w="5468"/>
        <w:gridCol w:w="2407"/>
      </w:tblGrid>
      <w:tr w:rsidR="00D51BC9" w:rsidRPr="003A0FB4" w14:paraId="7600A319" w14:textId="77777777" w:rsidTr="007813E1">
        <w:trPr>
          <w:trHeight w:hRule="exact" w:val="286"/>
        </w:trPr>
        <w:tc>
          <w:tcPr>
            <w:tcW w:w="1260" w:type="dxa"/>
            <w:tcBorders>
              <w:top w:val="single" w:sz="5" w:space="0" w:color="000000"/>
              <w:left w:val="single" w:sz="5" w:space="0" w:color="000000"/>
              <w:bottom w:val="single" w:sz="5" w:space="0" w:color="000000"/>
              <w:right w:val="single" w:sz="5" w:space="0" w:color="000000"/>
            </w:tcBorders>
            <w:shd w:val="clear" w:color="auto" w:fill="DBE5F1"/>
          </w:tcPr>
          <w:p w14:paraId="24416358" w14:textId="77777777" w:rsidR="00D51BC9" w:rsidRPr="003A0FB4" w:rsidRDefault="00D51BC9" w:rsidP="000F6E7A">
            <w:pPr>
              <w:pStyle w:val="BodyText"/>
              <w:tabs>
                <w:tab w:val="left" w:pos="851"/>
              </w:tabs>
              <w:ind w:left="851" w:right="115" w:hanging="751"/>
              <w:rPr>
                <w:rFonts w:cs="Arial"/>
                <w:lang w:val="en-ZA"/>
              </w:rPr>
            </w:pPr>
            <w:r w:rsidRPr="003A0FB4">
              <w:rPr>
                <w:rFonts w:cs="Arial"/>
                <w:b/>
                <w:lang w:val="en-ZA"/>
              </w:rPr>
              <w:t>DATE</w:t>
            </w:r>
          </w:p>
        </w:tc>
        <w:tc>
          <w:tcPr>
            <w:tcW w:w="5468" w:type="dxa"/>
            <w:tcBorders>
              <w:top w:val="single" w:sz="5" w:space="0" w:color="000000"/>
              <w:left w:val="single" w:sz="5" w:space="0" w:color="000000"/>
              <w:bottom w:val="single" w:sz="5" w:space="0" w:color="000000"/>
              <w:right w:val="single" w:sz="5" w:space="0" w:color="000000"/>
            </w:tcBorders>
            <w:shd w:val="clear" w:color="auto" w:fill="DBE5F1"/>
          </w:tcPr>
          <w:p w14:paraId="7B8CDCB0" w14:textId="77777777" w:rsidR="00D51BC9" w:rsidRPr="003A0FB4" w:rsidRDefault="00D51BC9" w:rsidP="000F6E7A">
            <w:pPr>
              <w:pStyle w:val="BodyText"/>
              <w:tabs>
                <w:tab w:val="left" w:pos="851"/>
              </w:tabs>
              <w:ind w:left="851" w:right="115" w:hanging="751"/>
              <w:rPr>
                <w:rFonts w:cs="Arial"/>
                <w:lang w:val="en-ZA"/>
              </w:rPr>
            </w:pPr>
            <w:r w:rsidRPr="003A0FB4">
              <w:rPr>
                <w:rFonts w:cs="Arial"/>
                <w:b/>
                <w:lang w:val="en-ZA"/>
              </w:rPr>
              <w:t>TASK</w:t>
            </w:r>
          </w:p>
        </w:tc>
        <w:tc>
          <w:tcPr>
            <w:tcW w:w="2407" w:type="dxa"/>
            <w:tcBorders>
              <w:top w:val="single" w:sz="5" w:space="0" w:color="000000"/>
              <w:left w:val="single" w:sz="5" w:space="0" w:color="000000"/>
              <w:bottom w:val="single" w:sz="5" w:space="0" w:color="000000"/>
              <w:right w:val="single" w:sz="5" w:space="0" w:color="000000"/>
            </w:tcBorders>
            <w:shd w:val="clear" w:color="auto" w:fill="DBE5F1"/>
          </w:tcPr>
          <w:p w14:paraId="65FB5534" w14:textId="77777777" w:rsidR="00D51BC9" w:rsidRPr="003A0FB4" w:rsidRDefault="00D51BC9" w:rsidP="000F6E7A">
            <w:pPr>
              <w:pStyle w:val="BodyText"/>
              <w:tabs>
                <w:tab w:val="left" w:pos="851"/>
              </w:tabs>
              <w:ind w:left="851" w:right="115" w:hanging="751"/>
              <w:rPr>
                <w:rFonts w:cs="Arial"/>
                <w:lang w:val="en-ZA"/>
              </w:rPr>
            </w:pPr>
            <w:r w:rsidRPr="003A0FB4">
              <w:rPr>
                <w:rFonts w:cs="Arial"/>
                <w:b/>
                <w:lang w:val="en-ZA"/>
              </w:rPr>
              <w:t>RESOURCE</w:t>
            </w:r>
          </w:p>
        </w:tc>
      </w:tr>
      <w:tr w:rsidR="00D51BC9" w:rsidRPr="003A0FB4" w14:paraId="4C4655CB" w14:textId="77777777" w:rsidTr="007813E1">
        <w:trPr>
          <w:trHeight w:hRule="exact" w:val="563"/>
        </w:trPr>
        <w:tc>
          <w:tcPr>
            <w:tcW w:w="1260" w:type="dxa"/>
            <w:tcBorders>
              <w:top w:val="single" w:sz="5" w:space="0" w:color="000000"/>
              <w:left w:val="single" w:sz="5" w:space="0" w:color="000000"/>
              <w:bottom w:val="single" w:sz="5" w:space="0" w:color="000000"/>
              <w:right w:val="single" w:sz="5" w:space="0" w:color="000000"/>
            </w:tcBorders>
            <w:vAlign w:val="center"/>
          </w:tcPr>
          <w:p w14:paraId="117DF5EA" w14:textId="77777777" w:rsidR="00D51BC9" w:rsidRPr="003A0FB4" w:rsidRDefault="00D51BC9" w:rsidP="000F6E7A">
            <w:pPr>
              <w:pStyle w:val="BodyText"/>
              <w:tabs>
                <w:tab w:val="left" w:pos="851"/>
              </w:tabs>
              <w:ind w:left="851" w:right="115" w:hanging="751"/>
              <w:jc w:val="center"/>
              <w:rPr>
                <w:rFonts w:cs="Arial"/>
                <w:sz w:val="20"/>
                <w:szCs w:val="20"/>
                <w:lang w:val="en-ZA"/>
              </w:rPr>
            </w:pPr>
            <w:r>
              <w:rPr>
                <w:rFonts w:cs="Arial"/>
                <w:b/>
                <w:sz w:val="20"/>
                <w:szCs w:val="20"/>
                <w:lang w:val="en-ZA"/>
              </w:rPr>
              <w:t>12 April</w:t>
            </w:r>
          </w:p>
        </w:tc>
        <w:tc>
          <w:tcPr>
            <w:tcW w:w="5468" w:type="dxa"/>
            <w:tcBorders>
              <w:top w:val="single" w:sz="5" w:space="0" w:color="000000"/>
              <w:left w:val="single" w:sz="5" w:space="0" w:color="000000"/>
              <w:bottom w:val="single" w:sz="5" w:space="0" w:color="000000"/>
              <w:right w:val="single" w:sz="5" w:space="0" w:color="000000"/>
            </w:tcBorders>
            <w:vAlign w:val="center"/>
          </w:tcPr>
          <w:p w14:paraId="284FC0FD" w14:textId="77777777" w:rsidR="00D51BC9" w:rsidRPr="003A0FB4" w:rsidRDefault="00D51BC9" w:rsidP="001F3889">
            <w:pPr>
              <w:pStyle w:val="BodyText"/>
              <w:ind w:left="139" w:right="115" w:firstLine="0"/>
              <w:rPr>
                <w:rFonts w:cs="Arial"/>
                <w:sz w:val="20"/>
                <w:szCs w:val="20"/>
                <w:lang w:val="en-ZA"/>
              </w:rPr>
            </w:pPr>
            <w:r>
              <w:rPr>
                <w:rFonts w:cs="Arial"/>
                <w:sz w:val="20"/>
                <w:szCs w:val="20"/>
                <w:lang w:val="en-ZA"/>
              </w:rPr>
              <w:t xml:space="preserve">Draft </w:t>
            </w:r>
            <w:r w:rsidR="009C317C" w:rsidRPr="003A0FB4">
              <w:rPr>
                <w:rFonts w:cs="Arial"/>
                <w:sz w:val="20"/>
                <w:szCs w:val="20"/>
                <w:lang w:val="en-ZA"/>
              </w:rPr>
              <w:t xml:space="preserve">design </w:t>
            </w:r>
            <w:r>
              <w:rPr>
                <w:rFonts w:cs="Arial"/>
                <w:sz w:val="20"/>
                <w:szCs w:val="20"/>
                <w:lang w:val="en-ZA"/>
              </w:rPr>
              <w:t xml:space="preserve">of </w:t>
            </w:r>
            <w:r w:rsidR="009C317C">
              <w:rPr>
                <w:rFonts w:cs="Arial"/>
                <w:sz w:val="20"/>
                <w:szCs w:val="20"/>
                <w:lang w:val="en-ZA"/>
              </w:rPr>
              <w:t xml:space="preserve">the </w:t>
            </w:r>
            <w:r>
              <w:rPr>
                <w:rFonts w:cs="Arial"/>
                <w:sz w:val="20"/>
                <w:szCs w:val="20"/>
                <w:lang w:val="en-ZA"/>
              </w:rPr>
              <w:t xml:space="preserve">Integrated Report </w:t>
            </w:r>
            <w:r w:rsidRPr="003A0FB4">
              <w:rPr>
                <w:rFonts w:cs="Arial"/>
                <w:sz w:val="20"/>
                <w:szCs w:val="20"/>
                <w:lang w:val="en-ZA"/>
              </w:rPr>
              <w:t xml:space="preserve">presented to </w:t>
            </w:r>
            <w:r w:rsidR="009C317C">
              <w:rPr>
                <w:rFonts w:cs="Arial"/>
                <w:sz w:val="20"/>
                <w:szCs w:val="20"/>
                <w:lang w:val="en-ZA"/>
              </w:rPr>
              <w:t xml:space="preserve">the </w:t>
            </w:r>
            <w:r w:rsidRPr="003A0FB4">
              <w:rPr>
                <w:rFonts w:cs="Arial"/>
                <w:sz w:val="20"/>
                <w:szCs w:val="20"/>
                <w:lang w:val="en-ZA"/>
              </w:rPr>
              <w:t xml:space="preserve">IRBA </w:t>
            </w:r>
          </w:p>
        </w:tc>
        <w:tc>
          <w:tcPr>
            <w:tcW w:w="2407" w:type="dxa"/>
            <w:tcBorders>
              <w:top w:val="single" w:sz="5" w:space="0" w:color="000000"/>
              <w:left w:val="single" w:sz="5" w:space="0" w:color="000000"/>
              <w:bottom w:val="single" w:sz="5" w:space="0" w:color="000000"/>
              <w:right w:val="single" w:sz="5" w:space="0" w:color="000000"/>
            </w:tcBorders>
            <w:vAlign w:val="center"/>
          </w:tcPr>
          <w:p w14:paraId="16AB7F7B" w14:textId="77777777" w:rsidR="00D51BC9" w:rsidRPr="003A0FB4" w:rsidRDefault="00D51BC9" w:rsidP="000F6E7A">
            <w:pPr>
              <w:pStyle w:val="BodyText"/>
              <w:tabs>
                <w:tab w:val="left" w:pos="142"/>
              </w:tabs>
              <w:ind w:left="851" w:right="115" w:hanging="751"/>
              <w:rPr>
                <w:rFonts w:cs="Arial"/>
                <w:sz w:val="20"/>
                <w:szCs w:val="20"/>
                <w:lang w:val="en-ZA"/>
              </w:rPr>
            </w:pPr>
            <w:r w:rsidRPr="003A0FB4">
              <w:rPr>
                <w:rFonts w:cs="Arial"/>
                <w:sz w:val="20"/>
                <w:szCs w:val="20"/>
                <w:lang w:val="en-ZA"/>
              </w:rPr>
              <w:t>Service Provider</w:t>
            </w:r>
          </w:p>
        </w:tc>
      </w:tr>
      <w:tr w:rsidR="00D51BC9" w:rsidRPr="003A0FB4" w14:paraId="7CA10816" w14:textId="77777777" w:rsidTr="007813E1">
        <w:trPr>
          <w:trHeight w:hRule="exact" w:val="564"/>
        </w:trPr>
        <w:tc>
          <w:tcPr>
            <w:tcW w:w="1260" w:type="dxa"/>
            <w:tcBorders>
              <w:top w:val="single" w:sz="5" w:space="0" w:color="000000"/>
              <w:left w:val="single" w:sz="5" w:space="0" w:color="000000"/>
              <w:bottom w:val="single" w:sz="5" w:space="0" w:color="000000"/>
              <w:right w:val="single" w:sz="5" w:space="0" w:color="000000"/>
            </w:tcBorders>
            <w:vAlign w:val="center"/>
          </w:tcPr>
          <w:p w14:paraId="41562ADB" w14:textId="77777777" w:rsidR="00D51BC9" w:rsidRPr="003A0FB4" w:rsidRDefault="00D51BC9" w:rsidP="000F6E7A">
            <w:pPr>
              <w:pStyle w:val="BodyText"/>
              <w:tabs>
                <w:tab w:val="left" w:pos="851"/>
              </w:tabs>
              <w:ind w:left="851" w:right="115" w:hanging="751"/>
              <w:jc w:val="center"/>
              <w:rPr>
                <w:rFonts w:cs="Arial"/>
                <w:sz w:val="20"/>
                <w:szCs w:val="20"/>
                <w:lang w:val="en-ZA"/>
              </w:rPr>
            </w:pPr>
            <w:r>
              <w:rPr>
                <w:rFonts w:cs="Arial"/>
                <w:b/>
                <w:sz w:val="20"/>
                <w:szCs w:val="20"/>
                <w:lang w:val="en-ZA"/>
              </w:rPr>
              <w:t>19 April</w:t>
            </w:r>
          </w:p>
        </w:tc>
        <w:tc>
          <w:tcPr>
            <w:tcW w:w="5468" w:type="dxa"/>
            <w:tcBorders>
              <w:top w:val="single" w:sz="5" w:space="0" w:color="000000"/>
              <w:left w:val="single" w:sz="5" w:space="0" w:color="000000"/>
              <w:bottom w:val="single" w:sz="5" w:space="0" w:color="000000"/>
              <w:right w:val="single" w:sz="5" w:space="0" w:color="000000"/>
            </w:tcBorders>
            <w:vAlign w:val="center"/>
          </w:tcPr>
          <w:p w14:paraId="21B6F2CB" w14:textId="77777777" w:rsidR="00D51BC9" w:rsidRPr="003A0FB4" w:rsidRDefault="00D51BC9" w:rsidP="000F6E7A">
            <w:pPr>
              <w:pStyle w:val="BodyText"/>
              <w:ind w:left="139" w:right="115" w:firstLine="0"/>
              <w:rPr>
                <w:rFonts w:cs="Arial"/>
                <w:sz w:val="20"/>
                <w:szCs w:val="20"/>
                <w:lang w:val="en-ZA"/>
              </w:rPr>
            </w:pPr>
            <w:r>
              <w:rPr>
                <w:rFonts w:cs="Arial"/>
                <w:sz w:val="20"/>
                <w:szCs w:val="20"/>
                <w:lang w:val="en-ZA"/>
              </w:rPr>
              <w:t>Final sign</w:t>
            </w:r>
            <w:r w:rsidR="009C317C">
              <w:rPr>
                <w:rFonts w:cs="Arial"/>
                <w:sz w:val="20"/>
                <w:szCs w:val="20"/>
                <w:lang w:val="en-ZA"/>
              </w:rPr>
              <w:t>-</w:t>
            </w:r>
            <w:r>
              <w:rPr>
                <w:rFonts w:cs="Arial"/>
                <w:sz w:val="20"/>
                <w:szCs w:val="20"/>
                <w:lang w:val="en-ZA"/>
              </w:rPr>
              <w:t xml:space="preserve">off on </w:t>
            </w:r>
            <w:r w:rsidR="009C317C">
              <w:rPr>
                <w:rFonts w:cs="Arial"/>
                <w:sz w:val="20"/>
                <w:szCs w:val="20"/>
                <w:lang w:val="en-ZA"/>
              </w:rPr>
              <w:t xml:space="preserve">the </w:t>
            </w:r>
            <w:r>
              <w:rPr>
                <w:rFonts w:cs="Arial"/>
                <w:sz w:val="20"/>
                <w:szCs w:val="20"/>
                <w:lang w:val="en-ZA"/>
              </w:rPr>
              <w:t xml:space="preserve">design of </w:t>
            </w:r>
            <w:r w:rsidR="009C317C">
              <w:rPr>
                <w:rFonts w:cs="Arial"/>
                <w:sz w:val="20"/>
                <w:szCs w:val="20"/>
                <w:lang w:val="en-ZA"/>
              </w:rPr>
              <w:t xml:space="preserve">the </w:t>
            </w:r>
            <w:r>
              <w:rPr>
                <w:rFonts w:cs="Arial"/>
                <w:sz w:val="20"/>
                <w:szCs w:val="20"/>
                <w:lang w:val="en-ZA"/>
              </w:rPr>
              <w:t>Integrated Report</w:t>
            </w:r>
          </w:p>
        </w:tc>
        <w:tc>
          <w:tcPr>
            <w:tcW w:w="2407" w:type="dxa"/>
            <w:tcBorders>
              <w:top w:val="single" w:sz="5" w:space="0" w:color="000000"/>
              <w:left w:val="single" w:sz="5" w:space="0" w:color="000000"/>
              <w:bottom w:val="single" w:sz="5" w:space="0" w:color="000000"/>
              <w:right w:val="single" w:sz="5" w:space="0" w:color="000000"/>
            </w:tcBorders>
            <w:vAlign w:val="center"/>
          </w:tcPr>
          <w:p w14:paraId="028D2A6B" w14:textId="77777777" w:rsidR="00D51BC9" w:rsidRPr="003A0FB4" w:rsidRDefault="00D51BC9" w:rsidP="000F6E7A">
            <w:pPr>
              <w:pStyle w:val="BodyText"/>
              <w:tabs>
                <w:tab w:val="left" w:pos="142"/>
              </w:tabs>
              <w:ind w:left="139" w:right="115" w:firstLine="0"/>
              <w:rPr>
                <w:rFonts w:cs="Arial"/>
                <w:sz w:val="20"/>
                <w:szCs w:val="20"/>
                <w:lang w:val="en-ZA"/>
              </w:rPr>
            </w:pPr>
            <w:r>
              <w:rPr>
                <w:rFonts w:cs="Arial"/>
                <w:sz w:val="20"/>
                <w:szCs w:val="20"/>
                <w:lang w:val="en-ZA"/>
              </w:rPr>
              <w:t>Service Provider/IRBA</w:t>
            </w:r>
          </w:p>
        </w:tc>
      </w:tr>
      <w:tr w:rsidR="00D51BC9" w:rsidRPr="003A0FB4" w14:paraId="001E88A8" w14:textId="77777777" w:rsidTr="007813E1">
        <w:trPr>
          <w:trHeight w:hRule="exact" w:val="645"/>
        </w:trPr>
        <w:tc>
          <w:tcPr>
            <w:tcW w:w="1260" w:type="dxa"/>
            <w:tcBorders>
              <w:top w:val="single" w:sz="5" w:space="0" w:color="000000"/>
              <w:left w:val="single" w:sz="5" w:space="0" w:color="000000"/>
              <w:right w:val="single" w:sz="5" w:space="0" w:color="000000"/>
            </w:tcBorders>
            <w:vAlign w:val="center"/>
          </w:tcPr>
          <w:p w14:paraId="48C01D32" w14:textId="77777777" w:rsidR="00D51BC9" w:rsidRPr="003A0FB4" w:rsidRDefault="00D51BC9" w:rsidP="000F6E7A">
            <w:pPr>
              <w:pStyle w:val="BodyText"/>
              <w:tabs>
                <w:tab w:val="left" w:pos="851"/>
              </w:tabs>
              <w:ind w:left="851" w:right="115" w:hanging="751"/>
              <w:jc w:val="center"/>
              <w:rPr>
                <w:rFonts w:cs="Arial"/>
                <w:sz w:val="20"/>
                <w:szCs w:val="20"/>
                <w:lang w:val="en-ZA"/>
              </w:rPr>
            </w:pPr>
            <w:r>
              <w:rPr>
                <w:rFonts w:cs="Arial"/>
                <w:b/>
                <w:sz w:val="20"/>
                <w:szCs w:val="20"/>
                <w:lang w:val="en-ZA"/>
              </w:rPr>
              <w:t>21 April</w:t>
            </w:r>
          </w:p>
        </w:tc>
        <w:tc>
          <w:tcPr>
            <w:tcW w:w="5468" w:type="dxa"/>
            <w:tcBorders>
              <w:top w:val="single" w:sz="5" w:space="0" w:color="000000"/>
              <w:left w:val="single" w:sz="5" w:space="0" w:color="000000"/>
              <w:right w:val="single" w:sz="5" w:space="0" w:color="000000"/>
            </w:tcBorders>
            <w:vAlign w:val="center"/>
          </w:tcPr>
          <w:p w14:paraId="0D2CD29F" w14:textId="77777777" w:rsidR="00D51BC9" w:rsidRPr="003A0FB4" w:rsidRDefault="00D51BC9" w:rsidP="007534EB">
            <w:pPr>
              <w:pStyle w:val="BodyText"/>
              <w:ind w:left="139" w:right="115" w:firstLine="0"/>
              <w:rPr>
                <w:rFonts w:cs="Arial"/>
                <w:sz w:val="20"/>
                <w:szCs w:val="20"/>
                <w:lang w:val="en-ZA"/>
              </w:rPr>
            </w:pPr>
            <w:r>
              <w:rPr>
                <w:rFonts w:cs="Arial"/>
                <w:sz w:val="20"/>
                <w:szCs w:val="20"/>
                <w:lang w:val="en-ZA"/>
              </w:rPr>
              <w:t xml:space="preserve">Final Word document and other content </w:t>
            </w:r>
            <w:r w:rsidR="009C317C">
              <w:rPr>
                <w:rFonts w:cs="Arial"/>
                <w:sz w:val="20"/>
                <w:szCs w:val="20"/>
                <w:lang w:val="en-ZA"/>
              </w:rPr>
              <w:t>sent</w:t>
            </w:r>
            <w:r>
              <w:rPr>
                <w:rFonts w:cs="Arial"/>
                <w:sz w:val="20"/>
                <w:szCs w:val="20"/>
                <w:lang w:val="en-ZA"/>
              </w:rPr>
              <w:t xml:space="preserve"> to</w:t>
            </w:r>
            <w:r w:rsidR="009C317C">
              <w:rPr>
                <w:rFonts w:cs="Arial"/>
                <w:sz w:val="20"/>
                <w:szCs w:val="20"/>
                <w:lang w:val="en-ZA"/>
              </w:rPr>
              <w:t xml:space="preserve"> the</w:t>
            </w:r>
            <w:r>
              <w:rPr>
                <w:rFonts w:cs="Arial"/>
                <w:sz w:val="20"/>
                <w:szCs w:val="20"/>
                <w:lang w:val="en-ZA"/>
              </w:rPr>
              <w:t xml:space="preserve"> Service Provider </w:t>
            </w:r>
          </w:p>
        </w:tc>
        <w:tc>
          <w:tcPr>
            <w:tcW w:w="2407" w:type="dxa"/>
            <w:tcBorders>
              <w:top w:val="single" w:sz="5" w:space="0" w:color="000000"/>
              <w:left w:val="single" w:sz="5" w:space="0" w:color="000000"/>
              <w:right w:val="single" w:sz="5" w:space="0" w:color="000000"/>
            </w:tcBorders>
            <w:vAlign w:val="center"/>
          </w:tcPr>
          <w:p w14:paraId="0B98CDDF" w14:textId="77777777" w:rsidR="00D51BC9" w:rsidRPr="003A0FB4" w:rsidRDefault="00D51BC9" w:rsidP="000F6E7A">
            <w:pPr>
              <w:pStyle w:val="BodyText"/>
              <w:tabs>
                <w:tab w:val="left" w:pos="142"/>
              </w:tabs>
              <w:ind w:left="139" w:right="115" w:firstLine="0"/>
              <w:rPr>
                <w:rFonts w:cs="Arial"/>
                <w:sz w:val="20"/>
                <w:szCs w:val="20"/>
                <w:lang w:val="en-ZA"/>
              </w:rPr>
            </w:pPr>
            <w:r>
              <w:rPr>
                <w:rFonts w:cs="Arial"/>
                <w:sz w:val="20"/>
                <w:szCs w:val="20"/>
                <w:lang w:val="en-ZA"/>
              </w:rPr>
              <w:t>IRBA</w:t>
            </w:r>
          </w:p>
        </w:tc>
      </w:tr>
      <w:tr w:rsidR="00D51BC9" w:rsidRPr="003A0FB4" w14:paraId="50229ADB" w14:textId="77777777" w:rsidTr="007813E1">
        <w:trPr>
          <w:trHeight w:hRule="exact" w:val="80"/>
        </w:trPr>
        <w:tc>
          <w:tcPr>
            <w:tcW w:w="1260" w:type="dxa"/>
            <w:tcBorders>
              <w:left w:val="single" w:sz="5" w:space="0" w:color="000000"/>
              <w:bottom w:val="single" w:sz="5" w:space="0" w:color="000000"/>
              <w:right w:val="single" w:sz="5" w:space="0" w:color="000000"/>
            </w:tcBorders>
            <w:vAlign w:val="center"/>
          </w:tcPr>
          <w:p w14:paraId="2E6D41B1" w14:textId="77777777" w:rsidR="00D51BC9" w:rsidRPr="003A0FB4" w:rsidRDefault="00D51BC9" w:rsidP="000F6E7A">
            <w:pPr>
              <w:pStyle w:val="BodyText"/>
              <w:tabs>
                <w:tab w:val="left" w:pos="851"/>
              </w:tabs>
              <w:ind w:left="851" w:right="115" w:hanging="751"/>
              <w:jc w:val="center"/>
              <w:rPr>
                <w:rFonts w:cs="Arial"/>
                <w:sz w:val="20"/>
                <w:szCs w:val="20"/>
                <w:lang w:val="en-ZA"/>
              </w:rPr>
            </w:pPr>
          </w:p>
        </w:tc>
        <w:tc>
          <w:tcPr>
            <w:tcW w:w="5468" w:type="dxa"/>
            <w:tcBorders>
              <w:left w:val="single" w:sz="5" w:space="0" w:color="000000"/>
              <w:bottom w:val="single" w:sz="5" w:space="0" w:color="000000"/>
              <w:right w:val="single" w:sz="5" w:space="0" w:color="000000"/>
            </w:tcBorders>
            <w:vAlign w:val="center"/>
          </w:tcPr>
          <w:p w14:paraId="307DE0AB" w14:textId="77777777" w:rsidR="00D51BC9" w:rsidRPr="003A0FB4" w:rsidRDefault="00D51BC9" w:rsidP="000F6E7A">
            <w:pPr>
              <w:pStyle w:val="BodyText"/>
              <w:ind w:left="139" w:right="115" w:firstLine="0"/>
              <w:rPr>
                <w:rFonts w:cs="Arial"/>
                <w:sz w:val="20"/>
                <w:szCs w:val="20"/>
                <w:lang w:val="en-ZA"/>
              </w:rPr>
            </w:pPr>
          </w:p>
        </w:tc>
        <w:tc>
          <w:tcPr>
            <w:tcW w:w="2407" w:type="dxa"/>
            <w:tcBorders>
              <w:left w:val="single" w:sz="5" w:space="0" w:color="000000"/>
              <w:bottom w:val="single" w:sz="5" w:space="0" w:color="000000"/>
              <w:right w:val="single" w:sz="5" w:space="0" w:color="000000"/>
            </w:tcBorders>
            <w:vAlign w:val="center"/>
          </w:tcPr>
          <w:p w14:paraId="6820DF47" w14:textId="77777777" w:rsidR="00D51BC9" w:rsidRPr="003A0FB4" w:rsidRDefault="00D51BC9" w:rsidP="000F6E7A">
            <w:pPr>
              <w:pStyle w:val="BodyText"/>
              <w:tabs>
                <w:tab w:val="left" w:pos="142"/>
              </w:tabs>
              <w:ind w:left="139" w:right="115" w:firstLine="0"/>
              <w:rPr>
                <w:rFonts w:cs="Arial"/>
                <w:sz w:val="20"/>
                <w:szCs w:val="20"/>
                <w:lang w:val="en-ZA"/>
              </w:rPr>
            </w:pPr>
          </w:p>
        </w:tc>
      </w:tr>
      <w:tr w:rsidR="00D51BC9" w:rsidRPr="003A0FB4" w14:paraId="6FAF7C4F" w14:textId="77777777" w:rsidTr="007813E1">
        <w:trPr>
          <w:trHeight w:hRule="exact" w:val="761"/>
        </w:trPr>
        <w:tc>
          <w:tcPr>
            <w:tcW w:w="1260" w:type="dxa"/>
            <w:tcBorders>
              <w:top w:val="single" w:sz="5" w:space="0" w:color="000000"/>
              <w:left w:val="single" w:sz="5" w:space="0" w:color="000000"/>
              <w:bottom w:val="single" w:sz="5" w:space="0" w:color="000000"/>
              <w:right w:val="single" w:sz="5" w:space="0" w:color="000000"/>
            </w:tcBorders>
            <w:vAlign w:val="center"/>
          </w:tcPr>
          <w:p w14:paraId="5A9BAB42" w14:textId="77777777" w:rsidR="00D51BC9" w:rsidRDefault="00D51BC9" w:rsidP="000F6E7A">
            <w:pPr>
              <w:pStyle w:val="BodyText"/>
              <w:tabs>
                <w:tab w:val="left" w:pos="851"/>
              </w:tabs>
              <w:ind w:left="851" w:right="115" w:hanging="751"/>
              <w:jc w:val="center"/>
              <w:rPr>
                <w:rFonts w:cs="Arial"/>
                <w:b/>
                <w:sz w:val="20"/>
                <w:szCs w:val="20"/>
                <w:lang w:val="en-ZA"/>
              </w:rPr>
            </w:pPr>
            <w:r>
              <w:rPr>
                <w:rFonts w:cs="Arial"/>
                <w:b/>
                <w:sz w:val="20"/>
                <w:szCs w:val="20"/>
                <w:lang w:val="en-ZA"/>
              </w:rPr>
              <w:t>24 April–</w:t>
            </w:r>
          </w:p>
          <w:p w14:paraId="2105EBCE" w14:textId="77777777" w:rsidR="00D51BC9" w:rsidRPr="003A0FB4" w:rsidRDefault="00D51BC9" w:rsidP="000F6E7A">
            <w:pPr>
              <w:pStyle w:val="BodyText"/>
              <w:tabs>
                <w:tab w:val="left" w:pos="851"/>
              </w:tabs>
              <w:ind w:left="851" w:right="115" w:hanging="751"/>
              <w:jc w:val="center"/>
              <w:rPr>
                <w:rFonts w:cs="Arial"/>
                <w:sz w:val="20"/>
                <w:szCs w:val="20"/>
                <w:lang w:val="en-ZA"/>
              </w:rPr>
            </w:pPr>
            <w:r>
              <w:rPr>
                <w:rFonts w:cs="Arial"/>
                <w:b/>
                <w:sz w:val="20"/>
                <w:szCs w:val="20"/>
                <w:lang w:val="en-ZA"/>
              </w:rPr>
              <w:t>5</w:t>
            </w:r>
            <w:r w:rsidRPr="003A0FB4">
              <w:rPr>
                <w:rFonts w:cs="Arial"/>
                <w:b/>
                <w:sz w:val="20"/>
                <w:szCs w:val="20"/>
                <w:lang w:val="en-ZA"/>
              </w:rPr>
              <w:t xml:space="preserve"> </w:t>
            </w:r>
            <w:r>
              <w:rPr>
                <w:rFonts w:cs="Arial"/>
                <w:b/>
                <w:sz w:val="20"/>
                <w:szCs w:val="20"/>
                <w:lang w:val="en-ZA"/>
              </w:rPr>
              <w:t>May</w:t>
            </w:r>
          </w:p>
        </w:tc>
        <w:tc>
          <w:tcPr>
            <w:tcW w:w="5468" w:type="dxa"/>
            <w:tcBorders>
              <w:top w:val="single" w:sz="5" w:space="0" w:color="000000"/>
              <w:left w:val="single" w:sz="5" w:space="0" w:color="000000"/>
              <w:bottom w:val="single" w:sz="5" w:space="0" w:color="000000"/>
              <w:right w:val="single" w:sz="5" w:space="0" w:color="000000"/>
            </w:tcBorders>
            <w:vAlign w:val="center"/>
          </w:tcPr>
          <w:p w14:paraId="7B33F5BB" w14:textId="77777777" w:rsidR="00D51BC9" w:rsidRPr="003A0FB4" w:rsidRDefault="00D51BC9" w:rsidP="000F6E7A">
            <w:pPr>
              <w:pStyle w:val="BodyText"/>
              <w:ind w:left="139" w:right="115" w:firstLine="0"/>
              <w:rPr>
                <w:rFonts w:cs="Arial"/>
                <w:sz w:val="20"/>
                <w:szCs w:val="20"/>
                <w:lang w:val="en-ZA"/>
              </w:rPr>
            </w:pPr>
            <w:r>
              <w:rPr>
                <w:rFonts w:cs="Arial"/>
                <w:sz w:val="20"/>
                <w:szCs w:val="20"/>
                <w:lang w:val="en-ZA"/>
              </w:rPr>
              <w:t>Review of proofs to finalise</w:t>
            </w:r>
            <w:r w:rsidR="009C317C">
              <w:rPr>
                <w:rFonts w:cs="Arial"/>
                <w:sz w:val="20"/>
                <w:szCs w:val="20"/>
                <w:lang w:val="en-ZA"/>
              </w:rPr>
              <w:t xml:space="preserve"> the</w:t>
            </w:r>
            <w:r>
              <w:rPr>
                <w:rFonts w:cs="Arial"/>
                <w:sz w:val="20"/>
                <w:szCs w:val="20"/>
                <w:lang w:val="en-ZA"/>
              </w:rPr>
              <w:t xml:space="preserve"> report</w:t>
            </w:r>
          </w:p>
        </w:tc>
        <w:tc>
          <w:tcPr>
            <w:tcW w:w="2407" w:type="dxa"/>
            <w:tcBorders>
              <w:top w:val="single" w:sz="5" w:space="0" w:color="000000"/>
              <w:left w:val="single" w:sz="5" w:space="0" w:color="000000"/>
              <w:bottom w:val="single" w:sz="5" w:space="0" w:color="000000"/>
              <w:right w:val="single" w:sz="5" w:space="0" w:color="000000"/>
            </w:tcBorders>
            <w:vAlign w:val="center"/>
          </w:tcPr>
          <w:p w14:paraId="1366F41B" w14:textId="77777777" w:rsidR="00D51BC9" w:rsidRPr="003A0FB4" w:rsidRDefault="00D51BC9" w:rsidP="009C317C">
            <w:pPr>
              <w:pStyle w:val="BodyText"/>
              <w:tabs>
                <w:tab w:val="left" w:pos="851"/>
              </w:tabs>
              <w:ind w:left="139" w:right="115" w:firstLine="0"/>
              <w:rPr>
                <w:rFonts w:cs="Arial"/>
                <w:sz w:val="20"/>
                <w:szCs w:val="20"/>
                <w:lang w:val="en-ZA"/>
              </w:rPr>
            </w:pPr>
            <w:r w:rsidRPr="003A0FB4">
              <w:rPr>
                <w:rFonts w:cs="Arial"/>
                <w:sz w:val="20"/>
                <w:szCs w:val="20"/>
                <w:lang w:val="en-ZA"/>
              </w:rPr>
              <w:t>Service Provider</w:t>
            </w:r>
            <w:r>
              <w:rPr>
                <w:rFonts w:cs="Arial"/>
                <w:sz w:val="20"/>
                <w:szCs w:val="20"/>
                <w:lang w:val="en-ZA"/>
              </w:rPr>
              <w:t>/IRBA</w:t>
            </w:r>
          </w:p>
        </w:tc>
      </w:tr>
      <w:tr w:rsidR="00D51BC9" w:rsidRPr="008A0EF6" w14:paraId="6AEFB98A" w14:textId="77777777" w:rsidTr="007813E1">
        <w:trPr>
          <w:trHeight w:hRule="exact" w:val="564"/>
        </w:trPr>
        <w:tc>
          <w:tcPr>
            <w:tcW w:w="1260" w:type="dxa"/>
            <w:tcBorders>
              <w:top w:val="single" w:sz="5" w:space="0" w:color="000000"/>
              <w:left w:val="single" w:sz="5" w:space="0" w:color="000000"/>
              <w:bottom w:val="single" w:sz="5" w:space="0" w:color="000000"/>
              <w:right w:val="single" w:sz="5" w:space="0" w:color="000000"/>
            </w:tcBorders>
            <w:vAlign w:val="center"/>
          </w:tcPr>
          <w:p w14:paraId="3A40CDFF" w14:textId="77777777" w:rsidR="00D51BC9" w:rsidRPr="008A0EF6" w:rsidRDefault="00D51BC9" w:rsidP="000F6E7A">
            <w:pPr>
              <w:pStyle w:val="BodyText"/>
              <w:tabs>
                <w:tab w:val="left" w:pos="851"/>
              </w:tabs>
              <w:ind w:left="851" w:right="115" w:hanging="751"/>
              <w:jc w:val="center"/>
              <w:rPr>
                <w:rFonts w:cs="Arial"/>
                <w:sz w:val="20"/>
                <w:szCs w:val="20"/>
                <w:lang w:val="en-ZA"/>
              </w:rPr>
            </w:pPr>
            <w:r>
              <w:rPr>
                <w:rFonts w:cs="Arial"/>
                <w:b/>
                <w:sz w:val="20"/>
                <w:szCs w:val="20"/>
                <w:lang w:val="en-ZA"/>
              </w:rPr>
              <w:t>10 May</w:t>
            </w:r>
          </w:p>
        </w:tc>
        <w:tc>
          <w:tcPr>
            <w:tcW w:w="5468" w:type="dxa"/>
            <w:tcBorders>
              <w:top w:val="single" w:sz="5" w:space="0" w:color="000000"/>
              <w:left w:val="single" w:sz="5" w:space="0" w:color="000000"/>
              <w:bottom w:val="single" w:sz="5" w:space="0" w:color="000000"/>
              <w:right w:val="single" w:sz="5" w:space="0" w:color="000000"/>
            </w:tcBorders>
            <w:vAlign w:val="center"/>
          </w:tcPr>
          <w:p w14:paraId="632B8DAB" w14:textId="77777777" w:rsidR="00D51BC9" w:rsidRPr="008A0EF6" w:rsidRDefault="007534EB" w:rsidP="000F6E7A">
            <w:pPr>
              <w:pStyle w:val="BodyText"/>
              <w:ind w:left="139" w:right="115" w:firstLine="0"/>
              <w:rPr>
                <w:rFonts w:cs="Arial"/>
                <w:sz w:val="20"/>
                <w:szCs w:val="20"/>
                <w:lang w:val="en-ZA"/>
              </w:rPr>
            </w:pPr>
            <w:r>
              <w:rPr>
                <w:rFonts w:cs="Arial"/>
                <w:sz w:val="20"/>
                <w:szCs w:val="20"/>
                <w:lang w:val="en-ZA"/>
              </w:rPr>
              <w:t xml:space="preserve">Submission of the draft </w:t>
            </w:r>
            <w:r w:rsidR="00D51BC9">
              <w:rPr>
                <w:rFonts w:cs="Arial"/>
                <w:sz w:val="20"/>
                <w:szCs w:val="20"/>
                <w:lang w:val="en-ZA"/>
              </w:rPr>
              <w:t>Integrated Report for M</w:t>
            </w:r>
            <w:r w:rsidR="009C317C">
              <w:rPr>
                <w:rFonts w:cs="Arial"/>
                <w:sz w:val="20"/>
                <w:szCs w:val="20"/>
                <w:lang w:val="en-ZA"/>
              </w:rPr>
              <w:t>anco</w:t>
            </w:r>
            <w:r w:rsidR="00D51BC9">
              <w:rPr>
                <w:rFonts w:cs="Arial"/>
                <w:sz w:val="20"/>
                <w:szCs w:val="20"/>
                <w:lang w:val="en-ZA"/>
              </w:rPr>
              <w:t xml:space="preserve"> review </w:t>
            </w:r>
          </w:p>
        </w:tc>
        <w:tc>
          <w:tcPr>
            <w:tcW w:w="2407" w:type="dxa"/>
            <w:tcBorders>
              <w:top w:val="single" w:sz="5" w:space="0" w:color="000000"/>
              <w:left w:val="single" w:sz="5" w:space="0" w:color="000000"/>
              <w:bottom w:val="single" w:sz="5" w:space="0" w:color="000000"/>
              <w:right w:val="single" w:sz="5" w:space="0" w:color="000000"/>
            </w:tcBorders>
            <w:vAlign w:val="center"/>
          </w:tcPr>
          <w:p w14:paraId="18E6D7C1" w14:textId="77777777" w:rsidR="00D51BC9" w:rsidRPr="008A0EF6" w:rsidRDefault="00D51BC9" w:rsidP="000F6E7A">
            <w:pPr>
              <w:pStyle w:val="BodyText"/>
              <w:ind w:left="139" w:right="115" w:firstLine="0"/>
              <w:rPr>
                <w:rFonts w:cs="Arial"/>
                <w:sz w:val="20"/>
                <w:szCs w:val="20"/>
                <w:lang w:val="en-ZA"/>
              </w:rPr>
            </w:pPr>
            <w:r w:rsidRPr="008A0EF6">
              <w:rPr>
                <w:rFonts w:cs="Arial"/>
                <w:sz w:val="20"/>
                <w:szCs w:val="20"/>
                <w:lang w:val="en-ZA"/>
              </w:rPr>
              <w:t xml:space="preserve">Service Provider </w:t>
            </w:r>
          </w:p>
        </w:tc>
      </w:tr>
      <w:tr w:rsidR="00D51BC9" w:rsidRPr="008A0EF6" w14:paraId="4BB29DCF" w14:textId="77777777" w:rsidTr="007813E1">
        <w:trPr>
          <w:trHeight w:hRule="exact" w:val="562"/>
        </w:trPr>
        <w:tc>
          <w:tcPr>
            <w:tcW w:w="1260" w:type="dxa"/>
            <w:tcBorders>
              <w:top w:val="single" w:sz="5" w:space="0" w:color="000000"/>
              <w:left w:val="single" w:sz="5" w:space="0" w:color="000000"/>
              <w:bottom w:val="single" w:sz="5" w:space="0" w:color="000000"/>
              <w:right w:val="single" w:sz="5" w:space="0" w:color="000000"/>
            </w:tcBorders>
            <w:vAlign w:val="center"/>
          </w:tcPr>
          <w:p w14:paraId="09ADC657" w14:textId="77777777" w:rsidR="00D51BC9" w:rsidRDefault="00D51BC9" w:rsidP="000F6E7A">
            <w:pPr>
              <w:pStyle w:val="BodyText"/>
              <w:tabs>
                <w:tab w:val="left" w:pos="851"/>
              </w:tabs>
              <w:ind w:left="851" w:right="115" w:hanging="751"/>
              <w:jc w:val="center"/>
              <w:rPr>
                <w:rFonts w:cs="Arial"/>
                <w:b/>
                <w:sz w:val="20"/>
                <w:szCs w:val="20"/>
                <w:lang w:val="en-ZA"/>
              </w:rPr>
            </w:pPr>
            <w:r>
              <w:rPr>
                <w:rFonts w:cs="Arial"/>
                <w:b/>
                <w:sz w:val="20"/>
                <w:szCs w:val="20"/>
                <w:lang w:val="en-ZA"/>
              </w:rPr>
              <w:t>16 May</w:t>
            </w:r>
          </w:p>
        </w:tc>
        <w:tc>
          <w:tcPr>
            <w:tcW w:w="5468" w:type="dxa"/>
            <w:tcBorders>
              <w:top w:val="single" w:sz="5" w:space="0" w:color="000000"/>
              <w:left w:val="single" w:sz="5" w:space="0" w:color="000000"/>
              <w:bottom w:val="single" w:sz="5" w:space="0" w:color="000000"/>
              <w:right w:val="single" w:sz="5" w:space="0" w:color="000000"/>
            </w:tcBorders>
            <w:vAlign w:val="center"/>
          </w:tcPr>
          <w:p w14:paraId="6A9EBDF6" w14:textId="77777777" w:rsidR="00D51BC9" w:rsidRDefault="00D51BC9" w:rsidP="000F6E7A">
            <w:pPr>
              <w:pStyle w:val="BodyText"/>
              <w:ind w:left="139" w:right="115" w:firstLine="0"/>
              <w:rPr>
                <w:rFonts w:cs="Arial"/>
                <w:sz w:val="20"/>
                <w:szCs w:val="20"/>
                <w:lang w:val="en-ZA"/>
              </w:rPr>
            </w:pPr>
            <w:r>
              <w:rPr>
                <w:rFonts w:cs="Arial"/>
                <w:sz w:val="20"/>
                <w:szCs w:val="20"/>
                <w:lang w:val="en-ZA"/>
              </w:rPr>
              <w:t xml:space="preserve">Integrated Report </w:t>
            </w:r>
            <w:r w:rsidR="007534EB">
              <w:rPr>
                <w:rFonts w:cs="Arial"/>
                <w:sz w:val="20"/>
                <w:szCs w:val="20"/>
                <w:lang w:val="en-ZA"/>
              </w:rPr>
              <w:t xml:space="preserve">submitted </w:t>
            </w:r>
            <w:r>
              <w:rPr>
                <w:rFonts w:cs="Arial"/>
                <w:sz w:val="20"/>
                <w:szCs w:val="20"/>
                <w:lang w:val="en-ZA"/>
              </w:rPr>
              <w:t xml:space="preserve">for review by </w:t>
            </w:r>
            <w:r w:rsidR="009C317C">
              <w:rPr>
                <w:rFonts w:cs="Arial"/>
                <w:sz w:val="20"/>
                <w:szCs w:val="20"/>
                <w:lang w:val="en-ZA"/>
              </w:rPr>
              <w:t xml:space="preserve">the </w:t>
            </w:r>
            <w:r>
              <w:rPr>
                <w:rFonts w:cs="Arial"/>
                <w:sz w:val="20"/>
                <w:szCs w:val="20"/>
                <w:lang w:val="en-ZA"/>
              </w:rPr>
              <w:t>Audit Committee</w:t>
            </w:r>
          </w:p>
        </w:tc>
        <w:tc>
          <w:tcPr>
            <w:tcW w:w="2407" w:type="dxa"/>
            <w:tcBorders>
              <w:top w:val="single" w:sz="5" w:space="0" w:color="000000"/>
              <w:left w:val="single" w:sz="5" w:space="0" w:color="000000"/>
              <w:bottom w:val="single" w:sz="5" w:space="0" w:color="000000"/>
              <w:right w:val="single" w:sz="5" w:space="0" w:color="000000"/>
            </w:tcBorders>
            <w:vAlign w:val="center"/>
          </w:tcPr>
          <w:p w14:paraId="66EA75B5" w14:textId="77777777" w:rsidR="00D51BC9" w:rsidRPr="008A0EF6" w:rsidRDefault="00D51BC9" w:rsidP="000F6E7A">
            <w:pPr>
              <w:pStyle w:val="BodyText"/>
              <w:ind w:left="139" w:right="115" w:firstLine="0"/>
              <w:rPr>
                <w:rFonts w:cs="Arial"/>
                <w:sz w:val="20"/>
                <w:szCs w:val="20"/>
                <w:lang w:val="en-ZA"/>
              </w:rPr>
            </w:pPr>
            <w:r>
              <w:rPr>
                <w:rFonts w:cs="Arial"/>
                <w:sz w:val="20"/>
                <w:szCs w:val="20"/>
                <w:lang w:val="en-ZA"/>
              </w:rPr>
              <w:t>Service Provider</w:t>
            </w:r>
          </w:p>
        </w:tc>
      </w:tr>
      <w:tr w:rsidR="00D51BC9" w:rsidRPr="005616E0" w14:paraId="46A8F45F" w14:textId="77777777" w:rsidTr="007813E1">
        <w:trPr>
          <w:trHeight w:hRule="exact" w:val="562"/>
        </w:trPr>
        <w:tc>
          <w:tcPr>
            <w:tcW w:w="1260" w:type="dxa"/>
            <w:tcBorders>
              <w:top w:val="single" w:sz="5" w:space="0" w:color="000000"/>
              <w:left w:val="single" w:sz="5" w:space="0" w:color="000000"/>
              <w:bottom w:val="single" w:sz="5" w:space="0" w:color="000000"/>
              <w:right w:val="single" w:sz="5" w:space="0" w:color="000000"/>
            </w:tcBorders>
            <w:vAlign w:val="center"/>
          </w:tcPr>
          <w:p w14:paraId="1E5CEE1C" w14:textId="77777777" w:rsidR="00D51BC9" w:rsidRPr="0087006C" w:rsidRDefault="00D51BC9" w:rsidP="000F6E7A">
            <w:pPr>
              <w:pStyle w:val="BodyText"/>
              <w:tabs>
                <w:tab w:val="left" w:pos="851"/>
              </w:tabs>
              <w:ind w:left="851" w:right="115" w:hanging="751"/>
              <w:jc w:val="center"/>
              <w:rPr>
                <w:rFonts w:cs="Arial"/>
                <w:b/>
                <w:sz w:val="20"/>
                <w:szCs w:val="20"/>
                <w:lang w:val="en-ZA"/>
              </w:rPr>
            </w:pPr>
            <w:r>
              <w:rPr>
                <w:rFonts w:cs="Arial"/>
                <w:b/>
                <w:sz w:val="20"/>
                <w:szCs w:val="20"/>
                <w:lang w:val="en-ZA"/>
              </w:rPr>
              <w:t>25 May</w:t>
            </w:r>
          </w:p>
        </w:tc>
        <w:tc>
          <w:tcPr>
            <w:tcW w:w="5468" w:type="dxa"/>
            <w:tcBorders>
              <w:top w:val="single" w:sz="5" w:space="0" w:color="000000"/>
              <w:left w:val="single" w:sz="5" w:space="0" w:color="000000"/>
              <w:bottom w:val="single" w:sz="5" w:space="0" w:color="000000"/>
              <w:right w:val="single" w:sz="5" w:space="0" w:color="000000"/>
            </w:tcBorders>
            <w:vAlign w:val="center"/>
          </w:tcPr>
          <w:p w14:paraId="6E276ED4" w14:textId="77777777" w:rsidR="00D51BC9" w:rsidRDefault="00D51BC9" w:rsidP="007813E1">
            <w:pPr>
              <w:pStyle w:val="BodyText"/>
              <w:tabs>
                <w:tab w:val="left" w:pos="810"/>
              </w:tabs>
              <w:ind w:left="90" w:right="115" w:firstLine="0"/>
              <w:rPr>
                <w:rFonts w:cs="Arial"/>
                <w:sz w:val="20"/>
                <w:szCs w:val="20"/>
                <w:lang w:val="en-ZA"/>
              </w:rPr>
            </w:pPr>
            <w:r>
              <w:rPr>
                <w:rFonts w:cs="Arial"/>
                <w:sz w:val="20"/>
                <w:szCs w:val="20"/>
                <w:lang w:val="en-ZA"/>
              </w:rPr>
              <w:t xml:space="preserve">Draft Integrated Report </w:t>
            </w:r>
            <w:r w:rsidR="007534EB">
              <w:rPr>
                <w:rFonts w:cs="Arial"/>
                <w:sz w:val="20"/>
                <w:szCs w:val="20"/>
                <w:lang w:val="en-ZA"/>
              </w:rPr>
              <w:t xml:space="preserve">submitted </w:t>
            </w:r>
            <w:r>
              <w:rPr>
                <w:rFonts w:cs="Arial"/>
                <w:sz w:val="20"/>
                <w:szCs w:val="20"/>
                <w:lang w:val="en-ZA"/>
              </w:rPr>
              <w:t>for review by</w:t>
            </w:r>
            <w:r w:rsidR="009C317C">
              <w:rPr>
                <w:rFonts w:cs="Arial"/>
                <w:sz w:val="20"/>
                <w:szCs w:val="20"/>
                <w:lang w:val="en-ZA"/>
              </w:rPr>
              <w:t xml:space="preserve"> the</w:t>
            </w:r>
            <w:r>
              <w:rPr>
                <w:rFonts w:cs="Arial"/>
                <w:sz w:val="20"/>
                <w:szCs w:val="20"/>
                <w:lang w:val="en-ZA"/>
              </w:rPr>
              <w:t xml:space="preserve"> IRBA Board </w:t>
            </w:r>
          </w:p>
        </w:tc>
        <w:tc>
          <w:tcPr>
            <w:tcW w:w="2407" w:type="dxa"/>
            <w:tcBorders>
              <w:top w:val="single" w:sz="5" w:space="0" w:color="000000"/>
              <w:left w:val="single" w:sz="5" w:space="0" w:color="000000"/>
              <w:bottom w:val="single" w:sz="5" w:space="0" w:color="000000"/>
              <w:right w:val="single" w:sz="5" w:space="0" w:color="000000"/>
            </w:tcBorders>
            <w:vAlign w:val="center"/>
          </w:tcPr>
          <w:p w14:paraId="79D39FDE" w14:textId="77777777" w:rsidR="00D51BC9" w:rsidRPr="005616E0" w:rsidRDefault="00D51BC9" w:rsidP="00B077C7">
            <w:pPr>
              <w:pStyle w:val="BodyText"/>
              <w:tabs>
                <w:tab w:val="left" w:pos="851"/>
              </w:tabs>
              <w:ind w:left="851" w:right="115" w:hanging="751"/>
              <w:rPr>
                <w:rFonts w:cs="Arial"/>
                <w:sz w:val="20"/>
                <w:szCs w:val="20"/>
                <w:lang w:val="en-ZA"/>
              </w:rPr>
            </w:pPr>
            <w:r>
              <w:rPr>
                <w:rFonts w:cs="Arial"/>
                <w:sz w:val="20"/>
                <w:szCs w:val="20"/>
                <w:lang w:val="en-ZA"/>
              </w:rPr>
              <w:t>Service Provider</w:t>
            </w:r>
          </w:p>
        </w:tc>
      </w:tr>
      <w:tr w:rsidR="00D51BC9" w:rsidRPr="005616E0" w14:paraId="72AE01EF" w14:textId="77777777" w:rsidTr="007813E1">
        <w:trPr>
          <w:trHeight w:hRule="exact" w:val="562"/>
        </w:trPr>
        <w:tc>
          <w:tcPr>
            <w:tcW w:w="1260" w:type="dxa"/>
            <w:tcBorders>
              <w:top w:val="single" w:sz="5" w:space="0" w:color="000000"/>
              <w:left w:val="single" w:sz="5" w:space="0" w:color="000000"/>
              <w:bottom w:val="single" w:sz="5" w:space="0" w:color="000000"/>
              <w:right w:val="single" w:sz="5" w:space="0" w:color="000000"/>
            </w:tcBorders>
            <w:vAlign w:val="center"/>
          </w:tcPr>
          <w:p w14:paraId="5AB3A991" w14:textId="77777777" w:rsidR="00D51BC9" w:rsidRPr="0087006C" w:rsidRDefault="00D51BC9" w:rsidP="000F6E7A">
            <w:pPr>
              <w:pStyle w:val="BodyText"/>
              <w:tabs>
                <w:tab w:val="left" w:pos="851"/>
              </w:tabs>
              <w:ind w:left="851" w:right="115" w:hanging="751"/>
              <w:jc w:val="center"/>
              <w:rPr>
                <w:rFonts w:cs="Arial"/>
                <w:b/>
                <w:sz w:val="20"/>
                <w:szCs w:val="20"/>
                <w:lang w:val="en-ZA"/>
              </w:rPr>
            </w:pPr>
            <w:r>
              <w:rPr>
                <w:rFonts w:cs="Arial"/>
                <w:b/>
                <w:sz w:val="20"/>
                <w:szCs w:val="20"/>
                <w:lang w:val="en-ZA"/>
              </w:rPr>
              <w:t>2 June</w:t>
            </w:r>
          </w:p>
        </w:tc>
        <w:tc>
          <w:tcPr>
            <w:tcW w:w="5468" w:type="dxa"/>
            <w:tcBorders>
              <w:top w:val="single" w:sz="5" w:space="0" w:color="000000"/>
              <w:left w:val="single" w:sz="5" w:space="0" w:color="000000"/>
              <w:bottom w:val="single" w:sz="5" w:space="0" w:color="000000"/>
              <w:right w:val="single" w:sz="5" w:space="0" w:color="000000"/>
            </w:tcBorders>
            <w:vAlign w:val="center"/>
          </w:tcPr>
          <w:p w14:paraId="397CFD56" w14:textId="77777777" w:rsidR="00D51BC9" w:rsidRPr="005616E0" w:rsidRDefault="00F67718" w:rsidP="007813E1">
            <w:pPr>
              <w:pStyle w:val="BodyText"/>
              <w:tabs>
                <w:tab w:val="left" w:pos="450"/>
              </w:tabs>
              <w:ind w:left="90" w:right="115" w:firstLine="0"/>
              <w:rPr>
                <w:rFonts w:cs="Arial"/>
                <w:sz w:val="20"/>
                <w:szCs w:val="20"/>
                <w:lang w:val="en-ZA"/>
              </w:rPr>
            </w:pPr>
            <w:r>
              <w:rPr>
                <w:rFonts w:cs="Arial"/>
                <w:sz w:val="20"/>
                <w:szCs w:val="20"/>
                <w:lang w:val="en-ZA"/>
              </w:rPr>
              <w:t>Submission</w:t>
            </w:r>
            <w:r w:rsidR="007534EB">
              <w:rPr>
                <w:rFonts w:cs="Arial"/>
                <w:sz w:val="20"/>
                <w:szCs w:val="20"/>
                <w:lang w:val="en-ZA"/>
              </w:rPr>
              <w:t xml:space="preserve"> of changes </w:t>
            </w:r>
            <w:r w:rsidR="00D51BC9">
              <w:rPr>
                <w:rFonts w:cs="Arial"/>
                <w:sz w:val="20"/>
                <w:szCs w:val="20"/>
                <w:lang w:val="en-ZA"/>
              </w:rPr>
              <w:t xml:space="preserve">based on </w:t>
            </w:r>
            <w:r w:rsidR="007813E1">
              <w:rPr>
                <w:rFonts w:cs="Arial"/>
                <w:sz w:val="20"/>
                <w:szCs w:val="20"/>
                <w:lang w:val="en-ZA"/>
              </w:rPr>
              <w:t>modifications</w:t>
            </w:r>
            <w:r w:rsidR="009C317C">
              <w:rPr>
                <w:rFonts w:cs="Arial"/>
                <w:sz w:val="20"/>
                <w:szCs w:val="20"/>
                <w:lang w:val="en-ZA"/>
              </w:rPr>
              <w:t xml:space="preserve"> from the </w:t>
            </w:r>
            <w:r w:rsidR="00D51BC9">
              <w:rPr>
                <w:rFonts w:cs="Arial"/>
                <w:sz w:val="20"/>
                <w:szCs w:val="20"/>
                <w:lang w:val="en-ZA"/>
              </w:rPr>
              <w:t xml:space="preserve">IRBA Board </w:t>
            </w:r>
          </w:p>
        </w:tc>
        <w:tc>
          <w:tcPr>
            <w:tcW w:w="2407" w:type="dxa"/>
            <w:tcBorders>
              <w:top w:val="single" w:sz="5" w:space="0" w:color="000000"/>
              <w:left w:val="single" w:sz="5" w:space="0" w:color="000000"/>
              <w:bottom w:val="single" w:sz="5" w:space="0" w:color="000000"/>
              <w:right w:val="single" w:sz="5" w:space="0" w:color="000000"/>
            </w:tcBorders>
            <w:vAlign w:val="center"/>
          </w:tcPr>
          <w:p w14:paraId="0B0FA808" w14:textId="77777777" w:rsidR="00D51BC9" w:rsidRPr="005616E0" w:rsidRDefault="00D51BC9" w:rsidP="000F6E7A">
            <w:pPr>
              <w:pStyle w:val="BodyText"/>
              <w:tabs>
                <w:tab w:val="left" w:pos="851"/>
              </w:tabs>
              <w:ind w:left="851" w:right="115" w:hanging="751"/>
              <w:rPr>
                <w:rFonts w:cs="Arial"/>
                <w:sz w:val="20"/>
                <w:szCs w:val="20"/>
                <w:lang w:val="en-ZA"/>
              </w:rPr>
            </w:pPr>
            <w:r>
              <w:rPr>
                <w:rFonts w:cs="Arial"/>
                <w:sz w:val="20"/>
                <w:szCs w:val="20"/>
                <w:lang w:val="en-ZA"/>
              </w:rPr>
              <w:t>IRBA</w:t>
            </w:r>
          </w:p>
        </w:tc>
      </w:tr>
      <w:tr w:rsidR="00D51BC9" w:rsidRPr="008A0EF6" w14:paraId="18BF580F" w14:textId="77777777" w:rsidTr="007813E1">
        <w:trPr>
          <w:trHeight w:hRule="exact" w:val="635"/>
        </w:trPr>
        <w:tc>
          <w:tcPr>
            <w:tcW w:w="1260" w:type="dxa"/>
            <w:tcBorders>
              <w:top w:val="single" w:sz="5" w:space="0" w:color="000000"/>
              <w:left w:val="single" w:sz="5" w:space="0" w:color="000000"/>
              <w:bottom w:val="single" w:sz="5" w:space="0" w:color="000000"/>
              <w:right w:val="single" w:sz="5" w:space="0" w:color="000000"/>
            </w:tcBorders>
            <w:vAlign w:val="center"/>
          </w:tcPr>
          <w:p w14:paraId="188D3586" w14:textId="77777777" w:rsidR="00D51BC9" w:rsidRDefault="00617360" w:rsidP="000F6E7A">
            <w:pPr>
              <w:pStyle w:val="BodyText"/>
              <w:tabs>
                <w:tab w:val="left" w:pos="851"/>
              </w:tabs>
              <w:ind w:left="851" w:right="115" w:hanging="751"/>
              <w:jc w:val="center"/>
              <w:rPr>
                <w:rFonts w:cs="Arial"/>
                <w:b/>
                <w:sz w:val="20"/>
                <w:szCs w:val="20"/>
                <w:lang w:val="en-ZA"/>
              </w:rPr>
            </w:pPr>
            <w:r>
              <w:rPr>
                <w:rFonts w:cs="Arial"/>
                <w:b/>
                <w:sz w:val="20"/>
                <w:szCs w:val="20"/>
                <w:lang w:val="en-ZA"/>
              </w:rPr>
              <w:t>9 June</w:t>
            </w:r>
          </w:p>
        </w:tc>
        <w:tc>
          <w:tcPr>
            <w:tcW w:w="5468" w:type="dxa"/>
            <w:tcBorders>
              <w:top w:val="single" w:sz="5" w:space="0" w:color="000000"/>
              <w:left w:val="single" w:sz="5" w:space="0" w:color="000000"/>
              <w:bottom w:val="single" w:sz="5" w:space="0" w:color="000000"/>
              <w:right w:val="single" w:sz="5" w:space="0" w:color="000000"/>
            </w:tcBorders>
            <w:vAlign w:val="center"/>
          </w:tcPr>
          <w:p w14:paraId="7C4B075B" w14:textId="77777777" w:rsidR="00D51BC9" w:rsidRDefault="00617360" w:rsidP="000F6E7A">
            <w:pPr>
              <w:pStyle w:val="BodyText"/>
              <w:tabs>
                <w:tab w:val="left" w:pos="143"/>
              </w:tabs>
              <w:ind w:left="143" w:right="115" w:hanging="43"/>
              <w:rPr>
                <w:rFonts w:cs="Arial"/>
                <w:sz w:val="20"/>
                <w:szCs w:val="20"/>
                <w:lang w:val="en-ZA"/>
              </w:rPr>
            </w:pPr>
            <w:r>
              <w:rPr>
                <w:rFonts w:cs="Arial"/>
                <w:sz w:val="20"/>
                <w:szCs w:val="20"/>
                <w:lang w:val="en-ZA"/>
              </w:rPr>
              <w:t xml:space="preserve">Integrated </w:t>
            </w:r>
            <w:r w:rsidR="009C317C">
              <w:rPr>
                <w:rFonts w:cs="Arial"/>
                <w:sz w:val="20"/>
                <w:szCs w:val="20"/>
                <w:lang w:val="en-ZA"/>
              </w:rPr>
              <w:t xml:space="preserve">Report </w:t>
            </w:r>
            <w:r>
              <w:rPr>
                <w:rFonts w:cs="Arial"/>
                <w:sz w:val="20"/>
                <w:szCs w:val="20"/>
                <w:lang w:val="en-ZA"/>
              </w:rPr>
              <w:t>waiting for final possible audit changes</w:t>
            </w:r>
          </w:p>
        </w:tc>
        <w:tc>
          <w:tcPr>
            <w:tcW w:w="2407" w:type="dxa"/>
            <w:tcBorders>
              <w:top w:val="single" w:sz="5" w:space="0" w:color="000000"/>
              <w:left w:val="single" w:sz="5" w:space="0" w:color="000000"/>
              <w:bottom w:val="single" w:sz="5" w:space="0" w:color="000000"/>
              <w:right w:val="single" w:sz="5" w:space="0" w:color="000000"/>
            </w:tcBorders>
            <w:vAlign w:val="center"/>
          </w:tcPr>
          <w:p w14:paraId="6566184E" w14:textId="77777777" w:rsidR="00D51BC9" w:rsidRPr="008A0EF6" w:rsidRDefault="00617360" w:rsidP="000F6E7A">
            <w:pPr>
              <w:pStyle w:val="BodyText"/>
              <w:tabs>
                <w:tab w:val="left" w:pos="851"/>
              </w:tabs>
              <w:ind w:left="851" w:right="115" w:hanging="751"/>
              <w:rPr>
                <w:rFonts w:cs="Arial"/>
                <w:sz w:val="20"/>
                <w:szCs w:val="20"/>
                <w:lang w:val="en-ZA"/>
              </w:rPr>
            </w:pPr>
            <w:r>
              <w:rPr>
                <w:rFonts w:cs="Arial"/>
                <w:sz w:val="20"/>
                <w:szCs w:val="20"/>
                <w:lang w:val="en-ZA"/>
              </w:rPr>
              <w:t>Service Provider</w:t>
            </w:r>
          </w:p>
        </w:tc>
      </w:tr>
      <w:tr w:rsidR="00617360" w:rsidRPr="008A0EF6" w14:paraId="6BB1F80D" w14:textId="77777777" w:rsidTr="007813E1">
        <w:trPr>
          <w:trHeight w:hRule="exact" w:val="698"/>
        </w:trPr>
        <w:tc>
          <w:tcPr>
            <w:tcW w:w="1260" w:type="dxa"/>
            <w:tcBorders>
              <w:top w:val="single" w:sz="5" w:space="0" w:color="000000"/>
              <w:left w:val="single" w:sz="5" w:space="0" w:color="000000"/>
              <w:bottom w:val="single" w:sz="5" w:space="0" w:color="000000"/>
              <w:right w:val="single" w:sz="5" w:space="0" w:color="000000"/>
            </w:tcBorders>
            <w:vAlign w:val="center"/>
          </w:tcPr>
          <w:p w14:paraId="7FA1E441" w14:textId="77777777" w:rsidR="00617360" w:rsidRDefault="00617360" w:rsidP="000F6E7A">
            <w:pPr>
              <w:pStyle w:val="BodyText"/>
              <w:tabs>
                <w:tab w:val="left" w:pos="851"/>
              </w:tabs>
              <w:ind w:left="851" w:right="115" w:hanging="751"/>
              <w:jc w:val="center"/>
              <w:rPr>
                <w:rFonts w:cs="Arial"/>
                <w:b/>
                <w:sz w:val="20"/>
                <w:szCs w:val="20"/>
                <w:lang w:val="en-ZA"/>
              </w:rPr>
            </w:pPr>
            <w:r>
              <w:rPr>
                <w:rFonts w:cs="Arial"/>
                <w:b/>
                <w:sz w:val="20"/>
                <w:szCs w:val="20"/>
                <w:lang w:val="en-ZA"/>
              </w:rPr>
              <w:t>19 July</w:t>
            </w:r>
          </w:p>
        </w:tc>
        <w:tc>
          <w:tcPr>
            <w:tcW w:w="5468" w:type="dxa"/>
            <w:tcBorders>
              <w:top w:val="single" w:sz="5" w:space="0" w:color="000000"/>
              <w:left w:val="single" w:sz="5" w:space="0" w:color="000000"/>
              <w:bottom w:val="single" w:sz="5" w:space="0" w:color="000000"/>
              <w:right w:val="single" w:sz="5" w:space="0" w:color="000000"/>
            </w:tcBorders>
            <w:vAlign w:val="center"/>
          </w:tcPr>
          <w:p w14:paraId="00BE8349" w14:textId="77777777" w:rsidR="00617360" w:rsidRDefault="001F0E2F" w:rsidP="007813E1">
            <w:pPr>
              <w:pStyle w:val="BodyText"/>
              <w:ind w:left="90" w:right="115" w:firstLine="10"/>
              <w:rPr>
                <w:rFonts w:cs="Arial"/>
                <w:sz w:val="20"/>
                <w:szCs w:val="20"/>
                <w:lang w:val="en-ZA"/>
              </w:rPr>
            </w:pPr>
            <w:r>
              <w:rPr>
                <w:rFonts w:cs="Arial"/>
                <w:sz w:val="20"/>
                <w:szCs w:val="20"/>
                <w:lang w:val="en-ZA"/>
              </w:rPr>
              <w:t>Submission</w:t>
            </w:r>
            <w:r w:rsidR="00617360">
              <w:rPr>
                <w:rFonts w:cs="Arial"/>
                <w:sz w:val="20"/>
                <w:szCs w:val="20"/>
                <w:lang w:val="en-ZA"/>
              </w:rPr>
              <w:t xml:space="preserve"> of final relevant changes due to possible </w:t>
            </w:r>
            <w:r w:rsidR="00F67718">
              <w:rPr>
                <w:rFonts w:cs="Arial"/>
                <w:sz w:val="20"/>
                <w:szCs w:val="20"/>
                <w:lang w:val="en-ZA"/>
              </w:rPr>
              <w:t>modificati</w:t>
            </w:r>
            <w:r w:rsidR="005E5317">
              <w:rPr>
                <w:rFonts w:cs="Arial"/>
                <w:sz w:val="20"/>
                <w:szCs w:val="20"/>
                <w:lang w:val="en-ZA"/>
              </w:rPr>
              <w:t>o</w:t>
            </w:r>
            <w:r w:rsidR="00F67718">
              <w:rPr>
                <w:rFonts w:cs="Arial"/>
                <w:sz w:val="20"/>
                <w:szCs w:val="20"/>
                <w:lang w:val="en-ZA"/>
              </w:rPr>
              <w:t>ns</w:t>
            </w:r>
            <w:r w:rsidR="00617360">
              <w:rPr>
                <w:rFonts w:cs="Arial"/>
                <w:sz w:val="20"/>
                <w:szCs w:val="20"/>
                <w:lang w:val="en-ZA"/>
              </w:rPr>
              <w:t xml:space="preserve"> by </w:t>
            </w:r>
            <w:r>
              <w:rPr>
                <w:rFonts w:cs="Arial"/>
                <w:sz w:val="20"/>
                <w:szCs w:val="20"/>
                <w:lang w:val="en-ZA"/>
              </w:rPr>
              <w:t xml:space="preserve">the </w:t>
            </w:r>
            <w:r w:rsidR="00617360">
              <w:rPr>
                <w:rFonts w:cs="Arial"/>
                <w:sz w:val="20"/>
                <w:szCs w:val="20"/>
                <w:lang w:val="en-ZA"/>
              </w:rPr>
              <w:t>Auditor</w:t>
            </w:r>
            <w:r>
              <w:rPr>
                <w:rFonts w:cs="Arial"/>
                <w:sz w:val="20"/>
                <w:szCs w:val="20"/>
                <w:lang w:val="en-ZA"/>
              </w:rPr>
              <w:t>-</w:t>
            </w:r>
            <w:r w:rsidR="00617360">
              <w:rPr>
                <w:rFonts w:cs="Arial"/>
                <w:sz w:val="20"/>
                <w:szCs w:val="20"/>
                <w:lang w:val="en-ZA"/>
              </w:rPr>
              <w:t xml:space="preserve">General </w:t>
            </w:r>
            <w:r>
              <w:rPr>
                <w:rFonts w:cs="Arial"/>
                <w:sz w:val="20"/>
                <w:szCs w:val="20"/>
                <w:lang w:val="en-ZA"/>
              </w:rPr>
              <w:t xml:space="preserve">on the </w:t>
            </w:r>
            <w:r w:rsidR="00617360">
              <w:rPr>
                <w:rFonts w:cs="Arial"/>
                <w:sz w:val="20"/>
                <w:szCs w:val="20"/>
                <w:lang w:val="en-ZA"/>
              </w:rPr>
              <w:t>Annual Report</w:t>
            </w:r>
          </w:p>
        </w:tc>
        <w:tc>
          <w:tcPr>
            <w:tcW w:w="2407" w:type="dxa"/>
            <w:tcBorders>
              <w:top w:val="single" w:sz="5" w:space="0" w:color="000000"/>
              <w:left w:val="single" w:sz="5" w:space="0" w:color="000000"/>
              <w:bottom w:val="single" w:sz="5" w:space="0" w:color="000000"/>
              <w:right w:val="single" w:sz="5" w:space="0" w:color="000000"/>
            </w:tcBorders>
            <w:vAlign w:val="center"/>
          </w:tcPr>
          <w:p w14:paraId="27BF29C3" w14:textId="77777777" w:rsidR="00617360" w:rsidRPr="008A0EF6" w:rsidRDefault="00617360" w:rsidP="000F6E7A">
            <w:pPr>
              <w:pStyle w:val="BodyText"/>
              <w:tabs>
                <w:tab w:val="left" w:pos="851"/>
              </w:tabs>
              <w:ind w:left="851" w:right="115" w:hanging="751"/>
              <w:rPr>
                <w:rFonts w:cs="Arial"/>
                <w:sz w:val="20"/>
                <w:szCs w:val="20"/>
                <w:lang w:val="en-ZA"/>
              </w:rPr>
            </w:pPr>
            <w:r>
              <w:rPr>
                <w:rFonts w:cs="Arial"/>
                <w:sz w:val="20"/>
                <w:szCs w:val="20"/>
                <w:lang w:val="en-ZA"/>
              </w:rPr>
              <w:t>IRBA</w:t>
            </w:r>
          </w:p>
        </w:tc>
      </w:tr>
      <w:tr w:rsidR="00617360" w:rsidRPr="008A0EF6" w14:paraId="44D6708F" w14:textId="77777777" w:rsidTr="007813E1">
        <w:trPr>
          <w:trHeight w:hRule="exact" w:val="581"/>
        </w:trPr>
        <w:tc>
          <w:tcPr>
            <w:tcW w:w="1260" w:type="dxa"/>
            <w:tcBorders>
              <w:top w:val="single" w:sz="5" w:space="0" w:color="000000"/>
              <w:left w:val="single" w:sz="5" w:space="0" w:color="000000"/>
              <w:bottom w:val="single" w:sz="5" w:space="0" w:color="000000"/>
              <w:right w:val="single" w:sz="5" w:space="0" w:color="000000"/>
            </w:tcBorders>
            <w:vAlign w:val="center"/>
          </w:tcPr>
          <w:p w14:paraId="25860ABD" w14:textId="77777777" w:rsidR="00617360" w:rsidRDefault="00617360" w:rsidP="000F6E7A">
            <w:pPr>
              <w:pStyle w:val="BodyText"/>
              <w:tabs>
                <w:tab w:val="left" w:pos="851"/>
              </w:tabs>
              <w:ind w:left="851" w:right="115" w:hanging="751"/>
              <w:jc w:val="center"/>
              <w:rPr>
                <w:rFonts w:cs="Arial"/>
                <w:b/>
                <w:sz w:val="20"/>
                <w:szCs w:val="20"/>
                <w:lang w:val="en-ZA"/>
              </w:rPr>
            </w:pPr>
            <w:r>
              <w:rPr>
                <w:rFonts w:cs="Arial"/>
                <w:b/>
                <w:sz w:val="20"/>
                <w:szCs w:val="20"/>
                <w:lang w:val="en-ZA"/>
              </w:rPr>
              <w:t>21 July</w:t>
            </w:r>
          </w:p>
        </w:tc>
        <w:tc>
          <w:tcPr>
            <w:tcW w:w="5468" w:type="dxa"/>
            <w:tcBorders>
              <w:top w:val="single" w:sz="5" w:space="0" w:color="000000"/>
              <w:left w:val="single" w:sz="5" w:space="0" w:color="000000"/>
              <w:bottom w:val="single" w:sz="5" w:space="0" w:color="000000"/>
              <w:right w:val="single" w:sz="5" w:space="0" w:color="000000"/>
            </w:tcBorders>
            <w:vAlign w:val="center"/>
          </w:tcPr>
          <w:p w14:paraId="2256C835" w14:textId="77777777" w:rsidR="00617360" w:rsidRDefault="00617360" w:rsidP="007813E1">
            <w:pPr>
              <w:pStyle w:val="BodyText"/>
              <w:tabs>
                <w:tab w:val="left" w:pos="0"/>
              </w:tabs>
              <w:ind w:left="90" w:right="115" w:firstLine="10"/>
              <w:rPr>
                <w:rFonts w:cs="Arial"/>
                <w:sz w:val="20"/>
                <w:szCs w:val="20"/>
                <w:lang w:val="en-ZA"/>
              </w:rPr>
            </w:pPr>
            <w:r>
              <w:rPr>
                <w:rFonts w:cs="Arial"/>
                <w:sz w:val="20"/>
                <w:szCs w:val="20"/>
                <w:lang w:val="en-ZA"/>
              </w:rPr>
              <w:t>Final</w:t>
            </w:r>
            <w:r w:rsidR="00B67CD9">
              <w:rPr>
                <w:rFonts w:cs="Arial"/>
                <w:sz w:val="20"/>
                <w:szCs w:val="20"/>
                <w:lang w:val="en-ZA"/>
              </w:rPr>
              <w:t xml:space="preserve"> proof of the</w:t>
            </w:r>
            <w:r>
              <w:rPr>
                <w:rFonts w:cs="Arial"/>
                <w:sz w:val="20"/>
                <w:szCs w:val="20"/>
                <w:lang w:val="en-ZA"/>
              </w:rPr>
              <w:t xml:space="preserve"> Integrated Report </w:t>
            </w:r>
            <w:r w:rsidR="00B077C7">
              <w:rPr>
                <w:rFonts w:cs="Arial"/>
                <w:sz w:val="20"/>
                <w:szCs w:val="20"/>
                <w:lang w:val="en-ZA"/>
              </w:rPr>
              <w:t xml:space="preserve">submitted </w:t>
            </w:r>
            <w:r>
              <w:rPr>
                <w:rFonts w:cs="Arial"/>
                <w:sz w:val="20"/>
                <w:szCs w:val="20"/>
                <w:lang w:val="en-ZA"/>
              </w:rPr>
              <w:t xml:space="preserve">for approval by </w:t>
            </w:r>
            <w:r w:rsidR="00B67CD9">
              <w:rPr>
                <w:rFonts w:cs="Arial"/>
                <w:sz w:val="20"/>
                <w:szCs w:val="20"/>
                <w:lang w:val="en-ZA"/>
              </w:rPr>
              <w:t xml:space="preserve">the </w:t>
            </w:r>
            <w:r>
              <w:rPr>
                <w:rFonts w:cs="Arial"/>
                <w:sz w:val="20"/>
                <w:szCs w:val="20"/>
                <w:lang w:val="en-ZA"/>
              </w:rPr>
              <w:t>Board</w:t>
            </w:r>
          </w:p>
        </w:tc>
        <w:tc>
          <w:tcPr>
            <w:tcW w:w="2407" w:type="dxa"/>
            <w:tcBorders>
              <w:top w:val="single" w:sz="5" w:space="0" w:color="000000"/>
              <w:left w:val="single" w:sz="5" w:space="0" w:color="000000"/>
              <w:bottom w:val="single" w:sz="5" w:space="0" w:color="000000"/>
              <w:right w:val="single" w:sz="5" w:space="0" w:color="000000"/>
            </w:tcBorders>
            <w:vAlign w:val="center"/>
          </w:tcPr>
          <w:p w14:paraId="764B6108" w14:textId="77777777" w:rsidR="00617360" w:rsidRPr="008A0EF6" w:rsidRDefault="00617360" w:rsidP="000F6E7A">
            <w:pPr>
              <w:pStyle w:val="BodyText"/>
              <w:tabs>
                <w:tab w:val="left" w:pos="851"/>
              </w:tabs>
              <w:ind w:left="851" w:right="115" w:hanging="751"/>
              <w:rPr>
                <w:rFonts w:cs="Arial"/>
                <w:sz w:val="20"/>
                <w:szCs w:val="20"/>
                <w:lang w:val="en-ZA"/>
              </w:rPr>
            </w:pPr>
            <w:r>
              <w:rPr>
                <w:rFonts w:cs="Arial"/>
                <w:sz w:val="20"/>
                <w:szCs w:val="20"/>
                <w:lang w:val="en-ZA"/>
              </w:rPr>
              <w:t>Service Provider</w:t>
            </w:r>
          </w:p>
        </w:tc>
      </w:tr>
      <w:tr w:rsidR="00617360" w:rsidRPr="008A0EF6" w14:paraId="7712760C" w14:textId="77777777" w:rsidTr="007813E1">
        <w:trPr>
          <w:trHeight w:hRule="exact" w:val="491"/>
        </w:trPr>
        <w:tc>
          <w:tcPr>
            <w:tcW w:w="1260" w:type="dxa"/>
            <w:tcBorders>
              <w:top w:val="single" w:sz="5" w:space="0" w:color="000000"/>
              <w:left w:val="single" w:sz="5" w:space="0" w:color="000000"/>
              <w:bottom w:val="single" w:sz="5" w:space="0" w:color="000000"/>
              <w:right w:val="single" w:sz="5" w:space="0" w:color="000000"/>
            </w:tcBorders>
            <w:vAlign w:val="center"/>
          </w:tcPr>
          <w:p w14:paraId="71A8F324" w14:textId="77777777" w:rsidR="00617360" w:rsidRPr="008A0EF6" w:rsidRDefault="00617360" w:rsidP="000F6E7A">
            <w:pPr>
              <w:pStyle w:val="BodyText"/>
              <w:tabs>
                <w:tab w:val="left" w:pos="851"/>
              </w:tabs>
              <w:ind w:left="851" w:right="115" w:hanging="751"/>
              <w:jc w:val="center"/>
              <w:rPr>
                <w:rFonts w:cs="Arial"/>
                <w:sz w:val="20"/>
                <w:szCs w:val="20"/>
                <w:lang w:val="en-ZA"/>
              </w:rPr>
            </w:pPr>
            <w:r>
              <w:rPr>
                <w:rFonts w:cs="Arial"/>
                <w:b/>
                <w:sz w:val="20"/>
                <w:szCs w:val="20"/>
                <w:lang w:val="en-ZA"/>
              </w:rPr>
              <w:t>4 August</w:t>
            </w:r>
          </w:p>
        </w:tc>
        <w:tc>
          <w:tcPr>
            <w:tcW w:w="5468" w:type="dxa"/>
            <w:tcBorders>
              <w:top w:val="single" w:sz="5" w:space="0" w:color="000000"/>
              <w:left w:val="single" w:sz="5" w:space="0" w:color="000000"/>
              <w:bottom w:val="single" w:sz="5" w:space="0" w:color="000000"/>
              <w:right w:val="single" w:sz="5" w:space="0" w:color="000000"/>
            </w:tcBorders>
            <w:vAlign w:val="center"/>
          </w:tcPr>
          <w:p w14:paraId="79849A12" w14:textId="77777777" w:rsidR="00617360" w:rsidRPr="008A0EF6" w:rsidRDefault="00B077C7" w:rsidP="00B077C7">
            <w:pPr>
              <w:pStyle w:val="BodyText"/>
              <w:tabs>
                <w:tab w:val="left" w:pos="143"/>
              </w:tabs>
              <w:ind w:left="143" w:right="115" w:hanging="43"/>
              <w:rPr>
                <w:rFonts w:cs="Arial"/>
                <w:sz w:val="20"/>
                <w:szCs w:val="20"/>
                <w:lang w:val="en-ZA"/>
              </w:rPr>
            </w:pPr>
            <w:r>
              <w:rPr>
                <w:rFonts w:cs="Arial"/>
                <w:sz w:val="20"/>
                <w:szCs w:val="20"/>
                <w:lang w:val="en-ZA"/>
              </w:rPr>
              <w:t xml:space="preserve">Final </w:t>
            </w:r>
            <w:r w:rsidR="00617360">
              <w:rPr>
                <w:rFonts w:cs="Arial"/>
                <w:sz w:val="20"/>
                <w:szCs w:val="20"/>
                <w:lang w:val="en-ZA"/>
              </w:rPr>
              <w:t>version sign</w:t>
            </w:r>
            <w:r>
              <w:rPr>
                <w:rFonts w:cs="Arial"/>
                <w:sz w:val="20"/>
                <w:szCs w:val="20"/>
                <w:lang w:val="en-ZA"/>
              </w:rPr>
              <w:t xml:space="preserve">ed </w:t>
            </w:r>
            <w:r w:rsidR="00617360">
              <w:rPr>
                <w:rFonts w:cs="Arial"/>
                <w:sz w:val="20"/>
                <w:szCs w:val="20"/>
                <w:lang w:val="en-ZA"/>
              </w:rPr>
              <w:t>off</w:t>
            </w:r>
          </w:p>
        </w:tc>
        <w:tc>
          <w:tcPr>
            <w:tcW w:w="2407" w:type="dxa"/>
            <w:tcBorders>
              <w:top w:val="single" w:sz="5" w:space="0" w:color="000000"/>
              <w:left w:val="single" w:sz="5" w:space="0" w:color="000000"/>
              <w:bottom w:val="single" w:sz="5" w:space="0" w:color="000000"/>
              <w:right w:val="single" w:sz="5" w:space="0" w:color="000000"/>
            </w:tcBorders>
            <w:vAlign w:val="center"/>
          </w:tcPr>
          <w:p w14:paraId="6F179740" w14:textId="77777777" w:rsidR="00617360" w:rsidRPr="008A0EF6" w:rsidRDefault="00617360" w:rsidP="000F6E7A">
            <w:pPr>
              <w:pStyle w:val="BodyText"/>
              <w:tabs>
                <w:tab w:val="left" w:pos="851"/>
              </w:tabs>
              <w:ind w:left="851" w:right="115" w:hanging="751"/>
              <w:rPr>
                <w:rFonts w:cs="Arial"/>
                <w:sz w:val="20"/>
                <w:szCs w:val="20"/>
                <w:lang w:val="en-ZA"/>
              </w:rPr>
            </w:pPr>
            <w:r w:rsidRPr="008A0EF6">
              <w:rPr>
                <w:rFonts w:cs="Arial"/>
                <w:sz w:val="20"/>
                <w:szCs w:val="20"/>
                <w:lang w:val="en-ZA"/>
              </w:rPr>
              <w:t>IRBA</w:t>
            </w:r>
          </w:p>
        </w:tc>
      </w:tr>
      <w:tr w:rsidR="00617360" w:rsidRPr="008A0EF6" w14:paraId="5AAB8734" w14:textId="77777777" w:rsidTr="007813E1">
        <w:trPr>
          <w:trHeight w:hRule="exact" w:val="770"/>
        </w:trPr>
        <w:tc>
          <w:tcPr>
            <w:tcW w:w="1260" w:type="dxa"/>
            <w:tcBorders>
              <w:top w:val="single" w:sz="5" w:space="0" w:color="000000"/>
              <w:left w:val="single" w:sz="5" w:space="0" w:color="000000"/>
              <w:bottom w:val="single" w:sz="5" w:space="0" w:color="000000"/>
              <w:right w:val="single" w:sz="5" w:space="0" w:color="000000"/>
            </w:tcBorders>
            <w:vAlign w:val="center"/>
          </w:tcPr>
          <w:p w14:paraId="1A4797AF" w14:textId="77777777" w:rsidR="00617360" w:rsidRPr="008A0EF6" w:rsidRDefault="00617360" w:rsidP="000F6E7A">
            <w:pPr>
              <w:pStyle w:val="BodyText"/>
              <w:tabs>
                <w:tab w:val="left" w:pos="851"/>
              </w:tabs>
              <w:ind w:left="851" w:right="115" w:hanging="751"/>
              <w:jc w:val="center"/>
              <w:rPr>
                <w:rFonts w:cs="Arial"/>
                <w:sz w:val="20"/>
                <w:szCs w:val="20"/>
                <w:lang w:val="en-ZA"/>
              </w:rPr>
            </w:pPr>
            <w:r>
              <w:rPr>
                <w:rFonts w:cs="Arial"/>
                <w:b/>
                <w:sz w:val="20"/>
                <w:szCs w:val="20"/>
                <w:lang w:val="en-ZA"/>
              </w:rPr>
              <w:t>25 August</w:t>
            </w:r>
          </w:p>
        </w:tc>
        <w:tc>
          <w:tcPr>
            <w:tcW w:w="5468" w:type="dxa"/>
            <w:tcBorders>
              <w:top w:val="single" w:sz="5" w:space="0" w:color="000000"/>
              <w:left w:val="single" w:sz="5" w:space="0" w:color="000000"/>
              <w:bottom w:val="single" w:sz="5" w:space="0" w:color="000000"/>
              <w:right w:val="single" w:sz="5" w:space="0" w:color="000000"/>
            </w:tcBorders>
            <w:vAlign w:val="center"/>
          </w:tcPr>
          <w:p w14:paraId="4792C8A6" w14:textId="77777777" w:rsidR="00617360" w:rsidRPr="008A0EF6" w:rsidRDefault="00617360" w:rsidP="007813E1">
            <w:pPr>
              <w:pStyle w:val="BodyText"/>
              <w:tabs>
                <w:tab w:val="left" w:pos="450"/>
              </w:tabs>
              <w:ind w:left="90" w:right="115" w:firstLine="10"/>
              <w:rPr>
                <w:rFonts w:cs="Arial"/>
                <w:sz w:val="20"/>
                <w:szCs w:val="20"/>
                <w:lang w:val="en-ZA"/>
              </w:rPr>
            </w:pPr>
            <w:r>
              <w:rPr>
                <w:rFonts w:cs="Arial"/>
                <w:sz w:val="20"/>
                <w:szCs w:val="20"/>
                <w:lang w:val="en-ZA"/>
              </w:rPr>
              <w:t>Deliver</w:t>
            </w:r>
            <w:r w:rsidR="001F0E2F">
              <w:rPr>
                <w:rFonts w:cs="Arial"/>
                <w:sz w:val="20"/>
                <w:szCs w:val="20"/>
                <w:lang w:val="en-ZA"/>
              </w:rPr>
              <w:t>y of the</w:t>
            </w:r>
            <w:r>
              <w:rPr>
                <w:rFonts w:cs="Arial"/>
                <w:sz w:val="20"/>
                <w:szCs w:val="20"/>
                <w:lang w:val="en-ZA"/>
              </w:rPr>
              <w:t xml:space="preserve"> final printed </w:t>
            </w:r>
            <w:r w:rsidR="00E61FC4">
              <w:rPr>
                <w:rFonts w:cs="Arial"/>
                <w:sz w:val="20"/>
                <w:szCs w:val="20"/>
                <w:lang w:val="en-ZA"/>
              </w:rPr>
              <w:t xml:space="preserve">copies of the </w:t>
            </w:r>
            <w:r>
              <w:rPr>
                <w:rFonts w:cs="Arial"/>
                <w:sz w:val="20"/>
                <w:szCs w:val="20"/>
                <w:lang w:val="en-ZA"/>
              </w:rPr>
              <w:t>Integrated Report (</w:t>
            </w:r>
            <w:r w:rsidR="001F0E2F">
              <w:rPr>
                <w:rFonts w:cs="Arial"/>
                <w:sz w:val="20"/>
                <w:szCs w:val="20"/>
                <w:lang w:val="en-ZA"/>
              </w:rPr>
              <w:t xml:space="preserve">date </w:t>
            </w:r>
            <w:r>
              <w:rPr>
                <w:rFonts w:cs="Arial"/>
                <w:sz w:val="20"/>
                <w:szCs w:val="20"/>
                <w:lang w:val="en-ZA"/>
              </w:rPr>
              <w:t>may change depending on Parliament deadlines)</w:t>
            </w:r>
          </w:p>
        </w:tc>
        <w:tc>
          <w:tcPr>
            <w:tcW w:w="2407" w:type="dxa"/>
            <w:tcBorders>
              <w:top w:val="single" w:sz="5" w:space="0" w:color="000000"/>
              <w:left w:val="single" w:sz="5" w:space="0" w:color="000000"/>
              <w:bottom w:val="single" w:sz="5" w:space="0" w:color="000000"/>
              <w:right w:val="single" w:sz="5" w:space="0" w:color="000000"/>
            </w:tcBorders>
            <w:vAlign w:val="center"/>
          </w:tcPr>
          <w:p w14:paraId="65286B5C" w14:textId="77777777" w:rsidR="00617360" w:rsidRPr="008A0EF6" w:rsidRDefault="00617360" w:rsidP="000F6E7A">
            <w:pPr>
              <w:pStyle w:val="BodyText"/>
              <w:tabs>
                <w:tab w:val="left" w:pos="851"/>
              </w:tabs>
              <w:ind w:left="851" w:right="115" w:hanging="751"/>
              <w:rPr>
                <w:rFonts w:cs="Arial"/>
                <w:sz w:val="20"/>
                <w:szCs w:val="20"/>
                <w:lang w:val="en-ZA"/>
              </w:rPr>
            </w:pPr>
            <w:r>
              <w:rPr>
                <w:rFonts w:cs="Arial"/>
                <w:sz w:val="20"/>
                <w:szCs w:val="20"/>
                <w:lang w:val="en-ZA"/>
              </w:rPr>
              <w:t>Service Provider</w:t>
            </w:r>
          </w:p>
        </w:tc>
      </w:tr>
      <w:tr w:rsidR="00617360" w:rsidRPr="008A0EF6" w14:paraId="0F1A2E41" w14:textId="77777777" w:rsidTr="00812026">
        <w:trPr>
          <w:trHeight w:hRule="exact" w:val="1034"/>
        </w:trPr>
        <w:tc>
          <w:tcPr>
            <w:tcW w:w="1260" w:type="dxa"/>
            <w:tcBorders>
              <w:top w:val="single" w:sz="5" w:space="0" w:color="000000"/>
              <w:left w:val="single" w:sz="5" w:space="0" w:color="000000"/>
              <w:bottom w:val="single" w:sz="18" w:space="0" w:color="000000"/>
              <w:right w:val="single" w:sz="5" w:space="0" w:color="000000"/>
            </w:tcBorders>
            <w:vAlign w:val="center"/>
          </w:tcPr>
          <w:p w14:paraId="016ECD7B" w14:textId="77777777" w:rsidR="00617360" w:rsidRPr="000E6D8B" w:rsidRDefault="00617360" w:rsidP="000F6E7A">
            <w:pPr>
              <w:pStyle w:val="BodyText"/>
              <w:tabs>
                <w:tab w:val="left" w:pos="851"/>
              </w:tabs>
              <w:ind w:left="851" w:right="115" w:hanging="751"/>
              <w:jc w:val="center"/>
              <w:rPr>
                <w:rFonts w:cs="Arial"/>
                <w:b/>
                <w:sz w:val="20"/>
                <w:szCs w:val="20"/>
                <w:lang w:val="en-ZA"/>
              </w:rPr>
            </w:pPr>
            <w:r>
              <w:rPr>
                <w:rFonts w:cs="Arial"/>
                <w:b/>
                <w:sz w:val="20"/>
                <w:szCs w:val="20"/>
                <w:lang w:val="en-ZA"/>
              </w:rPr>
              <w:lastRenderedPageBreak/>
              <w:t>30</w:t>
            </w:r>
            <w:r w:rsidRPr="000E6D8B">
              <w:rPr>
                <w:rFonts w:cs="Arial"/>
                <w:b/>
                <w:sz w:val="20"/>
                <w:szCs w:val="20"/>
                <w:lang w:val="en-ZA"/>
              </w:rPr>
              <w:t xml:space="preserve"> August</w:t>
            </w:r>
          </w:p>
        </w:tc>
        <w:tc>
          <w:tcPr>
            <w:tcW w:w="5468" w:type="dxa"/>
            <w:tcBorders>
              <w:top w:val="single" w:sz="5" w:space="0" w:color="000000"/>
              <w:left w:val="single" w:sz="5" w:space="0" w:color="000000"/>
              <w:bottom w:val="single" w:sz="18" w:space="0" w:color="000000"/>
              <w:right w:val="single" w:sz="5" w:space="0" w:color="000000"/>
            </w:tcBorders>
            <w:vAlign w:val="center"/>
          </w:tcPr>
          <w:p w14:paraId="12CD9744" w14:textId="3986E846" w:rsidR="00617360" w:rsidRPr="008A0EF6" w:rsidRDefault="00D95A05" w:rsidP="001F0E2F">
            <w:pPr>
              <w:pStyle w:val="BodyText"/>
              <w:tabs>
                <w:tab w:val="left" w:pos="143"/>
              </w:tabs>
              <w:ind w:left="143" w:right="115" w:hanging="43"/>
              <w:rPr>
                <w:rFonts w:cs="Arial"/>
                <w:sz w:val="20"/>
                <w:szCs w:val="20"/>
                <w:lang w:val="en-ZA"/>
              </w:rPr>
            </w:pPr>
            <w:r w:rsidRPr="00D95A05">
              <w:rPr>
                <w:rFonts w:cs="Arial"/>
                <w:sz w:val="20"/>
                <w:szCs w:val="20"/>
              </w:rPr>
              <w:t>5 x CDs that include pdf version of report plus file to be used for eBook that can be published and hosted on IRBA website</w:t>
            </w:r>
          </w:p>
        </w:tc>
        <w:tc>
          <w:tcPr>
            <w:tcW w:w="2407" w:type="dxa"/>
            <w:tcBorders>
              <w:top w:val="single" w:sz="5" w:space="0" w:color="000000"/>
              <w:left w:val="single" w:sz="5" w:space="0" w:color="000000"/>
              <w:bottom w:val="single" w:sz="18" w:space="0" w:color="000000"/>
              <w:right w:val="single" w:sz="5" w:space="0" w:color="000000"/>
            </w:tcBorders>
            <w:vAlign w:val="center"/>
          </w:tcPr>
          <w:p w14:paraId="7430CC4A" w14:textId="77777777" w:rsidR="00617360" w:rsidRPr="008A0EF6" w:rsidRDefault="00617360" w:rsidP="000F6E7A">
            <w:pPr>
              <w:pStyle w:val="BodyText"/>
              <w:tabs>
                <w:tab w:val="left" w:pos="851"/>
              </w:tabs>
              <w:ind w:left="851" w:right="115" w:hanging="751"/>
              <w:rPr>
                <w:rFonts w:cs="Arial"/>
                <w:sz w:val="20"/>
                <w:szCs w:val="20"/>
                <w:lang w:val="en-ZA"/>
              </w:rPr>
            </w:pPr>
            <w:r>
              <w:rPr>
                <w:rFonts w:cs="Arial"/>
                <w:sz w:val="20"/>
                <w:szCs w:val="20"/>
                <w:lang w:val="en-ZA"/>
              </w:rPr>
              <w:t xml:space="preserve">Service </w:t>
            </w:r>
            <w:r w:rsidR="001F0E2F">
              <w:rPr>
                <w:rFonts w:cs="Arial"/>
                <w:sz w:val="20"/>
                <w:szCs w:val="20"/>
                <w:lang w:val="en-ZA"/>
              </w:rPr>
              <w:t>Provider</w:t>
            </w:r>
          </w:p>
        </w:tc>
      </w:tr>
    </w:tbl>
    <w:p w14:paraId="7A6D3D1D" w14:textId="77777777" w:rsidR="00D51BC9" w:rsidRDefault="00D51BC9" w:rsidP="00591C53">
      <w:pPr>
        <w:pStyle w:val="BodyText"/>
        <w:tabs>
          <w:tab w:val="left" w:pos="851"/>
        </w:tabs>
        <w:spacing w:after="120" w:line="276" w:lineRule="auto"/>
        <w:ind w:left="851" w:right="115" w:hanging="751"/>
        <w:rPr>
          <w:rFonts w:cs="Arial"/>
          <w:lang w:val="en-ZA"/>
        </w:rPr>
      </w:pPr>
    </w:p>
    <w:p w14:paraId="4BCE8901" w14:textId="77777777" w:rsidR="00D51BC9" w:rsidRDefault="00D51BC9" w:rsidP="000F6E7A">
      <w:pPr>
        <w:pStyle w:val="BodyText"/>
        <w:tabs>
          <w:tab w:val="left" w:pos="360"/>
        </w:tabs>
        <w:spacing w:after="120" w:line="276" w:lineRule="auto"/>
        <w:ind w:left="360" w:right="115" w:firstLine="0"/>
        <w:jc w:val="both"/>
        <w:rPr>
          <w:rFonts w:cs="Arial"/>
          <w:lang w:val="en-ZA"/>
        </w:rPr>
      </w:pPr>
      <w:r>
        <w:rPr>
          <w:rFonts w:cs="Arial"/>
          <w:lang w:val="en-ZA"/>
        </w:rPr>
        <w:t>The dates for year</w:t>
      </w:r>
      <w:r w:rsidR="001F0E2F">
        <w:rPr>
          <w:rFonts w:cs="Arial"/>
          <w:lang w:val="en-ZA"/>
        </w:rPr>
        <w:t>s</w:t>
      </w:r>
      <w:r>
        <w:rPr>
          <w:rFonts w:cs="Arial"/>
          <w:lang w:val="en-ZA"/>
        </w:rPr>
        <w:t xml:space="preserve"> 2</w:t>
      </w:r>
      <w:r w:rsidR="001F0E2F">
        <w:rPr>
          <w:rFonts w:cs="Arial"/>
          <w:lang w:val="en-ZA"/>
        </w:rPr>
        <w:t>-</w:t>
      </w:r>
      <w:r>
        <w:rPr>
          <w:rFonts w:cs="Arial"/>
          <w:lang w:val="en-ZA"/>
        </w:rPr>
        <w:t xml:space="preserve">4 of the contract may change </w:t>
      </w:r>
      <w:r w:rsidR="00B077C7">
        <w:rPr>
          <w:rFonts w:cs="Arial"/>
          <w:lang w:val="en-ZA"/>
        </w:rPr>
        <w:t>depending on the calendar</w:t>
      </w:r>
      <w:r>
        <w:rPr>
          <w:rFonts w:cs="Arial"/>
          <w:lang w:val="en-ZA"/>
        </w:rPr>
        <w:t xml:space="preserve"> </w:t>
      </w:r>
      <w:r w:rsidR="00B077C7">
        <w:rPr>
          <w:rFonts w:cs="Arial"/>
          <w:lang w:val="en-ZA"/>
        </w:rPr>
        <w:t xml:space="preserve">and when </w:t>
      </w:r>
      <w:r>
        <w:rPr>
          <w:rFonts w:cs="Arial"/>
          <w:lang w:val="en-ZA"/>
        </w:rPr>
        <w:t>week</w:t>
      </w:r>
      <w:r w:rsidR="001F0E2F">
        <w:rPr>
          <w:rFonts w:cs="Arial"/>
          <w:lang w:val="en-ZA"/>
        </w:rPr>
        <w:t>ends</w:t>
      </w:r>
      <w:r>
        <w:rPr>
          <w:rFonts w:cs="Arial"/>
          <w:lang w:val="en-ZA"/>
        </w:rPr>
        <w:t xml:space="preserve"> and official holidays</w:t>
      </w:r>
      <w:r w:rsidR="00B077C7">
        <w:rPr>
          <w:rFonts w:cs="Arial"/>
          <w:lang w:val="en-ZA"/>
        </w:rPr>
        <w:t xml:space="preserve"> fall in those subsequent years</w:t>
      </w:r>
      <w:r>
        <w:rPr>
          <w:rFonts w:cs="Arial"/>
          <w:lang w:val="en-ZA"/>
        </w:rPr>
        <w:t>.</w:t>
      </w:r>
    </w:p>
    <w:p w14:paraId="4D6AD4C9" w14:textId="77777777" w:rsidR="00617360" w:rsidRDefault="00617360" w:rsidP="000F6E7A">
      <w:pPr>
        <w:pStyle w:val="Heading1"/>
        <w:tabs>
          <w:tab w:val="left" w:pos="360"/>
        </w:tabs>
        <w:spacing w:after="120" w:line="276" w:lineRule="auto"/>
        <w:ind w:left="360" w:firstLine="0"/>
        <w:jc w:val="both"/>
        <w:rPr>
          <w:rFonts w:cs="Arial"/>
          <w:lang w:val="en-ZA"/>
        </w:rPr>
      </w:pPr>
    </w:p>
    <w:p w14:paraId="167212AA" w14:textId="77777777" w:rsidR="00EC2FFD" w:rsidRPr="008A0EF6" w:rsidRDefault="00331516" w:rsidP="000F6E7A">
      <w:pPr>
        <w:pStyle w:val="Heading1"/>
        <w:tabs>
          <w:tab w:val="left" w:pos="360"/>
        </w:tabs>
        <w:spacing w:after="120" w:line="276" w:lineRule="auto"/>
        <w:ind w:left="360" w:firstLine="0"/>
        <w:jc w:val="both"/>
        <w:rPr>
          <w:rFonts w:cs="Arial"/>
          <w:b w:val="0"/>
          <w:lang w:val="en-ZA"/>
        </w:rPr>
      </w:pPr>
      <w:r w:rsidRPr="005616E0">
        <w:rPr>
          <w:rFonts w:cs="Arial"/>
          <w:lang w:val="en-ZA"/>
        </w:rPr>
        <w:t xml:space="preserve">Specifications for </w:t>
      </w:r>
      <w:r>
        <w:rPr>
          <w:rFonts w:cs="Arial"/>
          <w:lang w:val="en-ZA"/>
        </w:rPr>
        <w:t>the Integrated Report</w:t>
      </w:r>
    </w:p>
    <w:p w14:paraId="3142CFF6" w14:textId="77777777" w:rsidR="00A56D30" w:rsidRPr="00A56D30" w:rsidRDefault="00A56D30" w:rsidP="00A56D30">
      <w:pPr>
        <w:spacing w:line="276" w:lineRule="auto"/>
        <w:ind w:left="709" w:right="115"/>
        <w:jc w:val="both"/>
        <w:rPr>
          <w:rFonts w:ascii="Arial" w:eastAsia="Arial" w:hAnsi="Arial" w:cs="Arial"/>
          <w:lang w:val="en-ZA"/>
        </w:rPr>
      </w:pPr>
      <w:r w:rsidRPr="00A56D30">
        <w:rPr>
          <w:rFonts w:ascii="Arial" w:eastAsia="Arial" w:hAnsi="Arial" w:cs="Arial"/>
          <w:lang w:val="en-ZA"/>
        </w:rPr>
        <w:t>Size:</w:t>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t>A4 (Landscape)</w:t>
      </w:r>
    </w:p>
    <w:p w14:paraId="6B30DFCA" w14:textId="77777777" w:rsidR="00A56D30" w:rsidRPr="00A56D30" w:rsidRDefault="00A56D30" w:rsidP="00A56D30">
      <w:pPr>
        <w:spacing w:line="276" w:lineRule="auto"/>
        <w:ind w:left="709" w:right="115"/>
        <w:jc w:val="both"/>
        <w:rPr>
          <w:rFonts w:ascii="Arial" w:eastAsia="Arial" w:hAnsi="Arial" w:cs="Arial"/>
          <w:lang w:val="en-ZA"/>
        </w:rPr>
      </w:pPr>
      <w:r w:rsidRPr="00A56D30">
        <w:rPr>
          <w:rFonts w:ascii="Arial" w:eastAsia="Arial" w:hAnsi="Arial" w:cs="Arial"/>
          <w:lang w:val="en-ZA"/>
        </w:rPr>
        <w:t>Copy-writing:</w:t>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t>Excluded</w:t>
      </w:r>
    </w:p>
    <w:p w14:paraId="4D0636E7" w14:textId="10C6ACCE" w:rsidR="00A56D30" w:rsidRPr="00A56D30" w:rsidRDefault="00A56D30" w:rsidP="00A56D30">
      <w:pPr>
        <w:spacing w:line="276" w:lineRule="auto"/>
        <w:ind w:left="709" w:right="115"/>
        <w:jc w:val="both"/>
        <w:rPr>
          <w:rFonts w:ascii="Arial" w:eastAsia="Arial" w:hAnsi="Arial" w:cs="Arial"/>
          <w:lang w:val="en-ZA"/>
        </w:rPr>
      </w:pPr>
      <w:r w:rsidRPr="00A56D30">
        <w:rPr>
          <w:rFonts w:ascii="Arial" w:eastAsia="Arial" w:hAnsi="Arial" w:cs="Arial"/>
          <w:lang w:val="en-ZA"/>
        </w:rPr>
        <w:t>Editing, proofreading</w:t>
      </w:r>
      <w:r w:rsidR="007A050C">
        <w:rPr>
          <w:rFonts w:ascii="Arial" w:eastAsia="Arial" w:hAnsi="Arial" w:cs="Arial"/>
          <w:lang w:val="en-ZA"/>
        </w:rPr>
        <w:t>:</w:t>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00812026">
        <w:rPr>
          <w:rFonts w:ascii="Arial" w:eastAsia="Arial" w:hAnsi="Arial" w:cs="Arial"/>
          <w:lang w:val="en-ZA"/>
        </w:rPr>
        <w:tab/>
      </w:r>
      <w:r w:rsidR="00812026">
        <w:rPr>
          <w:rFonts w:ascii="Arial" w:eastAsia="Arial" w:hAnsi="Arial" w:cs="Arial"/>
          <w:lang w:val="en-ZA"/>
        </w:rPr>
        <w:tab/>
      </w:r>
      <w:r w:rsidRPr="00A56D30">
        <w:rPr>
          <w:rFonts w:ascii="Arial" w:eastAsia="Arial" w:hAnsi="Arial" w:cs="Arial"/>
          <w:lang w:val="en-ZA"/>
        </w:rPr>
        <w:t xml:space="preserve">Excluded </w:t>
      </w:r>
    </w:p>
    <w:p w14:paraId="027512C4" w14:textId="77777777" w:rsidR="00A56D30" w:rsidRPr="00A56D30" w:rsidRDefault="00A56D30" w:rsidP="00A56D30">
      <w:pPr>
        <w:ind w:left="527" w:hanging="427"/>
        <w:rPr>
          <w:rFonts w:ascii="Arial" w:eastAsia="Arial" w:hAnsi="Arial" w:cs="Arial"/>
          <w:lang w:val="en-ZA"/>
        </w:rPr>
      </w:pPr>
      <w:r w:rsidRPr="00A56D30">
        <w:rPr>
          <w:rFonts w:ascii="Arial" w:eastAsia="Arial" w:hAnsi="Arial" w:cs="Arial"/>
          <w:lang w:val="en-ZA"/>
        </w:rPr>
        <w:tab/>
      </w:r>
      <w:r w:rsidRPr="00A56D30">
        <w:rPr>
          <w:rFonts w:ascii="Arial" w:eastAsia="Arial" w:hAnsi="Arial" w:cs="Arial"/>
          <w:lang w:val="en-ZA"/>
        </w:rPr>
        <w:tab/>
        <w:t>Concepts: (Including stock pictures and 5 infographics)</w:t>
      </w:r>
      <w:r w:rsidRPr="00A56D30">
        <w:rPr>
          <w:rFonts w:ascii="Arial" w:eastAsia="Arial" w:hAnsi="Arial" w:cs="Arial"/>
          <w:lang w:val="en-ZA"/>
        </w:rPr>
        <w:tab/>
      </w:r>
      <w:r w:rsidRPr="00A56D30">
        <w:rPr>
          <w:rFonts w:ascii="Arial" w:eastAsia="Arial" w:hAnsi="Arial" w:cs="Arial"/>
          <w:lang w:val="en-ZA"/>
        </w:rPr>
        <w:tab/>
        <w:t>Included</w:t>
      </w:r>
    </w:p>
    <w:p w14:paraId="605D8A52" w14:textId="30E01D39" w:rsidR="00A56D30" w:rsidRPr="00A56D30" w:rsidRDefault="00A56D30" w:rsidP="00A56D30">
      <w:pPr>
        <w:spacing w:line="276" w:lineRule="auto"/>
        <w:ind w:left="709" w:right="115"/>
        <w:jc w:val="both"/>
        <w:rPr>
          <w:rFonts w:ascii="Arial" w:eastAsia="Arial" w:hAnsi="Arial" w:cs="Arial"/>
          <w:lang w:val="en-ZA"/>
        </w:rPr>
      </w:pPr>
      <w:r w:rsidRPr="00A56D30">
        <w:rPr>
          <w:rFonts w:ascii="Arial" w:eastAsia="Arial" w:hAnsi="Arial" w:cs="Arial"/>
          <w:lang w:val="en-ZA"/>
        </w:rPr>
        <w:t>Photo</w:t>
      </w:r>
      <w:r w:rsidR="007A050C">
        <w:rPr>
          <w:rFonts w:ascii="Arial" w:eastAsia="Arial" w:hAnsi="Arial" w:cs="Arial"/>
          <w:lang w:val="en-ZA"/>
        </w:rPr>
        <w:t>graphs</w:t>
      </w:r>
      <w:r w:rsidR="00042C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00812026">
        <w:rPr>
          <w:rFonts w:ascii="Arial" w:eastAsia="Arial" w:hAnsi="Arial" w:cs="Arial"/>
          <w:lang w:val="en-ZA"/>
        </w:rPr>
        <w:tab/>
      </w:r>
      <w:r w:rsidRPr="00A56D30">
        <w:rPr>
          <w:rFonts w:ascii="Arial" w:eastAsia="Arial" w:hAnsi="Arial" w:cs="Arial"/>
          <w:lang w:val="en-ZA"/>
        </w:rPr>
        <w:t>Excluded</w:t>
      </w:r>
    </w:p>
    <w:p w14:paraId="7F905091" w14:textId="77777777" w:rsidR="00A56D30" w:rsidRPr="00A56D30" w:rsidRDefault="00A56D30" w:rsidP="00A56D30">
      <w:pPr>
        <w:tabs>
          <w:tab w:val="left" w:pos="851"/>
        </w:tabs>
        <w:spacing w:line="276" w:lineRule="auto"/>
        <w:ind w:left="851" w:right="115" w:hanging="751"/>
        <w:jc w:val="both"/>
        <w:rPr>
          <w:rFonts w:ascii="Arial" w:eastAsia="Arial" w:hAnsi="Arial" w:cs="Arial"/>
          <w:lang w:val="en-ZA"/>
        </w:rPr>
      </w:pPr>
    </w:p>
    <w:p w14:paraId="5E6FC748" w14:textId="3142922F" w:rsidR="00A56D30" w:rsidRPr="00A56D30" w:rsidRDefault="007A050C" w:rsidP="00812026">
      <w:pPr>
        <w:ind w:left="142" w:firstLine="284"/>
        <w:jc w:val="both"/>
        <w:outlineLvl w:val="0"/>
        <w:rPr>
          <w:rFonts w:ascii="Arial" w:eastAsia="Arial" w:hAnsi="Arial" w:cs="Arial"/>
          <w:b/>
          <w:bCs/>
          <w:lang w:val="en-ZA"/>
        </w:rPr>
      </w:pPr>
      <w:r w:rsidRPr="00A56D30">
        <w:rPr>
          <w:rFonts w:ascii="Arial" w:eastAsia="Arial" w:hAnsi="Arial" w:cs="Arial"/>
          <w:b/>
          <w:bCs/>
          <w:lang w:val="en-ZA"/>
        </w:rPr>
        <w:t>P</w:t>
      </w:r>
      <w:r>
        <w:rPr>
          <w:rFonts w:ascii="Arial" w:eastAsia="Arial" w:hAnsi="Arial" w:cs="Arial"/>
          <w:b/>
          <w:bCs/>
          <w:lang w:val="en-ZA"/>
        </w:rPr>
        <w:t>rinting</w:t>
      </w:r>
    </w:p>
    <w:p w14:paraId="013CF1B2" w14:textId="77777777" w:rsidR="00A56D30" w:rsidRPr="00A56D30" w:rsidRDefault="00A56D30" w:rsidP="00A56D30">
      <w:pPr>
        <w:tabs>
          <w:tab w:val="left" w:pos="851"/>
        </w:tabs>
        <w:spacing w:line="276" w:lineRule="auto"/>
        <w:ind w:left="851" w:right="115" w:hanging="751"/>
        <w:jc w:val="both"/>
        <w:rPr>
          <w:rFonts w:ascii="Arial" w:eastAsia="Arial" w:hAnsi="Arial" w:cs="Arial"/>
          <w:b/>
          <w:lang w:val="en-ZA"/>
        </w:rPr>
      </w:pPr>
    </w:p>
    <w:p w14:paraId="1A10F9A8" w14:textId="2017A854" w:rsidR="00A56D30" w:rsidRPr="00A56D30" w:rsidRDefault="00A56D30" w:rsidP="00A56D30">
      <w:pPr>
        <w:spacing w:line="276" w:lineRule="auto"/>
        <w:ind w:left="709" w:right="115"/>
        <w:jc w:val="both"/>
        <w:rPr>
          <w:rFonts w:ascii="Arial" w:eastAsia="Arial" w:hAnsi="Arial" w:cs="Arial"/>
          <w:lang w:val="en-ZA"/>
        </w:rPr>
      </w:pPr>
      <w:r w:rsidRPr="00A56D30">
        <w:rPr>
          <w:rFonts w:ascii="Arial" w:eastAsia="Arial" w:hAnsi="Arial" w:cs="Arial"/>
          <w:lang w:val="en-ZA"/>
        </w:rPr>
        <w:t>Colours:</w:t>
      </w:r>
      <w:r w:rsidRPr="00A56D30">
        <w:rPr>
          <w:rFonts w:ascii="Arial" w:eastAsia="Arial" w:hAnsi="Arial" w:cs="Arial"/>
          <w:lang w:val="en-ZA"/>
        </w:rPr>
        <w:tab/>
        <w:t>Full colour or 5 colours throughout</w:t>
      </w:r>
      <w:r w:rsidR="00A402AA">
        <w:rPr>
          <w:rFonts w:ascii="Arial" w:eastAsia="Arial" w:hAnsi="Arial" w:cs="Arial"/>
          <w:lang w:val="en-ZA"/>
        </w:rPr>
        <w:t>.</w:t>
      </w:r>
      <w:r w:rsidRPr="00A56D30">
        <w:rPr>
          <w:rFonts w:ascii="Arial" w:eastAsia="Arial" w:hAnsi="Arial" w:cs="Arial"/>
          <w:lang w:val="en-ZA"/>
        </w:rPr>
        <w:t xml:space="preserve"> </w:t>
      </w:r>
    </w:p>
    <w:p w14:paraId="18465A28" w14:textId="77777777" w:rsidR="00A56D30" w:rsidRPr="00A56D30" w:rsidRDefault="00A56D30" w:rsidP="00A56D30">
      <w:pPr>
        <w:ind w:left="527" w:hanging="427"/>
        <w:rPr>
          <w:rFonts w:ascii="Arial" w:eastAsia="Arial" w:hAnsi="Arial" w:cs="Arial"/>
          <w:lang w:val="en-ZA"/>
        </w:rPr>
      </w:pPr>
      <w:r w:rsidRPr="00A56D30">
        <w:rPr>
          <w:rFonts w:ascii="Arial" w:eastAsia="Arial" w:hAnsi="Arial" w:cs="Arial"/>
          <w:lang w:val="en-ZA"/>
        </w:rPr>
        <w:tab/>
      </w:r>
      <w:r w:rsidRPr="00A56D30">
        <w:rPr>
          <w:rFonts w:ascii="Arial" w:eastAsia="Arial" w:hAnsi="Arial" w:cs="Arial"/>
          <w:lang w:val="en-ZA"/>
        </w:rPr>
        <w:tab/>
        <w:t xml:space="preserve">Cover: </w:t>
      </w:r>
      <w:r w:rsidRPr="00A56D30">
        <w:rPr>
          <w:rFonts w:ascii="Arial" w:eastAsia="Arial" w:hAnsi="Arial" w:cs="Arial"/>
          <w:lang w:val="en-ZA"/>
        </w:rPr>
        <w:tab/>
      </w:r>
      <w:r w:rsidRPr="00A56D30">
        <w:rPr>
          <w:rFonts w:ascii="Arial" w:eastAsia="Arial" w:hAnsi="Arial" w:cs="Arial"/>
          <w:lang w:val="en-ZA"/>
        </w:rPr>
        <w:tab/>
        <w:t xml:space="preserve">To be dictated by the design; 300 gsm. UV varnish or Spot varnish </w:t>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t>finish, outside front cover</w:t>
      </w:r>
    </w:p>
    <w:p w14:paraId="5DFD7161" w14:textId="77777777" w:rsidR="00A56D30" w:rsidRPr="00A56D30" w:rsidRDefault="00A56D30" w:rsidP="00A56D30">
      <w:pPr>
        <w:spacing w:line="276" w:lineRule="auto"/>
        <w:ind w:left="709" w:right="115"/>
        <w:jc w:val="both"/>
        <w:rPr>
          <w:rFonts w:ascii="Arial" w:eastAsia="Arial" w:hAnsi="Arial" w:cs="Arial"/>
          <w:lang w:val="en-ZA"/>
        </w:rPr>
      </w:pPr>
      <w:r w:rsidRPr="00A56D30">
        <w:rPr>
          <w:rFonts w:ascii="Arial" w:eastAsia="Arial" w:hAnsi="Arial" w:cs="Arial"/>
          <w:lang w:val="en-ZA"/>
        </w:rPr>
        <w:t xml:space="preserve">Text: </w:t>
      </w:r>
      <w:r w:rsidRPr="00A56D30">
        <w:rPr>
          <w:rFonts w:ascii="Arial" w:eastAsia="Arial" w:hAnsi="Arial" w:cs="Arial"/>
          <w:lang w:val="en-ZA"/>
        </w:rPr>
        <w:tab/>
      </w:r>
      <w:r w:rsidRPr="00A56D30">
        <w:rPr>
          <w:rFonts w:ascii="Arial" w:eastAsia="Arial" w:hAnsi="Arial" w:cs="Arial"/>
          <w:lang w:val="en-ZA"/>
        </w:rPr>
        <w:tab/>
        <w:t>To be dictated by the design; 135 gsm.</w:t>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r w:rsidRPr="00A56D30">
        <w:rPr>
          <w:rFonts w:ascii="Arial" w:eastAsia="Arial" w:hAnsi="Arial" w:cs="Arial"/>
          <w:lang w:val="en-ZA"/>
        </w:rPr>
        <w:tab/>
      </w:r>
    </w:p>
    <w:p w14:paraId="5EF38B50" w14:textId="46A15284" w:rsidR="00A56D30" w:rsidRPr="00A56D30" w:rsidRDefault="00A56D30" w:rsidP="00A56D30">
      <w:pPr>
        <w:spacing w:line="276" w:lineRule="auto"/>
        <w:ind w:left="709" w:right="115"/>
        <w:jc w:val="both"/>
        <w:rPr>
          <w:rFonts w:ascii="Arial" w:eastAsia="Arial" w:hAnsi="Arial" w:cs="Arial"/>
          <w:lang w:val="en-ZA"/>
        </w:rPr>
      </w:pPr>
      <w:r w:rsidRPr="00A56D30">
        <w:rPr>
          <w:rFonts w:ascii="Arial" w:eastAsia="Arial" w:hAnsi="Arial" w:cs="Arial"/>
          <w:lang w:val="en-ZA"/>
        </w:rPr>
        <w:t xml:space="preserve">Binding: </w:t>
      </w:r>
      <w:r w:rsidRPr="00A56D30">
        <w:rPr>
          <w:rFonts w:ascii="Arial" w:eastAsia="Arial" w:hAnsi="Arial" w:cs="Arial"/>
          <w:lang w:val="en-ZA"/>
        </w:rPr>
        <w:tab/>
        <w:t>Section sewn cover drawn on (Perfect bind)</w:t>
      </w:r>
      <w:r w:rsidR="00A402AA">
        <w:rPr>
          <w:rFonts w:ascii="Arial" w:eastAsia="Arial" w:hAnsi="Arial" w:cs="Arial"/>
          <w:lang w:val="en-ZA"/>
        </w:rPr>
        <w:t>.</w:t>
      </w:r>
    </w:p>
    <w:p w14:paraId="403461F7" w14:textId="77777777" w:rsidR="00A56D30" w:rsidRPr="00A56D30" w:rsidRDefault="00A56D30" w:rsidP="00A56D30">
      <w:pPr>
        <w:spacing w:line="276" w:lineRule="auto"/>
        <w:ind w:left="2127" w:right="115" w:hanging="1418"/>
        <w:jc w:val="both"/>
        <w:rPr>
          <w:rFonts w:ascii="Arial" w:eastAsia="Arial" w:hAnsi="Arial" w:cs="Arial"/>
          <w:lang w:val="en-ZA"/>
        </w:rPr>
      </w:pPr>
      <w:r w:rsidRPr="00A56D30">
        <w:rPr>
          <w:rFonts w:ascii="Arial" w:eastAsia="Arial" w:hAnsi="Arial" w:cs="Arial"/>
          <w:lang w:val="en-ZA"/>
        </w:rPr>
        <w:t>Quantity:</w:t>
      </w:r>
      <w:r w:rsidRPr="00A56D30">
        <w:rPr>
          <w:rFonts w:ascii="Arial" w:eastAsia="Arial" w:hAnsi="Arial" w:cs="Arial"/>
          <w:lang w:val="en-ZA"/>
        </w:rPr>
        <w:tab/>
        <w:t>The estimated number of copies is included in the above table and may differ at the finalisation.</w:t>
      </w:r>
    </w:p>
    <w:p w14:paraId="349F1BC5" w14:textId="77777777" w:rsidR="00617360" w:rsidRDefault="00617360" w:rsidP="00591C53">
      <w:pPr>
        <w:pStyle w:val="BodyText"/>
        <w:tabs>
          <w:tab w:val="left" w:pos="851"/>
        </w:tabs>
        <w:spacing w:after="120" w:line="276" w:lineRule="auto"/>
        <w:ind w:left="2156" w:right="115" w:hanging="1305"/>
        <w:jc w:val="both"/>
        <w:rPr>
          <w:rFonts w:cs="Arial"/>
          <w:lang w:val="en-ZA"/>
        </w:rPr>
      </w:pPr>
    </w:p>
    <w:p w14:paraId="56F922A4" w14:textId="77777777" w:rsidR="00617360" w:rsidRPr="000E6D8B" w:rsidRDefault="00617360" w:rsidP="000F6E7A">
      <w:pPr>
        <w:pStyle w:val="BodyText"/>
        <w:spacing w:after="120" w:line="276" w:lineRule="auto"/>
        <w:ind w:left="360" w:right="115" w:firstLine="0"/>
        <w:jc w:val="both"/>
        <w:rPr>
          <w:rFonts w:cs="Arial"/>
          <w:b/>
          <w:lang w:val="en-ZA"/>
        </w:rPr>
      </w:pPr>
      <w:r w:rsidRPr="000E6D8B">
        <w:rPr>
          <w:rFonts w:cs="Arial"/>
          <w:b/>
          <w:lang w:val="en-ZA"/>
        </w:rPr>
        <w:t xml:space="preserve">CD </w:t>
      </w:r>
      <w:r w:rsidR="00B92179">
        <w:rPr>
          <w:rFonts w:cs="Arial"/>
          <w:b/>
          <w:lang w:val="en-ZA"/>
        </w:rPr>
        <w:t xml:space="preserve">Containing </w:t>
      </w:r>
      <w:r w:rsidR="00331516">
        <w:rPr>
          <w:rFonts w:cs="Arial"/>
          <w:b/>
          <w:lang w:val="en-ZA"/>
        </w:rPr>
        <w:t xml:space="preserve">the </w:t>
      </w:r>
      <w:r w:rsidR="00B92179">
        <w:rPr>
          <w:rFonts w:cs="Arial"/>
          <w:b/>
          <w:lang w:val="en-ZA"/>
        </w:rPr>
        <w:t>Integrated Report</w:t>
      </w:r>
    </w:p>
    <w:p w14:paraId="2EB2D1C2" w14:textId="77777777" w:rsidR="00617360" w:rsidRDefault="00617360" w:rsidP="000F6E7A">
      <w:pPr>
        <w:pStyle w:val="BodyText"/>
        <w:spacing w:after="120" w:line="276" w:lineRule="auto"/>
        <w:ind w:left="360" w:right="115" w:firstLine="0"/>
        <w:jc w:val="both"/>
        <w:rPr>
          <w:rFonts w:cs="Arial"/>
          <w:lang w:val="en-ZA"/>
        </w:rPr>
      </w:pPr>
      <w:r>
        <w:rPr>
          <w:rFonts w:cs="Arial"/>
          <w:lang w:val="en-ZA"/>
        </w:rPr>
        <w:t>The CD must contain the following:</w:t>
      </w:r>
    </w:p>
    <w:p w14:paraId="1D25D3B3" w14:textId="61EEE5D8" w:rsidR="00617360" w:rsidRDefault="007C05B2" w:rsidP="000F6E7A">
      <w:pPr>
        <w:pStyle w:val="BodyText"/>
        <w:numPr>
          <w:ilvl w:val="0"/>
          <w:numId w:val="54"/>
        </w:numPr>
        <w:spacing w:after="120" w:line="276" w:lineRule="auto"/>
        <w:ind w:left="720" w:right="115"/>
        <w:jc w:val="both"/>
        <w:rPr>
          <w:rFonts w:cs="Arial"/>
          <w:lang w:val="en-ZA"/>
        </w:rPr>
      </w:pPr>
      <w:r>
        <w:rPr>
          <w:rFonts w:cs="Arial"/>
          <w:lang w:val="en-ZA"/>
        </w:rPr>
        <w:t xml:space="preserve">A </w:t>
      </w:r>
      <w:r w:rsidR="00617360">
        <w:rPr>
          <w:rFonts w:cs="Arial"/>
          <w:lang w:val="en-ZA"/>
        </w:rPr>
        <w:t>P</w:t>
      </w:r>
      <w:r>
        <w:rPr>
          <w:rFonts w:cs="Arial"/>
          <w:lang w:val="en-ZA"/>
        </w:rPr>
        <w:t>DF</w:t>
      </w:r>
      <w:r w:rsidR="00617360">
        <w:rPr>
          <w:rFonts w:cs="Arial"/>
          <w:lang w:val="en-ZA"/>
        </w:rPr>
        <w:t xml:space="preserve"> version of </w:t>
      </w:r>
      <w:r>
        <w:rPr>
          <w:rFonts w:cs="Arial"/>
          <w:lang w:val="en-ZA"/>
        </w:rPr>
        <w:t>the Integrated Report</w:t>
      </w:r>
      <w:r w:rsidR="00617360">
        <w:rPr>
          <w:rFonts w:cs="Arial"/>
          <w:lang w:val="en-ZA"/>
        </w:rPr>
        <w:t xml:space="preserve"> in high resolution</w:t>
      </w:r>
      <w:r w:rsidR="007A050C">
        <w:rPr>
          <w:rFonts w:cs="Arial"/>
          <w:lang w:val="en-ZA"/>
        </w:rPr>
        <w:t>.</w:t>
      </w:r>
    </w:p>
    <w:p w14:paraId="4F3733CC" w14:textId="13B95BF6" w:rsidR="00617360" w:rsidRDefault="007C05B2" w:rsidP="000F6E7A">
      <w:pPr>
        <w:pStyle w:val="BodyText"/>
        <w:numPr>
          <w:ilvl w:val="0"/>
          <w:numId w:val="54"/>
        </w:numPr>
        <w:spacing w:after="120" w:line="276" w:lineRule="auto"/>
        <w:ind w:left="720" w:right="115"/>
        <w:jc w:val="both"/>
        <w:rPr>
          <w:rFonts w:cs="Arial"/>
          <w:lang w:val="en-ZA"/>
        </w:rPr>
      </w:pPr>
      <w:r>
        <w:rPr>
          <w:rFonts w:cs="Arial"/>
          <w:lang w:val="en-ZA"/>
        </w:rPr>
        <w:t xml:space="preserve">An </w:t>
      </w:r>
      <w:r w:rsidR="00617360">
        <w:rPr>
          <w:rFonts w:cs="Arial"/>
          <w:lang w:val="en-ZA"/>
        </w:rPr>
        <w:t>e</w:t>
      </w:r>
      <w:r>
        <w:rPr>
          <w:rFonts w:cs="Arial"/>
          <w:lang w:val="en-ZA"/>
        </w:rPr>
        <w:t xml:space="preserve">-book </w:t>
      </w:r>
      <w:r w:rsidR="00617360">
        <w:rPr>
          <w:rFonts w:cs="Arial"/>
          <w:lang w:val="en-ZA"/>
        </w:rPr>
        <w:t xml:space="preserve">version of </w:t>
      </w:r>
      <w:r>
        <w:rPr>
          <w:rFonts w:cs="Arial"/>
          <w:lang w:val="en-ZA"/>
        </w:rPr>
        <w:t>the Integrated</w:t>
      </w:r>
      <w:r w:rsidR="00617360">
        <w:rPr>
          <w:rFonts w:cs="Arial"/>
          <w:lang w:val="en-ZA"/>
        </w:rPr>
        <w:t xml:space="preserve"> </w:t>
      </w:r>
      <w:r>
        <w:rPr>
          <w:rFonts w:cs="Arial"/>
          <w:lang w:val="en-ZA"/>
        </w:rPr>
        <w:t>Report</w:t>
      </w:r>
      <w:r w:rsidR="007A050C">
        <w:rPr>
          <w:rFonts w:cs="Arial"/>
          <w:lang w:val="en-ZA"/>
        </w:rPr>
        <w:t>.</w:t>
      </w:r>
    </w:p>
    <w:p w14:paraId="13CAF4AD" w14:textId="77777777" w:rsidR="00617360" w:rsidRDefault="007C05B2" w:rsidP="000F6E7A">
      <w:pPr>
        <w:pStyle w:val="BodyText"/>
        <w:numPr>
          <w:ilvl w:val="0"/>
          <w:numId w:val="54"/>
        </w:numPr>
        <w:spacing w:after="120" w:line="276" w:lineRule="auto"/>
        <w:ind w:left="720" w:right="115"/>
        <w:jc w:val="both"/>
        <w:rPr>
          <w:rFonts w:cs="Arial"/>
          <w:lang w:val="en-ZA"/>
        </w:rPr>
      </w:pPr>
      <w:r>
        <w:rPr>
          <w:rFonts w:cs="Arial"/>
          <w:lang w:val="en-ZA"/>
        </w:rPr>
        <w:t xml:space="preserve">A </w:t>
      </w:r>
      <w:r w:rsidR="00617360">
        <w:rPr>
          <w:rFonts w:cs="Arial"/>
          <w:lang w:val="en-ZA"/>
        </w:rPr>
        <w:t xml:space="preserve">Word version of </w:t>
      </w:r>
      <w:r>
        <w:rPr>
          <w:rFonts w:cs="Arial"/>
          <w:lang w:val="en-ZA"/>
        </w:rPr>
        <w:t>the Integrated</w:t>
      </w:r>
      <w:r w:rsidR="00617360">
        <w:rPr>
          <w:rFonts w:cs="Arial"/>
          <w:lang w:val="en-ZA"/>
        </w:rPr>
        <w:t xml:space="preserve"> </w:t>
      </w:r>
      <w:r>
        <w:rPr>
          <w:rFonts w:cs="Arial"/>
          <w:lang w:val="en-ZA"/>
        </w:rPr>
        <w:t>Report.</w:t>
      </w:r>
    </w:p>
    <w:p w14:paraId="6C1942F9" w14:textId="77777777" w:rsidR="00617360" w:rsidRPr="008A0EF6" w:rsidRDefault="00617360" w:rsidP="000F6E7A">
      <w:pPr>
        <w:pStyle w:val="BodyText"/>
        <w:tabs>
          <w:tab w:val="left" w:pos="851"/>
        </w:tabs>
        <w:spacing w:after="120" w:line="276" w:lineRule="auto"/>
        <w:ind w:left="360" w:right="115" w:firstLine="0"/>
        <w:jc w:val="both"/>
        <w:rPr>
          <w:rFonts w:cs="Arial"/>
          <w:lang w:val="en-ZA"/>
        </w:rPr>
      </w:pPr>
    </w:p>
    <w:p w14:paraId="202B3828" w14:textId="77777777" w:rsidR="00EC2FFD" w:rsidRDefault="007C05B2" w:rsidP="000F6E7A">
      <w:pPr>
        <w:pStyle w:val="Heading1"/>
        <w:spacing w:after="120" w:line="276" w:lineRule="auto"/>
        <w:ind w:left="360" w:firstLine="0"/>
        <w:jc w:val="both"/>
        <w:rPr>
          <w:rFonts w:cs="Arial"/>
          <w:lang w:val="en-ZA"/>
        </w:rPr>
      </w:pPr>
      <w:r w:rsidRPr="005616E0">
        <w:rPr>
          <w:rFonts w:cs="Arial"/>
          <w:lang w:val="en-ZA"/>
        </w:rPr>
        <w:t xml:space="preserve">Conceptualisation and Design </w:t>
      </w:r>
    </w:p>
    <w:p w14:paraId="35160703" w14:textId="77777777" w:rsidR="00EC2FFD" w:rsidRPr="008A0EF6" w:rsidRDefault="00EC2FFD" w:rsidP="000F6E7A">
      <w:pPr>
        <w:pStyle w:val="BodyText"/>
        <w:spacing w:after="120" w:line="276" w:lineRule="auto"/>
        <w:ind w:left="360" w:right="115" w:firstLine="0"/>
        <w:jc w:val="both"/>
        <w:rPr>
          <w:rFonts w:cs="Arial"/>
          <w:lang w:val="en-ZA"/>
        </w:rPr>
      </w:pPr>
      <w:r w:rsidRPr="008A0EF6">
        <w:rPr>
          <w:rFonts w:cs="Arial"/>
          <w:lang w:val="en-ZA"/>
        </w:rPr>
        <w:t>The service provider must:</w:t>
      </w:r>
    </w:p>
    <w:p w14:paraId="2917C593" w14:textId="77777777" w:rsidR="00EC2FFD" w:rsidRPr="008A0EF6" w:rsidRDefault="00EC2FFD" w:rsidP="007813E1">
      <w:pPr>
        <w:pStyle w:val="BodyText"/>
        <w:numPr>
          <w:ilvl w:val="0"/>
          <w:numId w:val="59"/>
        </w:numPr>
        <w:spacing w:after="120" w:line="276" w:lineRule="auto"/>
        <w:ind w:left="720" w:right="115"/>
        <w:jc w:val="both"/>
        <w:rPr>
          <w:rFonts w:cs="Arial"/>
          <w:lang w:val="en-ZA"/>
        </w:rPr>
      </w:pPr>
      <w:r w:rsidRPr="008A0EF6">
        <w:rPr>
          <w:rFonts w:cs="Arial"/>
          <w:lang w:val="en-ZA"/>
        </w:rPr>
        <w:t xml:space="preserve">Conceptualise and develop themes and designs </w:t>
      </w:r>
      <w:r w:rsidR="00414216">
        <w:rPr>
          <w:rFonts w:cs="Arial"/>
          <w:lang w:val="en-ZA"/>
        </w:rPr>
        <w:t>for the cover page</w:t>
      </w:r>
      <w:r w:rsidR="00B077C7">
        <w:rPr>
          <w:rFonts w:cs="Arial"/>
          <w:lang w:val="en-ZA"/>
        </w:rPr>
        <w:t>s</w:t>
      </w:r>
      <w:r w:rsidR="00414216">
        <w:rPr>
          <w:rFonts w:cs="Arial"/>
          <w:lang w:val="en-ZA"/>
        </w:rPr>
        <w:t xml:space="preserve"> of this </w:t>
      </w:r>
      <w:r w:rsidR="007C05B2">
        <w:rPr>
          <w:rFonts w:cs="Arial"/>
          <w:lang w:val="en-ZA"/>
        </w:rPr>
        <w:t>report</w:t>
      </w:r>
      <w:r w:rsidR="00414216">
        <w:rPr>
          <w:rFonts w:cs="Arial"/>
          <w:lang w:val="en-ZA"/>
        </w:rPr>
        <w:t>.</w:t>
      </w:r>
      <w:r w:rsidRPr="008A0EF6">
        <w:rPr>
          <w:rFonts w:cs="Arial"/>
          <w:lang w:val="en-ZA"/>
        </w:rPr>
        <w:t xml:space="preserve"> </w:t>
      </w:r>
      <w:r w:rsidR="007C05B2">
        <w:rPr>
          <w:rFonts w:cs="Arial"/>
          <w:lang w:val="en-ZA"/>
        </w:rPr>
        <w:t>These</w:t>
      </w:r>
      <w:r w:rsidRPr="008A0EF6">
        <w:rPr>
          <w:rFonts w:cs="Arial"/>
          <w:lang w:val="en-ZA"/>
        </w:rPr>
        <w:t xml:space="preserve"> theme</w:t>
      </w:r>
      <w:r w:rsidR="007C05B2">
        <w:rPr>
          <w:rFonts w:cs="Arial"/>
          <w:lang w:val="en-ZA"/>
        </w:rPr>
        <w:t>s</w:t>
      </w:r>
      <w:r w:rsidRPr="008A0EF6">
        <w:rPr>
          <w:rFonts w:cs="Arial"/>
          <w:lang w:val="en-ZA"/>
        </w:rPr>
        <w:t xml:space="preserve"> must be in line with the corporate image standards </w:t>
      </w:r>
      <w:r w:rsidR="00414216">
        <w:rPr>
          <w:rFonts w:cs="Arial"/>
          <w:lang w:val="en-ZA"/>
        </w:rPr>
        <w:t>of</w:t>
      </w:r>
      <w:r w:rsidRPr="008A0EF6">
        <w:rPr>
          <w:rFonts w:cs="Arial"/>
          <w:lang w:val="en-ZA"/>
        </w:rPr>
        <w:t xml:space="preserve"> the IRBA. </w:t>
      </w:r>
    </w:p>
    <w:p w14:paraId="100356D2" w14:textId="77777777" w:rsidR="00EC2FFD" w:rsidRPr="008A0EF6" w:rsidRDefault="00EC2FFD" w:rsidP="007813E1">
      <w:pPr>
        <w:pStyle w:val="BodyText"/>
        <w:numPr>
          <w:ilvl w:val="0"/>
          <w:numId w:val="59"/>
        </w:numPr>
        <w:spacing w:after="120" w:line="276" w:lineRule="auto"/>
        <w:ind w:left="720" w:right="115"/>
        <w:jc w:val="both"/>
        <w:rPr>
          <w:rFonts w:cs="Arial"/>
          <w:lang w:val="en-ZA"/>
        </w:rPr>
      </w:pPr>
      <w:r w:rsidRPr="008A0EF6">
        <w:rPr>
          <w:rFonts w:cs="Arial"/>
          <w:lang w:val="en-ZA"/>
        </w:rPr>
        <w:t xml:space="preserve">Provide the IRBA with at least </w:t>
      </w:r>
      <w:r w:rsidR="007C05B2">
        <w:rPr>
          <w:rFonts w:cs="Arial"/>
          <w:lang w:val="en-ZA"/>
        </w:rPr>
        <w:t>three (</w:t>
      </w:r>
      <w:r w:rsidRPr="008A0EF6">
        <w:rPr>
          <w:rFonts w:cs="Arial"/>
          <w:lang w:val="en-ZA"/>
        </w:rPr>
        <w:t>3</w:t>
      </w:r>
      <w:r w:rsidR="007C05B2">
        <w:rPr>
          <w:rFonts w:cs="Arial"/>
          <w:lang w:val="en-ZA"/>
        </w:rPr>
        <w:t>)</w:t>
      </w:r>
      <w:r w:rsidRPr="008A0EF6">
        <w:rPr>
          <w:rFonts w:cs="Arial"/>
          <w:lang w:val="en-ZA"/>
        </w:rPr>
        <w:t xml:space="preserve"> concepts for the look and feel of the report.</w:t>
      </w:r>
    </w:p>
    <w:p w14:paraId="6B267587" w14:textId="77777777" w:rsidR="00EC2FFD" w:rsidRPr="008A0EF6" w:rsidRDefault="00D55B2E" w:rsidP="007813E1">
      <w:pPr>
        <w:pStyle w:val="BodyText"/>
        <w:numPr>
          <w:ilvl w:val="0"/>
          <w:numId w:val="59"/>
        </w:numPr>
        <w:spacing w:after="120" w:line="276" w:lineRule="auto"/>
        <w:ind w:left="720" w:right="115"/>
        <w:jc w:val="both"/>
        <w:rPr>
          <w:rFonts w:cs="Arial"/>
          <w:lang w:val="en-ZA"/>
        </w:rPr>
      </w:pPr>
      <w:r>
        <w:rPr>
          <w:rFonts w:cs="Arial"/>
          <w:lang w:val="en-ZA"/>
        </w:rPr>
        <w:t>Provide a</w:t>
      </w:r>
      <w:r w:rsidR="00EC2FFD" w:rsidRPr="008A0EF6">
        <w:rPr>
          <w:rFonts w:cs="Arial"/>
          <w:lang w:val="en-ZA"/>
        </w:rPr>
        <w:t xml:space="preserve"> design </w:t>
      </w:r>
      <w:r>
        <w:rPr>
          <w:rFonts w:cs="Arial"/>
          <w:lang w:val="en-ZA"/>
        </w:rPr>
        <w:t xml:space="preserve">that </w:t>
      </w:r>
      <w:r w:rsidR="00EC2FFD" w:rsidRPr="008A0EF6">
        <w:rPr>
          <w:rFonts w:cs="Arial"/>
          <w:lang w:val="en-ZA"/>
        </w:rPr>
        <w:t>must be adaptable over a four</w:t>
      </w:r>
      <w:r w:rsidR="00EC2FFD">
        <w:rPr>
          <w:rFonts w:cs="Arial"/>
          <w:lang w:val="en-ZA"/>
        </w:rPr>
        <w:t>-</w:t>
      </w:r>
      <w:r w:rsidR="00EC2FFD" w:rsidRPr="008A0EF6">
        <w:rPr>
          <w:rFonts w:cs="Arial"/>
          <w:lang w:val="en-ZA"/>
        </w:rPr>
        <w:t xml:space="preserve">year period, and </w:t>
      </w:r>
      <w:r>
        <w:rPr>
          <w:rFonts w:cs="Arial"/>
          <w:lang w:val="en-ZA"/>
        </w:rPr>
        <w:t xml:space="preserve">one that </w:t>
      </w:r>
      <w:r w:rsidR="00B077C7">
        <w:rPr>
          <w:rFonts w:cs="Arial"/>
          <w:lang w:val="en-ZA"/>
        </w:rPr>
        <w:t>must</w:t>
      </w:r>
      <w:r w:rsidR="00EC2FFD" w:rsidRPr="008A0EF6">
        <w:rPr>
          <w:rFonts w:cs="Arial"/>
          <w:lang w:val="en-ZA"/>
        </w:rPr>
        <w:t xml:space="preserve"> carry common elements or concepts in each issue. </w:t>
      </w:r>
    </w:p>
    <w:p w14:paraId="3D77A192" w14:textId="77777777" w:rsidR="00EC2FFD" w:rsidRPr="008A0EF6" w:rsidRDefault="00D55B2E" w:rsidP="007813E1">
      <w:pPr>
        <w:pStyle w:val="BodyText"/>
        <w:numPr>
          <w:ilvl w:val="0"/>
          <w:numId w:val="59"/>
        </w:numPr>
        <w:spacing w:after="120" w:line="276" w:lineRule="auto"/>
        <w:ind w:left="720" w:right="115"/>
        <w:jc w:val="both"/>
        <w:rPr>
          <w:rFonts w:cs="Arial"/>
          <w:lang w:val="en-ZA"/>
        </w:rPr>
      </w:pPr>
      <w:r>
        <w:rPr>
          <w:rFonts w:cs="Arial"/>
          <w:lang w:val="en-ZA"/>
        </w:rPr>
        <w:t>Provide a</w:t>
      </w:r>
      <w:r w:rsidR="00EC2FFD" w:rsidRPr="008A0EF6">
        <w:rPr>
          <w:rFonts w:cs="Arial"/>
          <w:lang w:val="en-ZA"/>
        </w:rPr>
        <w:t xml:space="preserve"> design development </w:t>
      </w:r>
      <w:r>
        <w:rPr>
          <w:rFonts w:cs="Arial"/>
          <w:lang w:val="en-ZA"/>
        </w:rPr>
        <w:t>that</w:t>
      </w:r>
      <w:r w:rsidR="00C33022">
        <w:rPr>
          <w:rFonts w:cs="Arial"/>
          <w:lang w:val="en-ZA"/>
        </w:rPr>
        <w:t xml:space="preserve"> </w:t>
      </w:r>
      <w:r w:rsidR="00EC2FFD" w:rsidRPr="008A0EF6">
        <w:rPr>
          <w:rFonts w:cs="Arial"/>
          <w:lang w:val="en-ZA"/>
        </w:rPr>
        <w:t>includes plotting &amp; generating organograms, maps, graphs, pie charts and digital artwork</w:t>
      </w:r>
      <w:r w:rsidR="00C33022">
        <w:rPr>
          <w:rFonts w:cs="Arial"/>
          <w:lang w:val="en-ZA"/>
        </w:rPr>
        <w:t>,</w:t>
      </w:r>
      <w:r w:rsidR="00EC2FFD" w:rsidRPr="008A0EF6">
        <w:rPr>
          <w:rFonts w:cs="Arial"/>
          <w:lang w:val="en-ZA"/>
        </w:rPr>
        <w:t xml:space="preserve"> such as deep etching and cropping, as specified by the IRBA during consultation.</w:t>
      </w:r>
    </w:p>
    <w:p w14:paraId="317E3CAD" w14:textId="77777777" w:rsidR="00EC2FFD" w:rsidRDefault="00EC2FFD" w:rsidP="00591C53">
      <w:pPr>
        <w:pStyle w:val="BodyText"/>
        <w:tabs>
          <w:tab w:val="left" w:pos="851"/>
        </w:tabs>
        <w:spacing w:after="120" w:line="276" w:lineRule="auto"/>
        <w:ind w:left="851" w:right="115" w:hanging="751"/>
        <w:jc w:val="both"/>
        <w:rPr>
          <w:rFonts w:cs="Arial"/>
          <w:lang w:val="en-ZA"/>
        </w:rPr>
      </w:pPr>
    </w:p>
    <w:p w14:paraId="5E25FFC9" w14:textId="77777777" w:rsidR="007A050C" w:rsidRPr="003A0FB4" w:rsidRDefault="007A050C" w:rsidP="00591C53">
      <w:pPr>
        <w:pStyle w:val="BodyText"/>
        <w:tabs>
          <w:tab w:val="left" w:pos="851"/>
        </w:tabs>
        <w:spacing w:after="120" w:line="276" w:lineRule="auto"/>
        <w:ind w:left="851" w:right="115" w:hanging="751"/>
        <w:jc w:val="both"/>
        <w:rPr>
          <w:rFonts w:cs="Arial"/>
          <w:lang w:val="en-ZA"/>
        </w:rPr>
      </w:pPr>
    </w:p>
    <w:p w14:paraId="52EA7C22" w14:textId="77777777" w:rsidR="00EC2FFD" w:rsidRPr="005616E0" w:rsidRDefault="00C33022" w:rsidP="00345519">
      <w:pPr>
        <w:pStyle w:val="Heading1"/>
        <w:spacing w:after="120" w:line="276" w:lineRule="auto"/>
        <w:ind w:left="360" w:firstLine="0"/>
        <w:jc w:val="both"/>
        <w:rPr>
          <w:rFonts w:cs="Arial"/>
          <w:lang w:val="en-ZA"/>
        </w:rPr>
      </w:pPr>
      <w:r w:rsidRPr="005616E0">
        <w:rPr>
          <w:rFonts w:cs="Arial"/>
          <w:lang w:val="en-ZA"/>
        </w:rPr>
        <w:lastRenderedPageBreak/>
        <w:t>Reproduction and Layout</w:t>
      </w:r>
    </w:p>
    <w:p w14:paraId="08A9028A" w14:textId="77777777" w:rsidR="00EC2FFD" w:rsidRPr="008A0EF6" w:rsidRDefault="00063404" w:rsidP="00345519">
      <w:pPr>
        <w:pStyle w:val="BodyText"/>
        <w:spacing w:after="120" w:line="276" w:lineRule="auto"/>
        <w:ind w:left="360" w:right="115" w:firstLine="0"/>
        <w:jc w:val="both"/>
        <w:rPr>
          <w:rFonts w:cs="Arial"/>
          <w:lang w:val="en-ZA"/>
        </w:rPr>
      </w:pPr>
      <w:r>
        <w:rPr>
          <w:rFonts w:cs="Arial"/>
          <w:lang w:val="en-ZA"/>
        </w:rPr>
        <w:t xml:space="preserve">For </w:t>
      </w:r>
      <w:r w:rsidRPr="008A0EF6">
        <w:rPr>
          <w:rFonts w:cs="Arial"/>
          <w:lang w:val="en-ZA"/>
        </w:rPr>
        <w:t xml:space="preserve">the </w:t>
      </w:r>
      <w:r w:rsidR="00EC2FFD" w:rsidRPr="008A0EF6">
        <w:rPr>
          <w:rFonts w:cs="Arial"/>
          <w:lang w:val="en-ZA"/>
        </w:rPr>
        <w:t>typesetting and layout</w:t>
      </w:r>
      <w:r>
        <w:rPr>
          <w:rFonts w:cs="Arial"/>
          <w:lang w:val="en-ZA"/>
        </w:rPr>
        <w:t>, the</w:t>
      </w:r>
      <w:r w:rsidR="00EC2FFD" w:rsidRPr="008A0EF6">
        <w:rPr>
          <w:rFonts w:cs="Arial"/>
          <w:lang w:val="en-ZA"/>
        </w:rPr>
        <w:t xml:space="preserve"> copy will be supplied in electronic </w:t>
      </w:r>
      <w:r w:rsidR="007813E1" w:rsidRPr="008A0EF6">
        <w:rPr>
          <w:rFonts w:cs="Arial"/>
          <w:lang w:val="en-ZA"/>
        </w:rPr>
        <w:t xml:space="preserve">format </w:t>
      </w:r>
      <w:r w:rsidR="007813E1">
        <w:rPr>
          <w:rFonts w:cs="Arial"/>
          <w:lang w:val="en-ZA"/>
        </w:rPr>
        <w:t>using</w:t>
      </w:r>
      <w:r w:rsidR="00EC2FFD" w:rsidRPr="008A0EF6">
        <w:rPr>
          <w:rFonts w:cs="Arial"/>
          <w:lang w:val="en-ZA"/>
        </w:rPr>
        <w:t xml:space="preserve"> Microsoft Office software, e.g. Word and Excel. </w:t>
      </w:r>
    </w:p>
    <w:p w14:paraId="56D327F8" w14:textId="77777777" w:rsidR="00EC2FFD" w:rsidRPr="008A0EF6" w:rsidRDefault="00EC2FFD" w:rsidP="00345519">
      <w:pPr>
        <w:pStyle w:val="BodyText"/>
        <w:spacing w:after="120" w:line="276" w:lineRule="auto"/>
        <w:ind w:left="360" w:right="115" w:firstLine="0"/>
        <w:jc w:val="both"/>
        <w:rPr>
          <w:rFonts w:cs="Arial"/>
          <w:lang w:val="en-ZA"/>
        </w:rPr>
      </w:pPr>
      <w:r w:rsidRPr="008A0EF6">
        <w:rPr>
          <w:rFonts w:cs="Arial"/>
          <w:lang w:val="en-ZA"/>
        </w:rPr>
        <w:t xml:space="preserve">The successful </w:t>
      </w:r>
      <w:r w:rsidR="00B077C7" w:rsidRPr="008A0EF6">
        <w:rPr>
          <w:rFonts w:cs="Arial"/>
          <w:lang w:val="en-ZA"/>
        </w:rPr>
        <w:t>Service Provider</w:t>
      </w:r>
      <w:r w:rsidRPr="008A0EF6">
        <w:rPr>
          <w:rFonts w:cs="Arial"/>
          <w:lang w:val="en-ZA"/>
        </w:rPr>
        <w:t xml:space="preserve"> will be required to provide colour samples and </w:t>
      </w:r>
      <w:r w:rsidR="00063404">
        <w:rPr>
          <w:rFonts w:cs="Arial"/>
          <w:lang w:val="en-ZA"/>
        </w:rPr>
        <w:t xml:space="preserve">to </w:t>
      </w:r>
      <w:r w:rsidRPr="008A0EF6">
        <w:rPr>
          <w:rFonts w:cs="Arial"/>
          <w:lang w:val="en-ZA"/>
        </w:rPr>
        <w:t>check colours and consistency at all stages of the process</w:t>
      </w:r>
      <w:r w:rsidR="00063404">
        <w:rPr>
          <w:rFonts w:cs="Arial"/>
          <w:lang w:val="en-ZA"/>
        </w:rPr>
        <w:t>,</w:t>
      </w:r>
      <w:r w:rsidRPr="008A0EF6">
        <w:rPr>
          <w:rFonts w:cs="Arial"/>
          <w:lang w:val="en-ZA"/>
        </w:rPr>
        <w:t xml:space="preserve"> including </w:t>
      </w:r>
      <w:r w:rsidR="008D0ED3">
        <w:rPr>
          <w:rFonts w:cs="Arial"/>
          <w:lang w:val="en-ZA"/>
        </w:rPr>
        <w:t>having to</w:t>
      </w:r>
      <w:r w:rsidRPr="008A0EF6">
        <w:rPr>
          <w:rFonts w:cs="Arial"/>
          <w:lang w:val="en-ZA"/>
        </w:rPr>
        <w:t xml:space="preserve">: </w:t>
      </w:r>
    </w:p>
    <w:p w14:paraId="7DB14C00" w14:textId="4909AA68" w:rsidR="00EC2FFD" w:rsidRPr="008A0EF6" w:rsidRDefault="00EC2FFD" w:rsidP="00345519">
      <w:pPr>
        <w:numPr>
          <w:ilvl w:val="0"/>
          <w:numId w:val="5"/>
        </w:numPr>
        <w:spacing w:after="120" w:line="276" w:lineRule="auto"/>
        <w:jc w:val="both"/>
        <w:rPr>
          <w:rFonts w:ascii="Arial" w:hAnsi="Arial" w:cs="Arial"/>
          <w:lang w:val="en-ZA"/>
        </w:rPr>
      </w:pPr>
      <w:r w:rsidRPr="008A0EF6">
        <w:rPr>
          <w:rFonts w:ascii="Arial" w:hAnsi="Arial" w:cs="Arial"/>
          <w:lang w:val="en-ZA"/>
        </w:rPr>
        <w:t xml:space="preserve">Provide A3 proofs </w:t>
      </w:r>
      <w:r w:rsidR="00063404">
        <w:rPr>
          <w:rFonts w:ascii="Arial" w:hAnsi="Arial" w:cs="Arial"/>
          <w:lang w:val="en-ZA"/>
        </w:rPr>
        <w:t>in</w:t>
      </w:r>
      <w:r w:rsidRPr="008A0EF6">
        <w:rPr>
          <w:rFonts w:ascii="Arial" w:hAnsi="Arial" w:cs="Arial"/>
          <w:lang w:val="en-ZA"/>
        </w:rPr>
        <w:t xml:space="preserve"> colour </w:t>
      </w:r>
      <w:r w:rsidR="005867BE">
        <w:rPr>
          <w:rFonts w:ascii="Arial" w:hAnsi="Arial" w:cs="Arial"/>
          <w:lang w:val="en-ZA"/>
        </w:rPr>
        <w:t xml:space="preserve">so as </w:t>
      </w:r>
      <w:r w:rsidRPr="008A0EF6">
        <w:rPr>
          <w:rFonts w:ascii="Arial" w:hAnsi="Arial" w:cs="Arial"/>
          <w:lang w:val="en-ZA"/>
        </w:rPr>
        <w:t xml:space="preserve">to check for colour variances and quality on </w:t>
      </w:r>
      <w:r w:rsidR="00063404">
        <w:rPr>
          <w:rFonts w:ascii="Arial" w:hAnsi="Arial" w:cs="Arial"/>
          <w:lang w:val="en-ZA"/>
        </w:rPr>
        <w:t xml:space="preserve">the </w:t>
      </w:r>
      <w:r w:rsidRPr="008A0EF6">
        <w:rPr>
          <w:rFonts w:ascii="Arial" w:hAnsi="Arial" w:cs="Arial"/>
          <w:lang w:val="en-ZA"/>
        </w:rPr>
        <w:t>cover, colour specs and photo images inside</w:t>
      </w:r>
      <w:r w:rsidR="00A402AA">
        <w:rPr>
          <w:rFonts w:ascii="Arial" w:hAnsi="Arial" w:cs="Arial"/>
          <w:lang w:val="en-ZA"/>
        </w:rPr>
        <w:t>.</w:t>
      </w:r>
    </w:p>
    <w:p w14:paraId="15BDA652" w14:textId="12DB40E9" w:rsidR="00EC2FFD" w:rsidRPr="008A0EF6" w:rsidRDefault="00EC2FFD" w:rsidP="00345519">
      <w:pPr>
        <w:numPr>
          <w:ilvl w:val="0"/>
          <w:numId w:val="5"/>
        </w:numPr>
        <w:spacing w:after="120" w:line="276" w:lineRule="auto"/>
        <w:jc w:val="both"/>
        <w:rPr>
          <w:rFonts w:ascii="Arial" w:hAnsi="Arial" w:cs="Arial"/>
          <w:lang w:val="en-ZA"/>
        </w:rPr>
      </w:pPr>
      <w:r w:rsidRPr="008A0EF6">
        <w:rPr>
          <w:rFonts w:ascii="Arial" w:hAnsi="Arial" w:cs="Arial"/>
          <w:lang w:val="en-ZA"/>
        </w:rPr>
        <w:t>Provide a final proof copy of the printed cover for sign</w:t>
      </w:r>
      <w:r w:rsidR="00063404">
        <w:rPr>
          <w:rFonts w:ascii="Arial" w:hAnsi="Arial" w:cs="Arial"/>
          <w:lang w:val="en-ZA"/>
        </w:rPr>
        <w:t>-</w:t>
      </w:r>
      <w:r w:rsidRPr="008A0EF6">
        <w:rPr>
          <w:rFonts w:ascii="Arial" w:hAnsi="Arial" w:cs="Arial"/>
          <w:lang w:val="en-ZA"/>
        </w:rPr>
        <w:t xml:space="preserve">off prior to binding the final </w:t>
      </w:r>
      <w:r w:rsidR="00044E71">
        <w:rPr>
          <w:rFonts w:ascii="Arial" w:hAnsi="Arial" w:cs="Arial"/>
          <w:lang w:val="en-ZA"/>
        </w:rPr>
        <w:t>report</w:t>
      </w:r>
      <w:r w:rsidR="00A402AA">
        <w:rPr>
          <w:rFonts w:ascii="Arial" w:hAnsi="Arial" w:cs="Arial"/>
          <w:lang w:val="en-ZA"/>
        </w:rPr>
        <w:t>.</w:t>
      </w:r>
    </w:p>
    <w:p w14:paraId="27A25741" w14:textId="77777777" w:rsidR="00EC2FFD" w:rsidRPr="008A0EF6" w:rsidRDefault="00EC2FFD" w:rsidP="00345519">
      <w:pPr>
        <w:numPr>
          <w:ilvl w:val="0"/>
          <w:numId w:val="5"/>
        </w:numPr>
        <w:spacing w:after="120" w:line="276" w:lineRule="auto"/>
        <w:jc w:val="both"/>
        <w:rPr>
          <w:rFonts w:ascii="Arial" w:hAnsi="Arial" w:cs="Arial"/>
          <w:lang w:val="en-ZA"/>
        </w:rPr>
      </w:pPr>
      <w:r w:rsidRPr="008A0EF6">
        <w:rPr>
          <w:rFonts w:ascii="Arial" w:hAnsi="Arial" w:cs="Arial"/>
          <w:lang w:val="en-ZA"/>
        </w:rPr>
        <w:t xml:space="preserve">Provide </w:t>
      </w:r>
      <w:r w:rsidR="00063404">
        <w:rPr>
          <w:rFonts w:ascii="Arial" w:hAnsi="Arial" w:cs="Arial"/>
          <w:lang w:val="en-ZA"/>
        </w:rPr>
        <w:t xml:space="preserve">an </w:t>
      </w:r>
      <w:r w:rsidRPr="008A0EF6">
        <w:rPr>
          <w:rFonts w:ascii="Arial" w:hAnsi="Arial" w:cs="Arial"/>
          <w:lang w:val="en-ZA"/>
        </w:rPr>
        <w:t xml:space="preserve">electronic generation of plates for printing and an electronic version for </w:t>
      </w:r>
      <w:r w:rsidR="00063404" w:rsidRPr="008A0EF6">
        <w:rPr>
          <w:rFonts w:ascii="Arial" w:hAnsi="Arial" w:cs="Arial"/>
          <w:lang w:val="en-ZA"/>
        </w:rPr>
        <w:t xml:space="preserve">Web </w:t>
      </w:r>
      <w:r w:rsidRPr="008A0EF6">
        <w:rPr>
          <w:rFonts w:ascii="Arial" w:hAnsi="Arial" w:cs="Arial"/>
          <w:lang w:val="en-ZA"/>
        </w:rPr>
        <w:t>publishing.</w:t>
      </w:r>
    </w:p>
    <w:p w14:paraId="19FA2CAF" w14:textId="77777777" w:rsidR="00EC2FFD" w:rsidRPr="008A0EF6" w:rsidRDefault="00EC2FFD" w:rsidP="00345519">
      <w:pPr>
        <w:pStyle w:val="BodyText"/>
        <w:tabs>
          <w:tab w:val="left" w:pos="360"/>
        </w:tabs>
        <w:spacing w:after="120" w:line="276" w:lineRule="auto"/>
        <w:ind w:left="360" w:right="115" w:firstLine="0"/>
        <w:jc w:val="both"/>
        <w:rPr>
          <w:rFonts w:cs="Arial"/>
          <w:bCs/>
          <w:lang w:val="en-ZA"/>
        </w:rPr>
      </w:pPr>
    </w:p>
    <w:p w14:paraId="2D9107C6" w14:textId="77777777" w:rsidR="00EC2FFD" w:rsidRPr="005616E0" w:rsidRDefault="00063404" w:rsidP="00345519">
      <w:pPr>
        <w:pStyle w:val="Heading1"/>
        <w:tabs>
          <w:tab w:val="left" w:pos="360"/>
        </w:tabs>
        <w:spacing w:after="120" w:line="276" w:lineRule="auto"/>
        <w:ind w:left="360" w:firstLine="0"/>
        <w:jc w:val="both"/>
        <w:rPr>
          <w:rFonts w:cs="Arial"/>
          <w:lang w:val="en-ZA"/>
        </w:rPr>
      </w:pPr>
      <w:r w:rsidRPr="005616E0">
        <w:rPr>
          <w:rFonts w:cs="Arial"/>
          <w:lang w:val="en-ZA"/>
        </w:rPr>
        <w:t>Quality Assurance</w:t>
      </w:r>
    </w:p>
    <w:p w14:paraId="2FE3F45F" w14:textId="77777777" w:rsidR="00EC2FFD" w:rsidRPr="008A0EF6" w:rsidRDefault="00EC2FFD" w:rsidP="00345519">
      <w:pPr>
        <w:pStyle w:val="BodyText"/>
        <w:tabs>
          <w:tab w:val="left" w:pos="360"/>
        </w:tabs>
        <w:spacing w:after="120" w:line="276" w:lineRule="auto"/>
        <w:ind w:left="360" w:right="115" w:firstLine="0"/>
        <w:jc w:val="both"/>
        <w:rPr>
          <w:rFonts w:cs="Arial"/>
          <w:lang w:val="en-ZA"/>
        </w:rPr>
      </w:pPr>
      <w:r w:rsidRPr="008A0EF6">
        <w:rPr>
          <w:rFonts w:cs="Arial"/>
          <w:lang w:val="en-ZA"/>
        </w:rPr>
        <w:t xml:space="preserve">The successful </w:t>
      </w:r>
      <w:r w:rsidR="003B1DC1" w:rsidRPr="008A0EF6">
        <w:rPr>
          <w:rFonts w:cs="Arial"/>
          <w:lang w:val="en-ZA"/>
        </w:rPr>
        <w:t>Service Provider</w:t>
      </w:r>
      <w:r w:rsidRPr="008A0EF6">
        <w:rPr>
          <w:rFonts w:cs="Arial"/>
          <w:lang w:val="en-ZA"/>
        </w:rPr>
        <w:t xml:space="preserve"> shall ensure that all work conforms to the highest professional standards. Such work may further be subject</w:t>
      </w:r>
      <w:r w:rsidR="00063404">
        <w:rPr>
          <w:rFonts w:cs="Arial"/>
          <w:lang w:val="en-ZA"/>
        </w:rPr>
        <w:t>ed</w:t>
      </w:r>
      <w:r w:rsidRPr="008A0EF6">
        <w:rPr>
          <w:rFonts w:cs="Arial"/>
          <w:lang w:val="en-ZA"/>
        </w:rPr>
        <w:t xml:space="preserve"> to external quality assurance</w:t>
      </w:r>
      <w:r w:rsidR="00063404">
        <w:rPr>
          <w:rFonts w:cs="Arial"/>
          <w:lang w:val="en-ZA"/>
        </w:rPr>
        <w:t xml:space="preserve">, </w:t>
      </w:r>
      <w:r w:rsidRPr="008A0EF6">
        <w:rPr>
          <w:rFonts w:cs="Arial"/>
          <w:lang w:val="en-ZA"/>
        </w:rPr>
        <w:t xml:space="preserve">should this be deemed </w:t>
      </w:r>
      <w:r w:rsidR="00033033">
        <w:rPr>
          <w:rFonts w:cs="Arial"/>
          <w:lang w:val="en-ZA"/>
        </w:rPr>
        <w:t>necessary</w:t>
      </w:r>
      <w:r w:rsidRPr="008A0EF6">
        <w:rPr>
          <w:rFonts w:cs="Arial"/>
          <w:lang w:val="en-ZA"/>
        </w:rPr>
        <w:t xml:space="preserve">. </w:t>
      </w:r>
    </w:p>
    <w:p w14:paraId="5722B840" w14:textId="77777777" w:rsidR="00EC2FFD" w:rsidRPr="008A0EF6" w:rsidRDefault="00EC2FFD" w:rsidP="00345519">
      <w:pPr>
        <w:pStyle w:val="BodyText"/>
        <w:tabs>
          <w:tab w:val="left" w:pos="360"/>
        </w:tabs>
        <w:spacing w:after="120" w:line="276" w:lineRule="auto"/>
        <w:ind w:left="360" w:right="115" w:firstLine="0"/>
        <w:jc w:val="both"/>
        <w:rPr>
          <w:rFonts w:cs="Arial"/>
          <w:lang w:val="en-ZA"/>
        </w:rPr>
      </w:pPr>
      <w:r w:rsidRPr="008A0EF6">
        <w:rPr>
          <w:rFonts w:cs="Arial"/>
          <w:lang w:val="en-ZA"/>
        </w:rPr>
        <w:t>Quality assurance is required in terms of colour accuracy and consistency</w:t>
      </w:r>
      <w:r w:rsidR="003B1DC1">
        <w:rPr>
          <w:rFonts w:cs="Arial"/>
          <w:lang w:val="en-ZA"/>
        </w:rPr>
        <w:t>;</w:t>
      </w:r>
      <w:r w:rsidRPr="008A0EF6">
        <w:rPr>
          <w:rFonts w:cs="Arial"/>
          <w:lang w:val="en-ZA"/>
        </w:rPr>
        <w:t xml:space="preserve"> registration</w:t>
      </w:r>
      <w:r w:rsidR="003B1DC1">
        <w:rPr>
          <w:rFonts w:cs="Arial"/>
          <w:lang w:val="en-ZA"/>
        </w:rPr>
        <w:t>;</w:t>
      </w:r>
      <w:r w:rsidRPr="008A0EF6">
        <w:rPr>
          <w:rFonts w:cs="Arial"/>
          <w:lang w:val="en-ZA"/>
        </w:rPr>
        <w:t xml:space="preserve"> paper</w:t>
      </w:r>
      <w:r w:rsidR="003B1DC1">
        <w:rPr>
          <w:rFonts w:cs="Arial"/>
          <w:lang w:val="en-ZA"/>
        </w:rPr>
        <w:t xml:space="preserve"> quality;</w:t>
      </w:r>
      <w:r w:rsidRPr="008A0EF6">
        <w:rPr>
          <w:rFonts w:cs="Arial"/>
          <w:lang w:val="en-ZA"/>
        </w:rPr>
        <w:t xml:space="preserve"> binding</w:t>
      </w:r>
      <w:r w:rsidR="003B1DC1">
        <w:rPr>
          <w:rFonts w:cs="Arial"/>
          <w:lang w:val="en-ZA"/>
        </w:rPr>
        <w:t>;</w:t>
      </w:r>
      <w:r w:rsidRPr="008A0EF6">
        <w:rPr>
          <w:rFonts w:cs="Arial"/>
          <w:lang w:val="en-ZA"/>
        </w:rPr>
        <w:t xml:space="preserve"> folding</w:t>
      </w:r>
      <w:r w:rsidR="003B1DC1">
        <w:rPr>
          <w:rFonts w:cs="Arial"/>
          <w:lang w:val="en-ZA"/>
        </w:rPr>
        <w:t>;</w:t>
      </w:r>
      <w:r w:rsidRPr="008A0EF6">
        <w:rPr>
          <w:rFonts w:cs="Arial"/>
          <w:lang w:val="en-ZA"/>
        </w:rPr>
        <w:t xml:space="preserve"> size accuracy and consistency</w:t>
      </w:r>
      <w:r w:rsidR="003B1DC1">
        <w:rPr>
          <w:rFonts w:cs="Arial"/>
          <w:lang w:val="en-ZA"/>
        </w:rPr>
        <w:t>;</w:t>
      </w:r>
      <w:r w:rsidRPr="008A0EF6">
        <w:rPr>
          <w:rFonts w:cs="Arial"/>
          <w:lang w:val="en-ZA"/>
        </w:rPr>
        <w:t xml:space="preserve"> packaging</w:t>
      </w:r>
      <w:r w:rsidR="003B1DC1">
        <w:rPr>
          <w:rFonts w:cs="Arial"/>
          <w:lang w:val="en-ZA"/>
        </w:rPr>
        <w:t>;</w:t>
      </w:r>
      <w:r w:rsidRPr="008A0EF6">
        <w:rPr>
          <w:rFonts w:cs="Arial"/>
          <w:lang w:val="en-ZA"/>
        </w:rPr>
        <w:t xml:space="preserve"> packaging material</w:t>
      </w:r>
      <w:r w:rsidR="003B1DC1">
        <w:rPr>
          <w:rFonts w:cs="Arial"/>
          <w:lang w:val="en-ZA"/>
        </w:rPr>
        <w:t>;</w:t>
      </w:r>
      <w:r w:rsidRPr="008A0EF6">
        <w:rPr>
          <w:rFonts w:cs="Arial"/>
          <w:lang w:val="en-ZA"/>
        </w:rPr>
        <w:t xml:space="preserve"> quantity</w:t>
      </w:r>
      <w:r w:rsidR="003B1DC1">
        <w:rPr>
          <w:rFonts w:cs="Arial"/>
          <w:lang w:val="en-ZA"/>
        </w:rPr>
        <w:t>;</w:t>
      </w:r>
      <w:r w:rsidRPr="008A0EF6">
        <w:rPr>
          <w:rFonts w:cs="Arial"/>
          <w:lang w:val="en-ZA"/>
        </w:rPr>
        <w:t xml:space="preserve"> and overall appearance.</w:t>
      </w:r>
    </w:p>
    <w:p w14:paraId="6A0363FC" w14:textId="77777777" w:rsidR="00EC2FFD" w:rsidRPr="003A0FB4" w:rsidRDefault="00EC2FFD" w:rsidP="00345519">
      <w:pPr>
        <w:pStyle w:val="BodyText"/>
        <w:tabs>
          <w:tab w:val="left" w:pos="360"/>
        </w:tabs>
        <w:spacing w:after="120" w:line="276" w:lineRule="auto"/>
        <w:ind w:left="360" w:right="115" w:firstLine="0"/>
        <w:jc w:val="both"/>
        <w:rPr>
          <w:rFonts w:cs="Arial"/>
          <w:lang w:val="en-ZA"/>
        </w:rPr>
      </w:pPr>
    </w:p>
    <w:p w14:paraId="1F1FBA9A" w14:textId="77777777" w:rsidR="00EC2FFD" w:rsidRPr="005616E0" w:rsidRDefault="00063404" w:rsidP="00345519">
      <w:pPr>
        <w:pStyle w:val="Heading1"/>
        <w:tabs>
          <w:tab w:val="left" w:pos="360"/>
        </w:tabs>
        <w:spacing w:after="120" w:line="276" w:lineRule="auto"/>
        <w:ind w:left="360" w:firstLine="0"/>
        <w:jc w:val="both"/>
        <w:rPr>
          <w:rFonts w:cs="Arial"/>
          <w:lang w:val="en-ZA"/>
        </w:rPr>
      </w:pPr>
      <w:r w:rsidRPr="005616E0">
        <w:rPr>
          <w:rFonts w:cs="Arial"/>
          <w:lang w:val="en-ZA"/>
        </w:rPr>
        <w:t>Examples</w:t>
      </w:r>
    </w:p>
    <w:p w14:paraId="1F4669AF" w14:textId="784E4768" w:rsidR="00EC2FFD" w:rsidRPr="008A0EF6" w:rsidRDefault="00EC2FFD" w:rsidP="00345519">
      <w:pPr>
        <w:pStyle w:val="BodyText"/>
        <w:tabs>
          <w:tab w:val="left" w:pos="360"/>
        </w:tabs>
        <w:spacing w:after="120" w:line="276" w:lineRule="auto"/>
        <w:ind w:left="360" w:right="115" w:firstLine="0"/>
        <w:jc w:val="both"/>
        <w:rPr>
          <w:rFonts w:cs="Arial"/>
          <w:bCs/>
          <w:lang w:val="en-ZA"/>
        </w:rPr>
      </w:pPr>
      <w:r w:rsidRPr="008A0EF6">
        <w:rPr>
          <w:rFonts w:cs="Arial"/>
          <w:bCs/>
          <w:lang w:val="en-ZA"/>
        </w:rPr>
        <w:t xml:space="preserve">Examples of previous </w:t>
      </w:r>
      <w:r w:rsidR="00B077C7">
        <w:rPr>
          <w:rFonts w:cs="Arial"/>
          <w:bCs/>
          <w:lang w:val="en-ZA"/>
        </w:rPr>
        <w:t>integrated</w:t>
      </w:r>
      <w:r w:rsidRPr="008A0EF6">
        <w:rPr>
          <w:rFonts w:cs="Arial"/>
          <w:bCs/>
          <w:lang w:val="en-ZA"/>
        </w:rPr>
        <w:t xml:space="preserve"> reports are available from the IRBA website </w:t>
      </w:r>
      <w:r w:rsidR="00B077C7">
        <w:rPr>
          <w:rFonts w:cs="Arial"/>
          <w:bCs/>
          <w:lang w:val="en-ZA"/>
        </w:rPr>
        <w:t xml:space="preserve">at </w:t>
      </w:r>
      <w:hyperlink r:id="rId12" w:history="1">
        <w:r w:rsidRPr="008A0EF6">
          <w:rPr>
            <w:rStyle w:val="Hyperlink"/>
            <w:rFonts w:cs="Arial"/>
            <w:lang w:val="en-ZA"/>
          </w:rPr>
          <w:t>www.irba.co.za</w:t>
        </w:r>
      </w:hyperlink>
      <w:r w:rsidR="005335FD">
        <w:rPr>
          <w:rFonts w:cs="Arial"/>
          <w:bCs/>
          <w:lang w:val="en-ZA"/>
        </w:rPr>
        <w:t>/library.</w:t>
      </w:r>
    </w:p>
    <w:p w14:paraId="6B5119D7" w14:textId="77777777" w:rsidR="00EC2FFD" w:rsidRPr="003A0FB4" w:rsidRDefault="00EC2FFD" w:rsidP="00345519">
      <w:pPr>
        <w:pStyle w:val="BodyText"/>
        <w:tabs>
          <w:tab w:val="left" w:pos="360"/>
        </w:tabs>
        <w:spacing w:after="120" w:line="276" w:lineRule="auto"/>
        <w:ind w:left="360" w:right="115" w:firstLine="0"/>
        <w:jc w:val="both"/>
        <w:rPr>
          <w:rFonts w:cs="Arial"/>
          <w:b/>
          <w:lang w:val="en-ZA"/>
        </w:rPr>
      </w:pPr>
    </w:p>
    <w:p w14:paraId="215940F2" w14:textId="77777777" w:rsidR="00EC2FFD" w:rsidRPr="005616E0" w:rsidRDefault="00063404" w:rsidP="00345519">
      <w:pPr>
        <w:pStyle w:val="Heading1"/>
        <w:tabs>
          <w:tab w:val="left" w:pos="360"/>
        </w:tabs>
        <w:spacing w:after="120" w:line="276" w:lineRule="auto"/>
        <w:ind w:left="360" w:firstLine="0"/>
        <w:jc w:val="both"/>
        <w:rPr>
          <w:rFonts w:cs="Arial"/>
          <w:lang w:val="en-ZA"/>
        </w:rPr>
      </w:pPr>
      <w:r w:rsidRPr="005616E0">
        <w:rPr>
          <w:rFonts w:cs="Arial"/>
          <w:lang w:val="en-ZA"/>
        </w:rPr>
        <w:t>Other Im</w:t>
      </w:r>
      <w:r>
        <w:rPr>
          <w:rFonts w:cs="Arial"/>
          <w:lang w:val="en-ZA"/>
        </w:rPr>
        <w:t>p</w:t>
      </w:r>
      <w:r w:rsidRPr="005616E0">
        <w:rPr>
          <w:rFonts w:cs="Arial"/>
          <w:lang w:val="en-ZA"/>
        </w:rPr>
        <w:t xml:space="preserve">ortant Information </w:t>
      </w:r>
    </w:p>
    <w:p w14:paraId="10CCD150" w14:textId="52142F29" w:rsidR="00A402AA" w:rsidRPr="00A402AA" w:rsidRDefault="00A402AA" w:rsidP="00812026">
      <w:pPr>
        <w:pStyle w:val="BodyText"/>
        <w:tabs>
          <w:tab w:val="left" w:pos="360"/>
        </w:tabs>
        <w:ind w:left="426" w:firstLine="0"/>
        <w:rPr>
          <w:rFonts w:cs="Arial"/>
          <w:lang w:val="en-ZA"/>
        </w:rPr>
      </w:pPr>
      <w:r w:rsidRPr="00A402AA">
        <w:rPr>
          <w:rFonts w:cs="Arial"/>
          <w:lang w:val="en-ZA"/>
        </w:rPr>
        <w:t>The ISBN and RP numbers shall be obtained for the IRBA from the Government Printers</w:t>
      </w:r>
      <w:r>
        <w:rPr>
          <w:rFonts w:cs="Arial"/>
          <w:lang w:val="en-ZA"/>
        </w:rPr>
        <w:t xml:space="preserve"> </w:t>
      </w:r>
      <w:r w:rsidRPr="00A402AA">
        <w:rPr>
          <w:rFonts w:cs="Arial"/>
          <w:lang w:val="en-ZA"/>
        </w:rPr>
        <w:t>to ensure accurate referencing</w:t>
      </w:r>
      <w:r>
        <w:rPr>
          <w:rFonts w:cs="Arial"/>
          <w:lang w:val="en-ZA"/>
        </w:rPr>
        <w:t xml:space="preserve"> </w:t>
      </w:r>
      <w:r w:rsidRPr="00A402AA">
        <w:rPr>
          <w:rFonts w:cs="Arial"/>
          <w:lang w:val="en-ZA"/>
        </w:rPr>
        <w:t xml:space="preserve">are placed and printed correctly on the back cover of the </w:t>
      </w:r>
      <w:r w:rsidR="00812026">
        <w:rPr>
          <w:rFonts w:cs="Arial"/>
          <w:lang w:val="en-ZA"/>
        </w:rPr>
        <w:t>Integrated</w:t>
      </w:r>
      <w:r w:rsidRPr="00A402AA">
        <w:rPr>
          <w:rFonts w:cs="Arial"/>
          <w:lang w:val="en-ZA"/>
        </w:rPr>
        <w:t xml:space="preserve"> Report.</w:t>
      </w:r>
    </w:p>
    <w:p w14:paraId="189A12B0"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69CB989E"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42AAC575"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2C65EE19"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5D6C11B1"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15EFA0A0"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24F1CE21"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6B7D7DB6"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484C9206"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3C8AC107"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321C0302"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25107D5E"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04A64B81" w14:textId="77777777" w:rsidR="00A56D30" w:rsidRDefault="00A56D30" w:rsidP="00A56D30">
      <w:pPr>
        <w:pStyle w:val="BodyText"/>
        <w:tabs>
          <w:tab w:val="left" w:pos="851"/>
        </w:tabs>
        <w:spacing w:after="120" w:line="276" w:lineRule="auto"/>
        <w:ind w:left="851" w:right="115" w:hanging="751"/>
        <w:jc w:val="right"/>
        <w:rPr>
          <w:rFonts w:cs="Arial"/>
          <w:b/>
          <w:sz w:val="24"/>
          <w:szCs w:val="24"/>
          <w:lang w:val="en-ZA"/>
        </w:rPr>
      </w:pPr>
      <w:r>
        <w:rPr>
          <w:rFonts w:cs="Arial"/>
          <w:b/>
          <w:sz w:val="24"/>
          <w:szCs w:val="24"/>
          <w:lang w:val="en-ZA"/>
        </w:rPr>
        <w:t>ANNEXURE C</w:t>
      </w:r>
    </w:p>
    <w:p w14:paraId="7AAB4ADB" w14:textId="77777777" w:rsidR="00A56D30" w:rsidRPr="007813E1" w:rsidRDefault="00A56D30" w:rsidP="00A56D30">
      <w:pPr>
        <w:pStyle w:val="BodyText"/>
        <w:tabs>
          <w:tab w:val="left" w:pos="851"/>
        </w:tabs>
        <w:spacing w:after="120" w:line="276" w:lineRule="auto"/>
        <w:ind w:left="851" w:right="115" w:hanging="751"/>
        <w:jc w:val="right"/>
        <w:rPr>
          <w:rFonts w:cs="Arial"/>
          <w:b/>
          <w:sz w:val="24"/>
          <w:szCs w:val="24"/>
          <w:lang w:val="en-ZA"/>
        </w:rPr>
      </w:pPr>
    </w:p>
    <w:p w14:paraId="1863C034" w14:textId="16A538DF" w:rsidR="00A56D30" w:rsidRPr="005616E0" w:rsidRDefault="00A56D30" w:rsidP="00A56D30">
      <w:pPr>
        <w:pStyle w:val="Heading1"/>
        <w:numPr>
          <w:ilvl w:val="0"/>
          <w:numId w:val="47"/>
        </w:numPr>
        <w:spacing w:after="120" w:line="276" w:lineRule="auto"/>
        <w:ind w:left="360"/>
        <w:jc w:val="both"/>
        <w:rPr>
          <w:rFonts w:cs="Arial"/>
          <w:lang w:val="en-ZA"/>
        </w:rPr>
      </w:pPr>
      <w:r>
        <w:rPr>
          <w:rFonts w:cs="Arial"/>
          <w:lang w:val="en-ZA"/>
        </w:rPr>
        <w:t>INSPECTION</w:t>
      </w:r>
      <w:r w:rsidR="005335FD">
        <w:rPr>
          <w:rFonts w:cs="Arial"/>
          <w:lang w:val="en-ZA"/>
        </w:rPr>
        <w:t>S</w:t>
      </w:r>
      <w:r>
        <w:rPr>
          <w:rFonts w:cs="Arial"/>
          <w:lang w:val="en-ZA"/>
        </w:rPr>
        <w:t xml:space="preserve"> REPORT</w:t>
      </w:r>
    </w:p>
    <w:tbl>
      <w:tblPr>
        <w:tblStyle w:val="TableGrid"/>
        <w:tblW w:w="8996" w:type="dxa"/>
        <w:tblInd w:w="468" w:type="dxa"/>
        <w:tblLook w:val="04A0" w:firstRow="1" w:lastRow="0" w:firstColumn="1" w:lastColumn="0" w:noHBand="0" w:noVBand="1"/>
      </w:tblPr>
      <w:tblGrid>
        <w:gridCol w:w="2340"/>
        <w:gridCol w:w="2262"/>
        <w:gridCol w:w="2328"/>
        <w:gridCol w:w="2066"/>
      </w:tblGrid>
      <w:tr w:rsidR="00A56D30" w:rsidRPr="003A0FB4" w14:paraId="5426CE5F" w14:textId="77777777" w:rsidTr="00AD1360">
        <w:tc>
          <w:tcPr>
            <w:tcW w:w="2340" w:type="dxa"/>
          </w:tcPr>
          <w:p w14:paraId="45D13C1E" w14:textId="77777777" w:rsidR="00A56D30" w:rsidRPr="005616E0" w:rsidRDefault="00A56D30" w:rsidP="00AD1360">
            <w:pPr>
              <w:pStyle w:val="BodyText"/>
              <w:keepNext/>
              <w:tabs>
                <w:tab w:val="left" w:pos="851"/>
              </w:tabs>
              <w:spacing w:after="120" w:line="276" w:lineRule="auto"/>
              <w:ind w:left="0" w:right="113" w:firstLine="0"/>
              <w:rPr>
                <w:rFonts w:cs="Arial"/>
                <w:sz w:val="20"/>
                <w:lang w:val="en-ZA"/>
              </w:rPr>
            </w:pPr>
          </w:p>
        </w:tc>
        <w:tc>
          <w:tcPr>
            <w:tcW w:w="2262" w:type="dxa"/>
          </w:tcPr>
          <w:p w14:paraId="06FC31B4" w14:textId="77777777" w:rsidR="00A56D30" w:rsidRPr="007813E1" w:rsidRDefault="00A56D30" w:rsidP="00AD1360">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Estimated number of copies to be printed</w:t>
            </w:r>
          </w:p>
        </w:tc>
        <w:tc>
          <w:tcPr>
            <w:tcW w:w="2328" w:type="dxa"/>
          </w:tcPr>
          <w:p w14:paraId="140B81F6" w14:textId="77777777" w:rsidR="00A56D30" w:rsidRPr="007813E1" w:rsidRDefault="00A56D30" w:rsidP="00AD1360">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Estimated number of pages</w:t>
            </w:r>
            <w:r>
              <w:rPr>
                <w:rFonts w:cs="Arial"/>
                <w:b/>
                <w:sz w:val="20"/>
                <w:lang w:val="en-ZA"/>
              </w:rPr>
              <w:t>,</w:t>
            </w:r>
            <w:r w:rsidRPr="007813E1">
              <w:rPr>
                <w:rFonts w:cs="Arial"/>
                <w:b/>
                <w:sz w:val="20"/>
                <w:lang w:val="en-ZA"/>
              </w:rPr>
              <w:t xml:space="preserve"> excluding the cover page</w:t>
            </w:r>
            <w:r>
              <w:rPr>
                <w:rFonts w:cs="Arial"/>
                <w:b/>
                <w:sz w:val="20"/>
                <w:lang w:val="en-ZA"/>
              </w:rPr>
              <w:t>s</w:t>
            </w:r>
          </w:p>
        </w:tc>
        <w:tc>
          <w:tcPr>
            <w:tcW w:w="2066" w:type="dxa"/>
          </w:tcPr>
          <w:p w14:paraId="18857D5B" w14:textId="77777777" w:rsidR="00A56D30" w:rsidRPr="007813E1" w:rsidRDefault="00A56D30" w:rsidP="00AD1360">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 xml:space="preserve">Number of CDs </w:t>
            </w:r>
            <w:r>
              <w:rPr>
                <w:rFonts w:cs="Arial"/>
                <w:b/>
                <w:sz w:val="20"/>
                <w:lang w:val="en-ZA"/>
              </w:rPr>
              <w:t xml:space="preserve">to be submitted </w:t>
            </w:r>
            <w:r w:rsidRPr="007813E1">
              <w:rPr>
                <w:rFonts w:cs="Arial"/>
                <w:b/>
                <w:sz w:val="20"/>
                <w:lang w:val="en-ZA"/>
              </w:rPr>
              <w:t xml:space="preserve">with </w:t>
            </w:r>
            <w:r>
              <w:rPr>
                <w:rFonts w:cs="Arial"/>
                <w:b/>
                <w:sz w:val="20"/>
                <w:lang w:val="en-ZA"/>
              </w:rPr>
              <w:t xml:space="preserve">the </w:t>
            </w:r>
            <w:r w:rsidRPr="007813E1">
              <w:rPr>
                <w:rFonts w:cs="Arial"/>
                <w:b/>
                <w:sz w:val="20"/>
                <w:lang w:val="en-ZA"/>
              </w:rPr>
              <w:t>report</w:t>
            </w:r>
          </w:p>
        </w:tc>
      </w:tr>
      <w:tr w:rsidR="00A56D30" w:rsidRPr="003A0FB4" w14:paraId="1F600C34" w14:textId="77777777" w:rsidTr="00AD1360">
        <w:tc>
          <w:tcPr>
            <w:tcW w:w="2340" w:type="dxa"/>
          </w:tcPr>
          <w:p w14:paraId="6FC7E2D5" w14:textId="77777777" w:rsidR="00A56D30" w:rsidRPr="005616E0" w:rsidRDefault="00A56D30" w:rsidP="00AD1360">
            <w:pPr>
              <w:pStyle w:val="BodyText"/>
              <w:keepNext/>
              <w:tabs>
                <w:tab w:val="left" w:pos="851"/>
              </w:tabs>
              <w:spacing w:after="120" w:line="276" w:lineRule="auto"/>
              <w:ind w:left="0" w:right="113" w:firstLine="0"/>
              <w:rPr>
                <w:rFonts w:cs="Arial"/>
                <w:sz w:val="20"/>
                <w:lang w:val="en-ZA"/>
              </w:rPr>
            </w:pPr>
            <w:r w:rsidRPr="005616E0">
              <w:rPr>
                <w:rFonts w:cs="Arial"/>
                <w:sz w:val="20"/>
                <w:lang w:val="en-ZA"/>
              </w:rPr>
              <w:t xml:space="preserve">IRBA </w:t>
            </w:r>
            <w:r>
              <w:rPr>
                <w:rFonts w:cs="Arial"/>
                <w:sz w:val="20"/>
                <w:lang w:val="en-ZA"/>
              </w:rPr>
              <w:t>Integrated Report</w:t>
            </w:r>
          </w:p>
        </w:tc>
        <w:tc>
          <w:tcPr>
            <w:tcW w:w="2262" w:type="dxa"/>
            <w:vAlign w:val="center"/>
          </w:tcPr>
          <w:p w14:paraId="6255FACA" w14:textId="77777777" w:rsidR="00A56D30" w:rsidRPr="005616E0" w:rsidRDefault="00A56D30" w:rsidP="00AD1360">
            <w:pPr>
              <w:pStyle w:val="BodyText"/>
              <w:keepNext/>
              <w:tabs>
                <w:tab w:val="left" w:pos="851"/>
              </w:tabs>
              <w:spacing w:after="120" w:line="276" w:lineRule="auto"/>
              <w:ind w:left="0" w:right="113" w:firstLine="0"/>
              <w:jc w:val="center"/>
              <w:rPr>
                <w:rFonts w:cs="Arial"/>
                <w:sz w:val="20"/>
                <w:lang w:val="en-ZA"/>
              </w:rPr>
            </w:pPr>
            <w:r>
              <w:rPr>
                <w:rFonts w:cs="Arial"/>
                <w:sz w:val="20"/>
                <w:lang w:val="en-ZA"/>
              </w:rPr>
              <w:t>3</w:t>
            </w:r>
            <w:r w:rsidRPr="005616E0">
              <w:rPr>
                <w:rFonts w:cs="Arial"/>
                <w:sz w:val="20"/>
                <w:lang w:val="en-ZA"/>
              </w:rPr>
              <w:t>00</w:t>
            </w:r>
          </w:p>
        </w:tc>
        <w:tc>
          <w:tcPr>
            <w:tcW w:w="2328" w:type="dxa"/>
            <w:vAlign w:val="center"/>
          </w:tcPr>
          <w:p w14:paraId="17830980" w14:textId="77777777" w:rsidR="00A56D30" w:rsidRPr="005616E0" w:rsidRDefault="00A56D30" w:rsidP="00AD1360">
            <w:pPr>
              <w:pStyle w:val="BodyText"/>
              <w:keepNext/>
              <w:tabs>
                <w:tab w:val="left" w:pos="851"/>
              </w:tabs>
              <w:spacing w:after="120" w:line="276" w:lineRule="auto"/>
              <w:ind w:left="0" w:right="113" w:firstLine="0"/>
              <w:jc w:val="center"/>
              <w:rPr>
                <w:rFonts w:cs="Arial"/>
                <w:sz w:val="20"/>
                <w:lang w:val="en-ZA"/>
              </w:rPr>
            </w:pPr>
            <w:r>
              <w:rPr>
                <w:rFonts w:cs="Arial"/>
                <w:sz w:val="20"/>
                <w:lang w:val="en-ZA"/>
              </w:rPr>
              <w:t>60</w:t>
            </w:r>
          </w:p>
        </w:tc>
        <w:tc>
          <w:tcPr>
            <w:tcW w:w="2066" w:type="dxa"/>
            <w:vAlign w:val="center"/>
          </w:tcPr>
          <w:p w14:paraId="19103F7B" w14:textId="77777777" w:rsidR="00A56D30" w:rsidRPr="005616E0" w:rsidRDefault="00A56D30" w:rsidP="00AD1360">
            <w:pPr>
              <w:pStyle w:val="BodyText"/>
              <w:keepNext/>
              <w:tabs>
                <w:tab w:val="left" w:pos="851"/>
              </w:tabs>
              <w:spacing w:after="120" w:line="276" w:lineRule="auto"/>
              <w:ind w:left="0" w:right="113" w:firstLine="0"/>
              <w:jc w:val="center"/>
              <w:rPr>
                <w:rFonts w:cs="Arial"/>
                <w:sz w:val="20"/>
                <w:lang w:val="en-ZA"/>
              </w:rPr>
            </w:pPr>
            <w:r>
              <w:rPr>
                <w:rFonts w:cs="Arial"/>
                <w:sz w:val="20"/>
                <w:lang w:val="en-ZA"/>
              </w:rPr>
              <w:t>2</w:t>
            </w:r>
          </w:p>
        </w:tc>
      </w:tr>
    </w:tbl>
    <w:p w14:paraId="42C0FB69" w14:textId="77777777" w:rsidR="00A56D30" w:rsidRPr="003A0FB4" w:rsidRDefault="00A56D30" w:rsidP="00A56D30">
      <w:pPr>
        <w:pStyle w:val="BodyText"/>
        <w:tabs>
          <w:tab w:val="left" w:pos="851"/>
        </w:tabs>
        <w:spacing w:after="120" w:line="276" w:lineRule="auto"/>
        <w:ind w:left="851" w:right="115" w:hanging="751"/>
        <w:rPr>
          <w:rFonts w:cs="Arial"/>
          <w:lang w:val="en-ZA"/>
        </w:rPr>
      </w:pPr>
    </w:p>
    <w:p w14:paraId="0079C0CB" w14:textId="77777777" w:rsidR="00A56D30" w:rsidRPr="003A0FB4" w:rsidRDefault="00A56D30" w:rsidP="00A56D30">
      <w:pPr>
        <w:spacing w:after="120" w:line="276" w:lineRule="auto"/>
        <w:ind w:left="360"/>
        <w:rPr>
          <w:rFonts w:cs="Arial"/>
          <w:b/>
          <w:bCs/>
          <w:lang w:val="en-ZA"/>
        </w:rPr>
      </w:pPr>
      <w:r w:rsidRPr="003A0FB4">
        <w:rPr>
          <w:rFonts w:ascii="Arial" w:hAnsi="Arial" w:cs="Arial"/>
          <w:b/>
          <w:bCs/>
          <w:lang w:val="en-ZA"/>
        </w:rPr>
        <w:t xml:space="preserve">Timelines </w:t>
      </w:r>
    </w:p>
    <w:p w14:paraId="59E5D076" w14:textId="77777777" w:rsidR="00A56D30" w:rsidRDefault="00A56D30" w:rsidP="00A56D30">
      <w:pPr>
        <w:spacing w:after="120" w:line="276" w:lineRule="auto"/>
        <w:ind w:left="360"/>
        <w:rPr>
          <w:rFonts w:ascii="Arial" w:hAnsi="Arial" w:cs="Arial"/>
          <w:lang w:val="en-ZA"/>
        </w:rPr>
      </w:pPr>
      <w:r w:rsidRPr="003A0FB4">
        <w:rPr>
          <w:rFonts w:ascii="Arial" w:hAnsi="Arial" w:cs="Arial"/>
          <w:lang w:val="en-ZA"/>
        </w:rPr>
        <w:t xml:space="preserve">The contractor must deliver </w:t>
      </w:r>
      <w:r>
        <w:rPr>
          <w:rFonts w:ascii="Arial" w:hAnsi="Arial" w:cs="Arial"/>
          <w:lang w:val="en-ZA"/>
        </w:rPr>
        <w:t xml:space="preserve">as </w:t>
      </w:r>
      <w:r w:rsidRPr="003A0FB4">
        <w:rPr>
          <w:rFonts w:ascii="Arial" w:hAnsi="Arial" w:cs="Arial"/>
          <w:lang w:val="en-ZA"/>
        </w:rPr>
        <w:t>per the following schedule:</w:t>
      </w:r>
    </w:p>
    <w:p w14:paraId="6D7574A1" w14:textId="77777777" w:rsidR="00A56D30" w:rsidRDefault="00A56D30" w:rsidP="00A56D30">
      <w:pPr>
        <w:pStyle w:val="BodyText"/>
        <w:tabs>
          <w:tab w:val="left" w:pos="851"/>
        </w:tabs>
        <w:spacing w:after="120" w:line="276" w:lineRule="auto"/>
        <w:ind w:left="851" w:right="115" w:hanging="751"/>
        <w:rPr>
          <w:rFonts w:cs="Arial"/>
          <w:lang w:val="en-ZA"/>
        </w:rPr>
      </w:pPr>
    </w:p>
    <w:tbl>
      <w:tblPr>
        <w:tblW w:w="8489" w:type="dxa"/>
        <w:tblInd w:w="366" w:type="dxa"/>
        <w:tblLayout w:type="fixed"/>
        <w:tblCellMar>
          <w:left w:w="0" w:type="dxa"/>
          <w:right w:w="0" w:type="dxa"/>
        </w:tblCellMar>
        <w:tblLook w:val="01E0" w:firstRow="1" w:lastRow="1" w:firstColumn="1" w:lastColumn="1" w:noHBand="0" w:noVBand="0"/>
      </w:tblPr>
      <w:tblGrid>
        <w:gridCol w:w="5877"/>
        <w:gridCol w:w="2612"/>
      </w:tblGrid>
      <w:tr w:rsidR="00042C30" w:rsidRPr="003A0FB4" w14:paraId="5AC1EB3A" w14:textId="77777777" w:rsidTr="002E0F48">
        <w:trPr>
          <w:trHeight w:hRule="exact" w:val="286"/>
        </w:trPr>
        <w:tc>
          <w:tcPr>
            <w:tcW w:w="5877" w:type="dxa"/>
            <w:tcBorders>
              <w:top w:val="single" w:sz="5" w:space="0" w:color="000000"/>
              <w:left w:val="single" w:sz="5" w:space="0" w:color="000000"/>
              <w:bottom w:val="single" w:sz="5" w:space="0" w:color="000000"/>
              <w:right w:val="single" w:sz="5" w:space="0" w:color="000000"/>
            </w:tcBorders>
            <w:shd w:val="clear" w:color="auto" w:fill="DBE5F1"/>
          </w:tcPr>
          <w:p w14:paraId="4E0833FB" w14:textId="77777777" w:rsidR="00042C30" w:rsidRPr="003A0FB4" w:rsidRDefault="00042C30" w:rsidP="00AD1360">
            <w:pPr>
              <w:pStyle w:val="BodyText"/>
              <w:tabs>
                <w:tab w:val="left" w:pos="851"/>
              </w:tabs>
              <w:ind w:left="851" w:right="115" w:hanging="751"/>
              <w:rPr>
                <w:rFonts w:cs="Arial"/>
                <w:lang w:val="en-ZA"/>
              </w:rPr>
            </w:pPr>
            <w:r w:rsidRPr="003A0FB4">
              <w:rPr>
                <w:rFonts w:cs="Arial"/>
                <w:b/>
                <w:lang w:val="en-ZA"/>
              </w:rPr>
              <w:t>TASK</w:t>
            </w:r>
          </w:p>
        </w:tc>
        <w:tc>
          <w:tcPr>
            <w:tcW w:w="2612" w:type="dxa"/>
            <w:tcBorders>
              <w:top w:val="single" w:sz="5" w:space="0" w:color="000000"/>
              <w:left w:val="single" w:sz="5" w:space="0" w:color="000000"/>
              <w:bottom w:val="single" w:sz="5" w:space="0" w:color="000000"/>
              <w:right w:val="single" w:sz="5" w:space="0" w:color="000000"/>
            </w:tcBorders>
            <w:shd w:val="clear" w:color="auto" w:fill="DBE5F1"/>
          </w:tcPr>
          <w:p w14:paraId="2BBF08D0" w14:textId="77777777" w:rsidR="00042C30" w:rsidRPr="003A0FB4" w:rsidRDefault="00042C30" w:rsidP="00AD1360">
            <w:pPr>
              <w:pStyle w:val="BodyText"/>
              <w:tabs>
                <w:tab w:val="left" w:pos="851"/>
              </w:tabs>
              <w:ind w:left="851" w:right="115" w:hanging="751"/>
              <w:rPr>
                <w:rFonts w:cs="Arial"/>
                <w:lang w:val="en-ZA"/>
              </w:rPr>
            </w:pPr>
            <w:r w:rsidRPr="003A0FB4">
              <w:rPr>
                <w:rFonts w:cs="Arial"/>
                <w:b/>
                <w:lang w:val="en-ZA"/>
              </w:rPr>
              <w:t>RESOURCE</w:t>
            </w:r>
          </w:p>
        </w:tc>
      </w:tr>
      <w:tr w:rsidR="00042C30" w:rsidRPr="003A0FB4" w14:paraId="3DAF40BB" w14:textId="77777777" w:rsidTr="002E0F48">
        <w:trPr>
          <w:trHeight w:hRule="exact" w:val="563"/>
        </w:trPr>
        <w:tc>
          <w:tcPr>
            <w:tcW w:w="5877" w:type="dxa"/>
            <w:tcBorders>
              <w:top w:val="single" w:sz="5" w:space="0" w:color="000000"/>
              <w:left w:val="single" w:sz="5" w:space="0" w:color="000000"/>
              <w:bottom w:val="single" w:sz="5" w:space="0" w:color="000000"/>
              <w:right w:val="single" w:sz="5" w:space="0" w:color="000000"/>
            </w:tcBorders>
            <w:vAlign w:val="center"/>
          </w:tcPr>
          <w:p w14:paraId="5C69FDD7" w14:textId="781B7ADB" w:rsidR="00042C30" w:rsidRPr="003A0FB4" w:rsidRDefault="00042C30" w:rsidP="00102E6A">
            <w:pPr>
              <w:pStyle w:val="BodyText"/>
              <w:ind w:left="139" w:right="115" w:firstLine="0"/>
              <w:rPr>
                <w:rFonts w:cs="Arial"/>
                <w:sz w:val="20"/>
                <w:szCs w:val="20"/>
                <w:lang w:val="en-ZA"/>
              </w:rPr>
            </w:pPr>
            <w:r>
              <w:rPr>
                <w:rFonts w:cs="Arial"/>
                <w:sz w:val="20"/>
                <w:szCs w:val="20"/>
                <w:lang w:val="en-ZA"/>
              </w:rPr>
              <w:t xml:space="preserve">Draft </w:t>
            </w:r>
            <w:r w:rsidRPr="003A0FB4">
              <w:rPr>
                <w:rFonts w:cs="Arial"/>
                <w:sz w:val="20"/>
                <w:szCs w:val="20"/>
                <w:lang w:val="en-ZA"/>
              </w:rPr>
              <w:t xml:space="preserve">design </w:t>
            </w:r>
            <w:r>
              <w:rPr>
                <w:rFonts w:cs="Arial"/>
                <w:sz w:val="20"/>
                <w:szCs w:val="20"/>
                <w:lang w:val="en-ZA"/>
              </w:rPr>
              <w:t>of the Inspection</w:t>
            </w:r>
            <w:r w:rsidR="00812026">
              <w:rPr>
                <w:rFonts w:cs="Arial"/>
                <w:sz w:val="20"/>
                <w:szCs w:val="20"/>
                <w:lang w:val="en-ZA"/>
              </w:rPr>
              <w:t>s</w:t>
            </w:r>
            <w:r>
              <w:rPr>
                <w:rFonts w:cs="Arial"/>
                <w:sz w:val="20"/>
                <w:szCs w:val="20"/>
                <w:lang w:val="en-ZA"/>
              </w:rPr>
              <w:t xml:space="preserve"> Report </w:t>
            </w:r>
            <w:r w:rsidRPr="003A0FB4">
              <w:rPr>
                <w:rFonts w:cs="Arial"/>
                <w:sz w:val="20"/>
                <w:szCs w:val="20"/>
                <w:lang w:val="en-ZA"/>
              </w:rPr>
              <w:t xml:space="preserve">presented to </w:t>
            </w:r>
            <w:r>
              <w:rPr>
                <w:rFonts w:cs="Arial"/>
                <w:sz w:val="20"/>
                <w:szCs w:val="20"/>
                <w:lang w:val="en-ZA"/>
              </w:rPr>
              <w:t xml:space="preserve">the </w:t>
            </w:r>
            <w:r w:rsidRPr="003A0FB4">
              <w:rPr>
                <w:rFonts w:cs="Arial"/>
                <w:sz w:val="20"/>
                <w:szCs w:val="20"/>
                <w:lang w:val="en-ZA"/>
              </w:rPr>
              <w:t xml:space="preserve">IRBA </w:t>
            </w:r>
          </w:p>
        </w:tc>
        <w:tc>
          <w:tcPr>
            <w:tcW w:w="2612" w:type="dxa"/>
            <w:tcBorders>
              <w:top w:val="single" w:sz="5" w:space="0" w:color="000000"/>
              <w:left w:val="single" w:sz="5" w:space="0" w:color="000000"/>
              <w:bottom w:val="single" w:sz="5" w:space="0" w:color="000000"/>
              <w:right w:val="single" w:sz="5" w:space="0" w:color="000000"/>
            </w:tcBorders>
            <w:vAlign w:val="center"/>
          </w:tcPr>
          <w:p w14:paraId="693BFEEA" w14:textId="77777777" w:rsidR="00042C30" w:rsidRPr="003A0FB4" w:rsidRDefault="00042C30" w:rsidP="00AD1360">
            <w:pPr>
              <w:pStyle w:val="BodyText"/>
              <w:tabs>
                <w:tab w:val="left" w:pos="142"/>
              </w:tabs>
              <w:ind w:left="851" w:right="115" w:hanging="751"/>
              <w:rPr>
                <w:rFonts w:cs="Arial"/>
                <w:sz w:val="20"/>
                <w:szCs w:val="20"/>
                <w:lang w:val="en-ZA"/>
              </w:rPr>
            </w:pPr>
            <w:r w:rsidRPr="003A0FB4">
              <w:rPr>
                <w:rFonts w:cs="Arial"/>
                <w:sz w:val="20"/>
                <w:szCs w:val="20"/>
                <w:lang w:val="en-ZA"/>
              </w:rPr>
              <w:t>Service Provider</w:t>
            </w:r>
          </w:p>
        </w:tc>
      </w:tr>
      <w:tr w:rsidR="00042C30" w:rsidRPr="003A0FB4" w14:paraId="12D022D4" w14:textId="77777777" w:rsidTr="002E0F48">
        <w:trPr>
          <w:trHeight w:hRule="exact" w:val="564"/>
        </w:trPr>
        <w:tc>
          <w:tcPr>
            <w:tcW w:w="5877" w:type="dxa"/>
            <w:tcBorders>
              <w:top w:val="single" w:sz="5" w:space="0" w:color="000000"/>
              <w:left w:val="single" w:sz="5" w:space="0" w:color="000000"/>
              <w:bottom w:val="single" w:sz="5" w:space="0" w:color="000000"/>
              <w:right w:val="single" w:sz="5" w:space="0" w:color="000000"/>
            </w:tcBorders>
            <w:vAlign w:val="center"/>
          </w:tcPr>
          <w:p w14:paraId="07532B17" w14:textId="51452B07" w:rsidR="00042C30" w:rsidRPr="003A0FB4" w:rsidRDefault="00042C30" w:rsidP="00102E6A">
            <w:pPr>
              <w:pStyle w:val="BodyText"/>
              <w:ind w:left="139" w:right="115" w:firstLine="0"/>
              <w:rPr>
                <w:rFonts w:cs="Arial"/>
                <w:sz w:val="20"/>
                <w:szCs w:val="20"/>
                <w:lang w:val="en-ZA"/>
              </w:rPr>
            </w:pPr>
            <w:r>
              <w:rPr>
                <w:rFonts w:cs="Arial"/>
                <w:sz w:val="20"/>
                <w:szCs w:val="20"/>
                <w:lang w:val="en-ZA"/>
              </w:rPr>
              <w:t>Final sign-off on the design of the Inspection</w:t>
            </w:r>
            <w:r w:rsidR="00812026">
              <w:rPr>
                <w:rFonts w:cs="Arial"/>
                <w:sz w:val="20"/>
                <w:szCs w:val="20"/>
                <w:lang w:val="en-ZA"/>
              </w:rPr>
              <w:t>s</w:t>
            </w:r>
            <w:r>
              <w:rPr>
                <w:rFonts w:cs="Arial"/>
                <w:sz w:val="20"/>
                <w:szCs w:val="20"/>
                <w:lang w:val="en-ZA"/>
              </w:rPr>
              <w:t xml:space="preserve"> Report</w:t>
            </w:r>
          </w:p>
        </w:tc>
        <w:tc>
          <w:tcPr>
            <w:tcW w:w="2612" w:type="dxa"/>
            <w:tcBorders>
              <w:top w:val="single" w:sz="5" w:space="0" w:color="000000"/>
              <w:left w:val="single" w:sz="5" w:space="0" w:color="000000"/>
              <w:bottom w:val="single" w:sz="5" w:space="0" w:color="000000"/>
              <w:right w:val="single" w:sz="5" w:space="0" w:color="000000"/>
            </w:tcBorders>
            <w:vAlign w:val="center"/>
          </w:tcPr>
          <w:p w14:paraId="1CA8CD13" w14:textId="77777777" w:rsidR="00042C30" w:rsidRPr="003A0FB4" w:rsidRDefault="00042C30" w:rsidP="00AD1360">
            <w:pPr>
              <w:pStyle w:val="BodyText"/>
              <w:tabs>
                <w:tab w:val="left" w:pos="142"/>
              </w:tabs>
              <w:ind w:left="139" w:right="115" w:firstLine="0"/>
              <w:rPr>
                <w:rFonts w:cs="Arial"/>
                <w:sz w:val="20"/>
                <w:szCs w:val="20"/>
                <w:lang w:val="en-ZA"/>
              </w:rPr>
            </w:pPr>
            <w:r>
              <w:rPr>
                <w:rFonts w:cs="Arial"/>
                <w:sz w:val="20"/>
                <w:szCs w:val="20"/>
                <w:lang w:val="en-ZA"/>
              </w:rPr>
              <w:t>Service Provider/IRBA</w:t>
            </w:r>
          </w:p>
        </w:tc>
      </w:tr>
      <w:tr w:rsidR="00042C30" w:rsidRPr="003A0FB4" w14:paraId="438B3E2F" w14:textId="77777777" w:rsidTr="002E0F48">
        <w:trPr>
          <w:trHeight w:hRule="exact" w:val="645"/>
        </w:trPr>
        <w:tc>
          <w:tcPr>
            <w:tcW w:w="5877" w:type="dxa"/>
            <w:tcBorders>
              <w:top w:val="single" w:sz="5" w:space="0" w:color="000000"/>
              <w:left w:val="single" w:sz="5" w:space="0" w:color="000000"/>
              <w:right w:val="single" w:sz="5" w:space="0" w:color="000000"/>
            </w:tcBorders>
            <w:vAlign w:val="center"/>
          </w:tcPr>
          <w:p w14:paraId="55D4D916" w14:textId="77777777" w:rsidR="00042C30" w:rsidRPr="003A0FB4" w:rsidRDefault="00042C30" w:rsidP="00AD1360">
            <w:pPr>
              <w:pStyle w:val="BodyText"/>
              <w:ind w:left="139" w:right="115" w:firstLine="0"/>
              <w:rPr>
                <w:rFonts w:cs="Arial"/>
                <w:sz w:val="20"/>
                <w:szCs w:val="20"/>
                <w:lang w:val="en-ZA"/>
              </w:rPr>
            </w:pPr>
            <w:r>
              <w:rPr>
                <w:rFonts w:cs="Arial"/>
                <w:sz w:val="20"/>
                <w:szCs w:val="20"/>
                <w:lang w:val="en-ZA"/>
              </w:rPr>
              <w:t xml:space="preserve">Final Word document and other content sent to the Service Provider </w:t>
            </w:r>
          </w:p>
        </w:tc>
        <w:tc>
          <w:tcPr>
            <w:tcW w:w="2612" w:type="dxa"/>
            <w:tcBorders>
              <w:top w:val="single" w:sz="5" w:space="0" w:color="000000"/>
              <w:left w:val="single" w:sz="5" w:space="0" w:color="000000"/>
              <w:right w:val="single" w:sz="5" w:space="0" w:color="000000"/>
            </w:tcBorders>
            <w:vAlign w:val="center"/>
          </w:tcPr>
          <w:p w14:paraId="6198F210" w14:textId="77777777" w:rsidR="00042C30" w:rsidRPr="003A0FB4" w:rsidRDefault="00042C30" w:rsidP="00AD1360">
            <w:pPr>
              <w:pStyle w:val="BodyText"/>
              <w:tabs>
                <w:tab w:val="left" w:pos="142"/>
              </w:tabs>
              <w:ind w:left="139" w:right="115" w:firstLine="0"/>
              <w:rPr>
                <w:rFonts w:cs="Arial"/>
                <w:sz w:val="20"/>
                <w:szCs w:val="20"/>
                <w:lang w:val="en-ZA"/>
              </w:rPr>
            </w:pPr>
            <w:r>
              <w:rPr>
                <w:rFonts w:cs="Arial"/>
                <w:sz w:val="20"/>
                <w:szCs w:val="20"/>
                <w:lang w:val="en-ZA"/>
              </w:rPr>
              <w:t>IRBA</w:t>
            </w:r>
          </w:p>
        </w:tc>
      </w:tr>
      <w:tr w:rsidR="00042C30" w:rsidRPr="003A0FB4" w14:paraId="10C25B6C" w14:textId="77777777" w:rsidTr="002E0F48">
        <w:trPr>
          <w:trHeight w:hRule="exact" w:val="80"/>
        </w:trPr>
        <w:tc>
          <w:tcPr>
            <w:tcW w:w="5877" w:type="dxa"/>
            <w:tcBorders>
              <w:left w:val="single" w:sz="5" w:space="0" w:color="000000"/>
              <w:bottom w:val="single" w:sz="5" w:space="0" w:color="000000"/>
              <w:right w:val="single" w:sz="5" w:space="0" w:color="000000"/>
            </w:tcBorders>
            <w:vAlign w:val="center"/>
          </w:tcPr>
          <w:p w14:paraId="4FDD59E7" w14:textId="77777777" w:rsidR="00042C30" w:rsidRPr="003A0FB4" w:rsidRDefault="00042C30" w:rsidP="00AD1360">
            <w:pPr>
              <w:pStyle w:val="BodyText"/>
              <w:ind w:left="139" w:right="115" w:firstLine="0"/>
              <w:rPr>
                <w:rFonts w:cs="Arial"/>
                <w:sz w:val="20"/>
                <w:szCs w:val="20"/>
                <w:lang w:val="en-ZA"/>
              </w:rPr>
            </w:pPr>
          </w:p>
        </w:tc>
        <w:tc>
          <w:tcPr>
            <w:tcW w:w="2612" w:type="dxa"/>
            <w:tcBorders>
              <w:left w:val="single" w:sz="5" w:space="0" w:color="000000"/>
              <w:bottom w:val="single" w:sz="5" w:space="0" w:color="000000"/>
              <w:right w:val="single" w:sz="5" w:space="0" w:color="000000"/>
            </w:tcBorders>
            <w:vAlign w:val="center"/>
          </w:tcPr>
          <w:p w14:paraId="79CEE209" w14:textId="77777777" w:rsidR="00042C30" w:rsidRPr="003A0FB4" w:rsidRDefault="00042C30" w:rsidP="00AD1360">
            <w:pPr>
              <w:pStyle w:val="BodyText"/>
              <w:tabs>
                <w:tab w:val="left" w:pos="142"/>
              </w:tabs>
              <w:ind w:left="139" w:right="115" w:firstLine="0"/>
              <w:rPr>
                <w:rFonts w:cs="Arial"/>
                <w:sz w:val="20"/>
                <w:szCs w:val="20"/>
                <w:lang w:val="en-ZA"/>
              </w:rPr>
            </w:pPr>
          </w:p>
        </w:tc>
      </w:tr>
      <w:tr w:rsidR="00042C30" w:rsidRPr="003A0FB4" w14:paraId="26C747A9" w14:textId="77777777" w:rsidTr="002E0F48">
        <w:trPr>
          <w:trHeight w:hRule="exact" w:val="761"/>
        </w:trPr>
        <w:tc>
          <w:tcPr>
            <w:tcW w:w="5877" w:type="dxa"/>
            <w:tcBorders>
              <w:top w:val="single" w:sz="5" w:space="0" w:color="000000"/>
              <w:left w:val="single" w:sz="5" w:space="0" w:color="000000"/>
              <w:bottom w:val="single" w:sz="5" w:space="0" w:color="000000"/>
              <w:right w:val="single" w:sz="5" w:space="0" w:color="000000"/>
            </w:tcBorders>
            <w:vAlign w:val="center"/>
          </w:tcPr>
          <w:p w14:paraId="0B3A044C" w14:textId="77777777" w:rsidR="00042C30" w:rsidRPr="003A0FB4" w:rsidRDefault="00042C30" w:rsidP="00AD1360">
            <w:pPr>
              <w:pStyle w:val="BodyText"/>
              <w:ind w:left="139" w:right="115" w:firstLine="0"/>
              <w:rPr>
                <w:rFonts w:cs="Arial"/>
                <w:sz w:val="20"/>
                <w:szCs w:val="20"/>
                <w:lang w:val="en-ZA"/>
              </w:rPr>
            </w:pPr>
            <w:r>
              <w:rPr>
                <w:rFonts w:cs="Arial"/>
                <w:sz w:val="20"/>
                <w:szCs w:val="20"/>
                <w:lang w:val="en-ZA"/>
              </w:rPr>
              <w:t>Review of proofs to finalise the report</w:t>
            </w:r>
          </w:p>
        </w:tc>
        <w:tc>
          <w:tcPr>
            <w:tcW w:w="2612" w:type="dxa"/>
            <w:tcBorders>
              <w:top w:val="single" w:sz="5" w:space="0" w:color="000000"/>
              <w:left w:val="single" w:sz="5" w:space="0" w:color="000000"/>
              <w:bottom w:val="single" w:sz="5" w:space="0" w:color="000000"/>
              <w:right w:val="single" w:sz="5" w:space="0" w:color="000000"/>
            </w:tcBorders>
            <w:vAlign w:val="center"/>
          </w:tcPr>
          <w:p w14:paraId="4BC384B7" w14:textId="77777777" w:rsidR="00042C30" w:rsidRPr="003A0FB4" w:rsidRDefault="00042C30" w:rsidP="00AD1360">
            <w:pPr>
              <w:pStyle w:val="BodyText"/>
              <w:tabs>
                <w:tab w:val="left" w:pos="851"/>
              </w:tabs>
              <w:ind w:left="139" w:right="115" w:firstLine="0"/>
              <w:rPr>
                <w:rFonts w:cs="Arial"/>
                <w:sz w:val="20"/>
                <w:szCs w:val="20"/>
                <w:lang w:val="en-ZA"/>
              </w:rPr>
            </w:pPr>
            <w:r w:rsidRPr="003A0FB4">
              <w:rPr>
                <w:rFonts w:cs="Arial"/>
                <w:sz w:val="20"/>
                <w:szCs w:val="20"/>
                <w:lang w:val="en-ZA"/>
              </w:rPr>
              <w:t>Service Provider</w:t>
            </w:r>
            <w:r>
              <w:rPr>
                <w:rFonts w:cs="Arial"/>
                <w:sz w:val="20"/>
                <w:szCs w:val="20"/>
                <w:lang w:val="en-ZA"/>
              </w:rPr>
              <w:t>/IRBA</w:t>
            </w:r>
          </w:p>
        </w:tc>
      </w:tr>
      <w:tr w:rsidR="00042C30" w:rsidRPr="008A0EF6" w14:paraId="500DF944" w14:textId="77777777" w:rsidTr="002E0F48">
        <w:trPr>
          <w:trHeight w:hRule="exact" w:val="698"/>
        </w:trPr>
        <w:tc>
          <w:tcPr>
            <w:tcW w:w="5877" w:type="dxa"/>
            <w:tcBorders>
              <w:top w:val="single" w:sz="5" w:space="0" w:color="000000"/>
              <w:left w:val="single" w:sz="5" w:space="0" w:color="000000"/>
              <w:bottom w:val="single" w:sz="5" w:space="0" w:color="000000"/>
              <w:right w:val="single" w:sz="5" w:space="0" w:color="000000"/>
            </w:tcBorders>
            <w:vAlign w:val="center"/>
          </w:tcPr>
          <w:p w14:paraId="12A9D59D" w14:textId="4DE269C2" w:rsidR="00042C30" w:rsidRDefault="00042C30" w:rsidP="00AD1360">
            <w:pPr>
              <w:pStyle w:val="BodyText"/>
              <w:ind w:left="90" w:right="115" w:firstLine="10"/>
              <w:rPr>
                <w:rFonts w:cs="Arial"/>
                <w:sz w:val="20"/>
                <w:szCs w:val="20"/>
                <w:lang w:val="en-ZA"/>
              </w:rPr>
            </w:pPr>
            <w:r>
              <w:rPr>
                <w:rFonts w:cs="Arial"/>
                <w:sz w:val="20"/>
                <w:szCs w:val="20"/>
                <w:lang w:val="en-ZA"/>
              </w:rPr>
              <w:t xml:space="preserve">Submission of final relevant changes due to possible modifications </w:t>
            </w:r>
          </w:p>
        </w:tc>
        <w:tc>
          <w:tcPr>
            <w:tcW w:w="2612" w:type="dxa"/>
            <w:tcBorders>
              <w:top w:val="single" w:sz="5" w:space="0" w:color="000000"/>
              <w:left w:val="single" w:sz="5" w:space="0" w:color="000000"/>
              <w:bottom w:val="single" w:sz="5" w:space="0" w:color="000000"/>
              <w:right w:val="single" w:sz="5" w:space="0" w:color="000000"/>
            </w:tcBorders>
            <w:vAlign w:val="center"/>
          </w:tcPr>
          <w:p w14:paraId="1874B344" w14:textId="77777777" w:rsidR="00042C30" w:rsidRPr="008A0EF6" w:rsidRDefault="00042C30" w:rsidP="00AD1360">
            <w:pPr>
              <w:pStyle w:val="BodyText"/>
              <w:tabs>
                <w:tab w:val="left" w:pos="851"/>
              </w:tabs>
              <w:ind w:left="851" w:right="115" w:hanging="751"/>
              <w:rPr>
                <w:rFonts w:cs="Arial"/>
                <w:sz w:val="20"/>
                <w:szCs w:val="20"/>
                <w:lang w:val="en-ZA"/>
              </w:rPr>
            </w:pPr>
            <w:r>
              <w:rPr>
                <w:rFonts w:cs="Arial"/>
                <w:sz w:val="20"/>
                <w:szCs w:val="20"/>
                <w:lang w:val="en-ZA"/>
              </w:rPr>
              <w:t>IRBA</w:t>
            </w:r>
          </w:p>
        </w:tc>
      </w:tr>
      <w:tr w:rsidR="00042C30" w:rsidRPr="008A0EF6" w14:paraId="3123A99F" w14:textId="77777777" w:rsidTr="002E0F48">
        <w:trPr>
          <w:trHeight w:hRule="exact" w:val="581"/>
        </w:trPr>
        <w:tc>
          <w:tcPr>
            <w:tcW w:w="5877" w:type="dxa"/>
            <w:tcBorders>
              <w:top w:val="single" w:sz="5" w:space="0" w:color="000000"/>
              <w:left w:val="single" w:sz="5" w:space="0" w:color="000000"/>
              <w:bottom w:val="single" w:sz="5" w:space="0" w:color="000000"/>
              <w:right w:val="single" w:sz="5" w:space="0" w:color="000000"/>
            </w:tcBorders>
            <w:vAlign w:val="center"/>
          </w:tcPr>
          <w:p w14:paraId="43207D12" w14:textId="02000482" w:rsidR="00042C30" w:rsidRDefault="00042C30" w:rsidP="00102E6A">
            <w:pPr>
              <w:pStyle w:val="BodyText"/>
              <w:tabs>
                <w:tab w:val="left" w:pos="0"/>
              </w:tabs>
              <w:ind w:left="90" w:right="115" w:firstLine="10"/>
              <w:rPr>
                <w:rFonts w:cs="Arial"/>
                <w:sz w:val="20"/>
                <w:szCs w:val="20"/>
                <w:lang w:val="en-ZA"/>
              </w:rPr>
            </w:pPr>
            <w:r>
              <w:rPr>
                <w:rFonts w:cs="Arial"/>
                <w:sz w:val="20"/>
                <w:szCs w:val="20"/>
                <w:lang w:val="en-ZA"/>
              </w:rPr>
              <w:t xml:space="preserve">Final proof of the Inspection </w:t>
            </w:r>
          </w:p>
        </w:tc>
        <w:tc>
          <w:tcPr>
            <w:tcW w:w="2612" w:type="dxa"/>
            <w:tcBorders>
              <w:top w:val="single" w:sz="5" w:space="0" w:color="000000"/>
              <w:left w:val="single" w:sz="5" w:space="0" w:color="000000"/>
              <w:bottom w:val="single" w:sz="5" w:space="0" w:color="000000"/>
              <w:right w:val="single" w:sz="5" w:space="0" w:color="000000"/>
            </w:tcBorders>
            <w:vAlign w:val="center"/>
          </w:tcPr>
          <w:p w14:paraId="506AED6F" w14:textId="77777777" w:rsidR="00042C30" w:rsidRPr="008A0EF6" w:rsidRDefault="00042C30" w:rsidP="00AD1360">
            <w:pPr>
              <w:pStyle w:val="BodyText"/>
              <w:tabs>
                <w:tab w:val="left" w:pos="851"/>
              </w:tabs>
              <w:ind w:left="851" w:right="115" w:hanging="751"/>
              <w:rPr>
                <w:rFonts w:cs="Arial"/>
                <w:sz w:val="20"/>
                <w:szCs w:val="20"/>
                <w:lang w:val="en-ZA"/>
              </w:rPr>
            </w:pPr>
            <w:r>
              <w:rPr>
                <w:rFonts w:cs="Arial"/>
                <w:sz w:val="20"/>
                <w:szCs w:val="20"/>
                <w:lang w:val="en-ZA"/>
              </w:rPr>
              <w:t>Service Provider</w:t>
            </w:r>
          </w:p>
        </w:tc>
      </w:tr>
      <w:tr w:rsidR="00042C30" w:rsidRPr="008A0EF6" w14:paraId="06677CC8" w14:textId="77777777" w:rsidTr="002E0F48">
        <w:trPr>
          <w:trHeight w:hRule="exact" w:val="491"/>
        </w:trPr>
        <w:tc>
          <w:tcPr>
            <w:tcW w:w="5877" w:type="dxa"/>
            <w:tcBorders>
              <w:top w:val="single" w:sz="5" w:space="0" w:color="000000"/>
              <w:left w:val="single" w:sz="5" w:space="0" w:color="000000"/>
              <w:bottom w:val="single" w:sz="5" w:space="0" w:color="000000"/>
              <w:right w:val="single" w:sz="5" w:space="0" w:color="000000"/>
            </w:tcBorders>
            <w:vAlign w:val="center"/>
          </w:tcPr>
          <w:p w14:paraId="402EFAA0" w14:textId="77777777" w:rsidR="00042C30" w:rsidRPr="008A0EF6" w:rsidRDefault="00042C30" w:rsidP="00AD1360">
            <w:pPr>
              <w:pStyle w:val="BodyText"/>
              <w:tabs>
                <w:tab w:val="left" w:pos="143"/>
              </w:tabs>
              <w:ind w:left="143" w:right="115" w:hanging="43"/>
              <w:rPr>
                <w:rFonts w:cs="Arial"/>
                <w:sz w:val="20"/>
                <w:szCs w:val="20"/>
                <w:lang w:val="en-ZA"/>
              </w:rPr>
            </w:pPr>
            <w:r>
              <w:rPr>
                <w:rFonts w:cs="Arial"/>
                <w:sz w:val="20"/>
                <w:szCs w:val="20"/>
                <w:lang w:val="en-ZA"/>
              </w:rPr>
              <w:t>Final version signed off</w:t>
            </w:r>
          </w:p>
        </w:tc>
        <w:tc>
          <w:tcPr>
            <w:tcW w:w="2612" w:type="dxa"/>
            <w:tcBorders>
              <w:top w:val="single" w:sz="5" w:space="0" w:color="000000"/>
              <w:left w:val="single" w:sz="5" w:space="0" w:color="000000"/>
              <w:bottom w:val="single" w:sz="5" w:space="0" w:color="000000"/>
              <w:right w:val="single" w:sz="5" w:space="0" w:color="000000"/>
            </w:tcBorders>
            <w:vAlign w:val="center"/>
          </w:tcPr>
          <w:p w14:paraId="65519900" w14:textId="77777777" w:rsidR="00042C30" w:rsidRPr="008A0EF6" w:rsidRDefault="00042C30" w:rsidP="00AD1360">
            <w:pPr>
              <w:pStyle w:val="BodyText"/>
              <w:tabs>
                <w:tab w:val="left" w:pos="851"/>
              </w:tabs>
              <w:ind w:left="851" w:right="115" w:hanging="751"/>
              <w:rPr>
                <w:rFonts w:cs="Arial"/>
                <w:sz w:val="20"/>
                <w:szCs w:val="20"/>
                <w:lang w:val="en-ZA"/>
              </w:rPr>
            </w:pPr>
            <w:r w:rsidRPr="008A0EF6">
              <w:rPr>
                <w:rFonts w:cs="Arial"/>
                <w:sz w:val="20"/>
                <w:szCs w:val="20"/>
                <w:lang w:val="en-ZA"/>
              </w:rPr>
              <w:t>IRBA</w:t>
            </w:r>
          </w:p>
        </w:tc>
      </w:tr>
      <w:tr w:rsidR="00042C30" w:rsidRPr="008A0EF6" w14:paraId="1971A384" w14:textId="77777777" w:rsidTr="002E0F48">
        <w:trPr>
          <w:trHeight w:hRule="exact" w:val="770"/>
        </w:trPr>
        <w:tc>
          <w:tcPr>
            <w:tcW w:w="5877" w:type="dxa"/>
            <w:tcBorders>
              <w:top w:val="single" w:sz="5" w:space="0" w:color="000000"/>
              <w:left w:val="single" w:sz="5" w:space="0" w:color="000000"/>
              <w:bottom w:val="single" w:sz="5" w:space="0" w:color="000000"/>
              <w:right w:val="single" w:sz="5" w:space="0" w:color="000000"/>
            </w:tcBorders>
            <w:vAlign w:val="center"/>
          </w:tcPr>
          <w:p w14:paraId="4B2AA7B9" w14:textId="5D9C08A0" w:rsidR="00042C30" w:rsidRPr="008A0EF6" w:rsidRDefault="00042C30" w:rsidP="00102E6A">
            <w:pPr>
              <w:pStyle w:val="BodyText"/>
              <w:tabs>
                <w:tab w:val="left" w:pos="450"/>
              </w:tabs>
              <w:ind w:left="90" w:right="115" w:firstLine="10"/>
              <w:rPr>
                <w:rFonts w:cs="Arial"/>
                <w:sz w:val="20"/>
                <w:szCs w:val="20"/>
                <w:lang w:val="en-ZA"/>
              </w:rPr>
            </w:pPr>
            <w:r>
              <w:rPr>
                <w:rFonts w:cs="Arial"/>
                <w:sz w:val="20"/>
                <w:szCs w:val="20"/>
                <w:lang w:val="en-ZA"/>
              </w:rPr>
              <w:t>Delivery of the final printed copies of the Inspection</w:t>
            </w:r>
            <w:r w:rsidR="005335FD">
              <w:rPr>
                <w:rFonts w:cs="Arial"/>
                <w:sz w:val="20"/>
                <w:szCs w:val="20"/>
                <w:lang w:val="en-ZA"/>
              </w:rPr>
              <w:t>s</w:t>
            </w:r>
            <w:r>
              <w:rPr>
                <w:rFonts w:cs="Arial"/>
                <w:sz w:val="20"/>
                <w:szCs w:val="20"/>
                <w:lang w:val="en-ZA"/>
              </w:rPr>
              <w:t xml:space="preserve"> Report </w:t>
            </w:r>
          </w:p>
        </w:tc>
        <w:tc>
          <w:tcPr>
            <w:tcW w:w="2612" w:type="dxa"/>
            <w:tcBorders>
              <w:top w:val="single" w:sz="5" w:space="0" w:color="000000"/>
              <w:left w:val="single" w:sz="5" w:space="0" w:color="000000"/>
              <w:bottom w:val="single" w:sz="5" w:space="0" w:color="000000"/>
              <w:right w:val="single" w:sz="5" w:space="0" w:color="000000"/>
            </w:tcBorders>
            <w:vAlign w:val="center"/>
          </w:tcPr>
          <w:p w14:paraId="3E713E59" w14:textId="77777777" w:rsidR="00042C30" w:rsidRPr="008A0EF6" w:rsidRDefault="00042C30" w:rsidP="00AD1360">
            <w:pPr>
              <w:pStyle w:val="BodyText"/>
              <w:tabs>
                <w:tab w:val="left" w:pos="851"/>
              </w:tabs>
              <w:ind w:left="851" w:right="115" w:hanging="751"/>
              <w:rPr>
                <w:rFonts w:cs="Arial"/>
                <w:sz w:val="20"/>
                <w:szCs w:val="20"/>
                <w:lang w:val="en-ZA"/>
              </w:rPr>
            </w:pPr>
            <w:r>
              <w:rPr>
                <w:rFonts w:cs="Arial"/>
                <w:sz w:val="20"/>
                <w:szCs w:val="20"/>
                <w:lang w:val="en-ZA"/>
              </w:rPr>
              <w:t>Service Provider</w:t>
            </w:r>
          </w:p>
        </w:tc>
      </w:tr>
      <w:tr w:rsidR="00042C30" w:rsidRPr="008A0EF6" w14:paraId="2CC227F9" w14:textId="77777777" w:rsidTr="00812026">
        <w:trPr>
          <w:trHeight w:hRule="exact" w:val="1428"/>
        </w:trPr>
        <w:tc>
          <w:tcPr>
            <w:tcW w:w="5877" w:type="dxa"/>
            <w:tcBorders>
              <w:top w:val="single" w:sz="5" w:space="0" w:color="000000"/>
              <w:left w:val="single" w:sz="5" w:space="0" w:color="000000"/>
              <w:bottom w:val="single" w:sz="18" w:space="0" w:color="000000"/>
              <w:right w:val="single" w:sz="5" w:space="0" w:color="000000"/>
            </w:tcBorders>
            <w:vAlign w:val="center"/>
          </w:tcPr>
          <w:p w14:paraId="379AC7DC" w14:textId="058FD266" w:rsidR="00042C30" w:rsidRPr="008A0EF6" w:rsidRDefault="005335FD" w:rsidP="00AD1360">
            <w:pPr>
              <w:pStyle w:val="BodyText"/>
              <w:tabs>
                <w:tab w:val="left" w:pos="143"/>
              </w:tabs>
              <w:ind w:left="143" w:right="115" w:hanging="43"/>
              <w:rPr>
                <w:rFonts w:cs="Arial"/>
                <w:sz w:val="20"/>
                <w:szCs w:val="20"/>
                <w:lang w:val="en-ZA"/>
              </w:rPr>
            </w:pPr>
            <w:r>
              <w:rPr>
                <w:rFonts w:cs="Arial"/>
                <w:sz w:val="20"/>
                <w:szCs w:val="20"/>
              </w:rPr>
              <w:t>2</w:t>
            </w:r>
            <w:r w:rsidRPr="005335FD">
              <w:rPr>
                <w:rFonts w:cs="Arial"/>
                <w:sz w:val="20"/>
                <w:szCs w:val="20"/>
              </w:rPr>
              <w:t xml:space="preserve"> x CDs that include pdf version of report plus file to be used for eBook that can be published and hosted on IRBA website</w:t>
            </w:r>
          </w:p>
        </w:tc>
        <w:tc>
          <w:tcPr>
            <w:tcW w:w="2612" w:type="dxa"/>
            <w:tcBorders>
              <w:top w:val="single" w:sz="5" w:space="0" w:color="000000"/>
              <w:left w:val="single" w:sz="5" w:space="0" w:color="000000"/>
              <w:bottom w:val="single" w:sz="18" w:space="0" w:color="000000"/>
              <w:right w:val="single" w:sz="5" w:space="0" w:color="000000"/>
            </w:tcBorders>
            <w:vAlign w:val="center"/>
          </w:tcPr>
          <w:p w14:paraId="47F212A5" w14:textId="77777777" w:rsidR="00042C30" w:rsidRPr="008A0EF6" w:rsidRDefault="00042C30" w:rsidP="00AD1360">
            <w:pPr>
              <w:pStyle w:val="BodyText"/>
              <w:tabs>
                <w:tab w:val="left" w:pos="851"/>
              </w:tabs>
              <w:ind w:left="851" w:right="115" w:hanging="751"/>
              <w:rPr>
                <w:rFonts w:cs="Arial"/>
                <w:sz w:val="20"/>
                <w:szCs w:val="20"/>
                <w:lang w:val="en-ZA"/>
              </w:rPr>
            </w:pPr>
            <w:r>
              <w:rPr>
                <w:rFonts w:cs="Arial"/>
                <w:sz w:val="20"/>
                <w:szCs w:val="20"/>
                <w:lang w:val="en-ZA"/>
              </w:rPr>
              <w:t>Service Provider</w:t>
            </w:r>
          </w:p>
        </w:tc>
      </w:tr>
    </w:tbl>
    <w:p w14:paraId="2F8441BE" w14:textId="77777777" w:rsidR="00A56D30" w:rsidRDefault="00A56D30" w:rsidP="00A56D30">
      <w:pPr>
        <w:pStyle w:val="BodyText"/>
        <w:tabs>
          <w:tab w:val="left" w:pos="851"/>
        </w:tabs>
        <w:spacing w:after="120" w:line="276" w:lineRule="auto"/>
        <w:ind w:left="851" w:right="115" w:hanging="751"/>
        <w:rPr>
          <w:rFonts w:cs="Arial"/>
          <w:lang w:val="en-ZA"/>
        </w:rPr>
      </w:pPr>
    </w:p>
    <w:p w14:paraId="7FDAD808" w14:textId="5B8377E9" w:rsidR="00A56D30" w:rsidRDefault="00A56D30" w:rsidP="00A56D30">
      <w:pPr>
        <w:pStyle w:val="BodyText"/>
        <w:tabs>
          <w:tab w:val="left" w:pos="360"/>
        </w:tabs>
        <w:spacing w:after="120" w:line="276" w:lineRule="auto"/>
        <w:ind w:left="360" w:right="115" w:firstLine="0"/>
        <w:jc w:val="both"/>
        <w:rPr>
          <w:rFonts w:cs="Arial"/>
          <w:lang w:val="en-ZA"/>
        </w:rPr>
      </w:pPr>
      <w:r>
        <w:rPr>
          <w:rFonts w:cs="Arial"/>
          <w:lang w:val="en-ZA"/>
        </w:rPr>
        <w:t xml:space="preserve">The </w:t>
      </w:r>
      <w:r w:rsidR="002E0F48">
        <w:rPr>
          <w:rFonts w:cs="Arial"/>
          <w:lang w:val="en-ZA"/>
        </w:rPr>
        <w:t>dates for the Inspection</w:t>
      </w:r>
      <w:r w:rsidR="005335FD">
        <w:rPr>
          <w:rFonts w:cs="Arial"/>
          <w:lang w:val="en-ZA"/>
        </w:rPr>
        <w:t>s</w:t>
      </w:r>
      <w:r w:rsidR="002E0F48">
        <w:rPr>
          <w:rFonts w:cs="Arial"/>
          <w:lang w:val="en-ZA"/>
        </w:rPr>
        <w:t xml:space="preserve"> Report are</w:t>
      </w:r>
      <w:r w:rsidR="00042C30">
        <w:rPr>
          <w:rFonts w:cs="Arial"/>
          <w:lang w:val="en-ZA"/>
        </w:rPr>
        <w:t xml:space="preserve"> not confirmed but should be done within 1 month between November and February of each year. </w:t>
      </w:r>
    </w:p>
    <w:p w14:paraId="099EAC16" w14:textId="77777777" w:rsidR="00A56D30" w:rsidRDefault="00A56D30" w:rsidP="00A56D30">
      <w:pPr>
        <w:pStyle w:val="Heading1"/>
        <w:tabs>
          <w:tab w:val="left" w:pos="360"/>
        </w:tabs>
        <w:spacing w:after="120" w:line="276" w:lineRule="auto"/>
        <w:ind w:left="360" w:firstLine="0"/>
        <w:jc w:val="both"/>
        <w:rPr>
          <w:rFonts w:cs="Arial"/>
          <w:lang w:val="en-ZA"/>
        </w:rPr>
      </w:pPr>
    </w:p>
    <w:p w14:paraId="095CFC2B" w14:textId="77777777" w:rsidR="00A402AA" w:rsidRDefault="00A402AA" w:rsidP="00A56D30">
      <w:pPr>
        <w:pStyle w:val="Heading1"/>
        <w:tabs>
          <w:tab w:val="left" w:pos="360"/>
        </w:tabs>
        <w:spacing w:after="120" w:line="276" w:lineRule="auto"/>
        <w:ind w:left="360" w:firstLine="0"/>
        <w:jc w:val="both"/>
        <w:rPr>
          <w:rFonts w:cs="Arial"/>
          <w:lang w:val="en-ZA"/>
        </w:rPr>
      </w:pPr>
    </w:p>
    <w:p w14:paraId="4F42B01F" w14:textId="77777777" w:rsidR="00A402AA" w:rsidRDefault="00A402AA" w:rsidP="00A56D30">
      <w:pPr>
        <w:pStyle w:val="Heading1"/>
        <w:tabs>
          <w:tab w:val="left" w:pos="360"/>
        </w:tabs>
        <w:spacing w:after="120" w:line="276" w:lineRule="auto"/>
        <w:ind w:left="360" w:firstLine="0"/>
        <w:jc w:val="both"/>
        <w:rPr>
          <w:rFonts w:cs="Arial"/>
          <w:lang w:val="en-ZA"/>
        </w:rPr>
      </w:pPr>
    </w:p>
    <w:p w14:paraId="56546F60" w14:textId="77777777" w:rsidR="00812026" w:rsidRDefault="00812026" w:rsidP="00A56D30">
      <w:pPr>
        <w:pStyle w:val="Heading1"/>
        <w:tabs>
          <w:tab w:val="left" w:pos="360"/>
        </w:tabs>
        <w:spacing w:after="120" w:line="276" w:lineRule="auto"/>
        <w:ind w:left="360" w:firstLine="0"/>
        <w:jc w:val="both"/>
        <w:rPr>
          <w:rFonts w:cs="Arial"/>
          <w:lang w:val="en-ZA"/>
        </w:rPr>
      </w:pPr>
    </w:p>
    <w:p w14:paraId="273C812A" w14:textId="77777777" w:rsidR="00A56D30" w:rsidRPr="008A0EF6" w:rsidRDefault="00A56D30" w:rsidP="00A56D30">
      <w:pPr>
        <w:pStyle w:val="Heading1"/>
        <w:tabs>
          <w:tab w:val="left" w:pos="360"/>
        </w:tabs>
        <w:spacing w:after="120" w:line="276" w:lineRule="auto"/>
        <w:ind w:left="360" w:firstLine="0"/>
        <w:jc w:val="both"/>
        <w:rPr>
          <w:rFonts w:cs="Arial"/>
          <w:b w:val="0"/>
          <w:lang w:val="en-ZA"/>
        </w:rPr>
      </w:pPr>
      <w:r w:rsidRPr="005616E0">
        <w:rPr>
          <w:rFonts w:cs="Arial"/>
          <w:lang w:val="en-ZA"/>
        </w:rPr>
        <w:lastRenderedPageBreak/>
        <w:t xml:space="preserve">Specifications for </w:t>
      </w:r>
      <w:r>
        <w:rPr>
          <w:rFonts w:cs="Arial"/>
          <w:lang w:val="en-ZA"/>
        </w:rPr>
        <w:t>the Inspections Report</w:t>
      </w:r>
    </w:p>
    <w:p w14:paraId="5733F270" w14:textId="77777777" w:rsidR="00A56D30" w:rsidRDefault="00A56D30" w:rsidP="00A56D30">
      <w:pPr>
        <w:pStyle w:val="BodyText"/>
        <w:spacing w:line="276" w:lineRule="auto"/>
        <w:ind w:left="709" w:right="115" w:firstLine="0"/>
        <w:jc w:val="both"/>
        <w:rPr>
          <w:rFonts w:cs="Arial"/>
          <w:lang w:val="en-ZA"/>
        </w:rPr>
      </w:pPr>
      <w:r>
        <w:rPr>
          <w:rFonts w:cs="Arial"/>
          <w:lang w:val="en-ZA"/>
        </w:rPr>
        <w:t>Size:</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A4 (Landscape)</w:t>
      </w:r>
    </w:p>
    <w:p w14:paraId="7EE885C8" w14:textId="77777777" w:rsidR="00A56D30" w:rsidRDefault="00A56D30" w:rsidP="00A56D30">
      <w:pPr>
        <w:pStyle w:val="BodyText"/>
        <w:spacing w:line="276" w:lineRule="auto"/>
        <w:ind w:left="709" w:right="115" w:firstLine="0"/>
        <w:jc w:val="both"/>
        <w:rPr>
          <w:rFonts w:cs="Arial"/>
          <w:lang w:val="en-ZA"/>
        </w:rPr>
      </w:pPr>
      <w:r>
        <w:rPr>
          <w:rFonts w:cs="Arial"/>
          <w:lang w:val="en-ZA"/>
        </w:rPr>
        <w:t>Copy-writing:</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Excluded</w:t>
      </w:r>
    </w:p>
    <w:p w14:paraId="3961345B" w14:textId="4A4B3BD7" w:rsidR="00A56D30" w:rsidRDefault="00A56D30" w:rsidP="00A56D30">
      <w:pPr>
        <w:pStyle w:val="BodyText"/>
        <w:spacing w:line="276" w:lineRule="auto"/>
        <w:ind w:left="709" w:right="115" w:firstLine="0"/>
        <w:jc w:val="both"/>
        <w:rPr>
          <w:rFonts w:cs="Arial"/>
          <w:lang w:val="en-ZA"/>
        </w:rPr>
      </w:pPr>
      <w:r>
        <w:rPr>
          <w:rFonts w:cs="Arial"/>
          <w:lang w:val="en-ZA"/>
        </w:rPr>
        <w:t>Editing, proofreading</w:t>
      </w:r>
      <w:r>
        <w:rPr>
          <w:rFonts w:cs="Arial"/>
          <w:lang w:val="en-ZA"/>
        </w:rPr>
        <w:tab/>
      </w:r>
      <w:r>
        <w:rPr>
          <w:rFonts w:cs="Arial"/>
          <w:lang w:val="en-ZA"/>
        </w:rPr>
        <w:tab/>
      </w:r>
      <w:r>
        <w:rPr>
          <w:rFonts w:cs="Arial"/>
          <w:lang w:val="en-ZA"/>
        </w:rPr>
        <w:tab/>
      </w:r>
      <w:r>
        <w:rPr>
          <w:rFonts w:cs="Arial"/>
          <w:lang w:val="en-ZA"/>
        </w:rPr>
        <w:tab/>
      </w:r>
      <w:r>
        <w:rPr>
          <w:rFonts w:cs="Arial"/>
          <w:lang w:val="en-ZA"/>
        </w:rPr>
        <w:tab/>
      </w:r>
      <w:r w:rsidR="00257A13">
        <w:rPr>
          <w:rFonts w:cs="Arial"/>
          <w:lang w:val="en-ZA"/>
        </w:rPr>
        <w:tab/>
      </w:r>
      <w:r w:rsidR="00257A13">
        <w:rPr>
          <w:rFonts w:cs="Arial"/>
          <w:lang w:val="en-ZA"/>
        </w:rPr>
        <w:tab/>
      </w:r>
      <w:r>
        <w:rPr>
          <w:rFonts w:cs="Arial"/>
          <w:lang w:val="en-ZA"/>
        </w:rPr>
        <w:t xml:space="preserve">Excluded </w:t>
      </w:r>
    </w:p>
    <w:p w14:paraId="612253B5" w14:textId="77777777" w:rsidR="00A56D30" w:rsidRDefault="00A56D30" w:rsidP="00A56D30">
      <w:pPr>
        <w:pStyle w:val="BodyText"/>
        <w:rPr>
          <w:rFonts w:cs="Arial"/>
          <w:lang w:val="en-ZA"/>
        </w:rPr>
      </w:pPr>
      <w:r>
        <w:rPr>
          <w:rFonts w:cs="Arial"/>
          <w:lang w:val="en-ZA"/>
        </w:rPr>
        <w:tab/>
      </w:r>
      <w:r>
        <w:rPr>
          <w:rFonts w:cs="Arial"/>
          <w:lang w:val="en-ZA"/>
        </w:rPr>
        <w:tab/>
        <w:t>Concepts: (Including stock pictures and 10 infographics)</w:t>
      </w:r>
      <w:r>
        <w:rPr>
          <w:rFonts w:cs="Arial"/>
          <w:lang w:val="en-ZA"/>
        </w:rPr>
        <w:tab/>
      </w:r>
      <w:r>
        <w:rPr>
          <w:rFonts w:cs="Arial"/>
          <w:lang w:val="en-ZA"/>
        </w:rPr>
        <w:tab/>
        <w:t>Included</w:t>
      </w:r>
    </w:p>
    <w:p w14:paraId="7CF23FFC" w14:textId="57A66A30" w:rsidR="00A56D30" w:rsidRDefault="00A56D30" w:rsidP="00A56D30">
      <w:pPr>
        <w:pStyle w:val="BodyText"/>
        <w:spacing w:line="276" w:lineRule="auto"/>
        <w:ind w:left="709" w:right="115" w:firstLine="0"/>
        <w:jc w:val="both"/>
        <w:rPr>
          <w:rFonts w:cs="Arial"/>
          <w:lang w:val="en-ZA"/>
        </w:rPr>
      </w:pPr>
      <w:r>
        <w:rPr>
          <w:rFonts w:cs="Arial"/>
          <w:lang w:val="en-ZA"/>
        </w:rPr>
        <w:t>Photo</w:t>
      </w:r>
      <w:r w:rsidR="00A402AA">
        <w:rPr>
          <w:rFonts w:cs="Arial"/>
          <w:lang w:val="en-ZA"/>
        </w:rPr>
        <w:t>graphy</w:t>
      </w:r>
      <w:r w:rsidR="00042C30">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Excluded</w:t>
      </w:r>
    </w:p>
    <w:p w14:paraId="748DA2B3" w14:textId="77777777" w:rsidR="00A56D30" w:rsidRDefault="00A56D30" w:rsidP="00A56D30">
      <w:pPr>
        <w:pStyle w:val="BodyText"/>
        <w:tabs>
          <w:tab w:val="left" w:pos="851"/>
        </w:tabs>
        <w:spacing w:line="276" w:lineRule="auto"/>
        <w:ind w:left="851" w:right="115" w:hanging="751"/>
        <w:jc w:val="both"/>
        <w:rPr>
          <w:rFonts w:cs="Arial"/>
          <w:lang w:val="en-ZA"/>
        </w:rPr>
      </w:pPr>
    </w:p>
    <w:p w14:paraId="78A7AC7A" w14:textId="26448C61" w:rsidR="00A56D30" w:rsidRDefault="00A402AA" w:rsidP="00812026">
      <w:pPr>
        <w:pStyle w:val="Heading1"/>
        <w:keepNext/>
        <w:keepLines/>
        <w:ind w:left="142" w:firstLine="284"/>
        <w:jc w:val="both"/>
        <w:rPr>
          <w:rFonts w:cs="Arial"/>
          <w:lang w:val="en-ZA"/>
        </w:rPr>
      </w:pPr>
      <w:r>
        <w:rPr>
          <w:rFonts w:cs="Arial"/>
          <w:lang w:val="en-ZA"/>
        </w:rPr>
        <w:t>Printing</w:t>
      </w:r>
    </w:p>
    <w:p w14:paraId="5390C379" w14:textId="77777777" w:rsidR="00A56D30" w:rsidRDefault="00A56D30" w:rsidP="002E0F48">
      <w:pPr>
        <w:pStyle w:val="BodyText"/>
        <w:keepNext/>
        <w:keepLines/>
        <w:tabs>
          <w:tab w:val="left" w:pos="851"/>
        </w:tabs>
        <w:spacing w:line="276" w:lineRule="auto"/>
        <w:ind w:left="851" w:right="115" w:hanging="751"/>
        <w:jc w:val="both"/>
        <w:rPr>
          <w:rFonts w:cs="Arial"/>
          <w:b/>
          <w:lang w:val="en-ZA"/>
        </w:rPr>
      </w:pPr>
    </w:p>
    <w:p w14:paraId="73A7DC3C" w14:textId="3FAC18E8" w:rsidR="00A56D30" w:rsidRDefault="00A56D30" w:rsidP="002E0F48">
      <w:pPr>
        <w:pStyle w:val="BodyText"/>
        <w:keepNext/>
        <w:keepLines/>
        <w:spacing w:line="276" w:lineRule="auto"/>
        <w:ind w:left="709" w:right="115" w:firstLine="0"/>
        <w:jc w:val="both"/>
        <w:rPr>
          <w:rFonts w:cs="Arial"/>
          <w:lang w:val="en-ZA"/>
        </w:rPr>
      </w:pPr>
      <w:r>
        <w:rPr>
          <w:rFonts w:cs="Arial"/>
          <w:lang w:val="en-ZA"/>
        </w:rPr>
        <w:t>Colours:</w:t>
      </w:r>
      <w:r>
        <w:rPr>
          <w:rFonts w:cs="Arial"/>
          <w:lang w:val="en-ZA"/>
        </w:rPr>
        <w:tab/>
        <w:t>Full colour or 5 colours throughout</w:t>
      </w:r>
      <w:r w:rsidR="00A402AA">
        <w:rPr>
          <w:rFonts w:cs="Arial"/>
          <w:lang w:val="en-ZA"/>
        </w:rPr>
        <w:t>.</w:t>
      </w:r>
      <w:r>
        <w:rPr>
          <w:rFonts w:cs="Arial"/>
          <w:lang w:val="en-ZA"/>
        </w:rPr>
        <w:t xml:space="preserve"> </w:t>
      </w:r>
    </w:p>
    <w:p w14:paraId="09B8DD7D" w14:textId="77777777" w:rsidR="00A56D30" w:rsidRDefault="00A56D30" w:rsidP="002E0F48">
      <w:pPr>
        <w:pStyle w:val="BodyText"/>
        <w:keepNext/>
        <w:keepLines/>
        <w:rPr>
          <w:rFonts w:cs="Arial"/>
          <w:lang w:val="en-ZA"/>
        </w:rPr>
      </w:pPr>
      <w:r>
        <w:rPr>
          <w:rFonts w:cs="Arial"/>
          <w:lang w:val="en-ZA"/>
        </w:rPr>
        <w:tab/>
      </w:r>
      <w:r>
        <w:rPr>
          <w:rFonts w:cs="Arial"/>
          <w:lang w:val="en-ZA"/>
        </w:rPr>
        <w:tab/>
        <w:t xml:space="preserve">Cover: </w:t>
      </w:r>
      <w:r>
        <w:rPr>
          <w:rFonts w:cs="Arial"/>
          <w:lang w:val="en-ZA"/>
        </w:rPr>
        <w:tab/>
      </w:r>
      <w:r>
        <w:rPr>
          <w:rFonts w:cs="Arial"/>
          <w:lang w:val="en-ZA"/>
        </w:rPr>
        <w:tab/>
        <w:t>To be dictated by the design; 300 gsm</w:t>
      </w:r>
      <w:r w:rsidR="00102E6A">
        <w:rPr>
          <w:rFonts w:cs="Arial"/>
          <w:lang w:val="en-ZA"/>
        </w:rPr>
        <w:t xml:space="preserve"> matt</w:t>
      </w:r>
      <w:r>
        <w:rPr>
          <w:rFonts w:cs="Arial"/>
          <w:lang w:val="en-ZA"/>
        </w:rPr>
        <w:t xml:space="preserve">. </w:t>
      </w:r>
    </w:p>
    <w:p w14:paraId="1415C946" w14:textId="77777777" w:rsidR="00A56D30" w:rsidRDefault="00A56D30" w:rsidP="002E0F48">
      <w:pPr>
        <w:pStyle w:val="BodyText"/>
        <w:keepNext/>
        <w:keepLines/>
        <w:spacing w:line="276" w:lineRule="auto"/>
        <w:ind w:left="709" w:right="115" w:firstLine="0"/>
        <w:jc w:val="both"/>
        <w:rPr>
          <w:rFonts w:cs="Arial"/>
          <w:lang w:val="en-ZA"/>
        </w:rPr>
      </w:pPr>
      <w:r>
        <w:rPr>
          <w:rFonts w:cs="Arial"/>
          <w:lang w:val="en-ZA"/>
        </w:rPr>
        <w:t xml:space="preserve">Text: </w:t>
      </w:r>
      <w:r>
        <w:rPr>
          <w:rFonts w:cs="Arial"/>
          <w:lang w:val="en-ZA"/>
        </w:rPr>
        <w:tab/>
      </w:r>
      <w:r>
        <w:rPr>
          <w:rFonts w:cs="Arial"/>
          <w:lang w:val="en-ZA"/>
        </w:rPr>
        <w:tab/>
        <w:t>To be dictated by the design; 135 gsm</w:t>
      </w:r>
      <w:r w:rsidR="00102E6A">
        <w:rPr>
          <w:rFonts w:cs="Arial"/>
          <w:lang w:val="en-ZA"/>
        </w:rPr>
        <w:t xml:space="preserve"> matt</w:t>
      </w:r>
      <w:r>
        <w:rPr>
          <w:rFonts w:cs="Arial"/>
          <w:lang w:val="en-ZA"/>
        </w:rPr>
        <w:t>.</w:t>
      </w:r>
      <w:r>
        <w:rPr>
          <w:rFonts w:cs="Arial"/>
          <w:lang w:val="en-ZA"/>
        </w:rPr>
        <w:tab/>
      </w:r>
      <w:r>
        <w:rPr>
          <w:rFonts w:cs="Arial"/>
          <w:lang w:val="en-ZA"/>
        </w:rPr>
        <w:tab/>
      </w:r>
      <w:r>
        <w:rPr>
          <w:rFonts w:cs="Arial"/>
          <w:lang w:val="en-ZA"/>
        </w:rPr>
        <w:tab/>
      </w:r>
      <w:r>
        <w:rPr>
          <w:rFonts w:cs="Arial"/>
          <w:lang w:val="en-ZA"/>
        </w:rPr>
        <w:tab/>
      </w:r>
    </w:p>
    <w:p w14:paraId="22D73323" w14:textId="4844518D" w:rsidR="00A56D30" w:rsidRDefault="00A56D30" w:rsidP="002E0F48">
      <w:pPr>
        <w:pStyle w:val="BodyText"/>
        <w:keepNext/>
        <w:keepLines/>
        <w:spacing w:line="276" w:lineRule="auto"/>
        <w:ind w:left="709" w:right="115" w:firstLine="0"/>
        <w:jc w:val="both"/>
        <w:rPr>
          <w:rFonts w:cs="Arial"/>
          <w:lang w:val="en-ZA"/>
        </w:rPr>
      </w:pPr>
      <w:r>
        <w:rPr>
          <w:rFonts w:cs="Arial"/>
          <w:lang w:val="en-ZA"/>
        </w:rPr>
        <w:t xml:space="preserve">Binding: </w:t>
      </w:r>
      <w:r>
        <w:rPr>
          <w:rFonts w:cs="Arial"/>
          <w:lang w:val="en-ZA"/>
        </w:rPr>
        <w:tab/>
        <w:t>Section sewn cover drawn on (Perfect bind)</w:t>
      </w:r>
      <w:r w:rsidR="00A402AA">
        <w:rPr>
          <w:rFonts w:cs="Arial"/>
          <w:lang w:val="en-ZA"/>
        </w:rPr>
        <w:t>.</w:t>
      </w:r>
    </w:p>
    <w:p w14:paraId="34D17BBD" w14:textId="77777777" w:rsidR="00A56D30" w:rsidRDefault="00A56D30" w:rsidP="002E0F48">
      <w:pPr>
        <w:pStyle w:val="BodyText"/>
        <w:keepNext/>
        <w:keepLines/>
        <w:spacing w:line="276" w:lineRule="auto"/>
        <w:ind w:left="2127" w:right="115" w:hanging="1418"/>
        <w:jc w:val="both"/>
        <w:rPr>
          <w:rFonts w:cs="Arial"/>
          <w:lang w:val="en-ZA"/>
        </w:rPr>
      </w:pPr>
      <w:r>
        <w:rPr>
          <w:rFonts w:cs="Arial"/>
          <w:lang w:val="en-ZA"/>
        </w:rPr>
        <w:t>Quantity:</w:t>
      </w:r>
      <w:r>
        <w:rPr>
          <w:rFonts w:cs="Arial"/>
          <w:lang w:val="en-ZA"/>
        </w:rPr>
        <w:tab/>
        <w:t>The estimated number of copies is included in the above table and may differ at the finalisation.</w:t>
      </w:r>
    </w:p>
    <w:p w14:paraId="6384DA13" w14:textId="77777777" w:rsidR="00A56D30" w:rsidRDefault="00A56D30" w:rsidP="00A56D30">
      <w:pPr>
        <w:pStyle w:val="BodyText"/>
        <w:tabs>
          <w:tab w:val="left" w:pos="851"/>
        </w:tabs>
        <w:spacing w:after="120" w:line="276" w:lineRule="auto"/>
        <w:ind w:left="2156" w:right="115" w:hanging="1305"/>
        <w:jc w:val="both"/>
        <w:rPr>
          <w:rFonts w:cs="Arial"/>
          <w:lang w:val="en-ZA"/>
        </w:rPr>
      </w:pPr>
    </w:p>
    <w:p w14:paraId="7AAEF1A0" w14:textId="77777777" w:rsidR="00A56D30" w:rsidRPr="000E6D8B" w:rsidRDefault="00A56D30" w:rsidP="00A56D30">
      <w:pPr>
        <w:pStyle w:val="BodyText"/>
        <w:spacing w:after="120" w:line="276" w:lineRule="auto"/>
        <w:ind w:left="360" w:right="115" w:firstLine="0"/>
        <w:jc w:val="both"/>
        <w:rPr>
          <w:rFonts w:cs="Arial"/>
          <w:b/>
          <w:lang w:val="en-ZA"/>
        </w:rPr>
      </w:pPr>
      <w:r w:rsidRPr="000E6D8B">
        <w:rPr>
          <w:rFonts w:cs="Arial"/>
          <w:b/>
          <w:lang w:val="en-ZA"/>
        </w:rPr>
        <w:t xml:space="preserve">CD </w:t>
      </w:r>
      <w:r>
        <w:rPr>
          <w:rFonts w:cs="Arial"/>
          <w:b/>
          <w:lang w:val="en-ZA"/>
        </w:rPr>
        <w:t>Containing the I</w:t>
      </w:r>
      <w:r w:rsidR="001746F4">
        <w:rPr>
          <w:rFonts w:cs="Arial"/>
          <w:b/>
          <w:lang w:val="en-ZA"/>
        </w:rPr>
        <w:t xml:space="preserve">nspections </w:t>
      </w:r>
      <w:r>
        <w:rPr>
          <w:rFonts w:cs="Arial"/>
          <w:b/>
          <w:lang w:val="en-ZA"/>
        </w:rPr>
        <w:t>Report</w:t>
      </w:r>
    </w:p>
    <w:p w14:paraId="24788874" w14:textId="77777777" w:rsidR="00A56D30" w:rsidRDefault="00A56D30" w:rsidP="00A56D30">
      <w:pPr>
        <w:pStyle w:val="BodyText"/>
        <w:spacing w:after="120" w:line="276" w:lineRule="auto"/>
        <w:ind w:left="360" w:right="115" w:firstLine="0"/>
        <w:jc w:val="both"/>
        <w:rPr>
          <w:rFonts w:cs="Arial"/>
          <w:lang w:val="en-ZA"/>
        </w:rPr>
      </w:pPr>
      <w:r>
        <w:rPr>
          <w:rFonts w:cs="Arial"/>
          <w:lang w:val="en-ZA"/>
        </w:rPr>
        <w:t>The CD must contain the following:</w:t>
      </w:r>
    </w:p>
    <w:p w14:paraId="3F179166" w14:textId="2ECA3005" w:rsidR="00A56D30" w:rsidRDefault="00A56D30" w:rsidP="00A56D30">
      <w:pPr>
        <w:pStyle w:val="BodyText"/>
        <w:numPr>
          <w:ilvl w:val="0"/>
          <w:numId w:val="54"/>
        </w:numPr>
        <w:spacing w:after="120" w:line="276" w:lineRule="auto"/>
        <w:ind w:left="720" w:right="115"/>
        <w:jc w:val="both"/>
        <w:rPr>
          <w:rFonts w:cs="Arial"/>
          <w:lang w:val="en-ZA"/>
        </w:rPr>
      </w:pPr>
      <w:r>
        <w:rPr>
          <w:rFonts w:cs="Arial"/>
          <w:lang w:val="en-ZA"/>
        </w:rPr>
        <w:t>A PDF version of the Inspection Report in high resolution</w:t>
      </w:r>
      <w:r w:rsidR="00A402AA">
        <w:rPr>
          <w:rFonts w:cs="Arial"/>
          <w:lang w:val="en-ZA"/>
        </w:rPr>
        <w:t>.</w:t>
      </w:r>
    </w:p>
    <w:p w14:paraId="0631C5EF" w14:textId="50388253" w:rsidR="00A56D30" w:rsidRDefault="00A56D30" w:rsidP="00A56D30">
      <w:pPr>
        <w:pStyle w:val="BodyText"/>
        <w:numPr>
          <w:ilvl w:val="0"/>
          <w:numId w:val="54"/>
        </w:numPr>
        <w:spacing w:after="120" w:line="276" w:lineRule="auto"/>
        <w:ind w:left="720" w:right="115"/>
        <w:jc w:val="both"/>
        <w:rPr>
          <w:rFonts w:cs="Arial"/>
          <w:lang w:val="en-ZA"/>
        </w:rPr>
      </w:pPr>
      <w:r>
        <w:rPr>
          <w:rFonts w:cs="Arial"/>
          <w:lang w:val="en-ZA"/>
        </w:rPr>
        <w:t>An e-book version of the Inspection Report</w:t>
      </w:r>
      <w:r w:rsidR="00A402AA">
        <w:rPr>
          <w:rFonts w:cs="Arial"/>
          <w:lang w:val="en-ZA"/>
        </w:rPr>
        <w:t>.</w:t>
      </w:r>
    </w:p>
    <w:p w14:paraId="3E830710" w14:textId="77777777" w:rsidR="00A56D30" w:rsidRDefault="00A56D30" w:rsidP="00A56D30">
      <w:pPr>
        <w:pStyle w:val="BodyText"/>
        <w:numPr>
          <w:ilvl w:val="0"/>
          <w:numId w:val="54"/>
        </w:numPr>
        <w:spacing w:after="120" w:line="276" w:lineRule="auto"/>
        <w:ind w:left="720" w:right="115"/>
        <w:jc w:val="both"/>
        <w:rPr>
          <w:rFonts w:cs="Arial"/>
          <w:lang w:val="en-ZA"/>
        </w:rPr>
      </w:pPr>
      <w:r>
        <w:rPr>
          <w:rFonts w:cs="Arial"/>
          <w:lang w:val="en-ZA"/>
        </w:rPr>
        <w:t>A Word version of the Inspection Report.</w:t>
      </w:r>
    </w:p>
    <w:p w14:paraId="43B2D537" w14:textId="77777777" w:rsidR="00A56D30" w:rsidRPr="008A0EF6" w:rsidRDefault="00A56D30" w:rsidP="00A56D30">
      <w:pPr>
        <w:pStyle w:val="BodyText"/>
        <w:tabs>
          <w:tab w:val="left" w:pos="851"/>
        </w:tabs>
        <w:spacing w:after="120" w:line="276" w:lineRule="auto"/>
        <w:ind w:left="360" w:right="115" w:firstLine="0"/>
        <w:jc w:val="both"/>
        <w:rPr>
          <w:rFonts w:cs="Arial"/>
          <w:lang w:val="en-ZA"/>
        </w:rPr>
      </w:pPr>
    </w:p>
    <w:p w14:paraId="3EAA881B" w14:textId="77777777" w:rsidR="00A56D30" w:rsidRDefault="00A56D30" w:rsidP="00A56D30">
      <w:pPr>
        <w:pStyle w:val="Heading1"/>
        <w:spacing w:after="120" w:line="276" w:lineRule="auto"/>
        <w:ind w:left="360" w:firstLine="0"/>
        <w:jc w:val="both"/>
        <w:rPr>
          <w:rFonts w:cs="Arial"/>
          <w:lang w:val="en-ZA"/>
        </w:rPr>
      </w:pPr>
      <w:r w:rsidRPr="005616E0">
        <w:rPr>
          <w:rFonts w:cs="Arial"/>
          <w:lang w:val="en-ZA"/>
        </w:rPr>
        <w:t xml:space="preserve">Conceptualisation and Design </w:t>
      </w:r>
    </w:p>
    <w:p w14:paraId="2F344794" w14:textId="77777777" w:rsidR="00A56D30" w:rsidRPr="008A0EF6" w:rsidRDefault="00A56D30" w:rsidP="00A56D30">
      <w:pPr>
        <w:pStyle w:val="BodyText"/>
        <w:spacing w:after="120" w:line="276" w:lineRule="auto"/>
        <w:ind w:left="360" w:right="115" w:firstLine="0"/>
        <w:jc w:val="both"/>
        <w:rPr>
          <w:rFonts w:cs="Arial"/>
          <w:lang w:val="en-ZA"/>
        </w:rPr>
      </w:pPr>
      <w:r w:rsidRPr="008A0EF6">
        <w:rPr>
          <w:rFonts w:cs="Arial"/>
          <w:lang w:val="en-ZA"/>
        </w:rPr>
        <w:t>The service provider must:</w:t>
      </w:r>
    </w:p>
    <w:p w14:paraId="03AAD575" w14:textId="77777777" w:rsidR="00A56D30" w:rsidRPr="008A0EF6" w:rsidRDefault="00A56D30" w:rsidP="00A56D30">
      <w:pPr>
        <w:pStyle w:val="BodyText"/>
        <w:numPr>
          <w:ilvl w:val="0"/>
          <w:numId w:val="59"/>
        </w:numPr>
        <w:spacing w:after="120" w:line="276" w:lineRule="auto"/>
        <w:ind w:left="720" w:right="115"/>
        <w:jc w:val="both"/>
        <w:rPr>
          <w:rFonts w:cs="Arial"/>
          <w:lang w:val="en-ZA"/>
        </w:rPr>
      </w:pPr>
      <w:r w:rsidRPr="008A0EF6">
        <w:rPr>
          <w:rFonts w:cs="Arial"/>
          <w:lang w:val="en-ZA"/>
        </w:rPr>
        <w:t xml:space="preserve">Conceptualise and develop themes and designs </w:t>
      </w:r>
      <w:r>
        <w:rPr>
          <w:rFonts w:cs="Arial"/>
          <w:lang w:val="en-ZA"/>
        </w:rPr>
        <w:t>for the cover pages of this report.</w:t>
      </w:r>
      <w:r w:rsidRPr="008A0EF6">
        <w:rPr>
          <w:rFonts w:cs="Arial"/>
          <w:lang w:val="en-ZA"/>
        </w:rPr>
        <w:t xml:space="preserve"> </w:t>
      </w:r>
      <w:r>
        <w:rPr>
          <w:rFonts w:cs="Arial"/>
          <w:lang w:val="en-ZA"/>
        </w:rPr>
        <w:t>These</w:t>
      </w:r>
      <w:r w:rsidRPr="008A0EF6">
        <w:rPr>
          <w:rFonts w:cs="Arial"/>
          <w:lang w:val="en-ZA"/>
        </w:rPr>
        <w:t xml:space="preserve"> theme</w:t>
      </w:r>
      <w:r>
        <w:rPr>
          <w:rFonts w:cs="Arial"/>
          <w:lang w:val="en-ZA"/>
        </w:rPr>
        <w:t>s</w:t>
      </w:r>
      <w:r w:rsidRPr="008A0EF6">
        <w:rPr>
          <w:rFonts w:cs="Arial"/>
          <w:lang w:val="en-ZA"/>
        </w:rPr>
        <w:t xml:space="preserve"> must be in line with the corporate image standards </w:t>
      </w:r>
      <w:r>
        <w:rPr>
          <w:rFonts w:cs="Arial"/>
          <w:lang w:val="en-ZA"/>
        </w:rPr>
        <w:t>of</w:t>
      </w:r>
      <w:r w:rsidRPr="008A0EF6">
        <w:rPr>
          <w:rFonts w:cs="Arial"/>
          <w:lang w:val="en-ZA"/>
        </w:rPr>
        <w:t xml:space="preserve"> the IRBA. </w:t>
      </w:r>
    </w:p>
    <w:p w14:paraId="4BCB9111" w14:textId="77777777" w:rsidR="00A56D30" w:rsidRPr="008A0EF6" w:rsidRDefault="00A56D30" w:rsidP="00A56D30">
      <w:pPr>
        <w:pStyle w:val="BodyText"/>
        <w:numPr>
          <w:ilvl w:val="0"/>
          <w:numId w:val="59"/>
        </w:numPr>
        <w:spacing w:after="120" w:line="276" w:lineRule="auto"/>
        <w:ind w:left="720" w:right="115"/>
        <w:jc w:val="both"/>
        <w:rPr>
          <w:rFonts w:cs="Arial"/>
          <w:lang w:val="en-ZA"/>
        </w:rPr>
      </w:pPr>
      <w:r w:rsidRPr="008A0EF6">
        <w:rPr>
          <w:rFonts w:cs="Arial"/>
          <w:lang w:val="en-ZA"/>
        </w:rPr>
        <w:t xml:space="preserve">Provide the IRBA with at least </w:t>
      </w:r>
      <w:r>
        <w:rPr>
          <w:rFonts w:cs="Arial"/>
          <w:lang w:val="en-ZA"/>
        </w:rPr>
        <w:t>three (</w:t>
      </w:r>
      <w:r w:rsidRPr="008A0EF6">
        <w:rPr>
          <w:rFonts w:cs="Arial"/>
          <w:lang w:val="en-ZA"/>
        </w:rPr>
        <w:t>3</w:t>
      </w:r>
      <w:r>
        <w:rPr>
          <w:rFonts w:cs="Arial"/>
          <w:lang w:val="en-ZA"/>
        </w:rPr>
        <w:t>)</w:t>
      </w:r>
      <w:r w:rsidRPr="008A0EF6">
        <w:rPr>
          <w:rFonts w:cs="Arial"/>
          <w:lang w:val="en-ZA"/>
        </w:rPr>
        <w:t xml:space="preserve"> concepts for the look and feel of the report.</w:t>
      </w:r>
    </w:p>
    <w:p w14:paraId="5B890F6B" w14:textId="77777777" w:rsidR="00A56D30" w:rsidRPr="008A0EF6" w:rsidRDefault="00A56D30" w:rsidP="00A56D30">
      <w:pPr>
        <w:pStyle w:val="BodyText"/>
        <w:numPr>
          <w:ilvl w:val="0"/>
          <w:numId w:val="59"/>
        </w:numPr>
        <w:spacing w:after="120" w:line="276" w:lineRule="auto"/>
        <w:ind w:left="720" w:right="115"/>
        <w:jc w:val="both"/>
        <w:rPr>
          <w:rFonts w:cs="Arial"/>
          <w:lang w:val="en-ZA"/>
        </w:rPr>
      </w:pPr>
      <w:r>
        <w:rPr>
          <w:rFonts w:cs="Arial"/>
          <w:lang w:val="en-ZA"/>
        </w:rPr>
        <w:t>Provide a</w:t>
      </w:r>
      <w:r w:rsidRPr="008A0EF6">
        <w:rPr>
          <w:rFonts w:cs="Arial"/>
          <w:lang w:val="en-ZA"/>
        </w:rPr>
        <w:t xml:space="preserve"> design </w:t>
      </w:r>
      <w:r>
        <w:rPr>
          <w:rFonts w:cs="Arial"/>
          <w:lang w:val="en-ZA"/>
        </w:rPr>
        <w:t xml:space="preserve">that </w:t>
      </w:r>
      <w:r w:rsidRPr="008A0EF6">
        <w:rPr>
          <w:rFonts w:cs="Arial"/>
          <w:lang w:val="en-ZA"/>
        </w:rPr>
        <w:t>must be adaptable over a four</w:t>
      </w:r>
      <w:r>
        <w:rPr>
          <w:rFonts w:cs="Arial"/>
          <w:lang w:val="en-ZA"/>
        </w:rPr>
        <w:t>-</w:t>
      </w:r>
      <w:r w:rsidRPr="008A0EF6">
        <w:rPr>
          <w:rFonts w:cs="Arial"/>
          <w:lang w:val="en-ZA"/>
        </w:rPr>
        <w:t xml:space="preserve">year period, and </w:t>
      </w:r>
      <w:r>
        <w:rPr>
          <w:rFonts w:cs="Arial"/>
          <w:lang w:val="en-ZA"/>
        </w:rPr>
        <w:t>one that must</w:t>
      </w:r>
      <w:r w:rsidRPr="008A0EF6">
        <w:rPr>
          <w:rFonts w:cs="Arial"/>
          <w:lang w:val="en-ZA"/>
        </w:rPr>
        <w:t xml:space="preserve"> carry common elements or concepts in each issue. </w:t>
      </w:r>
    </w:p>
    <w:p w14:paraId="34215855" w14:textId="77777777" w:rsidR="00A56D30" w:rsidRPr="008A0EF6" w:rsidRDefault="00A56D30" w:rsidP="00A56D30">
      <w:pPr>
        <w:pStyle w:val="BodyText"/>
        <w:numPr>
          <w:ilvl w:val="0"/>
          <w:numId w:val="59"/>
        </w:numPr>
        <w:spacing w:after="120" w:line="276" w:lineRule="auto"/>
        <w:ind w:left="720" w:right="115"/>
        <w:jc w:val="both"/>
        <w:rPr>
          <w:rFonts w:cs="Arial"/>
          <w:lang w:val="en-ZA"/>
        </w:rPr>
      </w:pPr>
      <w:r>
        <w:rPr>
          <w:rFonts w:cs="Arial"/>
          <w:lang w:val="en-ZA"/>
        </w:rPr>
        <w:t>Provide a</w:t>
      </w:r>
      <w:r w:rsidRPr="008A0EF6">
        <w:rPr>
          <w:rFonts w:cs="Arial"/>
          <w:lang w:val="en-ZA"/>
        </w:rPr>
        <w:t xml:space="preserve"> design development </w:t>
      </w:r>
      <w:r>
        <w:rPr>
          <w:rFonts w:cs="Arial"/>
          <w:lang w:val="en-ZA"/>
        </w:rPr>
        <w:t xml:space="preserve">that </w:t>
      </w:r>
      <w:r w:rsidRPr="008A0EF6">
        <w:rPr>
          <w:rFonts w:cs="Arial"/>
          <w:lang w:val="en-ZA"/>
        </w:rPr>
        <w:t>includes plotting &amp; generating organograms, maps, graphs, pie charts and digital artwork</w:t>
      </w:r>
      <w:r>
        <w:rPr>
          <w:rFonts w:cs="Arial"/>
          <w:lang w:val="en-ZA"/>
        </w:rPr>
        <w:t>,</w:t>
      </w:r>
      <w:r w:rsidRPr="008A0EF6">
        <w:rPr>
          <w:rFonts w:cs="Arial"/>
          <w:lang w:val="en-ZA"/>
        </w:rPr>
        <w:t xml:space="preserve"> such as deep etching and cropping, as specified by the IRBA during consultation.</w:t>
      </w:r>
    </w:p>
    <w:p w14:paraId="7E469442" w14:textId="77777777" w:rsidR="00A56D30" w:rsidRPr="003A0FB4" w:rsidRDefault="00A56D30" w:rsidP="00A56D30">
      <w:pPr>
        <w:pStyle w:val="BodyText"/>
        <w:tabs>
          <w:tab w:val="left" w:pos="851"/>
        </w:tabs>
        <w:spacing w:after="120" w:line="276" w:lineRule="auto"/>
        <w:ind w:left="851" w:right="115" w:hanging="751"/>
        <w:jc w:val="both"/>
        <w:rPr>
          <w:rFonts w:cs="Arial"/>
          <w:lang w:val="en-ZA"/>
        </w:rPr>
      </w:pPr>
    </w:p>
    <w:p w14:paraId="74B2B0F1" w14:textId="77777777" w:rsidR="00A56D30" w:rsidRPr="005616E0" w:rsidRDefault="00A56D30" w:rsidP="00A56D30">
      <w:pPr>
        <w:pStyle w:val="Heading1"/>
        <w:spacing w:after="120" w:line="276" w:lineRule="auto"/>
        <w:ind w:left="360" w:firstLine="0"/>
        <w:jc w:val="both"/>
        <w:rPr>
          <w:rFonts w:cs="Arial"/>
          <w:lang w:val="en-ZA"/>
        </w:rPr>
      </w:pPr>
      <w:r w:rsidRPr="005616E0">
        <w:rPr>
          <w:rFonts w:cs="Arial"/>
          <w:lang w:val="en-ZA"/>
        </w:rPr>
        <w:t>Reproduction and Layout</w:t>
      </w:r>
    </w:p>
    <w:p w14:paraId="063B0F41" w14:textId="77777777" w:rsidR="00A56D30" w:rsidRPr="008A0EF6" w:rsidRDefault="00A56D30" w:rsidP="00A56D30">
      <w:pPr>
        <w:pStyle w:val="BodyText"/>
        <w:spacing w:after="120" w:line="276" w:lineRule="auto"/>
        <w:ind w:left="360" w:right="115" w:firstLine="0"/>
        <w:jc w:val="both"/>
        <w:rPr>
          <w:rFonts w:cs="Arial"/>
          <w:lang w:val="en-ZA"/>
        </w:rPr>
      </w:pPr>
      <w:r>
        <w:rPr>
          <w:rFonts w:cs="Arial"/>
          <w:lang w:val="en-ZA"/>
        </w:rPr>
        <w:t xml:space="preserve">For </w:t>
      </w:r>
      <w:r w:rsidRPr="008A0EF6">
        <w:rPr>
          <w:rFonts w:cs="Arial"/>
          <w:lang w:val="en-ZA"/>
        </w:rPr>
        <w:t>the typesetting and layout</w:t>
      </w:r>
      <w:r>
        <w:rPr>
          <w:rFonts w:cs="Arial"/>
          <w:lang w:val="en-ZA"/>
        </w:rPr>
        <w:t>, the</w:t>
      </w:r>
      <w:r w:rsidRPr="008A0EF6">
        <w:rPr>
          <w:rFonts w:cs="Arial"/>
          <w:lang w:val="en-ZA"/>
        </w:rPr>
        <w:t xml:space="preserve"> copy will be supplied in electronic format </w:t>
      </w:r>
      <w:r>
        <w:rPr>
          <w:rFonts w:cs="Arial"/>
          <w:lang w:val="en-ZA"/>
        </w:rPr>
        <w:t>using</w:t>
      </w:r>
      <w:r w:rsidRPr="008A0EF6">
        <w:rPr>
          <w:rFonts w:cs="Arial"/>
          <w:lang w:val="en-ZA"/>
        </w:rPr>
        <w:t xml:space="preserve"> Microsoft Office software, e.g. Word and Excel. </w:t>
      </w:r>
    </w:p>
    <w:p w14:paraId="22C4F447" w14:textId="77777777" w:rsidR="00A56D30" w:rsidRPr="008A0EF6" w:rsidRDefault="00A56D30" w:rsidP="00A56D30">
      <w:pPr>
        <w:pStyle w:val="BodyText"/>
        <w:spacing w:after="120" w:line="276" w:lineRule="auto"/>
        <w:ind w:left="360" w:right="115" w:firstLine="0"/>
        <w:jc w:val="both"/>
        <w:rPr>
          <w:rFonts w:cs="Arial"/>
          <w:lang w:val="en-ZA"/>
        </w:rPr>
      </w:pPr>
      <w:r w:rsidRPr="008A0EF6">
        <w:rPr>
          <w:rFonts w:cs="Arial"/>
          <w:lang w:val="en-ZA"/>
        </w:rPr>
        <w:t xml:space="preserve">The successful Service Provider will be required to provide colour samples and </w:t>
      </w:r>
      <w:r>
        <w:rPr>
          <w:rFonts w:cs="Arial"/>
          <w:lang w:val="en-ZA"/>
        </w:rPr>
        <w:t xml:space="preserve">to </w:t>
      </w:r>
      <w:r w:rsidRPr="008A0EF6">
        <w:rPr>
          <w:rFonts w:cs="Arial"/>
          <w:lang w:val="en-ZA"/>
        </w:rPr>
        <w:t>check colours and consistency at all stages of the process</w:t>
      </w:r>
      <w:r>
        <w:rPr>
          <w:rFonts w:cs="Arial"/>
          <w:lang w:val="en-ZA"/>
        </w:rPr>
        <w:t>,</w:t>
      </w:r>
      <w:r w:rsidRPr="008A0EF6">
        <w:rPr>
          <w:rFonts w:cs="Arial"/>
          <w:lang w:val="en-ZA"/>
        </w:rPr>
        <w:t xml:space="preserve"> including </w:t>
      </w:r>
      <w:r>
        <w:rPr>
          <w:rFonts w:cs="Arial"/>
          <w:lang w:val="en-ZA"/>
        </w:rPr>
        <w:t>having to</w:t>
      </w:r>
      <w:r w:rsidRPr="008A0EF6">
        <w:rPr>
          <w:rFonts w:cs="Arial"/>
          <w:lang w:val="en-ZA"/>
        </w:rPr>
        <w:t xml:space="preserve">: </w:t>
      </w:r>
    </w:p>
    <w:p w14:paraId="78DBFC17" w14:textId="22EC9228" w:rsidR="00A56D30" w:rsidRPr="008A0EF6" w:rsidRDefault="00A56D30" w:rsidP="00A56D30">
      <w:pPr>
        <w:numPr>
          <w:ilvl w:val="0"/>
          <w:numId w:val="5"/>
        </w:numPr>
        <w:spacing w:after="120" w:line="276" w:lineRule="auto"/>
        <w:jc w:val="both"/>
        <w:rPr>
          <w:rFonts w:ascii="Arial" w:hAnsi="Arial" w:cs="Arial"/>
          <w:lang w:val="en-ZA"/>
        </w:rPr>
      </w:pPr>
      <w:r>
        <w:rPr>
          <w:rFonts w:ascii="Arial" w:hAnsi="Arial" w:cs="Arial"/>
          <w:lang w:val="en-ZA"/>
        </w:rPr>
        <w:t>Provide A3</w:t>
      </w:r>
      <w:r w:rsidRPr="008A0EF6">
        <w:rPr>
          <w:rFonts w:ascii="Arial" w:hAnsi="Arial" w:cs="Arial"/>
          <w:lang w:val="en-ZA"/>
        </w:rPr>
        <w:t xml:space="preserve"> proofs </w:t>
      </w:r>
      <w:r>
        <w:rPr>
          <w:rFonts w:ascii="Arial" w:hAnsi="Arial" w:cs="Arial"/>
          <w:lang w:val="en-ZA"/>
        </w:rPr>
        <w:t>in</w:t>
      </w:r>
      <w:r w:rsidRPr="008A0EF6">
        <w:rPr>
          <w:rFonts w:ascii="Arial" w:hAnsi="Arial" w:cs="Arial"/>
          <w:lang w:val="en-ZA"/>
        </w:rPr>
        <w:t xml:space="preserve"> colour </w:t>
      </w:r>
      <w:r>
        <w:rPr>
          <w:rFonts w:ascii="Arial" w:hAnsi="Arial" w:cs="Arial"/>
          <w:lang w:val="en-ZA"/>
        </w:rPr>
        <w:t xml:space="preserve">so as </w:t>
      </w:r>
      <w:r w:rsidRPr="008A0EF6">
        <w:rPr>
          <w:rFonts w:ascii="Arial" w:hAnsi="Arial" w:cs="Arial"/>
          <w:lang w:val="en-ZA"/>
        </w:rPr>
        <w:t xml:space="preserve">to check for colour variances and quality on </w:t>
      </w:r>
      <w:r>
        <w:rPr>
          <w:rFonts w:ascii="Arial" w:hAnsi="Arial" w:cs="Arial"/>
          <w:lang w:val="en-ZA"/>
        </w:rPr>
        <w:t xml:space="preserve">the </w:t>
      </w:r>
      <w:r w:rsidRPr="008A0EF6">
        <w:rPr>
          <w:rFonts w:ascii="Arial" w:hAnsi="Arial" w:cs="Arial"/>
          <w:lang w:val="en-ZA"/>
        </w:rPr>
        <w:t>cover, colour specs and photo images inside</w:t>
      </w:r>
      <w:r w:rsidR="00A402AA">
        <w:rPr>
          <w:rFonts w:ascii="Arial" w:hAnsi="Arial" w:cs="Arial"/>
          <w:lang w:val="en-ZA"/>
        </w:rPr>
        <w:t>.</w:t>
      </w:r>
    </w:p>
    <w:p w14:paraId="2A62F651" w14:textId="68AFC080" w:rsidR="00A56D30" w:rsidRPr="008A0EF6" w:rsidRDefault="00A56D30" w:rsidP="00A56D30">
      <w:pPr>
        <w:numPr>
          <w:ilvl w:val="0"/>
          <w:numId w:val="5"/>
        </w:numPr>
        <w:spacing w:after="120" w:line="276" w:lineRule="auto"/>
        <w:jc w:val="both"/>
        <w:rPr>
          <w:rFonts w:ascii="Arial" w:hAnsi="Arial" w:cs="Arial"/>
          <w:lang w:val="en-ZA"/>
        </w:rPr>
      </w:pPr>
      <w:r>
        <w:rPr>
          <w:rFonts w:ascii="Arial" w:hAnsi="Arial" w:cs="Arial"/>
          <w:lang w:val="en-ZA"/>
        </w:rPr>
        <w:t xml:space="preserve">Provide a final </w:t>
      </w:r>
      <w:r w:rsidRPr="008A0EF6">
        <w:rPr>
          <w:rFonts w:ascii="Arial" w:hAnsi="Arial" w:cs="Arial"/>
          <w:lang w:val="en-ZA"/>
        </w:rPr>
        <w:t>proof copy of the printed cover for sign</w:t>
      </w:r>
      <w:r>
        <w:rPr>
          <w:rFonts w:ascii="Arial" w:hAnsi="Arial" w:cs="Arial"/>
          <w:lang w:val="en-ZA"/>
        </w:rPr>
        <w:t>-</w:t>
      </w:r>
      <w:r w:rsidRPr="008A0EF6">
        <w:rPr>
          <w:rFonts w:ascii="Arial" w:hAnsi="Arial" w:cs="Arial"/>
          <w:lang w:val="en-ZA"/>
        </w:rPr>
        <w:t xml:space="preserve">off prior to binding the final </w:t>
      </w:r>
      <w:r>
        <w:rPr>
          <w:rFonts w:ascii="Arial" w:hAnsi="Arial" w:cs="Arial"/>
          <w:lang w:val="en-ZA"/>
        </w:rPr>
        <w:t>report</w:t>
      </w:r>
      <w:r w:rsidR="00A402AA">
        <w:rPr>
          <w:rFonts w:ascii="Arial" w:hAnsi="Arial" w:cs="Arial"/>
          <w:lang w:val="en-ZA"/>
        </w:rPr>
        <w:t>.</w:t>
      </w:r>
    </w:p>
    <w:p w14:paraId="319053EC" w14:textId="77777777" w:rsidR="00A56D30" w:rsidRPr="008A0EF6" w:rsidRDefault="00A56D30" w:rsidP="00A56D30">
      <w:pPr>
        <w:numPr>
          <w:ilvl w:val="0"/>
          <w:numId w:val="5"/>
        </w:numPr>
        <w:spacing w:after="120" w:line="276" w:lineRule="auto"/>
        <w:jc w:val="both"/>
        <w:rPr>
          <w:rFonts w:ascii="Arial" w:hAnsi="Arial" w:cs="Arial"/>
          <w:lang w:val="en-ZA"/>
        </w:rPr>
      </w:pPr>
      <w:r w:rsidRPr="008A0EF6">
        <w:rPr>
          <w:rFonts w:ascii="Arial" w:hAnsi="Arial" w:cs="Arial"/>
          <w:lang w:val="en-ZA"/>
        </w:rPr>
        <w:lastRenderedPageBreak/>
        <w:t xml:space="preserve">Provide </w:t>
      </w:r>
      <w:r>
        <w:rPr>
          <w:rFonts w:ascii="Arial" w:hAnsi="Arial" w:cs="Arial"/>
          <w:lang w:val="en-ZA"/>
        </w:rPr>
        <w:t xml:space="preserve">an </w:t>
      </w:r>
      <w:r w:rsidRPr="008A0EF6">
        <w:rPr>
          <w:rFonts w:ascii="Arial" w:hAnsi="Arial" w:cs="Arial"/>
          <w:lang w:val="en-ZA"/>
        </w:rPr>
        <w:t>electronic generation of plates for printing and an electronic version for Web publishing.</w:t>
      </w:r>
    </w:p>
    <w:p w14:paraId="08F05E0D" w14:textId="77777777" w:rsidR="00A56D30" w:rsidRPr="008A0EF6" w:rsidRDefault="00A56D30" w:rsidP="00A56D30">
      <w:pPr>
        <w:pStyle w:val="BodyText"/>
        <w:tabs>
          <w:tab w:val="left" w:pos="360"/>
        </w:tabs>
        <w:spacing w:after="120" w:line="276" w:lineRule="auto"/>
        <w:ind w:left="360" w:right="115" w:firstLine="0"/>
        <w:jc w:val="both"/>
        <w:rPr>
          <w:rFonts w:cs="Arial"/>
          <w:bCs/>
          <w:lang w:val="en-ZA"/>
        </w:rPr>
      </w:pPr>
    </w:p>
    <w:p w14:paraId="0854DFFC" w14:textId="77777777" w:rsidR="00A56D30" w:rsidRPr="005616E0" w:rsidRDefault="00A56D30" w:rsidP="00A56D30">
      <w:pPr>
        <w:pStyle w:val="Heading1"/>
        <w:tabs>
          <w:tab w:val="left" w:pos="360"/>
        </w:tabs>
        <w:spacing w:after="120" w:line="276" w:lineRule="auto"/>
        <w:ind w:left="360" w:firstLine="0"/>
        <w:jc w:val="both"/>
        <w:rPr>
          <w:rFonts w:cs="Arial"/>
          <w:lang w:val="en-ZA"/>
        </w:rPr>
      </w:pPr>
      <w:r w:rsidRPr="005616E0">
        <w:rPr>
          <w:rFonts w:cs="Arial"/>
          <w:lang w:val="en-ZA"/>
        </w:rPr>
        <w:t>Quality Assurance</w:t>
      </w:r>
    </w:p>
    <w:p w14:paraId="3B21700F" w14:textId="77777777" w:rsidR="00A56D30" w:rsidRPr="008A0EF6" w:rsidRDefault="00A56D30" w:rsidP="00A56D30">
      <w:pPr>
        <w:pStyle w:val="BodyText"/>
        <w:tabs>
          <w:tab w:val="left" w:pos="360"/>
        </w:tabs>
        <w:spacing w:after="120" w:line="276" w:lineRule="auto"/>
        <w:ind w:left="360" w:right="115" w:firstLine="0"/>
        <w:jc w:val="both"/>
        <w:rPr>
          <w:rFonts w:cs="Arial"/>
          <w:lang w:val="en-ZA"/>
        </w:rPr>
      </w:pPr>
      <w:r w:rsidRPr="008A0EF6">
        <w:rPr>
          <w:rFonts w:cs="Arial"/>
          <w:lang w:val="en-ZA"/>
        </w:rPr>
        <w:t>The successful Service Provider shall ensure that all work conforms to the highest professional standards. Such work may further be subject</w:t>
      </w:r>
      <w:r>
        <w:rPr>
          <w:rFonts w:cs="Arial"/>
          <w:lang w:val="en-ZA"/>
        </w:rPr>
        <w:t>ed</w:t>
      </w:r>
      <w:r w:rsidRPr="008A0EF6">
        <w:rPr>
          <w:rFonts w:cs="Arial"/>
          <w:lang w:val="en-ZA"/>
        </w:rPr>
        <w:t xml:space="preserve"> to external quality assurance</w:t>
      </w:r>
      <w:r>
        <w:rPr>
          <w:rFonts w:cs="Arial"/>
          <w:lang w:val="en-ZA"/>
        </w:rPr>
        <w:t xml:space="preserve">, </w:t>
      </w:r>
      <w:r w:rsidRPr="008A0EF6">
        <w:rPr>
          <w:rFonts w:cs="Arial"/>
          <w:lang w:val="en-ZA"/>
        </w:rPr>
        <w:t xml:space="preserve">should this be deemed </w:t>
      </w:r>
      <w:r>
        <w:rPr>
          <w:rFonts w:cs="Arial"/>
          <w:lang w:val="en-ZA"/>
        </w:rPr>
        <w:t>necessary</w:t>
      </w:r>
      <w:r w:rsidRPr="008A0EF6">
        <w:rPr>
          <w:rFonts w:cs="Arial"/>
          <w:lang w:val="en-ZA"/>
        </w:rPr>
        <w:t xml:space="preserve">. </w:t>
      </w:r>
    </w:p>
    <w:p w14:paraId="0CD4BB0E" w14:textId="77777777" w:rsidR="00A56D30" w:rsidRPr="008A0EF6" w:rsidRDefault="00A56D30" w:rsidP="00A56D30">
      <w:pPr>
        <w:pStyle w:val="BodyText"/>
        <w:tabs>
          <w:tab w:val="left" w:pos="360"/>
        </w:tabs>
        <w:spacing w:after="120" w:line="276" w:lineRule="auto"/>
        <w:ind w:left="360" w:right="115" w:firstLine="0"/>
        <w:jc w:val="both"/>
        <w:rPr>
          <w:rFonts w:cs="Arial"/>
          <w:lang w:val="en-ZA"/>
        </w:rPr>
      </w:pPr>
      <w:r w:rsidRPr="008A0EF6">
        <w:rPr>
          <w:rFonts w:cs="Arial"/>
          <w:lang w:val="en-ZA"/>
        </w:rPr>
        <w:t>Quality assurance is required in terms of colour accuracy and consistency</w:t>
      </w:r>
      <w:r>
        <w:rPr>
          <w:rFonts w:cs="Arial"/>
          <w:lang w:val="en-ZA"/>
        </w:rPr>
        <w:t>;</w:t>
      </w:r>
      <w:r w:rsidRPr="008A0EF6">
        <w:rPr>
          <w:rFonts w:cs="Arial"/>
          <w:lang w:val="en-ZA"/>
        </w:rPr>
        <w:t xml:space="preserve"> registration</w:t>
      </w:r>
      <w:r>
        <w:rPr>
          <w:rFonts w:cs="Arial"/>
          <w:lang w:val="en-ZA"/>
        </w:rPr>
        <w:t>;</w:t>
      </w:r>
      <w:r w:rsidRPr="008A0EF6">
        <w:rPr>
          <w:rFonts w:cs="Arial"/>
          <w:lang w:val="en-ZA"/>
        </w:rPr>
        <w:t xml:space="preserve"> paper</w:t>
      </w:r>
      <w:r>
        <w:rPr>
          <w:rFonts w:cs="Arial"/>
          <w:lang w:val="en-ZA"/>
        </w:rPr>
        <w:t xml:space="preserve"> quality;</w:t>
      </w:r>
      <w:r w:rsidRPr="008A0EF6">
        <w:rPr>
          <w:rFonts w:cs="Arial"/>
          <w:lang w:val="en-ZA"/>
        </w:rPr>
        <w:t xml:space="preserve"> binding</w:t>
      </w:r>
      <w:r>
        <w:rPr>
          <w:rFonts w:cs="Arial"/>
          <w:lang w:val="en-ZA"/>
        </w:rPr>
        <w:t>;</w:t>
      </w:r>
      <w:r w:rsidRPr="008A0EF6">
        <w:rPr>
          <w:rFonts w:cs="Arial"/>
          <w:lang w:val="en-ZA"/>
        </w:rPr>
        <w:t xml:space="preserve"> folding</w:t>
      </w:r>
      <w:r>
        <w:rPr>
          <w:rFonts w:cs="Arial"/>
          <w:lang w:val="en-ZA"/>
        </w:rPr>
        <w:t>;</w:t>
      </w:r>
      <w:r w:rsidRPr="008A0EF6">
        <w:rPr>
          <w:rFonts w:cs="Arial"/>
          <w:lang w:val="en-ZA"/>
        </w:rPr>
        <w:t xml:space="preserve"> size accuracy and consistency</w:t>
      </w:r>
      <w:r>
        <w:rPr>
          <w:rFonts w:cs="Arial"/>
          <w:lang w:val="en-ZA"/>
        </w:rPr>
        <w:t>;</w:t>
      </w:r>
      <w:r w:rsidRPr="008A0EF6">
        <w:rPr>
          <w:rFonts w:cs="Arial"/>
          <w:lang w:val="en-ZA"/>
        </w:rPr>
        <w:t xml:space="preserve"> packaging</w:t>
      </w:r>
      <w:r>
        <w:rPr>
          <w:rFonts w:cs="Arial"/>
          <w:lang w:val="en-ZA"/>
        </w:rPr>
        <w:t>;</w:t>
      </w:r>
      <w:r w:rsidRPr="008A0EF6">
        <w:rPr>
          <w:rFonts w:cs="Arial"/>
          <w:lang w:val="en-ZA"/>
        </w:rPr>
        <w:t xml:space="preserve"> packaging material</w:t>
      </w:r>
      <w:r>
        <w:rPr>
          <w:rFonts w:cs="Arial"/>
          <w:lang w:val="en-ZA"/>
        </w:rPr>
        <w:t>;</w:t>
      </w:r>
      <w:r w:rsidRPr="008A0EF6">
        <w:rPr>
          <w:rFonts w:cs="Arial"/>
          <w:lang w:val="en-ZA"/>
        </w:rPr>
        <w:t xml:space="preserve"> quantity</w:t>
      </w:r>
      <w:r>
        <w:rPr>
          <w:rFonts w:cs="Arial"/>
          <w:lang w:val="en-ZA"/>
        </w:rPr>
        <w:t>;</w:t>
      </w:r>
      <w:r w:rsidRPr="008A0EF6">
        <w:rPr>
          <w:rFonts w:cs="Arial"/>
          <w:lang w:val="en-ZA"/>
        </w:rPr>
        <w:t xml:space="preserve"> and overall appearance.</w:t>
      </w:r>
    </w:p>
    <w:p w14:paraId="5818C620" w14:textId="77777777" w:rsidR="00A56D30" w:rsidRPr="003A0FB4" w:rsidRDefault="00A56D30" w:rsidP="00A56D30">
      <w:pPr>
        <w:pStyle w:val="BodyText"/>
        <w:tabs>
          <w:tab w:val="left" w:pos="360"/>
        </w:tabs>
        <w:spacing w:after="120" w:line="276" w:lineRule="auto"/>
        <w:ind w:left="360" w:right="115" w:firstLine="0"/>
        <w:jc w:val="both"/>
        <w:rPr>
          <w:rFonts w:cs="Arial"/>
          <w:lang w:val="en-ZA"/>
        </w:rPr>
      </w:pPr>
    </w:p>
    <w:p w14:paraId="4975A2C0" w14:textId="77777777" w:rsidR="00A56D30" w:rsidRPr="005616E0" w:rsidRDefault="00A56D30" w:rsidP="00A56D30">
      <w:pPr>
        <w:pStyle w:val="Heading1"/>
        <w:tabs>
          <w:tab w:val="left" w:pos="360"/>
        </w:tabs>
        <w:spacing w:after="120" w:line="276" w:lineRule="auto"/>
        <w:ind w:left="360" w:firstLine="0"/>
        <w:jc w:val="both"/>
        <w:rPr>
          <w:rFonts w:cs="Arial"/>
          <w:lang w:val="en-ZA"/>
        </w:rPr>
      </w:pPr>
      <w:r w:rsidRPr="005616E0">
        <w:rPr>
          <w:rFonts w:cs="Arial"/>
          <w:lang w:val="en-ZA"/>
        </w:rPr>
        <w:t>Examples</w:t>
      </w:r>
    </w:p>
    <w:p w14:paraId="40F17385" w14:textId="6D9B75E2" w:rsidR="00A56D30" w:rsidRPr="008A0EF6" w:rsidRDefault="00A56D30" w:rsidP="00A56D30">
      <w:pPr>
        <w:pStyle w:val="BodyText"/>
        <w:tabs>
          <w:tab w:val="left" w:pos="360"/>
        </w:tabs>
        <w:spacing w:after="120" w:line="276" w:lineRule="auto"/>
        <w:ind w:left="360" w:right="115" w:firstLine="0"/>
        <w:jc w:val="both"/>
        <w:rPr>
          <w:rFonts w:cs="Arial"/>
          <w:bCs/>
          <w:lang w:val="en-ZA"/>
        </w:rPr>
      </w:pPr>
      <w:r w:rsidRPr="008A0EF6">
        <w:rPr>
          <w:rFonts w:cs="Arial"/>
          <w:bCs/>
          <w:lang w:val="en-ZA"/>
        </w:rPr>
        <w:t xml:space="preserve">Examples of previous </w:t>
      </w:r>
      <w:r>
        <w:rPr>
          <w:rFonts w:cs="Arial"/>
          <w:bCs/>
          <w:lang w:val="en-ZA"/>
        </w:rPr>
        <w:t>integrated</w:t>
      </w:r>
      <w:r w:rsidRPr="008A0EF6">
        <w:rPr>
          <w:rFonts w:cs="Arial"/>
          <w:bCs/>
          <w:lang w:val="en-ZA"/>
        </w:rPr>
        <w:t xml:space="preserve"> reports are available from the IRBA website </w:t>
      </w:r>
      <w:r>
        <w:rPr>
          <w:rFonts w:cs="Arial"/>
          <w:bCs/>
          <w:lang w:val="en-ZA"/>
        </w:rPr>
        <w:t xml:space="preserve">at </w:t>
      </w:r>
      <w:hyperlink r:id="rId13" w:history="1">
        <w:r w:rsidRPr="008A0EF6">
          <w:rPr>
            <w:rStyle w:val="Hyperlink"/>
            <w:rFonts w:cs="Arial"/>
            <w:lang w:val="en-ZA"/>
          </w:rPr>
          <w:t>www.irba.co.za</w:t>
        </w:r>
      </w:hyperlink>
      <w:r w:rsidR="00A402AA">
        <w:rPr>
          <w:rFonts w:cs="Arial"/>
          <w:bCs/>
          <w:lang w:val="en-ZA"/>
        </w:rPr>
        <w:t>/</w:t>
      </w:r>
      <w:r w:rsidR="005335FD">
        <w:rPr>
          <w:rFonts w:cs="Arial"/>
          <w:bCs/>
          <w:lang w:val="en-ZA"/>
        </w:rPr>
        <w:t>inspections/reports.</w:t>
      </w:r>
    </w:p>
    <w:p w14:paraId="09E99202" w14:textId="77777777" w:rsidR="00A56D30" w:rsidRPr="003A0FB4" w:rsidRDefault="00A56D30" w:rsidP="00A56D30">
      <w:pPr>
        <w:pStyle w:val="BodyText"/>
        <w:tabs>
          <w:tab w:val="left" w:pos="360"/>
        </w:tabs>
        <w:spacing w:after="120" w:line="276" w:lineRule="auto"/>
        <w:ind w:left="360" w:right="115" w:firstLine="0"/>
        <w:jc w:val="both"/>
        <w:rPr>
          <w:rFonts w:cs="Arial"/>
          <w:b/>
          <w:lang w:val="en-ZA"/>
        </w:rPr>
      </w:pPr>
    </w:p>
    <w:p w14:paraId="6092FE49" w14:textId="77777777" w:rsidR="00A56D30" w:rsidRPr="005616E0" w:rsidRDefault="00A56D30" w:rsidP="00A56D30">
      <w:pPr>
        <w:pStyle w:val="Heading1"/>
        <w:tabs>
          <w:tab w:val="left" w:pos="360"/>
        </w:tabs>
        <w:spacing w:after="120" w:line="276" w:lineRule="auto"/>
        <w:ind w:left="360" w:firstLine="0"/>
        <w:jc w:val="both"/>
        <w:rPr>
          <w:rFonts w:cs="Arial"/>
          <w:lang w:val="en-ZA"/>
        </w:rPr>
      </w:pPr>
      <w:r w:rsidRPr="005616E0">
        <w:rPr>
          <w:rFonts w:cs="Arial"/>
          <w:lang w:val="en-ZA"/>
        </w:rPr>
        <w:t>Other Im</w:t>
      </w:r>
      <w:r>
        <w:rPr>
          <w:rFonts w:cs="Arial"/>
          <w:lang w:val="en-ZA"/>
        </w:rPr>
        <w:t>p</w:t>
      </w:r>
      <w:r w:rsidRPr="005616E0">
        <w:rPr>
          <w:rFonts w:cs="Arial"/>
          <w:lang w:val="en-ZA"/>
        </w:rPr>
        <w:t xml:space="preserve">ortant Information </w:t>
      </w:r>
    </w:p>
    <w:p w14:paraId="12B8E4AF" w14:textId="4E1AAA14" w:rsidR="00A402AA" w:rsidRPr="00A402AA" w:rsidRDefault="00A402AA" w:rsidP="00812026">
      <w:pPr>
        <w:pStyle w:val="BodyText"/>
        <w:tabs>
          <w:tab w:val="left" w:pos="360"/>
        </w:tabs>
        <w:ind w:left="426" w:firstLine="0"/>
        <w:rPr>
          <w:rFonts w:cs="Arial"/>
          <w:lang w:val="en-ZA"/>
        </w:rPr>
      </w:pPr>
      <w:r w:rsidRPr="00A402AA">
        <w:rPr>
          <w:rFonts w:cs="Arial"/>
          <w:lang w:val="en-ZA"/>
        </w:rPr>
        <w:t>The ISBN and RP numbers shall be obtained for the IRBA from the Government Printers</w:t>
      </w:r>
      <w:r>
        <w:rPr>
          <w:rFonts w:cs="Arial"/>
          <w:lang w:val="en-ZA"/>
        </w:rPr>
        <w:t xml:space="preserve"> </w:t>
      </w:r>
      <w:r w:rsidRPr="00A402AA">
        <w:rPr>
          <w:rFonts w:cs="Arial"/>
          <w:lang w:val="en-ZA"/>
        </w:rPr>
        <w:t>to ensure accurate referencing</w:t>
      </w:r>
      <w:r>
        <w:rPr>
          <w:rFonts w:cs="Arial"/>
          <w:lang w:val="en-ZA"/>
        </w:rPr>
        <w:t xml:space="preserve"> </w:t>
      </w:r>
      <w:r w:rsidRPr="00A402AA">
        <w:rPr>
          <w:rFonts w:cs="Arial"/>
          <w:lang w:val="en-ZA"/>
        </w:rPr>
        <w:t xml:space="preserve">are placed and printed correctly on the back cover of the </w:t>
      </w:r>
      <w:r w:rsidR="00812026">
        <w:rPr>
          <w:rFonts w:cs="Arial"/>
          <w:lang w:val="en-ZA"/>
        </w:rPr>
        <w:t>Inspections</w:t>
      </w:r>
      <w:r w:rsidRPr="00A402AA">
        <w:rPr>
          <w:rFonts w:cs="Arial"/>
          <w:lang w:val="en-ZA"/>
        </w:rPr>
        <w:t xml:space="preserve"> Report.</w:t>
      </w:r>
    </w:p>
    <w:p w14:paraId="5AE02F16"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657B3E60"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4414E27C"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70418151"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1C0AEB33"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69EDD738"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64667B6C"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4A99D6A5" w14:textId="77777777" w:rsidR="00A56D30" w:rsidRDefault="00A56D30" w:rsidP="00345519">
      <w:pPr>
        <w:pStyle w:val="BodyText"/>
        <w:tabs>
          <w:tab w:val="left" w:pos="360"/>
        </w:tabs>
        <w:spacing w:after="120" w:line="276" w:lineRule="auto"/>
        <w:ind w:left="360" w:right="115" w:firstLine="0"/>
        <w:jc w:val="both"/>
        <w:rPr>
          <w:rFonts w:cs="Arial"/>
          <w:lang w:val="en-ZA"/>
        </w:rPr>
      </w:pPr>
    </w:p>
    <w:p w14:paraId="0ACC4DD0" w14:textId="77777777" w:rsidR="00EC2FFD" w:rsidRDefault="00EC2FFD" w:rsidP="00345519">
      <w:pPr>
        <w:pStyle w:val="BodyText"/>
        <w:tabs>
          <w:tab w:val="left" w:pos="360"/>
        </w:tabs>
        <w:spacing w:after="120" w:line="276" w:lineRule="auto"/>
        <w:ind w:left="360" w:right="115" w:firstLine="0"/>
        <w:jc w:val="both"/>
        <w:rPr>
          <w:rFonts w:cs="Arial"/>
          <w:spacing w:val="-1"/>
          <w:lang w:val="en-ZA"/>
        </w:rPr>
      </w:pPr>
      <w:r>
        <w:rPr>
          <w:rFonts w:cs="Arial"/>
          <w:spacing w:val="-1"/>
          <w:lang w:val="en-ZA"/>
        </w:rPr>
        <w:br w:type="page"/>
      </w:r>
    </w:p>
    <w:p w14:paraId="5AD1DE2E" w14:textId="77777777" w:rsidR="00915393" w:rsidRPr="00516D07" w:rsidRDefault="00A56D30" w:rsidP="00591C53">
      <w:pPr>
        <w:pStyle w:val="BodyText"/>
        <w:tabs>
          <w:tab w:val="left" w:pos="3020"/>
        </w:tabs>
        <w:spacing w:before="37" w:after="120" w:line="276" w:lineRule="auto"/>
        <w:ind w:left="851" w:right="-66" w:firstLine="0"/>
        <w:jc w:val="right"/>
        <w:rPr>
          <w:rFonts w:eastAsiaTheme="minorHAnsi" w:cs="Arial"/>
          <w:b/>
          <w:spacing w:val="-1"/>
          <w:sz w:val="24"/>
          <w:lang w:val="en-ZA"/>
        </w:rPr>
      </w:pPr>
      <w:r>
        <w:rPr>
          <w:rFonts w:eastAsiaTheme="minorHAnsi" w:cs="Arial"/>
          <w:b/>
          <w:spacing w:val="-1"/>
          <w:sz w:val="24"/>
          <w:lang w:val="en-ZA"/>
        </w:rPr>
        <w:lastRenderedPageBreak/>
        <w:t>ANNEXURE D</w:t>
      </w:r>
    </w:p>
    <w:p w14:paraId="40457EB3" w14:textId="77777777" w:rsidR="00EC2FFD" w:rsidRDefault="00EC2FFD" w:rsidP="00591C53">
      <w:pPr>
        <w:pStyle w:val="BodyText"/>
        <w:tabs>
          <w:tab w:val="left" w:pos="851"/>
        </w:tabs>
        <w:spacing w:after="120" w:line="276" w:lineRule="auto"/>
        <w:ind w:left="851" w:right="115" w:hanging="751"/>
        <w:jc w:val="both"/>
        <w:rPr>
          <w:rFonts w:cs="Arial"/>
          <w:lang w:val="en-ZA"/>
        </w:rPr>
      </w:pPr>
    </w:p>
    <w:p w14:paraId="451A79C3" w14:textId="77777777" w:rsidR="00EC2FFD" w:rsidRPr="005616E0" w:rsidRDefault="00EC2FFD" w:rsidP="00345519">
      <w:pPr>
        <w:pStyle w:val="Heading1"/>
        <w:numPr>
          <w:ilvl w:val="0"/>
          <w:numId w:val="47"/>
        </w:numPr>
        <w:spacing w:after="120" w:line="276" w:lineRule="auto"/>
        <w:ind w:left="360"/>
        <w:jc w:val="both"/>
        <w:rPr>
          <w:rFonts w:cs="Arial"/>
          <w:lang w:val="en-ZA"/>
        </w:rPr>
      </w:pPr>
      <w:r>
        <w:rPr>
          <w:rFonts w:cs="Arial"/>
          <w:lang w:val="en-ZA"/>
        </w:rPr>
        <w:t>MANUAL OF INFORMATION</w:t>
      </w:r>
      <w:r w:rsidR="00617360">
        <w:rPr>
          <w:rFonts w:cs="Arial"/>
          <w:lang w:val="en-ZA"/>
        </w:rPr>
        <w:t xml:space="preserve"> BOOK</w:t>
      </w:r>
    </w:p>
    <w:p w14:paraId="23BDF46D" w14:textId="77777777" w:rsidR="00617360" w:rsidRDefault="00617360" w:rsidP="00345519">
      <w:pPr>
        <w:pStyle w:val="BodyText"/>
        <w:tabs>
          <w:tab w:val="left" w:pos="851"/>
        </w:tabs>
        <w:spacing w:after="120" w:line="276" w:lineRule="auto"/>
        <w:ind w:left="360" w:right="115" w:firstLine="0"/>
        <w:rPr>
          <w:rFonts w:cs="Arial"/>
          <w:lang w:val="en-ZA"/>
        </w:rPr>
      </w:pPr>
      <w:r>
        <w:rPr>
          <w:rFonts w:cs="Arial"/>
          <w:lang w:val="en-ZA"/>
        </w:rPr>
        <w:t xml:space="preserve">The Manual of Information book may be required only </w:t>
      </w:r>
      <w:r w:rsidR="00CE06E2">
        <w:rPr>
          <w:rFonts w:cs="Arial"/>
          <w:lang w:val="en-ZA"/>
        </w:rPr>
        <w:t xml:space="preserve">in </w:t>
      </w:r>
      <w:r>
        <w:rPr>
          <w:rFonts w:cs="Arial"/>
          <w:lang w:val="en-ZA"/>
        </w:rPr>
        <w:t xml:space="preserve">year one of the contract. </w:t>
      </w:r>
      <w:r w:rsidR="00CE06E2">
        <w:rPr>
          <w:rFonts w:cs="Arial"/>
          <w:lang w:val="en-ZA"/>
        </w:rPr>
        <w:t xml:space="preserve">For the </w:t>
      </w:r>
      <w:r>
        <w:rPr>
          <w:rFonts w:cs="Arial"/>
          <w:lang w:val="en-ZA"/>
        </w:rPr>
        <w:t xml:space="preserve">other </w:t>
      </w:r>
      <w:r w:rsidR="00CE06E2">
        <w:rPr>
          <w:rFonts w:cs="Arial"/>
          <w:lang w:val="en-ZA"/>
        </w:rPr>
        <w:t xml:space="preserve">subsequent </w:t>
      </w:r>
      <w:r>
        <w:rPr>
          <w:rFonts w:cs="Arial"/>
          <w:lang w:val="en-ZA"/>
        </w:rPr>
        <w:t>years</w:t>
      </w:r>
      <w:r w:rsidR="00CE06E2">
        <w:rPr>
          <w:rFonts w:cs="Arial"/>
          <w:lang w:val="en-ZA"/>
        </w:rPr>
        <w:t xml:space="preserve">, a need for </w:t>
      </w:r>
      <w:r w:rsidR="00230DCD">
        <w:rPr>
          <w:rFonts w:cs="Arial"/>
          <w:lang w:val="en-ZA"/>
        </w:rPr>
        <w:t>the book</w:t>
      </w:r>
      <w:r>
        <w:rPr>
          <w:rFonts w:cs="Arial"/>
          <w:lang w:val="en-ZA"/>
        </w:rPr>
        <w:t xml:space="preserve"> will depend on legislation </w:t>
      </w:r>
      <w:r w:rsidR="00CE06E2">
        <w:rPr>
          <w:rFonts w:cs="Arial"/>
          <w:lang w:val="en-ZA"/>
        </w:rPr>
        <w:t xml:space="preserve">updates </w:t>
      </w:r>
      <w:r>
        <w:rPr>
          <w:rFonts w:cs="Arial"/>
          <w:lang w:val="en-ZA"/>
        </w:rPr>
        <w:t xml:space="preserve">and other major content changes. </w:t>
      </w:r>
    </w:p>
    <w:tbl>
      <w:tblPr>
        <w:tblStyle w:val="TableGrid"/>
        <w:tblW w:w="9090" w:type="dxa"/>
        <w:tblInd w:w="468" w:type="dxa"/>
        <w:tblLook w:val="04A0" w:firstRow="1" w:lastRow="0" w:firstColumn="1" w:lastColumn="0" w:noHBand="0" w:noVBand="1"/>
      </w:tblPr>
      <w:tblGrid>
        <w:gridCol w:w="1710"/>
        <w:gridCol w:w="2070"/>
        <w:gridCol w:w="2700"/>
        <w:gridCol w:w="2610"/>
      </w:tblGrid>
      <w:tr w:rsidR="00EC2FFD" w:rsidRPr="003A0FB4" w14:paraId="3987AE23" w14:textId="77777777" w:rsidTr="007813E1">
        <w:tc>
          <w:tcPr>
            <w:tcW w:w="1710" w:type="dxa"/>
          </w:tcPr>
          <w:p w14:paraId="4956B11F" w14:textId="77777777" w:rsidR="00EC2FFD" w:rsidRPr="005616E0" w:rsidRDefault="00EC2FFD" w:rsidP="00591C53">
            <w:pPr>
              <w:pStyle w:val="BodyText"/>
              <w:keepNext/>
              <w:tabs>
                <w:tab w:val="left" w:pos="851"/>
              </w:tabs>
              <w:spacing w:after="120" w:line="276" w:lineRule="auto"/>
              <w:ind w:left="0" w:right="113" w:firstLine="0"/>
              <w:rPr>
                <w:rFonts w:cs="Arial"/>
                <w:sz w:val="20"/>
                <w:lang w:val="en-ZA"/>
              </w:rPr>
            </w:pPr>
          </w:p>
        </w:tc>
        <w:tc>
          <w:tcPr>
            <w:tcW w:w="2070" w:type="dxa"/>
          </w:tcPr>
          <w:p w14:paraId="1DD5BC98" w14:textId="77777777" w:rsidR="00EC2FFD" w:rsidRPr="007813E1" w:rsidRDefault="00EC2FFD" w:rsidP="007813E1">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Estimated number of copies to be printed</w:t>
            </w:r>
          </w:p>
        </w:tc>
        <w:tc>
          <w:tcPr>
            <w:tcW w:w="2700" w:type="dxa"/>
          </w:tcPr>
          <w:p w14:paraId="2BB0CDE4" w14:textId="77777777" w:rsidR="00EC2FFD" w:rsidRPr="007813E1" w:rsidRDefault="00EC2FFD" w:rsidP="007813E1">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Estimated number of pages</w:t>
            </w:r>
            <w:r w:rsidR="00111412">
              <w:rPr>
                <w:rFonts w:cs="Arial"/>
                <w:b/>
                <w:sz w:val="20"/>
                <w:lang w:val="en-ZA"/>
              </w:rPr>
              <w:t>,</w:t>
            </w:r>
            <w:r w:rsidRPr="007813E1">
              <w:rPr>
                <w:rFonts w:cs="Arial"/>
                <w:b/>
                <w:sz w:val="20"/>
                <w:lang w:val="en-ZA"/>
              </w:rPr>
              <w:t xml:space="preserve"> excluding the cover page</w:t>
            </w:r>
            <w:r w:rsidR="00230DCD">
              <w:rPr>
                <w:rFonts w:cs="Arial"/>
                <w:b/>
                <w:sz w:val="20"/>
                <w:lang w:val="en-ZA"/>
              </w:rPr>
              <w:t>s</w:t>
            </w:r>
          </w:p>
        </w:tc>
        <w:tc>
          <w:tcPr>
            <w:tcW w:w="2610" w:type="dxa"/>
          </w:tcPr>
          <w:p w14:paraId="38D75FEC" w14:textId="77777777" w:rsidR="00EC2FFD" w:rsidRPr="007813E1" w:rsidRDefault="00617360" w:rsidP="00230DCD">
            <w:pPr>
              <w:pStyle w:val="BodyText"/>
              <w:keepNext/>
              <w:tabs>
                <w:tab w:val="left" w:pos="851"/>
              </w:tabs>
              <w:spacing w:after="120" w:line="276" w:lineRule="auto"/>
              <w:ind w:left="0" w:right="113" w:firstLine="0"/>
              <w:jc w:val="center"/>
              <w:rPr>
                <w:rFonts w:cs="Arial"/>
                <w:b/>
                <w:sz w:val="20"/>
                <w:lang w:val="en-ZA"/>
              </w:rPr>
            </w:pPr>
            <w:r w:rsidRPr="007813E1">
              <w:rPr>
                <w:rFonts w:cs="Arial"/>
                <w:b/>
                <w:sz w:val="20"/>
                <w:lang w:val="en-ZA"/>
              </w:rPr>
              <w:t>Number of CDs</w:t>
            </w:r>
            <w:r w:rsidR="00230DCD">
              <w:rPr>
                <w:rFonts w:cs="Arial"/>
                <w:b/>
                <w:sz w:val="20"/>
                <w:lang w:val="en-ZA"/>
              </w:rPr>
              <w:t xml:space="preserve"> to be submitted</w:t>
            </w:r>
            <w:r w:rsidRPr="007813E1">
              <w:rPr>
                <w:rFonts w:cs="Arial"/>
                <w:b/>
                <w:sz w:val="20"/>
                <w:lang w:val="en-ZA"/>
              </w:rPr>
              <w:t xml:space="preserve"> with </w:t>
            </w:r>
            <w:r w:rsidR="00230DCD">
              <w:rPr>
                <w:rFonts w:cs="Arial"/>
                <w:b/>
                <w:sz w:val="20"/>
                <w:lang w:val="en-ZA"/>
              </w:rPr>
              <w:t>the book</w:t>
            </w:r>
          </w:p>
        </w:tc>
      </w:tr>
      <w:tr w:rsidR="00EC2FFD" w:rsidRPr="003A0FB4" w14:paraId="7DA2409F" w14:textId="77777777" w:rsidTr="007813E1">
        <w:tc>
          <w:tcPr>
            <w:tcW w:w="1710" w:type="dxa"/>
          </w:tcPr>
          <w:p w14:paraId="2530408B" w14:textId="77777777" w:rsidR="00EC2FFD" w:rsidRPr="005616E0" w:rsidRDefault="00EC2FFD" w:rsidP="00591C53">
            <w:pPr>
              <w:pStyle w:val="BodyText"/>
              <w:keepNext/>
              <w:tabs>
                <w:tab w:val="left" w:pos="851"/>
              </w:tabs>
              <w:spacing w:after="120" w:line="276" w:lineRule="auto"/>
              <w:ind w:left="0" w:right="113" w:firstLine="0"/>
              <w:rPr>
                <w:rFonts w:cs="Arial"/>
                <w:sz w:val="20"/>
                <w:lang w:val="en-ZA"/>
              </w:rPr>
            </w:pPr>
            <w:r w:rsidRPr="005616E0">
              <w:rPr>
                <w:rFonts w:cs="Arial"/>
                <w:sz w:val="20"/>
                <w:lang w:val="en-ZA"/>
              </w:rPr>
              <w:t xml:space="preserve">IRBA </w:t>
            </w:r>
            <w:r>
              <w:rPr>
                <w:rFonts w:cs="Arial"/>
                <w:sz w:val="20"/>
                <w:lang w:val="en-ZA"/>
              </w:rPr>
              <w:t>Manual of Information</w:t>
            </w:r>
          </w:p>
        </w:tc>
        <w:tc>
          <w:tcPr>
            <w:tcW w:w="2070" w:type="dxa"/>
            <w:vAlign w:val="center"/>
          </w:tcPr>
          <w:p w14:paraId="4728E771" w14:textId="77777777" w:rsidR="00EC2FFD" w:rsidRPr="00516D07" w:rsidRDefault="00316BA7" w:rsidP="00CE06E2">
            <w:pPr>
              <w:pStyle w:val="BodyText"/>
              <w:keepNext/>
              <w:tabs>
                <w:tab w:val="left" w:pos="851"/>
              </w:tabs>
              <w:spacing w:after="120" w:line="276" w:lineRule="auto"/>
              <w:ind w:left="0" w:right="113" w:firstLine="0"/>
              <w:jc w:val="center"/>
              <w:rPr>
                <w:rFonts w:cs="Arial"/>
                <w:sz w:val="20"/>
                <w:highlight w:val="yellow"/>
                <w:lang w:val="en-ZA"/>
              </w:rPr>
            </w:pPr>
            <w:r w:rsidRPr="00316BA7">
              <w:rPr>
                <w:rFonts w:cs="Arial"/>
                <w:sz w:val="20"/>
                <w:lang w:val="en-ZA"/>
              </w:rPr>
              <w:t>1</w:t>
            </w:r>
            <w:r w:rsidR="00CE06E2">
              <w:rPr>
                <w:rFonts w:cs="Arial"/>
                <w:sz w:val="20"/>
                <w:lang w:val="en-ZA"/>
              </w:rPr>
              <w:t xml:space="preserve"> </w:t>
            </w:r>
            <w:r w:rsidRPr="00316BA7">
              <w:rPr>
                <w:rFonts w:cs="Arial"/>
                <w:sz w:val="20"/>
                <w:lang w:val="en-ZA"/>
              </w:rPr>
              <w:t>000</w:t>
            </w:r>
          </w:p>
        </w:tc>
        <w:tc>
          <w:tcPr>
            <w:tcW w:w="2700" w:type="dxa"/>
            <w:vAlign w:val="center"/>
          </w:tcPr>
          <w:p w14:paraId="0743B6D1" w14:textId="77777777" w:rsidR="00EC2FFD" w:rsidRPr="00516D07" w:rsidRDefault="00A56D30" w:rsidP="00591C53">
            <w:pPr>
              <w:pStyle w:val="BodyText"/>
              <w:keepNext/>
              <w:tabs>
                <w:tab w:val="left" w:pos="851"/>
              </w:tabs>
              <w:spacing w:after="120" w:line="276" w:lineRule="auto"/>
              <w:ind w:left="0" w:right="113" w:firstLine="0"/>
              <w:jc w:val="center"/>
              <w:rPr>
                <w:rFonts w:cs="Arial"/>
                <w:sz w:val="20"/>
                <w:highlight w:val="yellow"/>
                <w:lang w:val="en-ZA"/>
              </w:rPr>
            </w:pPr>
            <w:r w:rsidRPr="00A56D30">
              <w:rPr>
                <w:rFonts w:cs="Arial"/>
                <w:sz w:val="20"/>
                <w:lang w:val="en-ZA"/>
              </w:rPr>
              <w:t>3</w:t>
            </w:r>
            <w:r w:rsidR="00617360" w:rsidRPr="00A56D30">
              <w:rPr>
                <w:rFonts w:cs="Arial"/>
                <w:sz w:val="20"/>
                <w:lang w:val="en-ZA"/>
              </w:rPr>
              <w:t>50</w:t>
            </w:r>
          </w:p>
        </w:tc>
        <w:tc>
          <w:tcPr>
            <w:tcW w:w="2610" w:type="dxa"/>
            <w:vAlign w:val="center"/>
          </w:tcPr>
          <w:p w14:paraId="4BC91E75" w14:textId="77777777" w:rsidR="00EC2FFD" w:rsidRPr="00516D07" w:rsidRDefault="00316BA7" w:rsidP="00591C53">
            <w:pPr>
              <w:pStyle w:val="BodyText"/>
              <w:keepNext/>
              <w:tabs>
                <w:tab w:val="left" w:pos="851"/>
              </w:tabs>
              <w:spacing w:after="120" w:line="276" w:lineRule="auto"/>
              <w:ind w:left="0" w:right="113" w:firstLine="0"/>
              <w:jc w:val="center"/>
              <w:rPr>
                <w:rFonts w:cs="Arial"/>
                <w:sz w:val="20"/>
                <w:highlight w:val="yellow"/>
                <w:lang w:val="en-ZA"/>
              </w:rPr>
            </w:pPr>
            <w:r w:rsidRPr="00316BA7">
              <w:rPr>
                <w:rFonts w:cs="Arial"/>
                <w:sz w:val="20"/>
                <w:lang w:val="en-ZA"/>
              </w:rPr>
              <w:t>5</w:t>
            </w:r>
          </w:p>
        </w:tc>
      </w:tr>
    </w:tbl>
    <w:p w14:paraId="549616F6" w14:textId="77777777" w:rsidR="00EC2FFD" w:rsidRPr="003A0FB4" w:rsidRDefault="00EC2FFD" w:rsidP="00591C53">
      <w:pPr>
        <w:pStyle w:val="BodyText"/>
        <w:tabs>
          <w:tab w:val="left" w:pos="851"/>
        </w:tabs>
        <w:spacing w:after="120" w:line="276" w:lineRule="auto"/>
        <w:ind w:left="851" w:right="115" w:hanging="751"/>
        <w:rPr>
          <w:rFonts w:cs="Arial"/>
          <w:lang w:val="en-ZA"/>
        </w:rPr>
      </w:pPr>
    </w:p>
    <w:p w14:paraId="1CFBB74F" w14:textId="77777777" w:rsidR="00EC2FFD" w:rsidRPr="003A0FB4" w:rsidRDefault="00111412" w:rsidP="00345519">
      <w:pPr>
        <w:spacing w:after="120" w:line="276" w:lineRule="auto"/>
        <w:ind w:left="360"/>
        <w:rPr>
          <w:rFonts w:cs="Arial"/>
          <w:b/>
          <w:bCs/>
          <w:lang w:val="en-ZA"/>
        </w:rPr>
      </w:pPr>
      <w:r w:rsidRPr="003A0FB4">
        <w:rPr>
          <w:rFonts w:ascii="Arial" w:hAnsi="Arial" w:cs="Arial"/>
          <w:b/>
          <w:bCs/>
          <w:lang w:val="en-ZA"/>
        </w:rPr>
        <w:t>Timelines</w:t>
      </w:r>
      <w:r w:rsidR="00EC2FFD" w:rsidRPr="003A0FB4">
        <w:rPr>
          <w:rFonts w:ascii="Arial" w:hAnsi="Arial" w:cs="Arial"/>
          <w:b/>
          <w:bCs/>
          <w:lang w:val="en-ZA"/>
        </w:rPr>
        <w:t xml:space="preserve"> </w:t>
      </w:r>
    </w:p>
    <w:p w14:paraId="7FB4004D" w14:textId="77777777" w:rsidR="00EC2FFD" w:rsidRPr="003A0FB4" w:rsidRDefault="00EC2FFD" w:rsidP="00345519">
      <w:pPr>
        <w:spacing w:after="120" w:line="276" w:lineRule="auto"/>
        <w:ind w:left="360"/>
        <w:rPr>
          <w:rFonts w:ascii="Arial" w:hAnsi="Arial" w:cs="Arial"/>
          <w:lang w:val="en-ZA"/>
        </w:rPr>
      </w:pPr>
      <w:r w:rsidRPr="003A0FB4">
        <w:rPr>
          <w:rFonts w:ascii="Arial" w:hAnsi="Arial" w:cs="Arial"/>
          <w:lang w:val="en-ZA"/>
        </w:rPr>
        <w:t xml:space="preserve">The contractor must deliver </w:t>
      </w:r>
      <w:r w:rsidR="00BE1E0F">
        <w:rPr>
          <w:rFonts w:ascii="Arial" w:hAnsi="Arial" w:cs="Arial"/>
          <w:lang w:val="en-ZA"/>
        </w:rPr>
        <w:t xml:space="preserve">as </w:t>
      </w:r>
      <w:r w:rsidRPr="003A0FB4">
        <w:rPr>
          <w:rFonts w:ascii="Arial" w:hAnsi="Arial" w:cs="Arial"/>
          <w:lang w:val="en-ZA"/>
        </w:rPr>
        <w:t>per the following schedule:</w:t>
      </w:r>
    </w:p>
    <w:tbl>
      <w:tblPr>
        <w:tblW w:w="9123" w:type="dxa"/>
        <w:tblInd w:w="366" w:type="dxa"/>
        <w:tblLayout w:type="fixed"/>
        <w:tblCellMar>
          <w:left w:w="0" w:type="dxa"/>
          <w:right w:w="0" w:type="dxa"/>
        </w:tblCellMar>
        <w:tblLook w:val="01E0" w:firstRow="1" w:lastRow="1" w:firstColumn="1" w:lastColumn="1" w:noHBand="0" w:noVBand="0"/>
      </w:tblPr>
      <w:tblGrid>
        <w:gridCol w:w="1890"/>
        <w:gridCol w:w="4680"/>
        <w:gridCol w:w="2553"/>
      </w:tblGrid>
      <w:tr w:rsidR="00EC2FFD" w:rsidRPr="003A0FB4" w14:paraId="03F15E59" w14:textId="77777777" w:rsidTr="007813E1">
        <w:trPr>
          <w:trHeight w:hRule="exact" w:val="286"/>
        </w:trPr>
        <w:tc>
          <w:tcPr>
            <w:tcW w:w="1890" w:type="dxa"/>
            <w:tcBorders>
              <w:top w:val="single" w:sz="5" w:space="0" w:color="000000"/>
              <w:left w:val="single" w:sz="5" w:space="0" w:color="000000"/>
              <w:bottom w:val="single" w:sz="5" w:space="0" w:color="000000"/>
              <w:right w:val="single" w:sz="5" w:space="0" w:color="000000"/>
            </w:tcBorders>
            <w:shd w:val="clear" w:color="auto" w:fill="DBE5F1"/>
          </w:tcPr>
          <w:p w14:paraId="377C896D" w14:textId="77777777" w:rsidR="00EC2FFD" w:rsidRPr="003A0FB4" w:rsidRDefault="00EC2FFD" w:rsidP="00111412">
            <w:pPr>
              <w:pStyle w:val="BodyText"/>
              <w:tabs>
                <w:tab w:val="left" w:pos="851"/>
              </w:tabs>
              <w:spacing w:after="120" w:line="276" w:lineRule="auto"/>
              <w:ind w:left="851" w:right="115" w:hanging="751"/>
              <w:rPr>
                <w:rFonts w:cs="Arial"/>
                <w:lang w:val="en-ZA"/>
              </w:rPr>
            </w:pPr>
            <w:r w:rsidRPr="003A0FB4">
              <w:rPr>
                <w:rFonts w:cs="Arial"/>
                <w:b/>
                <w:lang w:val="en-ZA"/>
              </w:rPr>
              <w:t>DATE</w:t>
            </w:r>
          </w:p>
        </w:tc>
        <w:tc>
          <w:tcPr>
            <w:tcW w:w="4680" w:type="dxa"/>
            <w:tcBorders>
              <w:top w:val="single" w:sz="5" w:space="0" w:color="000000"/>
              <w:left w:val="single" w:sz="5" w:space="0" w:color="000000"/>
              <w:bottom w:val="single" w:sz="5" w:space="0" w:color="000000"/>
              <w:right w:val="single" w:sz="5" w:space="0" w:color="000000"/>
            </w:tcBorders>
            <w:shd w:val="clear" w:color="auto" w:fill="DBE5F1"/>
          </w:tcPr>
          <w:p w14:paraId="3FB0F363" w14:textId="77777777" w:rsidR="00EC2FFD" w:rsidRPr="003A0FB4" w:rsidRDefault="00EC2FFD" w:rsidP="00111412">
            <w:pPr>
              <w:pStyle w:val="BodyText"/>
              <w:tabs>
                <w:tab w:val="left" w:pos="851"/>
              </w:tabs>
              <w:spacing w:after="120" w:line="276" w:lineRule="auto"/>
              <w:ind w:left="851" w:right="115" w:hanging="751"/>
              <w:rPr>
                <w:rFonts w:cs="Arial"/>
                <w:lang w:val="en-ZA"/>
              </w:rPr>
            </w:pPr>
            <w:r w:rsidRPr="003A0FB4">
              <w:rPr>
                <w:rFonts w:cs="Arial"/>
                <w:b/>
                <w:lang w:val="en-ZA"/>
              </w:rPr>
              <w:t>TASK</w:t>
            </w:r>
          </w:p>
        </w:tc>
        <w:tc>
          <w:tcPr>
            <w:tcW w:w="2553" w:type="dxa"/>
            <w:tcBorders>
              <w:top w:val="single" w:sz="5" w:space="0" w:color="000000"/>
              <w:left w:val="single" w:sz="5" w:space="0" w:color="000000"/>
              <w:bottom w:val="single" w:sz="5" w:space="0" w:color="000000"/>
              <w:right w:val="single" w:sz="5" w:space="0" w:color="000000"/>
            </w:tcBorders>
            <w:shd w:val="clear" w:color="auto" w:fill="DBE5F1"/>
          </w:tcPr>
          <w:p w14:paraId="0276002D" w14:textId="77777777" w:rsidR="00EC2FFD" w:rsidRPr="003A0FB4" w:rsidRDefault="00EC2FFD" w:rsidP="00111412">
            <w:pPr>
              <w:pStyle w:val="BodyText"/>
              <w:tabs>
                <w:tab w:val="left" w:pos="851"/>
              </w:tabs>
              <w:spacing w:after="120" w:line="276" w:lineRule="auto"/>
              <w:ind w:left="851" w:right="115" w:hanging="751"/>
              <w:rPr>
                <w:rFonts w:cs="Arial"/>
                <w:lang w:val="en-ZA"/>
              </w:rPr>
            </w:pPr>
            <w:r w:rsidRPr="003A0FB4">
              <w:rPr>
                <w:rFonts w:cs="Arial"/>
                <w:b/>
                <w:lang w:val="en-ZA"/>
              </w:rPr>
              <w:t>RESOURCE</w:t>
            </w:r>
          </w:p>
        </w:tc>
      </w:tr>
      <w:tr w:rsidR="00EC2FFD" w:rsidRPr="003A0FB4" w14:paraId="5E6A8044" w14:textId="77777777" w:rsidTr="007813E1">
        <w:trPr>
          <w:trHeight w:hRule="exact" w:val="581"/>
        </w:trPr>
        <w:tc>
          <w:tcPr>
            <w:tcW w:w="1890" w:type="dxa"/>
            <w:tcBorders>
              <w:top w:val="single" w:sz="5" w:space="0" w:color="000000"/>
              <w:left w:val="single" w:sz="5" w:space="0" w:color="000000"/>
              <w:bottom w:val="single" w:sz="5" w:space="0" w:color="000000"/>
              <w:right w:val="single" w:sz="5" w:space="0" w:color="000000"/>
            </w:tcBorders>
          </w:tcPr>
          <w:p w14:paraId="5DBD1EF3" w14:textId="77777777" w:rsidR="00EC2FFD" w:rsidRPr="003A0FB4" w:rsidRDefault="00617360" w:rsidP="00111412">
            <w:pPr>
              <w:pStyle w:val="BodyText"/>
              <w:tabs>
                <w:tab w:val="left" w:pos="851"/>
              </w:tabs>
              <w:spacing w:after="120" w:line="276" w:lineRule="auto"/>
              <w:ind w:left="143" w:right="115" w:hanging="43"/>
              <w:rPr>
                <w:rFonts w:cs="Arial"/>
                <w:sz w:val="20"/>
                <w:szCs w:val="20"/>
                <w:lang w:val="en-ZA"/>
              </w:rPr>
            </w:pPr>
            <w:r>
              <w:rPr>
                <w:rFonts w:cs="Arial"/>
                <w:sz w:val="20"/>
                <w:szCs w:val="20"/>
                <w:lang w:val="en-ZA"/>
              </w:rPr>
              <w:t xml:space="preserve">1 </w:t>
            </w:r>
            <w:r w:rsidR="001D34ED">
              <w:rPr>
                <w:rFonts w:cs="Arial"/>
                <w:sz w:val="20"/>
                <w:szCs w:val="20"/>
                <w:lang w:val="en-ZA"/>
              </w:rPr>
              <w:t>September</w:t>
            </w:r>
          </w:p>
        </w:tc>
        <w:tc>
          <w:tcPr>
            <w:tcW w:w="4680" w:type="dxa"/>
            <w:tcBorders>
              <w:top w:val="single" w:sz="5" w:space="0" w:color="000000"/>
              <w:left w:val="single" w:sz="5" w:space="0" w:color="000000"/>
              <w:bottom w:val="single" w:sz="5" w:space="0" w:color="000000"/>
              <w:right w:val="single" w:sz="5" w:space="0" w:color="000000"/>
            </w:tcBorders>
          </w:tcPr>
          <w:p w14:paraId="3B593DF7" w14:textId="77777777" w:rsidR="00EC2FFD" w:rsidRPr="005616E0" w:rsidRDefault="00EC2FFD" w:rsidP="00BE1E0F">
            <w:pPr>
              <w:pStyle w:val="BodyText"/>
              <w:spacing w:after="120" w:line="276" w:lineRule="auto"/>
              <w:ind w:left="139" w:right="115" w:firstLine="0"/>
              <w:rPr>
                <w:rFonts w:cs="Arial"/>
                <w:b/>
                <w:sz w:val="20"/>
                <w:szCs w:val="20"/>
                <w:lang w:val="en-ZA"/>
              </w:rPr>
            </w:pPr>
            <w:r w:rsidRPr="003A0FB4">
              <w:rPr>
                <w:rFonts w:cs="Arial"/>
                <w:sz w:val="20"/>
                <w:szCs w:val="20"/>
                <w:lang w:val="en-ZA"/>
              </w:rPr>
              <w:t xml:space="preserve">Design </w:t>
            </w:r>
            <w:r>
              <w:rPr>
                <w:rFonts w:cs="Arial"/>
                <w:sz w:val="20"/>
                <w:szCs w:val="20"/>
                <w:lang w:val="en-ZA"/>
              </w:rPr>
              <w:t xml:space="preserve">of </w:t>
            </w:r>
            <w:r w:rsidR="00BE1E0F">
              <w:rPr>
                <w:rFonts w:cs="Arial"/>
                <w:sz w:val="20"/>
                <w:szCs w:val="20"/>
                <w:lang w:val="en-ZA"/>
              </w:rPr>
              <w:t xml:space="preserve">the </w:t>
            </w:r>
            <w:r>
              <w:rPr>
                <w:rFonts w:cs="Arial"/>
                <w:sz w:val="20"/>
                <w:szCs w:val="20"/>
                <w:lang w:val="en-ZA"/>
              </w:rPr>
              <w:t xml:space="preserve">Manual of Information </w:t>
            </w:r>
            <w:r w:rsidRPr="003A0FB4">
              <w:rPr>
                <w:rFonts w:cs="Arial"/>
                <w:sz w:val="20"/>
                <w:szCs w:val="20"/>
                <w:lang w:val="en-ZA"/>
              </w:rPr>
              <w:t xml:space="preserve">presented to </w:t>
            </w:r>
            <w:r w:rsidR="00111412">
              <w:rPr>
                <w:rFonts w:cs="Arial"/>
                <w:sz w:val="20"/>
                <w:szCs w:val="20"/>
                <w:lang w:val="en-ZA"/>
              </w:rPr>
              <w:t xml:space="preserve">the </w:t>
            </w:r>
            <w:r w:rsidRPr="003A0FB4">
              <w:rPr>
                <w:rFonts w:cs="Arial"/>
                <w:sz w:val="20"/>
                <w:szCs w:val="20"/>
                <w:lang w:val="en-ZA"/>
              </w:rPr>
              <w:t xml:space="preserve">IRBA </w:t>
            </w:r>
          </w:p>
        </w:tc>
        <w:tc>
          <w:tcPr>
            <w:tcW w:w="2553" w:type="dxa"/>
            <w:tcBorders>
              <w:top w:val="single" w:sz="5" w:space="0" w:color="000000"/>
              <w:left w:val="single" w:sz="5" w:space="0" w:color="000000"/>
              <w:bottom w:val="single" w:sz="5" w:space="0" w:color="000000"/>
              <w:right w:val="single" w:sz="5" w:space="0" w:color="000000"/>
            </w:tcBorders>
          </w:tcPr>
          <w:p w14:paraId="69AAF449" w14:textId="77777777" w:rsidR="00EC2FFD" w:rsidRPr="003A0FB4" w:rsidRDefault="00EC2FFD" w:rsidP="00111412">
            <w:pPr>
              <w:pStyle w:val="BodyText"/>
              <w:tabs>
                <w:tab w:val="left" w:pos="142"/>
              </w:tabs>
              <w:spacing w:after="120" w:line="276" w:lineRule="auto"/>
              <w:ind w:left="851" w:right="115" w:hanging="751"/>
              <w:rPr>
                <w:rFonts w:cs="Arial"/>
                <w:sz w:val="20"/>
                <w:szCs w:val="20"/>
                <w:lang w:val="en-ZA"/>
              </w:rPr>
            </w:pPr>
            <w:r w:rsidRPr="003A0FB4">
              <w:rPr>
                <w:rFonts w:cs="Arial"/>
                <w:sz w:val="20"/>
                <w:szCs w:val="20"/>
                <w:lang w:val="en-ZA"/>
              </w:rPr>
              <w:t>Service Provider</w:t>
            </w:r>
          </w:p>
        </w:tc>
      </w:tr>
      <w:tr w:rsidR="00617360" w:rsidRPr="003A0FB4" w14:paraId="51487CFF" w14:textId="77777777" w:rsidTr="007813E1">
        <w:trPr>
          <w:trHeight w:hRule="exact" w:val="564"/>
        </w:trPr>
        <w:tc>
          <w:tcPr>
            <w:tcW w:w="1890" w:type="dxa"/>
            <w:tcBorders>
              <w:top w:val="single" w:sz="5" w:space="0" w:color="000000"/>
              <w:left w:val="single" w:sz="5" w:space="0" w:color="000000"/>
              <w:bottom w:val="single" w:sz="5" w:space="0" w:color="000000"/>
              <w:right w:val="single" w:sz="5" w:space="0" w:color="000000"/>
            </w:tcBorders>
          </w:tcPr>
          <w:p w14:paraId="36C79230" w14:textId="77777777" w:rsidR="00617360" w:rsidRPr="003A0FB4" w:rsidRDefault="00617360" w:rsidP="00111412">
            <w:pPr>
              <w:pStyle w:val="BodyText"/>
              <w:tabs>
                <w:tab w:val="left" w:pos="851"/>
              </w:tabs>
              <w:spacing w:after="120" w:line="276" w:lineRule="auto"/>
              <w:ind w:left="143" w:right="115" w:hanging="43"/>
              <w:rPr>
                <w:rFonts w:cs="Arial"/>
                <w:sz w:val="20"/>
                <w:szCs w:val="20"/>
                <w:lang w:val="en-ZA"/>
              </w:rPr>
            </w:pPr>
            <w:r>
              <w:rPr>
                <w:rFonts w:cs="Arial"/>
                <w:sz w:val="20"/>
                <w:szCs w:val="20"/>
                <w:lang w:val="en-ZA"/>
              </w:rPr>
              <w:t xml:space="preserve">15 </w:t>
            </w:r>
            <w:r w:rsidRPr="00AF5EBA">
              <w:rPr>
                <w:rFonts w:cs="Arial"/>
                <w:sz w:val="20"/>
                <w:szCs w:val="20"/>
                <w:lang w:val="en-ZA"/>
              </w:rPr>
              <w:t>September</w:t>
            </w:r>
          </w:p>
        </w:tc>
        <w:tc>
          <w:tcPr>
            <w:tcW w:w="4680" w:type="dxa"/>
            <w:tcBorders>
              <w:top w:val="single" w:sz="5" w:space="0" w:color="000000"/>
              <w:left w:val="single" w:sz="5" w:space="0" w:color="000000"/>
              <w:bottom w:val="single" w:sz="5" w:space="0" w:color="000000"/>
              <w:right w:val="single" w:sz="5" w:space="0" w:color="000000"/>
            </w:tcBorders>
          </w:tcPr>
          <w:p w14:paraId="213FFAFB" w14:textId="77777777" w:rsidR="00617360" w:rsidRPr="003A0FB4" w:rsidRDefault="00617360" w:rsidP="00111412">
            <w:pPr>
              <w:pStyle w:val="BodyText"/>
              <w:spacing w:after="120" w:line="276" w:lineRule="auto"/>
              <w:ind w:left="139" w:right="115" w:firstLine="0"/>
              <w:rPr>
                <w:rFonts w:cs="Arial"/>
                <w:sz w:val="20"/>
                <w:szCs w:val="20"/>
                <w:lang w:val="en-ZA"/>
              </w:rPr>
            </w:pPr>
            <w:r>
              <w:rPr>
                <w:rFonts w:cs="Arial"/>
                <w:sz w:val="20"/>
                <w:szCs w:val="20"/>
                <w:lang w:val="en-ZA"/>
              </w:rPr>
              <w:t>Final sign</w:t>
            </w:r>
            <w:r w:rsidR="00111412">
              <w:rPr>
                <w:rFonts w:cs="Arial"/>
                <w:sz w:val="20"/>
                <w:szCs w:val="20"/>
                <w:lang w:val="en-ZA"/>
              </w:rPr>
              <w:t>-</w:t>
            </w:r>
            <w:r>
              <w:rPr>
                <w:rFonts w:cs="Arial"/>
                <w:sz w:val="20"/>
                <w:szCs w:val="20"/>
                <w:lang w:val="en-ZA"/>
              </w:rPr>
              <w:t xml:space="preserve">off on </w:t>
            </w:r>
            <w:r w:rsidR="00111412">
              <w:rPr>
                <w:rFonts w:cs="Arial"/>
                <w:sz w:val="20"/>
                <w:szCs w:val="20"/>
                <w:lang w:val="en-ZA"/>
              </w:rPr>
              <w:t xml:space="preserve">the </w:t>
            </w:r>
            <w:r>
              <w:rPr>
                <w:rFonts w:cs="Arial"/>
                <w:sz w:val="20"/>
                <w:szCs w:val="20"/>
                <w:lang w:val="en-ZA"/>
              </w:rPr>
              <w:t xml:space="preserve">design of </w:t>
            </w:r>
            <w:r w:rsidR="00111412">
              <w:rPr>
                <w:rFonts w:cs="Arial"/>
                <w:sz w:val="20"/>
                <w:szCs w:val="20"/>
                <w:lang w:val="en-ZA"/>
              </w:rPr>
              <w:t xml:space="preserve">the </w:t>
            </w:r>
            <w:r>
              <w:rPr>
                <w:rFonts w:cs="Arial"/>
                <w:sz w:val="20"/>
                <w:szCs w:val="20"/>
                <w:lang w:val="en-ZA"/>
              </w:rPr>
              <w:t>Manual of Information</w:t>
            </w:r>
          </w:p>
        </w:tc>
        <w:tc>
          <w:tcPr>
            <w:tcW w:w="2553" w:type="dxa"/>
            <w:tcBorders>
              <w:top w:val="single" w:sz="5" w:space="0" w:color="000000"/>
              <w:left w:val="single" w:sz="5" w:space="0" w:color="000000"/>
              <w:bottom w:val="single" w:sz="5" w:space="0" w:color="000000"/>
              <w:right w:val="single" w:sz="5" w:space="0" w:color="000000"/>
            </w:tcBorders>
          </w:tcPr>
          <w:p w14:paraId="2E8C23DC" w14:textId="77777777" w:rsidR="00617360" w:rsidRPr="003A0FB4" w:rsidRDefault="00617360" w:rsidP="00111412">
            <w:pPr>
              <w:pStyle w:val="BodyText"/>
              <w:tabs>
                <w:tab w:val="left" w:pos="142"/>
              </w:tabs>
              <w:spacing w:after="120" w:line="276" w:lineRule="auto"/>
              <w:ind w:left="139" w:right="115" w:firstLine="0"/>
              <w:rPr>
                <w:rFonts w:cs="Arial"/>
                <w:sz w:val="20"/>
                <w:szCs w:val="20"/>
                <w:lang w:val="en-ZA"/>
              </w:rPr>
            </w:pPr>
            <w:r>
              <w:rPr>
                <w:rFonts w:cs="Arial"/>
                <w:sz w:val="20"/>
                <w:szCs w:val="20"/>
                <w:lang w:val="en-ZA"/>
              </w:rPr>
              <w:t>Service Provider/IRBA</w:t>
            </w:r>
          </w:p>
        </w:tc>
      </w:tr>
      <w:tr w:rsidR="00617360" w:rsidRPr="003A0FB4" w14:paraId="5CCE560A" w14:textId="77777777" w:rsidTr="007813E1">
        <w:trPr>
          <w:trHeight w:hRule="exact" w:val="645"/>
        </w:trPr>
        <w:tc>
          <w:tcPr>
            <w:tcW w:w="1890" w:type="dxa"/>
            <w:tcBorders>
              <w:top w:val="single" w:sz="5" w:space="0" w:color="000000"/>
              <w:left w:val="single" w:sz="5" w:space="0" w:color="000000"/>
              <w:right w:val="single" w:sz="5" w:space="0" w:color="000000"/>
            </w:tcBorders>
          </w:tcPr>
          <w:p w14:paraId="64F026D0" w14:textId="77777777" w:rsidR="00617360" w:rsidRPr="003A0FB4" w:rsidRDefault="00617360" w:rsidP="00111412">
            <w:pPr>
              <w:pStyle w:val="BodyText"/>
              <w:tabs>
                <w:tab w:val="left" w:pos="851"/>
              </w:tabs>
              <w:spacing w:after="120" w:line="276" w:lineRule="auto"/>
              <w:ind w:left="143" w:right="115" w:hanging="43"/>
              <w:rPr>
                <w:rFonts w:cs="Arial"/>
                <w:sz w:val="20"/>
                <w:szCs w:val="20"/>
                <w:lang w:val="en-ZA"/>
              </w:rPr>
            </w:pPr>
            <w:r>
              <w:rPr>
                <w:rFonts w:cs="Arial"/>
                <w:sz w:val="20"/>
                <w:szCs w:val="20"/>
                <w:lang w:val="en-ZA"/>
              </w:rPr>
              <w:t xml:space="preserve">18 </w:t>
            </w:r>
            <w:r w:rsidRPr="00AF5EBA">
              <w:rPr>
                <w:rFonts w:cs="Arial"/>
                <w:sz w:val="20"/>
                <w:szCs w:val="20"/>
                <w:lang w:val="en-ZA"/>
              </w:rPr>
              <w:t>September</w:t>
            </w:r>
          </w:p>
        </w:tc>
        <w:tc>
          <w:tcPr>
            <w:tcW w:w="4680" w:type="dxa"/>
            <w:tcBorders>
              <w:top w:val="single" w:sz="5" w:space="0" w:color="000000"/>
              <w:left w:val="single" w:sz="5" w:space="0" w:color="000000"/>
              <w:right w:val="single" w:sz="5" w:space="0" w:color="000000"/>
            </w:tcBorders>
          </w:tcPr>
          <w:p w14:paraId="6C0DF425" w14:textId="77777777" w:rsidR="00617360" w:rsidRPr="003A0FB4" w:rsidRDefault="00617360" w:rsidP="00111412">
            <w:pPr>
              <w:pStyle w:val="BodyText"/>
              <w:spacing w:after="120" w:line="276" w:lineRule="auto"/>
              <w:ind w:left="139" w:right="115" w:firstLine="0"/>
              <w:rPr>
                <w:rFonts w:cs="Arial"/>
                <w:sz w:val="20"/>
                <w:szCs w:val="20"/>
                <w:lang w:val="en-ZA"/>
              </w:rPr>
            </w:pPr>
            <w:r>
              <w:rPr>
                <w:rFonts w:cs="Arial"/>
                <w:sz w:val="20"/>
                <w:szCs w:val="20"/>
                <w:lang w:val="en-ZA"/>
              </w:rPr>
              <w:t xml:space="preserve">Final Word document </w:t>
            </w:r>
            <w:r w:rsidR="00111412">
              <w:rPr>
                <w:rFonts w:cs="Arial"/>
                <w:sz w:val="20"/>
                <w:szCs w:val="20"/>
                <w:lang w:val="en-ZA"/>
              </w:rPr>
              <w:t xml:space="preserve">sent </w:t>
            </w:r>
            <w:r>
              <w:rPr>
                <w:rFonts w:cs="Arial"/>
                <w:sz w:val="20"/>
                <w:szCs w:val="20"/>
                <w:lang w:val="en-ZA"/>
              </w:rPr>
              <w:t xml:space="preserve">to </w:t>
            </w:r>
            <w:r w:rsidR="00111412">
              <w:rPr>
                <w:rFonts w:cs="Arial"/>
                <w:sz w:val="20"/>
                <w:szCs w:val="20"/>
                <w:lang w:val="en-ZA"/>
              </w:rPr>
              <w:t xml:space="preserve">the </w:t>
            </w:r>
            <w:r>
              <w:rPr>
                <w:rFonts w:cs="Arial"/>
                <w:sz w:val="20"/>
                <w:szCs w:val="20"/>
                <w:lang w:val="en-ZA"/>
              </w:rPr>
              <w:t xml:space="preserve">Service Provider </w:t>
            </w:r>
          </w:p>
        </w:tc>
        <w:tc>
          <w:tcPr>
            <w:tcW w:w="2553" w:type="dxa"/>
            <w:tcBorders>
              <w:top w:val="single" w:sz="5" w:space="0" w:color="000000"/>
              <w:left w:val="single" w:sz="5" w:space="0" w:color="000000"/>
              <w:right w:val="single" w:sz="5" w:space="0" w:color="000000"/>
            </w:tcBorders>
          </w:tcPr>
          <w:p w14:paraId="6E5C0F92" w14:textId="77777777" w:rsidR="00617360" w:rsidRPr="003A0FB4" w:rsidRDefault="00617360" w:rsidP="00111412">
            <w:pPr>
              <w:pStyle w:val="BodyText"/>
              <w:tabs>
                <w:tab w:val="left" w:pos="142"/>
              </w:tabs>
              <w:spacing w:after="120" w:line="276" w:lineRule="auto"/>
              <w:ind w:left="139" w:right="115" w:firstLine="0"/>
              <w:rPr>
                <w:rFonts w:cs="Arial"/>
                <w:sz w:val="20"/>
                <w:szCs w:val="20"/>
                <w:lang w:val="en-ZA"/>
              </w:rPr>
            </w:pPr>
            <w:r>
              <w:rPr>
                <w:rFonts w:cs="Arial"/>
                <w:sz w:val="20"/>
                <w:szCs w:val="20"/>
                <w:lang w:val="en-ZA"/>
              </w:rPr>
              <w:t>IRBA</w:t>
            </w:r>
          </w:p>
        </w:tc>
      </w:tr>
      <w:tr w:rsidR="00617360" w:rsidRPr="003A0FB4" w14:paraId="01D24832" w14:textId="77777777" w:rsidTr="007813E1">
        <w:trPr>
          <w:trHeight w:hRule="exact" w:val="80"/>
        </w:trPr>
        <w:tc>
          <w:tcPr>
            <w:tcW w:w="1890" w:type="dxa"/>
            <w:tcBorders>
              <w:left w:val="single" w:sz="5" w:space="0" w:color="000000"/>
              <w:bottom w:val="single" w:sz="5" w:space="0" w:color="000000"/>
              <w:right w:val="single" w:sz="5" w:space="0" w:color="000000"/>
            </w:tcBorders>
          </w:tcPr>
          <w:p w14:paraId="72C79D2A" w14:textId="77777777" w:rsidR="00617360" w:rsidRPr="003A0FB4" w:rsidRDefault="00617360" w:rsidP="00111412">
            <w:pPr>
              <w:pStyle w:val="BodyText"/>
              <w:tabs>
                <w:tab w:val="left" w:pos="851"/>
              </w:tabs>
              <w:spacing w:after="120" w:line="276" w:lineRule="auto"/>
              <w:ind w:left="143" w:right="115" w:hanging="43"/>
              <w:rPr>
                <w:rFonts w:cs="Arial"/>
                <w:sz w:val="20"/>
                <w:szCs w:val="20"/>
                <w:lang w:val="en-ZA"/>
              </w:rPr>
            </w:pPr>
            <w:r w:rsidRPr="00AF5EBA">
              <w:rPr>
                <w:rFonts w:cs="Arial"/>
                <w:sz w:val="20"/>
                <w:szCs w:val="20"/>
                <w:lang w:val="en-ZA"/>
              </w:rPr>
              <w:t>September</w:t>
            </w:r>
          </w:p>
        </w:tc>
        <w:tc>
          <w:tcPr>
            <w:tcW w:w="4680" w:type="dxa"/>
            <w:tcBorders>
              <w:left w:val="single" w:sz="5" w:space="0" w:color="000000"/>
              <w:bottom w:val="single" w:sz="5" w:space="0" w:color="000000"/>
              <w:right w:val="single" w:sz="5" w:space="0" w:color="000000"/>
            </w:tcBorders>
          </w:tcPr>
          <w:p w14:paraId="6EE544CC" w14:textId="77777777" w:rsidR="00617360" w:rsidRPr="003A0FB4" w:rsidRDefault="00617360" w:rsidP="00111412">
            <w:pPr>
              <w:pStyle w:val="BodyText"/>
              <w:spacing w:after="120" w:line="276" w:lineRule="auto"/>
              <w:ind w:left="139" w:right="115" w:firstLine="0"/>
              <w:rPr>
                <w:rFonts w:cs="Arial"/>
                <w:sz w:val="20"/>
                <w:szCs w:val="20"/>
                <w:lang w:val="en-ZA"/>
              </w:rPr>
            </w:pPr>
          </w:p>
        </w:tc>
        <w:tc>
          <w:tcPr>
            <w:tcW w:w="2553" w:type="dxa"/>
            <w:tcBorders>
              <w:left w:val="single" w:sz="5" w:space="0" w:color="000000"/>
              <w:bottom w:val="single" w:sz="5" w:space="0" w:color="000000"/>
              <w:right w:val="single" w:sz="5" w:space="0" w:color="000000"/>
            </w:tcBorders>
          </w:tcPr>
          <w:p w14:paraId="6C8D3FB7" w14:textId="77777777" w:rsidR="00617360" w:rsidRPr="003A0FB4" w:rsidRDefault="00617360" w:rsidP="00111412">
            <w:pPr>
              <w:pStyle w:val="BodyText"/>
              <w:tabs>
                <w:tab w:val="left" w:pos="142"/>
              </w:tabs>
              <w:spacing w:after="120" w:line="276" w:lineRule="auto"/>
              <w:ind w:left="139" w:right="115" w:firstLine="0"/>
              <w:rPr>
                <w:rFonts w:cs="Arial"/>
                <w:sz w:val="20"/>
                <w:szCs w:val="20"/>
                <w:lang w:val="en-ZA"/>
              </w:rPr>
            </w:pPr>
          </w:p>
        </w:tc>
      </w:tr>
      <w:tr w:rsidR="00617360" w:rsidRPr="003A0FB4" w14:paraId="60644D0A" w14:textId="77777777" w:rsidTr="007813E1">
        <w:trPr>
          <w:trHeight w:hRule="exact" w:val="590"/>
        </w:trPr>
        <w:tc>
          <w:tcPr>
            <w:tcW w:w="1890" w:type="dxa"/>
            <w:tcBorders>
              <w:top w:val="single" w:sz="5" w:space="0" w:color="000000"/>
              <w:left w:val="single" w:sz="5" w:space="0" w:color="000000"/>
              <w:bottom w:val="single" w:sz="5" w:space="0" w:color="000000"/>
              <w:right w:val="single" w:sz="5" w:space="0" w:color="000000"/>
            </w:tcBorders>
          </w:tcPr>
          <w:p w14:paraId="7B284B40" w14:textId="77777777" w:rsidR="00617360" w:rsidRPr="003A0FB4" w:rsidRDefault="00617360" w:rsidP="00111412">
            <w:pPr>
              <w:pStyle w:val="BodyText"/>
              <w:tabs>
                <w:tab w:val="left" w:pos="851"/>
              </w:tabs>
              <w:spacing w:after="120" w:line="276" w:lineRule="auto"/>
              <w:ind w:left="90" w:right="115" w:firstLine="10"/>
              <w:rPr>
                <w:rFonts w:cs="Arial"/>
                <w:sz w:val="20"/>
                <w:szCs w:val="20"/>
                <w:lang w:val="en-ZA"/>
              </w:rPr>
            </w:pPr>
            <w:r>
              <w:rPr>
                <w:rFonts w:cs="Arial"/>
                <w:sz w:val="20"/>
                <w:szCs w:val="20"/>
                <w:lang w:val="en-ZA"/>
              </w:rPr>
              <w:t>20 September</w:t>
            </w:r>
            <w:r w:rsidR="00111412">
              <w:rPr>
                <w:rFonts w:cs="Arial"/>
                <w:sz w:val="20"/>
                <w:szCs w:val="20"/>
                <w:lang w:val="en-ZA"/>
              </w:rPr>
              <w:t>-</w:t>
            </w:r>
            <w:r>
              <w:rPr>
                <w:rFonts w:cs="Arial"/>
                <w:sz w:val="20"/>
                <w:szCs w:val="20"/>
                <w:lang w:val="en-ZA"/>
              </w:rPr>
              <w:t>6 October</w:t>
            </w:r>
          </w:p>
        </w:tc>
        <w:tc>
          <w:tcPr>
            <w:tcW w:w="4680" w:type="dxa"/>
            <w:tcBorders>
              <w:top w:val="single" w:sz="5" w:space="0" w:color="000000"/>
              <w:left w:val="single" w:sz="5" w:space="0" w:color="000000"/>
              <w:bottom w:val="single" w:sz="5" w:space="0" w:color="000000"/>
              <w:right w:val="single" w:sz="5" w:space="0" w:color="000000"/>
            </w:tcBorders>
          </w:tcPr>
          <w:p w14:paraId="53DBD315" w14:textId="77777777" w:rsidR="00617360" w:rsidRPr="003A0FB4" w:rsidRDefault="00617360" w:rsidP="00BE1E0F">
            <w:pPr>
              <w:pStyle w:val="BodyText"/>
              <w:spacing w:after="120" w:line="276" w:lineRule="auto"/>
              <w:ind w:left="139" w:right="115" w:firstLine="0"/>
              <w:rPr>
                <w:rFonts w:cs="Arial"/>
                <w:sz w:val="20"/>
                <w:szCs w:val="20"/>
                <w:lang w:val="en-ZA"/>
              </w:rPr>
            </w:pPr>
            <w:r>
              <w:rPr>
                <w:rFonts w:cs="Arial"/>
                <w:sz w:val="20"/>
                <w:szCs w:val="20"/>
                <w:lang w:val="en-ZA"/>
              </w:rPr>
              <w:t>Proofs submitted and finalise</w:t>
            </w:r>
            <w:r w:rsidR="00111412">
              <w:rPr>
                <w:rFonts w:cs="Arial"/>
                <w:sz w:val="20"/>
                <w:szCs w:val="20"/>
                <w:lang w:val="en-ZA"/>
              </w:rPr>
              <w:t>d</w:t>
            </w:r>
            <w:r>
              <w:rPr>
                <w:rFonts w:cs="Arial"/>
                <w:sz w:val="20"/>
                <w:szCs w:val="20"/>
                <w:lang w:val="en-ZA"/>
              </w:rPr>
              <w:t xml:space="preserve"> by </w:t>
            </w:r>
            <w:r w:rsidR="00111412">
              <w:rPr>
                <w:rFonts w:cs="Arial"/>
                <w:sz w:val="20"/>
                <w:szCs w:val="20"/>
                <w:lang w:val="en-ZA"/>
              </w:rPr>
              <w:t xml:space="preserve">the </w:t>
            </w:r>
            <w:r>
              <w:rPr>
                <w:rFonts w:cs="Arial"/>
                <w:sz w:val="20"/>
                <w:szCs w:val="20"/>
                <w:lang w:val="en-ZA"/>
              </w:rPr>
              <w:t>Service Provider</w:t>
            </w:r>
          </w:p>
        </w:tc>
        <w:tc>
          <w:tcPr>
            <w:tcW w:w="2553" w:type="dxa"/>
            <w:tcBorders>
              <w:top w:val="single" w:sz="5" w:space="0" w:color="000000"/>
              <w:left w:val="single" w:sz="5" w:space="0" w:color="000000"/>
              <w:bottom w:val="single" w:sz="5" w:space="0" w:color="000000"/>
              <w:right w:val="single" w:sz="5" w:space="0" w:color="000000"/>
            </w:tcBorders>
          </w:tcPr>
          <w:p w14:paraId="333DAEB6" w14:textId="77777777" w:rsidR="00617360" w:rsidRPr="003A0FB4" w:rsidRDefault="00617360" w:rsidP="00111412">
            <w:pPr>
              <w:pStyle w:val="BodyText"/>
              <w:tabs>
                <w:tab w:val="left" w:pos="851"/>
              </w:tabs>
              <w:spacing w:after="120" w:line="276" w:lineRule="auto"/>
              <w:ind w:left="139" w:right="115" w:firstLine="0"/>
              <w:rPr>
                <w:rFonts w:cs="Arial"/>
                <w:sz w:val="20"/>
                <w:szCs w:val="20"/>
                <w:lang w:val="en-ZA"/>
              </w:rPr>
            </w:pPr>
            <w:r w:rsidRPr="003A0FB4">
              <w:rPr>
                <w:rFonts w:cs="Arial"/>
                <w:sz w:val="20"/>
                <w:szCs w:val="20"/>
                <w:lang w:val="en-ZA"/>
              </w:rPr>
              <w:t>Service Provider</w:t>
            </w:r>
            <w:r>
              <w:rPr>
                <w:rFonts w:cs="Arial"/>
                <w:sz w:val="20"/>
                <w:szCs w:val="20"/>
                <w:lang w:val="en-ZA"/>
              </w:rPr>
              <w:t>/IRBA</w:t>
            </w:r>
          </w:p>
        </w:tc>
      </w:tr>
      <w:tr w:rsidR="00617360" w:rsidRPr="008A0EF6" w14:paraId="4D3008CF" w14:textId="77777777" w:rsidTr="007813E1">
        <w:trPr>
          <w:trHeight w:hRule="exact" w:val="563"/>
        </w:trPr>
        <w:tc>
          <w:tcPr>
            <w:tcW w:w="1890" w:type="dxa"/>
            <w:tcBorders>
              <w:top w:val="single" w:sz="5" w:space="0" w:color="000000"/>
              <w:left w:val="single" w:sz="5" w:space="0" w:color="000000"/>
              <w:bottom w:val="single" w:sz="5" w:space="0" w:color="000000"/>
              <w:right w:val="single" w:sz="5" w:space="0" w:color="000000"/>
            </w:tcBorders>
          </w:tcPr>
          <w:p w14:paraId="02EC5912" w14:textId="77777777" w:rsidR="00617360" w:rsidRPr="008A0EF6" w:rsidRDefault="00617360" w:rsidP="00111412">
            <w:pPr>
              <w:pStyle w:val="BodyText"/>
              <w:tabs>
                <w:tab w:val="left" w:pos="851"/>
              </w:tabs>
              <w:spacing w:after="120" w:line="276" w:lineRule="auto"/>
              <w:ind w:left="143" w:right="115" w:hanging="43"/>
              <w:rPr>
                <w:rFonts w:cs="Arial"/>
                <w:sz w:val="20"/>
                <w:szCs w:val="20"/>
                <w:lang w:val="en-ZA"/>
              </w:rPr>
            </w:pPr>
            <w:r>
              <w:rPr>
                <w:rFonts w:cs="Arial"/>
                <w:sz w:val="20"/>
                <w:szCs w:val="20"/>
                <w:lang w:val="en-ZA"/>
              </w:rPr>
              <w:t>11 October</w:t>
            </w:r>
          </w:p>
        </w:tc>
        <w:tc>
          <w:tcPr>
            <w:tcW w:w="4680" w:type="dxa"/>
            <w:tcBorders>
              <w:top w:val="single" w:sz="5" w:space="0" w:color="000000"/>
              <w:left w:val="single" w:sz="5" w:space="0" w:color="000000"/>
              <w:bottom w:val="single" w:sz="5" w:space="0" w:color="000000"/>
              <w:right w:val="single" w:sz="5" w:space="0" w:color="000000"/>
            </w:tcBorders>
          </w:tcPr>
          <w:p w14:paraId="4021B240" w14:textId="77777777" w:rsidR="00617360" w:rsidRPr="008A0EF6" w:rsidRDefault="00617360" w:rsidP="00111412">
            <w:pPr>
              <w:pStyle w:val="BodyText"/>
              <w:spacing w:after="120" w:line="276" w:lineRule="auto"/>
              <w:ind w:left="139" w:right="115" w:firstLine="0"/>
              <w:rPr>
                <w:rFonts w:cs="Arial"/>
                <w:sz w:val="20"/>
                <w:szCs w:val="20"/>
                <w:lang w:val="en-ZA"/>
              </w:rPr>
            </w:pPr>
            <w:r>
              <w:rPr>
                <w:rFonts w:cs="Arial"/>
                <w:sz w:val="20"/>
                <w:szCs w:val="20"/>
                <w:lang w:val="en-ZA"/>
              </w:rPr>
              <w:t xml:space="preserve">Draft Manual of Information </w:t>
            </w:r>
            <w:r w:rsidR="00BE1E0F">
              <w:rPr>
                <w:rFonts w:cs="Arial"/>
                <w:sz w:val="20"/>
                <w:szCs w:val="20"/>
                <w:lang w:val="en-ZA"/>
              </w:rPr>
              <w:t xml:space="preserve">submitted </w:t>
            </w:r>
            <w:r>
              <w:rPr>
                <w:rFonts w:cs="Arial"/>
                <w:sz w:val="20"/>
                <w:szCs w:val="20"/>
                <w:lang w:val="en-ZA"/>
              </w:rPr>
              <w:t>for review by Manco</w:t>
            </w:r>
          </w:p>
        </w:tc>
        <w:tc>
          <w:tcPr>
            <w:tcW w:w="2553" w:type="dxa"/>
            <w:tcBorders>
              <w:top w:val="single" w:sz="5" w:space="0" w:color="000000"/>
              <w:left w:val="single" w:sz="5" w:space="0" w:color="000000"/>
              <w:bottom w:val="single" w:sz="5" w:space="0" w:color="000000"/>
              <w:right w:val="single" w:sz="5" w:space="0" w:color="000000"/>
            </w:tcBorders>
          </w:tcPr>
          <w:p w14:paraId="67C00942" w14:textId="77777777" w:rsidR="00617360" w:rsidRPr="008A0EF6" w:rsidRDefault="00617360" w:rsidP="00111412">
            <w:pPr>
              <w:pStyle w:val="BodyText"/>
              <w:spacing w:after="120" w:line="276" w:lineRule="auto"/>
              <w:ind w:left="139" w:right="115" w:firstLine="0"/>
              <w:rPr>
                <w:rFonts w:cs="Arial"/>
                <w:sz w:val="20"/>
                <w:szCs w:val="20"/>
                <w:lang w:val="en-ZA"/>
              </w:rPr>
            </w:pPr>
            <w:r w:rsidRPr="008A0EF6">
              <w:rPr>
                <w:rFonts w:cs="Arial"/>
                <w:sz w:val="20"/>
                <w:szCs w:val="20"/>
                <w:lang w:val="en-ZA"/>
              </w:rPr>
              <w:t>Service Provider</w:t>
            </w:r>
          </w:p>
        </w:tc>
      </w:tr>
      <w:tr w:rsidR="00617360" w:rsidRPr="008A0EF6" w14:paraId="628BFFD8" w14:textId="77777777" w:rsidTr="007813E1">
        <w:trPr>
          <w:trHeight w:hRule="exact" w:val="356"/>
        </w:trPr>
        <w:tc>
          <w:tcPr>
            <w:tcW w:w="1890" w:type="dxa"/>
            <w:tcBorders>
              <w:top w:val="single" w:sz="5" w:space="0" w:color="000000"/>
              <w:left w:val="single" w:sz="5" w:space="0" w:color="000000"/>
              <w:bottom w:val="single" w:sz="5" w:space="0" w:color="000000"/>
              <w:right w:val="single" w:sz="5" w:space="0" w:color="000000"/>
            </w:tcBorders>
          </w:tcPr>
          <w:p w14:paraId="46CED340" w14:textId="77777777" w:rsidR="00617360" w:rsidRPr="008A0EF6" w:rsidRDefault="00617360" w:rsidP="00111412">
            <w:pPr>
              <w:pStyle w:val="BodyText"/>
              <w:tabs>
                <w:tab w:val="left" w:pos="851"/>
              </w:tabs>
              <w:spacing w:after="120" w:line="276" w:lineRule="auto"/>
              <w:ind w:left="143" w:right="115" w:hanging="43"/>
              <w:rPr>
                <w:rFonts w:cs="Arial"/>
                <w:sz w:val="20"/>
                <w:szCs w:val="20"/>
                <w:lang w:val="en-ZA"/>
              </w:rPr>
            </w:pPr>
            <w:r>
              <w:rPr>
                <w:rFonts w:cs="Arial"/>
                <w:sz w:val="20"/>
                <w:szCs w:val="20"/>
                <w:lang w:val="en-ZA"/>
              </w:rPr>
              <w:t>20</w:t>
            </w:r>
            <w:r w:rsidRPr="00C84319">
              <w:rPr>
                <w:rFonts w:cs="Arial"/>
                <w:sz w:val="20"/>
                <w:szCs w:val="20"/>
                <w:lang w:val="en-ZA"/>
              </w:rPr>
              <w:t xml:space="preserve"> Oc</w:t>
            </w:r>
            <w:r>
              <w:rPr>
                <w:rFonts w:cs="Arial"/>
                <w:sz w:val="20"/>
                <w:szCs w:val="20"/>
                <w:lang w:val="en-ZA"/>
              </w:rPr>
              <w:t>t</w:t>
            </w:r>
            <w:r w:rsidRPr="00C84319">
              <w:rPr>
                <w:rFonts w:cs="Arial"/>
                <w:sz w:val="20"/>
                <w:szCs w:val="20"/>
                <w:lang w:val="en-ZA"/>
              </w:rPr>
              <w:t>ober</w:t>
            </w:r>
          </w:p>
        </w:tc>
        <w:tc>
          <w:tcPr>
            <w:tcW w:w="4680" w:type="dxa"/>
            <w:tcBorders>
              <w:top w:val="single" w:sz="5" w:space="0" w:color="000000"/>
              <w:left w:val="single" w:sz="5" w:space="0" w:color="000000"/>
              <w:bottom w:val="single" w:sz="5" w:space="0" w:color="000000"/>
              <w:right w:val="single" w:sz="5" w:space="0" w:color="000000"/>
            </w:tcBorders>
          </w:tcPr>
          <w:p w14:paraId="078B273A" w14:textId="77777777" w:rsidR="00617360" w:rsidRPr="008A0EF6" w:rsidRDefault="00617360" w:rsidP="00111412">
            <w:pPr>
              <w:pStyle w:val="BodyText"/>
              <w:tabs>
                <w:tab w:val="left" w:pos="851"/>
              </w:tabs>
              <w:spacing w:after="120" w:line="276" w:lineRule="auto"/>
              <w:ind w:left="143" w:right="115" w:hanging="43"/>
              <w:rPr>
                <w:rFonts w:cs="Arial"/>
                <w:sz w:val="20"/>
                <w:szCs w:val="20"/>
                <w:lang w:val="en-ZA"/>
              </w:rPr>
            </w:pPr>
            <w:r w:rsidRPr="008A0EF6">
              <w:rPr>
                <w:rFonts w:cs="Arial"/>
                <w:sz w:val="20"/>
                <w:szCs w:val="20"/>
                <w:lang w:val="en-ZA"/>
              </w:rPr>
              <w:t xml:space="preserve">Final proof </w:t>
            </w:r>
            <w:r w:rsidR="00BE1E0F">
              <w:rPr>
                <w:rFonts w:cs="Arial"/>
                <w:sz w:val="20"/>
                <w:szCs w:val="20"/>
                <w:lang w:val="en-ZA"/>
              </w:rPr>
              <w:t xml:space="preserve">sent </w:t>
            </w:r>
            <w:r w:rsidRPr="008A0EF6">
              <w:rPr>
                <w:rFonts w:cs="Arial"/>
                <w:sz w:val="20"/>
                <w:szCs w:val="20"/>
                <w:lang w:val="en-ZA"/>
              </w:rPr>
              <w:t xml:space="preserve">to </w:t>
            </w:r>
            <w:r w:rsidR="00111412">
              <w:rPr>
                <w:rFonts w:cs="Arial"/>
                <w:sz w:val="20"/>
                <w:szCs w:val="20"/>
                <w:lang w:val="en-ZA"/>
              </w:rPr>
              <w:t xml:space="preserve">the </w:t>
            </w:r>
            <w:r w:rsidRPr="008A0EF6">
              <w:rPr>
                <w:rFonts w:cs="Arial"/>
                <w:sz w:val="20"/>
                <w:szCs w:val="20"/>
                <w:lang w:val="en-ZA"/>
              </w:rPr>
              <w:t xml:space="preserve">IRBA for review </w:t>
            </w:r>
          </w:p>
        </w:tc>
        <w:tc>
          <w:tcPr>
            <w:tcW w:w="2553" w:type="dxa"/>
            <w:tcBorders>
              <w:top w:val="single" w:sz="5" w:space="0" w:color="000000"/>
              <w:left w:val="single" w:sz="5" w:space="0" w:color="000000"/>
              <w:bottom w:val="single" w:sz="5" w:space="0" w:color="000000"/>
              <w:right w:val="single" w:sz="5" w:space="0" w:color="000000"/>
            </w:tcBorders>
          </w:tcPr>
          <w:p w14:paraId="006CA1E8" w14:textId="77777777" w:rsidR="00617360" w:rsidRPr="008A0EF6" w:rsidRDefault="00617360" w:rsidP="00111412">
            <w:pPr>
              <w:pStyle w:val="BodyText"/>
              <w:tabs>
                <w:tab w:val="left" w:pos="851"/>
              </w:tabs>
              <w:spacing w:after="120" w:line="276" w:lineRule="auto"/>
              <w:ind w:left="851" w:right="115" w:hanging="751"/>
              <w:rPr>
                <w:rFonts w:cs="Arial"/>
                <w:sz w:val="20"/>
                <w:szCs w:val="20"/>
                <w:lang w:val="en-ZA"/>
              </w:rPr>
            </w:pPr>
            <w:r w:rsidRPr="008A0EF6">
              <w:rPr>
                <w:rFonts w:cs="Arial"/>
                <w:sz w:val="20"/>
                <w:szCs w:val="20"/>
                <w:lang w:val="en-ZA"/>
              </w:rPr>
              <w:t xml:space="preserve">Service </w:t>
            </w:r>
            <w:r w:rsidR="00111412" w:rsidRPr="008A0EF6">
              <w:rPr>
                <w:rFonts w:cs="Arial"/>
                <w:sz w:val="20"/>
                <w:szCs w:val="20"/>
                <w:lang w:val="en-ZA"/>
              </w:rPr>
              <w:t>Provider</w:t>
            </w:r>
          </w:p>
        </w:tc>
      </w:tr>
      <w:tr w:rsidR="00617360" w:rsidRPr="008A0EF6" w14:paraId="4A62FAF7" w14:textId="77777777" w:rsidTr="007813E1">
        <w:trPr>
          <w:trHeight w:hRule="exact" w:val="338"/>
        </w:trPr>
        <w:tc>
          <w:tcPr>
            <w:tcW w:w="1890" w:type="dxa"/>
            <w:tcBorders>
              <w:top w:val="single" w:sz="5" w:space="0" w:color="000000"/>
              <w:left w:val="single" w:sz="5" w:space="0" w:color="000000"/>
              <w:bottom w:val="single" w:sz="5" w:space="0" w:color="000000"/>
              <w:right w:val="single" w:sz="5" w:space="0" w:color="000000"/>
            </w:tcBorders>
          </w:tcPr>
          <w:p w14:paraId="2FE2F503" w14:textId="77777777" w:rsidR="00617360" w:rsidRPr="008A0EF6" w:rsidRDefault="00617360" w:rsidP="00111412">
            <w:pPr>
              <w:pStyle w:val="BodyText"/>
              <w:tabs>
                <w:tab w:val="left" w:pos="851"/>
              </w:tabs>
              <w:spacing w:after="120" w:line="276" w:lineRule="auto"/>
              <w:ind w:left="143" w:right="115" w:hanging="43"/>
              <w:rPr>
                <w:rFonts w:cs="Arial"/>
                <w:sz w:val="20"/>
                <w:szCs w:val="20"/>
                <w:lang w:val="en-ZA"/>
              </w:rPr>
            </w:pPr>
            <w:r>
              <w:rPr>
                <w:rFonts w:cs="Arial"/>
                <w:sz w:val="20"/>
                <w:szCs w:val="20"/>
                <w:lang w:val="en-ZA"/>
              </w:rPr>
              <w:t>30</w:t>
            </w:r>
            <w:r w:rsidRPr="00C84319">
              <w:rPr>
                <w:rFonts w:cs="Arial"/>
                <w:sz w:val="20"/>
                <w:szCs w:val="20"/>
                <w:lang w:val="en-ZA"/>
              </w:rPr>
              <w:t xml:space="preserve"> Oc</w:t>
            </w:r>
            <w:r>
              <w:rPr>
                <w:rFonts w:cs="Arial"/>
                <w:sz w:val="20"/>
                <w:szCs w:val="20"/>
                <w:lang w:val="en-ZA"/>
              </w:rPr>
              <w:t>t</w:t>
            </w:r>
            <w:r w:rsidRPr="00C84319">
              <w:rPr>
                <w:rFonts w:cs="Arial"/>
                <w:sz w:val="20"/>
                <w:szCs w:val="20"/>
                <w:lang w:val="en-ZA"/>
              </w:rPr>
              <w:t>ober</w:t>
            </w:r>
          </w:p>
        </w:tc>
        <w:tc>
          <w:tcPr>
            <w:tcW w:w="4680" w:type="dxa"/>
            <w:tcBorders>
              <w:top w:val="single" w:sz="5" w:space="0" w:color="000000"/>
              <w:left w:val="single" w:sz="5" w:space="0" w:color="000000"/>
              <w:bottom w:val="single" w:sz="5" w:space="0" w:color="000000"/>
              <w:right w:val="single" w:sz="5" w:space="0" w:color="000000"/>
            </w:tcBorders>
          </w:tcPr>
          <w:p w14:paraId="30DE367A" w14:textId="77777777" w:rsidR="00617360" w:rsidRPr="008A0EF6" w:rsidRDefault="00BE1E0F" w:rsidP="00BE1E0F">
            <w:pPr>
              <w:pStyle w:val="BodyText"/>
              <w:tabs>
                <w:tab w:val="left" w:pos="143"/>
              </w:tabs>
              <w:spacing w:after="120" w:line="276" w:lineRule="auto"/>
              <w:ind w:left="143" w:right="115" w:hanging="43"/>
              <w:rPr>
                <w:rFonts w:cs="Arial"/>
                <w:sz w:val="20"/>
                <w:szCs w:val="20"/>
                <w:lang w:val="en-ZA"/>
              </w:rPr>
            </w:pPr>
            <w:r>
              <w:rPr>
                <w:rFonts w:cs="Arial"/>
                <w:sz w:val="20"/>
                <w:szCs w:val="20"/>
                <w:lang w:val="en-ZA"/>
              </w:rPr>
              <w:t xml:space="preserve">Final </w:t>
            </w:r>
            <w:r w:rsidR="00617360">
              <w:rPr>
                <w:rFonts w:cs="Arial"/>
                <w:sz w:val="20"/>
                <w:szCs w:val="20"/>
                <w:lang w:val="en-ZA"/>
              </w:rPr>
              <w:t>version sign</w:t>
            </w:r>
            <w:r>
              <w:rPr>
                <w:rFonts w:cs="Arial"/>
                <w:sz w:val="20"/>
                <w:szCs w:val="20"/>
                <w:lang w:val="en-ZA"/>
              </w:rPr>
              <w:t xml:space="preserve">ed </w:t>
            </w:r>
            <w:r w:rsidR="00617360">
              <w:rPr>
                <w:rFonts w:cs="Arial"/>
                <w:sz w:val="20"/>
                <w:szCs w:val="20"/>
                <w:lang w:val="en-ZA"/>
              </w:rPr>
              <w:t>off</w:t>
            </w:r>
          </w:p>
        </w:tc>
        <w:tc>
          <w:tcPr>
            <w:tcW w:w="2553" w:type="dxa"/>
            <w:tcBorders>
              <w:top w:val="single" w:sz="5" w:space="0" w:color="000000"/>
              <w:left w:val="single" w:sz="5" w:space="0" w:color="000000"/>
              <w:bottom w:val="single" w:sz="5" w:space="0" w:color="000000"/>
              <w:right w:val="single" w:sz="5" w:space="0" w:color="000000"/>
            </w:tcBorders>
          </w:tcPr>
          <w:p w14:paraId="57DCBD9C" w14:textId="77777777" w:rsidR="00617360" w:rsidRPr="008A0EF6" w:rsidRDefault="00617360" w:rsidP="00111412">
            <w:pPr>
              <w:pStyle w:val="BodyText"/>
              <w:tabs>
                <w:tab w:val="left" w:pos="851"/>
              </w:tabs>
              <w:spacing w:after="120" w:line="276" w:lineRule="auto"/>
              <w:ind w:left="851" w:right="115" w:hanging="751"/>
              <w:rPr>
                <w:rFonts w:cs="Arial"/>
                <w:sz w:val="20"/>
                <w:szCs w:val="20"/>
                <w:lang w:val="en-ZA"/>
              </w:rPr>
            </w:pPr>
            <w:r w:rsidRPr="008A0EF6">
              <w:rPr>
                <w:rFonts w:cs="Arial"/>
                <w:sz w:val="20"/>
                <w:szCs w:val="20"/>
                <w:lang w:val="en-ZA"/>
              </w:rPr>
              <w:t>IRBA</w:t>
            </w:r>
          </w:p>
        </w:tc>
      </w:tr>
      <w:tr w:rsidR="00EC2FFD" w:rsidRPr="008A0EF6" w14:paraId="39211425" w14:textId="77777777" w:rsidTr="007813E1">
        <w:trPr>
          <w:trHeight w:hRule="exact" w:val="314"/>
        </w:trPr>
        <w:tc>
          <w:tcPr>
            <w:tcW w:w="1890" w:type="dxa"/>
            <w:tcBorders>
              <w:top w:val="single" w:sz="5" w:space="0" w:color="000000"/>
              <w:left w:val="single" w:sz="5" w:space="0" w:color="000000"/>
              <w:bottom w:val="single" w:sz="5" w:space="0" w:color="000000"/>
              <w:right w:val="single" w:sz="5" w:space="0" w:color="000000"/>
            </w:tcBorders>
          </w:tcPr>
          <w:p w14:paraId="5242A1C8" w14:textId="77777777" w:rsidR="00EC2FFD" w:rsidRPr="008A0EF6" w:rsidRDefault="00617360" w:rsidP="00111412">
            <w:pPr>
              <w:pStyle w:val="BodyText"/>
              <w:tabs>
                <w:tab w:val="left" w:pos="851"/>
              </w:tabs>
              <w:spacing w:after="120" w:line="276" w:lineRule="auto"/>
              <w:ind w:left="143" w:right="115" w:hanging="43"/>
              <w:rPr>
                <w:rFonts w:cs="Arial"/>
                <w:sz w:val="20"/>
                <w:szCs w:val="20"/>
                <w:lang w:val="en-ZA"/>
              </w:rPr>
            </w:pPr>
            <w:r>
              <w:rPr>
                <w:rFonts w:cs="Arial"/>
                <w:sz w:val="20"/>
                <w:szCs w:val="20"/>
                <w:lang w:val="en-ZA"/>
              </w:rPr>
              <w:t xml:space="preserve">17 </w:t>
            </w:r>
            <w:r w:rsidR="001D34ED">
              <w:rPr>
                <w:rFonts w:cs="Arial"/>
                <w:sz w:val="20"/>
                <w:szCs w:val="20"/>
                <w:lang w:val="en-ZA"/>
              </w:rPr>
              <w:t>November</w:t>
            </w:r>
          </w:p>
        </w:tc>
        <w:tc>
          <w:tcPr>
            <w:tcW w:w="4680" w:type="dxa"/>
            <w:tcBorders>
              <w:top w:val="single" w:sz="5" w:space="0" w:color="000000"/>
              <w:left w:val="single" w:sz="5" w:space="0" w:color="000000"/>
              <w:bottom w:val="single" w:sz="5" w:space="0" w:color="000000"/>
              <w:right w:val="single" w:sz="5" w:space="0" w:color="000000"/>
            </w:tcBorders>
          </w:tcPr>
          <w:p w14:paraId="61455D81" w14:textId="77777777" w:rsidR="00EC2FFD" w:rsidRPr="008A0EF6" w:rsidRDefault="00EC2FFD" w:rsidP="00111412">
            <w:pPr>
              <w:pStyle w:val="BodyText"/>
              <w:tabs>
                <w:tab w:val="left" w:pos="851"/>
              </w:tabs>
              <w:spacing w:after="120" w:line="276" w:lineRule="auto"/>
              <w:ind w:left="851" w:right="115" w:hanging="751"/>
              <w:rPr>
                <w:rFonts w:cs="Arial"/>
                <w:sz w:val="20"/>
                <w:szCs w:val="20"/>
                <w:lang w:val="en-ZA"/>
              </w:rPr>
            </w:pPr>
            <w:r>
              <w:rPr>
                <w:rFonts w:cs="Arial"/>
                <w:sz w:val="20"/>
                <w:szCs w:val="20"/>
                <w:lang w:val="en-ZA"/>
              </w:rPr>
              <w:t>Deliver</w:t>
            </w:r>
            <w:r w:rsidR="00111412">
              <w:rPr>
                <w:rFonts w:cs="Arial"/>
                <w:sz w:val="20"/>
                <w:szCs w:val="20"/>
                <w:lang w:val="en-ZA"/>
              </w:rPr>
              <w:t>y of the</w:t>
            </w:r>
            <w:r>
              <w:rPr>
                <w:rFonts w:cs="Arial"/>
                <w:sz w:val="20"/>
                <w:szCs w:val="20"/>
                <w:lang w:val="en-ZA"/>
              </w:rPr>
              <w:t xml:space="preserve"> final printed Manual of Information</w:t>
            </w:r>
            <w:r w:rsidR="00617360">
              <w:rPr>
                <w:rFonts w:cs="Arial"/>
                <w:sz w:val="20"/>
                <w:szCs w:val="20"/>
                <w:lang w:val="en-ZA"/>
              </w:rPr>
              <w:t xml:space="preserve"> book</w:t>
            </w:r>
          </w:p>
        </w:tc>
        <w:tc>
          <w:tcPr>
            <w:tcW w:w="2553" w:type="dxa"/>
            <w:tcBorders>
              <w:top w:val="single" w:sz="5" w:space="0" w:color="000000"/>
              <w:left w:val="single" w:sz="5" w:space="0" w:color="000000"/>
              <w:bottom w:val="single" w:sz="5" w:space="0" w:color="000000"/>
              <w:right w:val="single" w:sz="5" w:space="0" w:color="000000"/>
            </w:tcBorders>
          </w:tcPr>
          <w:p w14:paraId="3D2114A0" w14:textId="77777777" w:rsidR="00EC2FFD" w:rsidRPr="008A0EF6" w:rsidRDefault="00617360" w:rsidP="00111412">
            <w:pPr>
              <w:pStyle w:val="BodyText"/>
              <w:tabs>
                <w:tab w:val="left" w:pos="851"/>
              </w:tabs>
              <w:spacing w:after="120" w:line="276" w:lineRule="auto"/>
              <w:ind w:left="851" w:right="115" w:hanging="751"/>
              <w:rPr>
                <w:rFonts w:cs="Arial"/>
                <w:sz w:val="20"/>
                <w:szCs w:val="20"/>
                <w:lang w:val="en-ZA"/>
              </w:rPr>
            </w:pPr>
            <w:r w:rsidRPr="008A0EF6">
              <w:rPr>
                <w:rFonts w:cs="Arial"/>
                <w:sz w:val="20"/>
                <w:szCs w:val="20"/>
                <w:lang w:val="en-ZA"/>
              </w:rPr>
              <w:t xml:space="preserve">Service </w:t>
            </w:r>
            <w:r w:rsidR="00111412" w:rsidRPr="008A0EF6">
              <w:rPr>
                <w:rFonts w:cs="Arial"/>
                <w:sz w:val="20"/>
                <w:szCs w:val="20"/>
                <w:lang w:val="en-ZA"/>
              </w:rPr>
              <w:t>Provider</w:t>
            </w:r>
          </w:p>
        </w:tc>
      </w:tr>
      <w:tr w:rsidR="00EC2FFD" w:rsidRPr="008A0EF6" w14:paraId="65525888" w14:textId="77777777" w:rsidTr="007813E1">
        <w:trPr>
          <w:trHeight w:hRule="exact" w:val="564"/>
        </w:trPr>
        <w:tc>
          <w:tcPr>
            <w:tcW w:w="1890" w:type="dxa"/>
            <w:tcBorders>
              <w:top w:val="single" w:sz="5" w:space="0" w:color="000000"/>
              <w:left w:val="single" w:sz="5" w:space="0" w:color="000000"/>
              <w:bottom w:val="single" w:sz="18" w:space="0" w:color="000000"/>
              <w:right w:val="single" w:sz="5" w:space="0" w:color="000000"/>
            </w:tcBorders>
          </w:tcPr>
          <w:p w14:paraId="450E96FF" w14:textId="77777777" w:rsidR="00EC2FFD" w:rsidRPr="008A0EF6" w:rsidRDefault="00617360" w:rsidP="00111412">
            <w:pPr>
              <w:pStyle w:val="BodyText"/>
              <w:tabs>
                <w:tab w:val="left" w:pos="851"/>
              </w:tabs>
              <w:spacing w:after="120" w:line="276" w:lineRule="auto"/>
              <w:ind w:left="143" w:right="115" w:hanging="43"/>
              <w:rPr>
                <w:rFonts w:cs="Arial"/>
                <w:sz w:val="20"/>
                <w:szCs w:val="20"/>
                <w:lang w:val="en-ZA"/>
              </w:rPr>
            </w:pPr>
            <w:r>
              <w:rPr>
                <w:rFonts w:cs="Arial"/>
                <w:sz w:val="20"/>
                <w:szCs w:val="20"/>
                <w:lang w:val="en-ZA"/>
              </w:rPr>
              <w:t xml:space="preserve">24 </w:t>
            </w:r>
            <w:r w:rsidR="001D34ED">
              <w:rPr>
                <w:rFonts w:cs="Arial"/>
                <w:sz w:val="20"/>
                <w:szCs w:val="20"/>
                <w:lang w:val="en-ZA"/>
              </w:rPr>
              <w:t>November</w:t>
            </w:r>
          </w:p>
        </w:tc>
        <w:tc>
          <w:tcPr>
            <w:tcW w:w="4680" w:type="dxa"/>
            <w:tcBorders>
              <w:top w:val="single" w:sz="5" w:space="0" w:color="000000"/>
              <w:left w:val="single" w:sz="5" w:space="0" w:color="000000"/>
              <w:bottom w:val="single" w:sz="18" w:space="0" w:color="000000"/>
              <w:right w:val="single" w:sz="5" w:space="0" w:color="000000"/>
            </w:tcBorders>
          </w:tcPr>
          <w:p w14:paraId="5BC3A062" w14:textId="77777777" w:rsidR="00EC2FFD" w:rsidRPr="008A0EF6" w:rsidRDefault="00111412" w:rsidP="007813E1">
            <w:pPr>
              <w:pStyle w:val="BodyText"/>
              <w:spacing w:after="120" w:line="276" w:lineRule="auto"/>
              <w:ind w:left="90" w:right="115" w:firstLine="0"/>
              <w:rPr>
                <w:rFonts w:cs="Arial"/>
                <w:sz w:val="20"/>
                <w:szCs w:val="20"/>
                <w:lang w:val="en-ZA"/>
              </w:rPr>
            </w:pPr>
            <w:r>
              <w:rPr>
                <w:rFonts w:cs="Arial"/>
                <w:sz w:val="20"/>
                <w:szCs w:val="20"/>
                <w:lang w:val="en-ZA"/>
              </w:rPr>
              <w:t>Delivery of website-</w:t>
            </w:r>
            <w:r w:rsidR="00EC2FFD">
              <w:rPr>
                <w:rFonts w:cs="Arial"/>
                <w:sz w:val="20"/>
                <w:szCs w:val="20"/>
                <w:lang w:val="en-ZA"/>
              </w:rPr>
              <w:t>ready</w:t>
            </w:r>
            <w:r>
              <w:rPr>
                <w:rFonts w:cs="Arial"/>
                <w:sz w:val="20"/>
                <w:szCs w:val="20"/>
                <w:lang w:val="en-ZA"/>
              </w:rPr>
              <w:t xml:space="preserve"> versions,</w:t>
            </w:r>
            <w:r w:rsidR="00EC2FFD">
              <w:rPr>
                <w:rFonts w:cs="Arial"/>
                <w:sz w:val="20"/>
                <w:szCs w:val="20"/>
                <w:lang w:val="en-ZA"/>
              </w:rPr>
              <w:t xml:space="preserve"> </w:t>
            </w:r>
            <w:r w:rsidR="00316BA7">
              <w:rPr>
                <w:rFonts w:cs="Arial"/>
                <w:sz w:val="20"/>
                <w:szCs w:val="20"/>
                <w:lang w:val="en-ZA"/>
              </w:rPr>
              <w:t xml:space="preserve">including </w:t>
            </w:r>
            <w:r>
              <w:rPr>
                <w:rFonts w:cs="Arial"/>
                <w:sz w:val="20"/>
                <w:szCs w:val="20"/>
                <w:lang w:val="en-ZA"/>
              </w:rPr>
              <w:t xml:space="preserve">an </w:t>
            </w:r>
            <w:r w:rsidR="00316BA7">
              <w:rPr>
                <w:rFonts w:cs="Arial"/>
                <w:sz w:val="20"/>
                <w:szCs w:val="20"/>
                <w:lang w:val="en-ZA"/>
              </w:rPr>
              <w:t>e-book format</w:t>
            </w:r>
          </w:p>
        </w:tc>
        <w:tc>
          <w:tcPr>
            <w:tcW w:w="2553" w:type="dxa"/>
            <w:tcBorders>
              <w:top w:val="single" w:sz="5" w:space="0" w:color="000000"/>
              <w:left w:val="single" w:sz="5" w:space="0" w:color="000000"/>
              <w:bottom w:val="single" w:sz="18" w:space="0" w:color="000000"/>
              <w:right w:val="single" w:sz="5" w:space="0" w:color="000000"/>
            </w:tcBorders>
          </w:tcPr>
          <w:p w14:paraId="7AECB114" w14:textId="77777777" w:rsidR="00EC2FFD" w:rsidRPr="008A0EF6" w:rsidRDefault="00617360" w:rsidP="00111412">
            <w:pPr>
              <w:pStyle w:val="BodyText"/>
              <w:tabs>
                <w:tab w:val="left" w:pos="851"/>
              </w:tabs>
              <w:spacing w:after="120" w:line="276" w:lineRule="auto"/>
              <w:ind w:left="851" w:right="115" w:hanging="751"/>
              <w:rPr>
                <w:rFonts w:cs="Arial"/>
                <w:sz w:val="20"/>
                <w:szCs w:val="20"/>
                <w:lang w:val="en-ZA"/>
              </w:rPr>
            </w:pPr>
            <w:r w:rsidRPr="008A0EF6">
              <w:rPr>
                <w:rFonts w:cs="Arial"/>
                <w:sz w:val="20"/>
                <w:szCs w:val="20"/>
                <w:lang w:val="en-ZA"/>
              </w:rPr>
              <w:t xml:space="preserve">Service </w:t>
            </w:r>
            <w:r w:rsidR="00111412" w:rsidRPr="008A0EF6">
              <w:rPr>
                <w:rFonts w:cs="Arial"/>
                <w:sz w:val="20"/>
                <w:szCs w:val="20"/>
                <w:lang w:val="en-ZA"/>
              </w:rPr>
              <w:t>Provider</w:t>
            </w:r>
          </w:p>
        </w:tc>
      </w:tr>
    </w:tbl>
    <w:p w14:paraId="231B3472" w14:textId="77777777" w:rsidR="00345519" w:rsidRDefault="00345519" w:rsidP="00591C53">
      <w:pPr>
        <w:pStyle w:val="Heading1"/>
        <w:spacing w:after="120" w:line="276" w:lineRule="auto"/>
        <w:ind w:left="709" w:firstLine="0"/>
        <w:jc w:val="both"/>
        <w:rPr>
          <w:rFonts w:cs="Arial"/>
          <w:lang w:val="en-ZA"/>
        </w:rPr>
      </w:pPr>
    </w:p>
    <w:p w14:paraId="65B7C77D" w14:textId="77777777" w:rsidR="00EC2FFD" w:rsidRPr="008A0EF6" w:rsidRDefault="00111412" w:rsidP="00345519">
      <w:pPr>
        <w:pStyle w:val="Heading1"/>
        <w:spacing w:after="120" w:line="276" w:lineRule="auto"/>
        <w:ind w:left="360" w:firstLine="0"/>
        <w:jc w:val="both"/>
        <w:rPr>
          <w:rFonts w:cs="Arial"/>
          <w:b w:val="0"/>
          <w:lang w:val="en-ZA"/>
        </w:rPr>
      </w:pPr>
      <w:r w:rsidRPr="005616E0">
        <w:rPr>
          <w:rFonts w:cs="Arial"/>
          <w:lang w:val="en-ZA"/>
        </w:rPr>
        <w:t xml:space="preserve">Specifications for </w:t>
      </w:r>
      <w:r>
        <w:rPr>
          <w:rFonts w:cs="Arial"/>
          <w:lang w:val="en-ZA"/>
        </w:rPr>
        <w:t>the Manual of Information</w:t>
      </w:r>
    </w:p>
    <w:p w14:paraId="566CEA97" w14:textId="77777777" w:rsidR="00A56D30" w:rsidRDefault="00A56D30" w:rsidP="00A56D30">
      <w:pPr>
        <w:pStyle w:val="BodyText"/>
        <w:spacing w:line="276" w:lineRule="auto"/>
        <w:ind w:left="709" w:right="115" w:firstLine="0"/>
        <w:jc w:val="both"/>
        <w:rPr>
          <w:rFonts w:cs="Arial"/>
          <w:lang w:val="en-ZA"/>
        </w:rPr>
      </w:pPr>
      <w:r>
        <w:rPr>
          <w:rFonts w:cs="Arial"/>
          <w:lang w:val="en-ZA"/>
        </w:rPr>
        <w:t>Size:</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A5 (Portrait)</w:t>
      </w:r>
    </w:p>
    <w:p w14:paraId="2B707714" w14:textId="77777777" w:rsidR="00A56D30" w:rsidRDefault="00A56D30" w:rsidP="00A56D30">
      <w:pPr>
        <w:pStyle w:val="BodyText"/>
        <w:spacing w:line="276" w:lineRule="auto"/>
        <w:ind w:left="709" w:right="115" w:firstLine="0"/>
        <w:jc w:val="both"/>
        <w:rPr>
          <w:rFonts w:cs="Arial"/>
          <w:lang w:val="en-ZA"/>
        </w:rPr>
      </w:pPr>
      <w:r>
        <w:rPr>
          <w:rFonts w:cs="Arial"/>
          <w:lang w:val="en-ZA"/>
        </w:rPr>
        <w:t>Copy-writing:</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Excluded</w:t>
      </w:r>
    </w:p>
    <w:p w14:paraId="1494F40A" w14:textId="5B9F2105" w:rsidR="00A56D30" w:rsidRDefault="00A56D30" w:rsidP="00A56D30">
      <w:pPr>
        <w:pStyle w:val="BodyText"/>
        <w:spacing w:line="276" w:lineRule="auto"/>
        <w:ind w:left="709" w:right="115" w:firstLine="0"/>
        <w:jc w:val="both"/>
        <w:rPr>
          <w:rFonts w:cs="Arial"/>
          <w:lang w:val="en-ZA"/>
        </w:rPr>
      </w:pPr>
      <w:r>
        <w:rPr>
          <w:rFonts w:cs="Arial"/>
          <w:lang w:val="en-ZA"/>
        </w:rPr>
        <w:t>Editing, proofreading</w:t>
      </w:r>
      <w:r w:rsidR="005335FD">
        <w:rPr>
          <w:rFonts w:cs="Arial"/>
          <w:lang w:val="en-ZA"/>
        </w:rPr>
        <w:t>:</w:t>
      </w:r>
      <w:r>
        <w:rPr>
          <w:rFonts w:cs="Arial"/>
          <w:lang w:val="en-ZA"/>
        </w:rPr>
        <w:tab/>
      </w:r>
      <w:r>
        <w:rPr>
          <w:rFonts w:cs="Arial"/>
          <w:lang w:val="en-ZA"/>
        </w:rPr>
        <w:tab/>
      </w:r>
      <w:r>
        <w:rPr>
          <w:rFonts w:cs="Arial"/>
          <w:lang w:val="en-ZA"/>
        </w:rPr>
        <w:tab/>
      </w:r>
      <w:r w:rsidR="00812026">
        <w:rPr>
          <w:rFonts w:cs="Arial"/>
          <w:lang w:val="en-ZA"/>
        </w:rPr>
        <w:tab/>
      </w:r>
      <w:r w:rsidR="00812026">
        <w:rPr>
          <w:rFonts w:cs="Arial"/>
          <w:lang w:val="en-ZA"/>
        </w:rPr>
        <w:tab/>
      </w:r>
      <w:r>
        <w:rPr>
          <w:rFonts w:cs="Arial"/>
          <w:lang w:val="en-ZA"/>
        </w:rPr>
        <w:t xml:space="preserve">Excluded </w:t>
      </w:r>
    </w:p>
    <w:p w14:paraId="3162D8D5" w14:textId="7D5BE7DB" w:rsidR="00A56D30" w:rsidRDefault="00A56D30" w:rsidP="00A56D30">
      <w:pPr>
        <w:pStyle w:val="BodyText"/>
        <w:spacing w:line="276" w:lineRule="auto"/>
        <w:ind w:left="709" w:right="115" w:firstLine="0"/>
        <w:jc w:val="both"/>
        <w:rPr>
          <w:rFonts w:cs="Arial"/>
          <w:lang w:val="en-ZA"/>
        </w:rPr>
      </w:pPr>
      <w:r>
        <w:rPr>
          <w:rFonts w:cs="Arial"/>
          <w:lang w:val="en-ZA"/>
        </w:rPr>
        <w:t>Photography</w:t>
      </w:r>
      <w:r w:rsidR="005335FD">
        <w:rPr>
          <w:rFonts w:cs="Arial"/>
          <w:lang w:val="en-ZA"/>
        </w:rPr>
        <w:t>:</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Excluded</w:t>
      </w:r>
    </w:p>
    <w:p w14:paraId="38253BDF" w14:textId="77777777" w:rsidR="00A56D30" w:rsidRDefault="00A56D30" w:rsidP="00A56D30">
      <w:pPr>
        <w:pStyle w:val="BodyText"/>
        <w:spacing w:line="276" w:lineRule="auto"/>
        <w:ind w:left="709" w:right="115" w:firstLine="0"/>
        <w:jc w:val="both"/>
        <w:rPr>
          <w:rFonts w:cs="Arial"/>
          <w:lang w:val="en-ZA"/>
        </w:rPr>
      </w:pPr>
      <w:r>
        <w:rPr>
          <w:rFonts w:cs="Arial"/>
          <w:lang w:val="en-ZA"/>
        </w:rPr>
        <w:t>Concepts:</w:t>
      </w:r>
      <w:r>
        <w:rPr>
          <w:rFonts w:cs="Arial"/>
          <w:lang w:val="en-ZA"/>
        </w:rPr>
        <w:tab/>
      </w:r>
      <w:r>
        <w:rPr>
          <w:rFonts w:cs="Arial"/>
          <w:lang w:val="en-ZA"/>
        </w:rPr>
        <w:tab/>
      </w:r>
      <w:r>
        <w:rPr>
          <w:rFonts w:cs="Arial"/>
          <w:lang w:val="en-ZA"/>
        </w:rPr>
        <w:tab/>
      </w:r>
      <w:r>
        <w:rPr>
          <w:rFonts w:cs="Arial"/>
          <w:lang w:val="en-ZA"/>
        </w:rPr>
        <w:tab/>
      </w:r>
      <w:r>
        <w:rPr>
          <w:rFonts w:cs="Arial"/>
          <w:lang w:val="en-ZA"/>
        </w:rPr>
        <w:tab/>
      </w:r>
      <w:r>
        <w:rPr>
          <w:rFonts w:cs="Arial"/>
          <w:lang w:val="en-ZA"/>
        </w:rPr>
        <w:tab/>
        <w:t>Included</w:t>
      </w:r>
    </w:p>
    <w:p w14:paraId="0776A159" w14:textId="77777777" w:rsidR="00A56D30" w:rsidRDefault="00A56D30" w:rsidP="00A56D30">
      <w:pPr>
        <w:pStyle w:val="BodyText"/>
        <w:tabs>
          <w:tab w:val="left" w:pos="851"/>
        </w:tabs>
        <w:spacing w:line="276" w:lineRule="auto"/>
        <w:ind w:left="851" w:right="115" w:hanging="751"/>
        <w:jc w:val="both"/>
        <w:rPr>
          <w:rFonts w:cs="Arial"/>
          <w:lang w:val="en-ZA"/>
        </w:rPr>
      </w:pPr>
    </w:p>
    <w:p w14:paraId="6D1883CF" w14:textId="3D957D09" w:rsidR="00A56D30" w:rsidRDefault="00A56D30" w:rsidP="00812026">
      <w:pPr>
        <w:pStyle w:val="Heading1"/>
        <w:ind w:left="142" w:firstLine="284"/>
        <w:jc w:val="both"/>
        <w:rPr>
          <w:rFonts w:cs="Arial"/>
          <w:lang w:val="en-ZA"/>
        </w:rPr>
      </w:pPr>
      <w:r>
        <w:rPr>
          <w:rFonts w:cs="Arial"/>
          <w:lang w:val="en-ZA"/>
        </w:rPr>
        <w:t>P</w:t>
      </w:r>
      <w:r w:rsidR="00812026">
        <w:rPr>
          <w:rFonts w:cs="Arial"/>
          <w:lang w:val="en-ZA"/>
        </w:rPr>
        <w:t>rinting</w:t>
      </w:r>
    </w:p>
    <w:p w14:paraId="2AEA8721" w14:textId="77777777" w:rsidR="00812026" w:rsidRDefault="00812026" w:rsidP="00A56D30">
      <w:pPr>
        <w:pStyle w:val="BodyText"/>
        <w:spacing w:line="276" w:lineRule="auto"/>
        <w:ind w:left="709" w:right="115" w:firstLine="0"/>
        <w:jc w:val="both"/>
        <w:rPr>
          <w:rFonts w:cs="Arial"/>
          <w:lang w:val="en-ZA"/>
        </w:rPr>
      </w:pPr>
    </w:p>
    <w:p w14:paraId="6DAFCD45" w14:textId="024ED40F" w:rsidR="00A56D30" w:rsidRDefault="00A56D30" w:rsidP="00812026">
      <w:pPr>
        <w:pStyle w:val="BodyText"/>
        <w:spacing w:line="276" w:lineRule="auto"/>
        <w:ind w:left="709" w:right="115" w:firstLine="0"/>
        <w:jc w:val="both"/>
        <w:rPr>
          <w:rFonts w:cs="Arial"/>
          <w:lang w:val="en-ZA"/>
        </w:rPr>
      </w:pPr>
      <w:r>
        <w:rPr>
          <w:rFonts w:cs="Arial"/>
          <w:lang w:val="en-ZA"/>
        </w:rPr>
        <w:t>Colours:</w:t>
      </w:r>
      <w:r>
        <w:rPr>
          <w:rFonts w:cs="Arial"/>
          <w:lang w:val="en-ZA"/>
        </w:rPr>
        <w:tab/>
        <w:t>Full colour or 5 colours only for cover pages</w:t>
      </w:r>
      <w:r w:rsidR="005335FD">
        <w:rPr>
          <w:rFonts w:cs="Arial"/>
          <w:lang w:val="en-ZA"/>
        </w:rPr>
        <w:t>.</w:t>
      </w:r>
      <w:r>
        <w:rPr>
          <w:rFonts w:cs="Arial"/>
          <w:lang w:val="en-ZA"/>
        </w:rPr>
        <w:t xml:space="preserve"> </w:t>
      </w:r>
    </w:p>
    <w:p w14:paraId="0C62D3DE" w14:textId="77777777" w:rsidR="00A56D30" w:rsidRDefault="00A56D30" w:rsidP="00A56D30">
      <w:pPr>
        <w:pStyle w:val="BodyText"/>
        <w:spacing w:line="276" w:lineRule="auto"/>
        <w:ind w:left="709" w:right="115" w:firstLine="0"/>
        <w:jc w:val="both"/>
        <w:rPr>
          <w:rFonts w:cs="Arial"/>
          <w:lang w:val="en-ZA"/>
        </w:rPr>
      </w:pPr>
      <w:r>
        <w:rPr>
          <w:rFonts w:cs="Arial"/>
          <w:lang w:val="en-ZA"/>
        </w:rPr>
        <w:t xml:space="preserve">Cover: </w:t>
      </w:r>
      <w:r>
        <w:rPr>
          <w:rFonts w:cs="Arial"/>
          <w:lang w:val="en-ZA"/>
        </w:rPr>
        <w:tab/>
      </w:r>
      <w:r>
        <w:rPr>
          <w:rFonts w:cs="Arial"/>
          <w:lang w:val="en-ZA"/>
        </w:rPr>
        <w:tab/>
        <w:t xml:space="preserve">To be dictated by the design; 250 gsm. </w:t>
      </w:r>
    </w:p>
    <w:p w14:paraId="4666B29B" w14:textId="77777777" w:rsidR="00A56D30" w:rsidRDefault="00A56D30" w:rsidP="00A56D30">
      <w:pPr>
        <w:pStyle w:val="BodyText"/>
        <w:spacing w:line="276" w:lineRule="auto"/>
        <w:ind w:left="709" w:right="115" w:firstLine="0"/>
        <w:jc w:val="both"/>
        <w:rPr>
          <w:rFonts w:cs="Arial"/>
          <w:lang w:val="en-ZA"/>
        </w:rPr>
      </w:pPr>
      <w:r>
        <w:rPr>
          <w:rFonts w:cs="Arial"/>
          <w:lang w:val="en-ZA"/>
        </w:rPr>
        <w:t xml:space="preserve">Text: </w:t>
      </w:r>
      <w:r>
        <w:rPr>
          <w:rFonts w:cs="Arial"/>
          <w:lang w:val="en-ZA"/>
        </w:rPr>
        <w:tab/>
      </w:r>
      <w:r>
        <w:rPr>
          <w:rFonts w:cs="Arial"/>
          <w:lang w:val="en-ZA"/>
        </w:rPr>
        <w:tab/>
        <w:t>To be dictated by the design; 115 gsm.</w:t>
      </w:r>
    </w:p>
    <w:p w14:paraId="6CDEBEAB" w14:textId="77777777" w:rsidR="00A56D30" w:rsidRDefault="00A56D30" w:rsidP="00A56D30">
      <w:pPr>
        <w:pStyle w:val="BodyText"/>
        <w:spacing w:line="276" w:lineRule="auto"/>
        <w:ind w:left="709" w:right="115" w:firstLine="0"/>
        <w:jc w:val="both"/>
        <w:rPr>
          <w:rFonts w:cs="Arial"/>
          <w:lang w:val="en-ZA"/>
        </w:rPr>
      </w:pPr>
      <w:r>
        <w:rPr>
          <w:rFonts w:cs="Arial"/>
          <w:lang w:val="en-ZA"/>
        </w:rPr>
        <w:tab/>
      </w:r>
      <w:r>
        <w:rPr>
          <w:rFonts w:cs="Arial"/>
          <w:lang w:val="en-ZA"/>
        </w:rPr>
        <w:tab/>
      </w:r>
      <w:r>
        <w:rPr>
          <w:rFonts w:cs="Arial"/>
          <w:lang w:val="en-ZA"/>
        </w:rPr>
        <w:tab/>
      </w:r>
      <w:r>
        <w:rPr>
          <w:rFonts w:cs="Arial"/>
          <w:lang w:val="en-ZA"/>
        </w:rPr>
        <w:tab/>
      </w:r>
    </w:p>
    <w:p w14:paraId="6360CC04" w14:textId="2529F979" w:rsidR="00A56D30" w:rsidRDefault="00A56D30" w:rsidP="00A56D30">
      <w:pPr>
        <w:pStyle w:val="BodyText"/>
        <w:spacing w:line="276" w:lineRule="auto"/>
        <w:ind w:left="709" w:right="115" w:firstLine="0"/>
        <w:jc w:val="both"/>
        <w:rPr>
          <w:rFonts w:cs="Arial"/>
          <w:lang w:val="en-ZA"/>
        </w:rPr>
      </w:pPr>
      <w:r>
        <w:rPr>
          <w:rFonts w:cs="Arial"/>
          <w:lang w:val="en-ZA"/>
        </w:rPr>
        <w:lastRenderedPageBreak/>
        <w:t xml:space="preserve">Binding: </w:t>
      </w:r>
      <w:r>
        <w:rPr>
          <w:rFonts w:cs="Arial"/>
          <w:lang w:val="en-ZA"/>
        </w:rPr>
        <w:tab/>
        <w:t>Section sewn cover drawn on (Perfect bind)</w:t>
      </w:r>
      <w:r w:rsidR="005335FD">
        <w:rPr>
          <w:rFonts w:cs="Arial"/>
          <w:lang w:val="en-ZA"/>
        </w:rPr>
        <w:t>.</w:t>
      </w:r>
    </w:p>
    <w:p w14:paraId="137FB3A3" w14:textId="77777777" w:rsidR="00A56D30" w:rsidRDefault="00A56D30" w:rsidP="00A56D30">
      <w:pPr>
        <w:pStyle w:val="BodyText"/>
        <w:spacing w:line="276" w:lineRule="auto"/>
        <w:ind w:left="2127" w:right="115" w:hanging="1418"/>
        <w:jc w:val="both"/>
        <w:rPr>
          <w:rFonts w:cs="Arial"/>
          <w:lang w:val="en-ZA"/>
        </w:rPr>
      </w:pPr>
      <w:r>
        <w:rPr>
          <w:rFonts w:cs="Arial"/>
          <w:lang w:val="en-ZA"/>
        </w:rPr>
        <w:t>Quantity:</w:t>
      </w:r>
      <w:r>
        <w:rPr>
          <w:rFonts w:cs="Arial"/>
          <w:lang w:val="en-ZA"/>
        </w:rPr>
        <w:tab/>
        <w:t>The estimated number of copies is included in the above table and may differ at the finalisation.</w:t>
      </w:r>
    </w:p>
    <w:p w14:paraId="251B2332" w14:textId="77777777" w:rsidR="00A56D30" w:rsidRDefault="00A56D30" w:rsidP="00A56D30">
      <w:pPr>
        <w:pStyle w:val="BodyText"/>
        <w:tabs>
          <w:tab w:val="left" w:pos="851"/>
        </w:tabs>
        <w:spacing w:line="276" w:lineRule="auto"/>
        <w:ind w:left="2156" w:right="115" w:hanging="1305"/>
        <w:jc w:val="both"/>
        <w:rPr>
          <w:rFonts w:cs="Arial"/>
          <w:lang w:val="en-ZA"/>
        </w:rPr>
      </w:pPr>
    </w:p>
    <w:p w14:paraId="1D220ABC" w14:textId="77777777" w:rsidR="00EC2FFD" w:rsidRDefault="00EC2FFD" w:rsidP="00345519">
      <w:pPr>
        <w:pStyle w:val="BodyText"/>
        <w:tabs>
          <w:tab w:val="left" w:pos="851"/>
        </w:tabs>
        <w:spacing w:after="120" w:line="276" w:lineRule="auto"/>
        <w:ind w:left="360" w:right="115" w:firstLine="0"/>
        <w:jc w:val="both"/>
        <w:rPr>
          <w:rFonts w:cs="Arial"/>
          <w:lang w:val="en-ZA"/>
        </w:rPr>
      </w:pPr>
    </w:p>
    <w:p w14:paraId="3E029268" w14:textId="77777777" w:rsidR="00617360" w:rsidRPr="000E6D8B" w:rsidRDefault="00617360" w:rsidP="00345519">
      <w:pPr>
        <w:pStyle w:val="BodyText"/>
        <w:spacing w:after="120" w:line="276" w:lineRule="auto"/>
        <w:ind w:left="360" w:right="115" w:firstLine="0"/>
        <w:jc w:val="both"/>
        <w:rPr>
          <w:rFonts w:cs="Arial"/>
          <w:b/>
          <w:lang w:val="en-ZA"/>
        </w:rPr>
      </w:pPr>
      <w:r w:rsidRPr="000E6D8B">
        <w:rPr>
          <w:rFonts w:cs="Arial"/>
          <w:b/>
          <w:lang w:val="en-ZA"/>
        </w:rPr>
        <w:t xml:space="preserve">CD </w:t>
      </w:r>
      <w:r w:rsidR="00111412">
        <w:rPr>
          <w:rFonts w:cs="Arial"/>
          <w:b/>
          <w:lang w:val="en-ZA"/>
        </w:rPr>
        <w:t xml:space="preserve">Containing </w:t>
      </w:r>
      <w:r w:rsidR="0005430A">
        <w:rPr>
          <w:rFonts w:cs="Arial"/>
          <w:b/>
          <w:lang w:val="en-ZA"/>
        </w:rPr>
        <w:t xml:space="preserve">the </w:t>
      </w:r>
      <w:r w:rsidR="00111412">
        <w:rPr>
          <w:rFonts w:cs="Arial"/>
          <w:b/>
          <w:lang w:val="en-ZA"/>
        </w:rPr>
        <w:t>Manual of Information Book</w:t>
      </w:r>
    </w:p>
    <w:p w14:paraId="03B77DE5" w14:textId="77777777" w:rsidR="00617360" w:rsidRDefault="00617360" w:rsidP="00345519">
      <w:pPr>
        <w:pStyle w:val="BodyText"/>
        <w:spacing w:after="120" w:line="276" w:lineRule="auto"/>
        <w:ind w:left="360" w:right="115" w:firstLine="0"/>
        <w:jc w:val="both"/>
        <w:rPr>
          <w:rFonts w:cs="Arial"/>
          <w:lang w:val="en-ZA"/>
        </w:rPr>
      </w:pPr>
      <w:r>
        <w:rPr>
          <w:rFonts w:cs="Arial"/>
          <w:lang w:val="en-ZA"/>
        </w:rPr>
        <w:t>The CD must contain the following:</w:t>
      </w:r>
    </w:p>
    <w:p w14:paraId="31657310" w14:textId="32A965B4" w:rsidR="00617360" w:rsidRDefault="00111412" w:rsidP="00345519">
      <w:pPr>
        <w:pStyle w:val="BodyText"/>
        <w:numPr>
          <w:ilvl w:val="0"/>
          <w:numId w:val="55"/>
        </w:numPr>
        <w:spacing w:after="120" w:line="276" w:lineRule="auto"/>
        <w:ind w:left="720" w:right="115"/>
        <w:jc w:val="both"/>
        <w:rPr>
          <w:rFonts w:cs="Arial"/>
          <w:lang w:val="en-ZA"/>
        </w:rPr>
      </w:pPr>
      <w:r>
        <w:rPr>
          <w:rFonts w:cs="Arial"/>
          <w:lang w:val="en-ZA"/>
        </w:rPr>
        <w:t xml:space="preserve">A </w:t>
      </w:r>
      <w:r w:rsidR="00617360">
        <w:rPr>
          <w:rFonts w:cs="Arial"/>
          <w:lang w:val="en-ZA"/>
        </w:rPr>
        <w:t>P</w:t>
      </w:r>
      <w:r>
        <w:rPr>
          <w:rFonts w:cs="Arial"/>
          <w:lang w:val="en-ZA"/>
        </w:rPr>
        <w:t>DF</w:t>
      </w:r>
      <w:r w:rsidR="00617360">
        <w:rPr>
          <w:rFonts w:cs="Arial"/>
          <w:lang w:val="en-ZA"/>
        </w:rPr>
        <w:t xml:space="preserve"> version of</w:t>
      </w:r>
      <w:r>
        <w:rPr>
          <w:rFonts w:cs="Arial"/>
          <w:lang w:val="en-ZA"/>
        </w:rPr>
        <w:t xml:space="preserve"> the</w:t>
      </w:r>
      <w:r w:rsidR="00617360">
        <w:rPr>
          <w:rFonts w:cs="Arial"/>
          <w:lang w:val="en-ZA"/>
        </w:rPr>
        <w:t xml:space="preserve"> Manual of Information book in high resolution</w:t>
      </w:r>
      <w:r w:rsidR="005335FD">
        <w:rPr>
          <w:rFonts w:cs="Arial"/>
          <w:lang w:val="en-ZA"/>
        </w:rPr>
        <w:t>.</w:t>
      </w:r>
    </w:p>
    <w:p w14:paraId="1BFC017C" w14:textId="0A68F766" w:rsidR="00617360" w:rsidRDefault="00111412" w:rsidP="00345519">
      <w:pPr>
        <w:pStyle w:val="BodyText"/>
        <w:numPr>
          <w:ilvl w:val="0"/>
          <w:numId w:val="55"/>
        </w:numPr>
        <w:spacing w:after="120" w:line="276" w:lineRule="auto"/>
        <w:ind w:left="720" w:right="115"/>
        <w:jc w:val="both"/>
        <w:rPr>
          <w:rFonts w:cs="Arial"/>
          <w:lang w:val="en-ZA"/>
        </w:rPr>
      </w:pPr>
      <w:r>
        <w:rPr>
          <w:rFonts w:cs="Arial"/>
          <w:lang w:val="en-ZA"/>
        </w:rPr>
        <w:t xml:space="preserve">An </w:t>
      </w:r>
      <w:r w:rsidR="00617360">
        <w:rPr>
          <w:rFonts w:cs="Arial"/>
          <w:lang w:val="en-ZA"/>
        </w:rPr>
        <w:t>e</w:t>
      </w:r>
      <w:r w:rsidR="00445A06">
        <w:rPr>
          <w:rFonts w:cs="Arial"/>
          <w:lang w:val="en-ZA"/>
        </w:rPr>
        <w:t xml:space="preserve">-book </w:t>
      </w:r>
      <w:r w:rsidR="00617360">
        <w:rPr>
          <w:rFonts w:cs="Arial"/>
          <w:lang w:val="en-ZA"/>
        </w:rPr>
        <w:t xml:space="preserve">version of </w:t>
      </w:r>
      <w:r>
        <w:rPr>
          <w:rFonts w:cs="Arial"/>
          <w:lang w:val="en-ZA"/>
        </w:rPr>
        <w:t xml:space="preserve">the </w:t>
      </w:r>
      <w:r w:rsidR="00617360">
        <w:rPr>
          <w:rFonts w:cs="Arial"/>
          <w:lang w:val="en-ZA"/>
        </w:rPr>
        <w:t>Manual of Information</w:t>
      </w:r>
      <w:r w:rsidR="005335FD">
        <w:rPr>
          <w:rFonts w:cs="Arial"/>
          <w:lang w:val="en-ZA"/>
        </w:rPr>
        <w:t>.</w:t>
      </w:r>
    </w:p>
    <w:p w14:paraId="2DD1AF44" w14:textId="77777777" w:rsidR="00617360" w:rsidRDefault="00111412" w:rsidP="00345519">
      <w:pPr>
        <w:pStyle w:val="BodyText"/>
        <w:numPr>
          <w:ilvl w:val="0"/>
          <w:numId w:val="55"/>
        </w:numPr>
        <w:spacing w:after="120" w:line="276" w:lineRule="auto"/>
        <w:ind w:left="720" w:right="115"/>
        <w:jc w:val="both"/>
        <w:rPr>
          <w:rFonts w:cs="Arial"/>
          <w:lang w:val="en-ZA"/>
        </w:rPr>
      </w:pPr>
      <w:r>
        <w:rPr>
          <w:rFonts w:cs="Arial"/>
          <w:lang w:val="en-ZA"/>
        </w:rPr>
        <w:t xml:space="preserve">A </w:t>
      </w:r>
      <w:r w:rsidR="00617360">
        <w:rPr>
          <w:rFonts w:cs="Arial"/>
          <w:lang w:val="en-ZA"/>
        </w:rPr>
        <w:t xml:space="preserve">Word version of </w:t>
      </w:r>
      <w:r>
        <w:rPr>
          <w:rFonts w:cs="Arial"/>
          <w:lang w:val="en-ZA"/>
        </w:rPr>
        <w:t xml:space="preserve">the </w:t>
      </w:r>
      <w:r w:rsidR="00617360">
        <w:rPr>
          <w:rFonts w:cs="Arial"/>
          <w:lang w:val="en-ZA"/>
        </w:rPr>
        <w:t>printed Manual of Information</w:t>
      </w:r>
      <w:r>
        <w:rPr>
          <w:rFonts w:cs="Arial"/>
          <w:lang w:val="en-ZA"/>
        </w:rPr>
        <w:t>.</w:t>
      </w:r>
      <w:r w:rsidR="00617360">
        <w:rPr>
          <w:rFonts w:cs="Arial"/>
          <w:lang w:val="en-ZA"/>
        </w:rPr>
        <w:t xml:space="preserve"> </w:t>
      </w:r>
    </w:p>
    <w:p w14:paraId="603D868A" w14:textId="77777777" w:rsidR="00617360" w:rsidRPr="008A0EF6" w:rsidRDefault="00617360" w:rsidP="00591C53">
      <w:pPr>
        <w:pStyle w:val="BodyText"/>
        <w:tabs>
          <w:tab w:val="left" w:pos="851"/>
        </w:tabs>
        <w:spacing w:after="120" w:line="276" w:lineRule="auto"/>
        <w:ind w:left="2156" w:right="115" w:hanging="1305"/>
        <w:jc w:val="both"/>
        <w:rPr>
          <w:rFonts w:cs="Arial"/>
          <w:lang w:val="en-ZA"/>
        </w:rPr>
      </w:pPr>
    </w:p>
    <w:p w14:paraId="335F36DF" w14:textId="77777777" w:rsidR="00EC2FFD" w:rsidRPr="005616E0" w:rsidRDefault="00111412" w:rsidP="00345519">
      <w:pPr>
        <w:pStyle w:val="Heading1"/>
        <w:spacing w:after="120" w:line="276" w:lineRule="auto"/>
        <w:ind w:left="360" w:firstLine="0"/>
        <w:jc w:val="both"/>
        <w:rPr>
          <w:rFonts w:cs="Arial"/>
          <w:lang w:val="en-ZA"/>
        </w:rPr>
      </w:pPr>
      <w:r w:rsidRPr="005616E0">
        <w:rPr>
          <w:rFonts w:cs="Arial"/>
          <w:lang w:val="en-ZA"/>
        </w:rPr>
        <w:t xml:space="preserve">Conceptualisation and Design </w:t>
      </w:r>
    </w:p>
    <w:p w14:paraId="66C8E193" w14:textId="77777777" w:rsidR="00EC2FFD" w:rsidRPr="008A0EF6" w:rsidRDefault="00EC2FFD" w:rsidP="00345519">
      <w:pPr>
        <w:pStyle w:val="BodyText"/>
        <w:spacing w:after="120" w:line="276" w:lineRule="auto"/>
        <w:ind w:left="360" w:right="115" w:firstLine="0"/>
        <w:jc w:val="both"/>
        <w:rPr>
          <w:rFonts w:cs="Arial"/>
          <w:lang w:val="en-ZA"/>
        </w:rPr>
      </w:pPr>
      <w:r w:rsidRPr="008A0EF6">
        <w:rPr>
          <w:rFonts w:cs="Arial"/>
          <w:lang w:val="en-ZA"/>
        </w:rPr>
        <w:t xml:space="preserve">The </w:t>
      </w:r>
      <w:r w:rsidR="00381F08" w:rsidRPr="008A0EF6">
        <w:rPr>
          <w:rFonts w:cs="Arial"/>
          <w:lang w:val="en-ZA"/>
        </w:rPr>
        <w:t xml:space="preserve">Service Provider </w:t>
      </w:r>
      <w:r w:rsidRPr="008A0EF6">
        <w:rPr>
          <w:rFonts w:cs="Arial"/>
          <w:lang w:val="en-ZA"/>
        </w:rPr>
        <w:t>must:</w:t>
      </w:r>
    </w:p>
    <w:p w14:paraId="4382B911" w14:textId="77777777" w:rsidR="00EC2FFD" w:rsidRPr="008A0EF6" w:rsidRDefault="00EC2FFD" w:rsidP="00345519">
      <w:pPr>
        <w:pStyle w:val="BodyText"/>
        <w:numPr>
          <w:ilvl w:val="0"/>
          <w:numId w:val="56"/>
        </w:numPr>
        <w:spacing w:after="120" w:line="276" w:lineRule="auto"/>
        <w:ind w:left="720" w:right="115"/>
        <w:jc w:val="both"/>
        <w:rPr>
          <w:rFonts w:cs="Arial"/>
          <w:lang w:val="en-ZA"/>
        </w:rPr>
      </w:pPr>
      <w:r w:rsidRPr="008A0EF6">
        <w:rPr>
          <w:rFonts w:cs="Arial"/>
          <w:lang w:val="en-ZA"/>
        </w:rPr>
        <w:t xml:space="preserve">Conceptualise and develop </w:t>
      </w:r>
      <w:r w:rsidR="00111412">
        <w:rPr>
          <w:rFonts w:cs="Arial"/>
          <w:lang w:val="en-ZA"/>
        </w:rPr>
        <w:t xml:space="preserve">designs for </w:t>
      </w:r>
      <w:r w:rsidR="00200098">
        <w:rPr>
          <w:rFonts w:cs="Arial"/>
          <w:lang w:val="en-ZA"/>
        </w:rPr>
        <w:t xml:space="preserve">the cover pages only. This must be in line with the corporate image standards </w:t>
      </w:r>
      <w:r w:rsidR="00414216">
        <w:rPr>
          <w:rFonts w:cs="Arial"/>
          <w:lang w:val="en-ZA"/>
        </w:rPr>
        <w:t>of</w:t>
      </w:r>
      <w:r w:rsidR="00200098">
        <w:rPr>
          <w:rFonts w:cs="Arial"/>
          <w:lang w:val="en-ZA"/>
        </w:rPr>
        <w:t xml:space="preserve"> the IRBA</w:t>
      </w:r>
      <w:r w:rsidR="00414216">
        <w:rPr>
          <w:rFonts w:cs="Arial"/>
          <w:lang w:val="en-ZA"/>
        </w:rPr>
        <w:t>.</w:t>
      </w:r>
      <w:r w:rsidRPr="008A0EF6">
        <w:rPr>
          <w:rFonts w:cs="Arial"/>
          <w:lang w:val="en-ZA"/>
        </w:rPr>
        <w:t xml:space="preserve"> </w:t>
      </w:r>
    </w:p>
    <w:p w14:paraId="090293E6" w14:textId="77777777" w:rsidR="00EC2FFD" w:rsidRPr="008A0EF6" w:rsidRDefault="00EC2FFD" w:rsidP="00345519">
      <w:pPr>
        <w:pStyle w:val="BodyText"/>
        <w:numPr>
          <w:ilvl w:val="0"/>
          <w:numId w:val="56"/>
        </w:numPr>
        <w:spacing w:after="120" w:line="276" w:lineRule="auto"/>
        <w:ind w:left="720" w:right="115"/>
        <w:jc w:val="both"/>
        <w:rPr>
          <w:rFonts w:cs="Arial"/>
          <w:lang w:val="en-ZA"/>
        </w:rPr>
      </w:pPr>
      <w:r w:rsidRPr="008A0EF6">
        <w:rPr>
          <w:rFonts w:cs="Arial"/>
          <w:lang w:val="en-ZA"/>
        </w:rPr>
        <w:t xml:space="preserve">Provide the IRBA with at least </w:t>
      </w:r>
      <w:r w:rsidR="00111412">
        <w:rPr>
          <w:rFonts w:cs="Arial"/>
          <w:lang w:val="en-ZA"/>
        </w:rPr>
        <w:t>three (</w:t>
      </w:r>
      <w:r w:rsidRPr="008A0EF6">
        <w:rPr>
          <w:rFonts w:cs="Arial"/>
          <w:lang w:val="en-ZA"/>
        </w:rPr>
        <w:t>3</w:t>
      </w:r>
      <w:r w:rsidR="00111412">
        <w:rPr>
          <w:rFonts w:cs="Arial"/>
          <w:lang w:val="en-ZA"/>
        </w:rPr>
        <w:t>)</w:t>
      </w:r>
      <w:r w:rsidRPr="008A0EF6">
        <w:rPr>
          <w:rFonts w:cs="Arial"/>
          <w:lang w:val="en-ZA"/>
        </w:rPr>
        <w:t xml:space="preserve"> concepts for the look and feel of the </w:t>
      </w:r>
      <w:r w:rsidR="00360F0E">
        <w:rPr>
          <w:rFonts w:cs="Arial"/>
          <w:lang w:val="en-ZA"/>
        </w:rPr>
        <w:t>book</w:t>
      </w:r>
      <w:r w:rsidRPr="008A0EF6">
        <w:rPr>
          <w:rFonts w:cs="Arial"/>
          <w:lang w:val="en-ZA"/>
        </w:rPr>
        <w:t>.</w:t>
      </w:r>
    </w:p>
    <w:p w14:paraId="42F0A669" w14:textId="77777777" w:rsidR="00EC2FFD" w:rsidRPr="008A0EF6" w:rsidRDefault="00360F0E" w:rsidP="00345519">
      <w:pPr>
        <w:pStyle w:val="BodyText"/>
        <w:numPr>
          <w:ilvl w:val="0"/>
          <w:numId w:val="56"/>
        </w:numPr>
        <w:spacing w:after="120" w:line="276" w:lineRule="auto"/>
        <w:ind w:left="720" w:right="115"/>
        <w:jc w:val="both"/>
        <w:rPr>
          <w:rFonts w:cs="Arial"/>
          <w:lang w:val="en-ZA"/>
        </w:rPr>
      </w:pPr>
      <w:r>
        <w:rPr>
          <w:rFonts w:cs="Arial"/>
          <w:lang w:val="en-ZA"/>
        </w:rPr>
        <w:t xml:space="preserve">Provide a </w:t>
      </w:r>
      <w:r w:rsidR="00EC2FFD" w:rsidRPr="008A0EF6">
        <w:rPr>
          <w:rFonts w:cs="Arial"/>
          <w:lang w:val="en-ZA"/>
        </w:rPr>
        <w:t xml:space="preserve">design </w:t>
      </w:r>
      <w:r>
        <w:rPr>
          <w:rFonts w:cs="Arial"/>
          <w:lang w:val="en-ZA"/>
        </w:rPr>
        <w:t xml:space="preserve">that </w:t>
      </w:r>
      <w:r w:rsidR="00EC2FFD" w:rsidRPr="008A0EF6">
        <w:rPr>
          <w:rFonts w:cs="Arial"/>
          <w:lang w:val="en-ZA"/>
        </w:rPr>
        <w:t>must be adaptable over a four</w:t>
      </w:r>
      <w:r w:rsidR="00EC2FFD">
        <w:rPr>
          <w:rFonts w:cs="Arial"/>
          <w:lang w:val="en-ZA"/>
        </w:rPr>
        <w:t>-</w:t>
      </w:r>
      <w:r w:rsidR="00EC2FFD" w:rsidRPr="008A0EF6">
        <w:rPr>
          <w:rFonts w:cs="Arial"/>
          <w:lang w:val="en-ZA"/>
        </w:rPr>
        <w:t>year period, and</w:t>
      </w:r>
      <w:r w:rsidR="00F1743B">
        <w:rPr>
          <w:rFonts w:cs="Arial"/>
          <w:lang w:val="en-ZA"/>
        </w:rPr>
        <w:t xml:space="preserve"> one that</w:t>
      </w:r>
      <w:r w:rsidR="00EC2FFD" w:rsidRPr="008A0EF6">
        <w:rPr>
          <w:rFonts w:cs="Arial"/>
          <w:lang w:val="en-ZA"/>
        </w:rPr>
        <w:t xml:space="preserve"> </w:t>
      </w:r>
      <w:r w:rsidR="00381F08">
        <w:rPr>
          <w:rFonts w:cs="Arial"/>
          <w:lang w:val="en-ZA"/>
        </w:rPr>
        <w:t>must</w:t>
      </w:r>
      <w:r w:rsidR="00EC2FFD" w:rsidRPr="008A0EF6">
        <w:rPr>
          <w:rFonts w:cs="Arial"/>
          <w:lang w:val="en-ZA"/>
        </w:rPr>
        <w:t xml:space="preserve"> carry common elements or concepts in each issue</w:t>
      </w:r>
      <w:r w:rsidR="00617360">
        <w:rPr>
          <w:rFonts w:cs="Arial"/>
          <w:lang w:val="en-ZA"/>
        </w:rPr>
        <w:t>, if required</w:t>
      </w:r>
      <w:r w:rsidR="00EC2FFD" w:rsidRPr="008A0EF6">
        <w:rPr>
          <w:rFonts w:cs="Arial"/>
          <w:lang w:val="en-ZA"/>
        </w:rPr>
        <w:t xml:space="preserve">. </w:t>
      </w:r>
    </w:p>
    <w:p w14:paraId="252CEB67" w14:textId="77777777" w:rsidR="00EC2FFD" w:rsidRPr="008A0EF6" w:rsidRDefault="00360F0E" w:rsidP="00345519">
      <w:pPr>
        <w:pStyle w:val="BodyText"/>
        <w:numPr>
          <w:ilvl w:val="0"/>
          <w:numId w:val="56"/>
        </w:numPr>
        <w:spacing w:after="120" w:line="276" w:lineRule="auto"/>
        <w:ind w:left="720" w:right="115"/>
        <w:jc w:val="both"/>
        <w:rPr>
          <w:rFonts w:cs="Arial"/>
          <w:lang w:val="en-ZA"/>
        </w:rPr>
      </w:pPr>
      <w:r>
        <w:rPr>
          <w:rFonts w:cs="Arial"/>
          <w:lang w:val="en-ZA"/>
        </w:rPr>
        <w:t xml:space="preserve">Provide </w:t>
      </w:r>
      <w:r w:rsidR="00381F08">
        <w:rPr>
          <w:rFonts w:cs="Arial"/>
          <w:lang w:val="en-ZA"/>
        </w:rPr>
        <w:t xml:space="preserve">a </w:t>
      </w:r>
      <w:r w:rsidR="00EC2FFD" w:rsidRPr="008A0EF6">
        <w:rPr>
          <w:rFonts w:cs="Arial"/>
          <w:lang w:val="en-ZA"/>
        </w:rPr>
        <w:t xml:space="preserve">design development </w:t>
      </w:r>
      <w:r>
        <w:rPr>
          <w:rFonts w:cs="Arial"/>
          <w:lang w:val="en-ZA"/>
        </w:rPr>
        <w:t xml:space="preserve">that </w:t>
      </w:r>
      <w:r w:rsidR="00EC2FFD" w:rsidRPr="008A0EF6">
        <w:rPr>
          <w:rFonts w:cs="Arial"/>
          <w:lang w:val="en-ZA"/>
        </w:rPr>
        <w:t>includes plotting &amp; generating organograms, maps, graphs, pie charts and digital artwork</w:t>
      </w:r>
      <w:r>
        <w:rPr>
          <w:rFonts w:cs="Arial"/>
          <w:lang w:val="en-ZA"/>
        </w:rPr>
        <w:t>,</w:t>
      </w:r>
      <w:r w:rsidR="00EC2FFD" w:rsidRPr="008A0EF6">
        <w:rPr>
          <w:rFonts w:cs="Arial"/>
          <w:lang w:val="en-ZA"/>
        </w:rPr>
        <w:t xml:space="preserve"> such as deep etching and cropping, as specified by the IRBA during consultation.</w:t>
      </w:r>
    </w:p>
    <w:p w14:paraId="474F9F6A" w14:textId="77777777" w:rsidR="00EC2FFD" w:rsidRPr="003A0FB4" w:rsidRDefault="00EC2FFD" w:rsidP="00591C53">
      <w:pPr>
        <w:pStyle w:val="BodyText"/>
        <w:tabs>
          <w:tab w:val="left" w:pos="851"/>
        </w:tabs>
        <w:spacing w:after="120" w:line="276" w:lineRule="auto"/>
        <w:ind w:left="851" w:right="115" w:hanging="751"/>
        <w:jc w:val="both"/>
        <w:rPr>
          <w:rFonts w:cs="Arial"/>
          <w:lang w:val="en-ZA"/>
        </w:rPr>
      </w:pPr>
    </w:p>
    <w:p w14:paraId="54A38CE8" w14:textId="77777777" w:rsidR="00EC2FFD" w:rsidRPr="005616E0" w:rsidRDefault="0005430A" w:rsidP="00345519">
      <w:pPr>
        <w:pStyle w:val="Heading1"/>
        <w:spacing w:after="120" w:line="276" w:lineRule="auto"/>
        <w:ind w:left="360" w:firstLine="0"/>
        <w:jc w:val="both"/>
        <w:rPr>
          <w:rFonts w:cs="Arial"/>
          <w:lang w:val="en-ZA"/>
        </w:rPr>
      </w:pPr>
      <w:r w:rsidRPr="005616E0">
        <w:rPr>
          <w:rFonts w:cs="Arial"/>
          <w:lang w:val="en-ZA"/>
        </w:rPr>
        <w:t>Reproduction and Layout</w:t>
      </w:r>
    </w:p>
    <w:p w14:paraId="21619399" w14:textId="77777777" w:rsidR="00EC2FFD" w:rsidRPr="008A0EF6" w:rsidRDefault="00F1743B" w:rsidP="00345519">
      <w:pPr>
        <w:pStyle w:val="BodyText"/>
        <w:spacing w:after="120" w:line="276" w:lineRule="auto"/>
        <w:ind w:left="360" w:right="115" w:firstLine="0"/>
        <w:jc w:val="both"/>
        <w:rPr>
          <w:rFonts w:cs="Arial"/>
          <w:lang w:val="en-ZA"/>
        </w:rPr>
      </w:pPr>
      <w:r>
        <w:rPr>
          <w:rFonts w:cs="Arial"/>
          <w:lang w:val="en-ZA"/>
        </w:rPr>
        <w:t xml:space="preserve">For </w:t>
      </w:r>
      <w:r w:rsidRPr="008A0EF6">
        <w:rPr>
          <w:rFonts w:cs="Arial"/>
          <w:lang w:val="en-ZA"/>
        </w:rPr>
        <w:t xml:space="preserve">the </w:t>
      </w:r>
      <w:r w:rsidR="00EC2FFD" w:rsidRPr="008A0EF6">
        <w:rPr>
          <w:rFonts w:cs="Arial"/>
          <w:lang w:val="en-ZA"/>
        </w:rPr>
        <w:t>typesetting and layout</w:t>
      </w:r>
      <w:r>
        <w:rPr>
          <w:rFonts w:cs="Arial"/>
          <w:lang w:val="en-ZA"/>
        </w:rPr>
        <w:t>, the</w:t>
      </w:r>
      <w:r w:rsidR="00EC2FFD" w:rsidRPr="008A0EF6">
        <w:rPr>
          <w:rFonts w:cs="Arial"/>
          <w:lang w:val="en-ZA"/>
        </w:rPr>
        <w:t xml:space="preserve"> copy will be supplied in electronic format </w:t>
      </w:r>
      <w:r w:rsidR="00381F08">
        <w:rPr>
          <w:rFonts w:cs="Arial"/>
          <w:lang w:val="en-ZA"/>
        </w:rPr>
        <w:t>using</w:t>
      </w:r>
      <w:r w:rsidR="00EC2FFD" w:rsidRPr="008A0EF6">
        <w:rPr>
          <w:rFonts w:cs="Arial"/>
          <w:lang w:val="en-ZA"/>
        </w:rPr>
        <w:t xml:space="preserve"> Microsoft Office software, e.g. Word and Excel. </w:t>
      </w:r>
    </w:p>
    <w:p w14:paraId="37681CF7" w14:textId="77777777" w:rsidR="00EC2FFD" w:rsidRPr="008A0EF6" w:rsidRDefault="00EC2FFD" w:rsidP="00345519">
      <w:pPr>
        <w:pStyle w:val="BodyText"/>
        <w:spacing w:after="120" w:line="276" w:lineRule="auto"/>
        <w:ind w:left="360" w:right="115" w:firstLine="0"/>
        <w:jc w:val="both"/>
        <w:rPr>
          <w:rFonts w:cs="Arial"/>
          <w:lang w:val="en-ZA"/>
        </w:rPr>
      </w:pPr>
      <w:r w:rsidRPr="008A0EF6">
        <w:rPr>
          <w:rFonts w:cs="Arial"/>
          <w:lang w:val="en-ZA"/>
        </w:rPr>
        <w:t xml:space="preserve">The successful </w:t>
      </w:r>
      <w:r w:rsidR="00381F08" w:rsidRPr="008A0EF6">
        <w:rPr>
          <w:rFonts w:cs="Arial"/>
          <w:lang w:val="en-ZA"/>
        </w:rPr>
        <w:t>Service Provider</w:t>
      </w:r>
      <w:r w:rsidRPr="008A0EF6">
        <w:rPr>
          <w:rFonts w:cs="Arial"/>
          <w:lang w:val="en-ZA"/>
        </w:rPr>
        <w:t xml:space="preserve"> will be required to provide colour samples and </w:t>
      </w:r>
      <w:r w:rsidR="00381F08">
        <w:rPr>
          <w:rFonts w:cs="Arial"/>
          <w:lang w:val="en-ZA"/>
        </w:rPr>
        <w:t>to</w:t>
      </w:r>
      <w:r w:rsidR="00F1743B">
        <w:rPr>
          <w:rFonts w:cs="Arial"/>
          <w:lang w:val="en-ZA"/>
        </w:rPr>
        <w:t xml:space="preserve"> </w:t>
      </w:r>
      <w:r w:rsidRPr="008A0EF6">
        <w:rPr>
          <w:rFonts w:cs="Arial"/>
          <w:lang w:val="en-ZA"/>
        </w:rPr>
        <w:t>check colours and consistency at all stages of the process</w:t>
      </w:r>
      <w:r w:rsidR="00C83CF7">
        <w:rPr>
          <w:rFonts w:cs="Arial"/>
          <w:lang w:val="en-ZA"/>
        </w:rPr>
        <w:t>,</w:t>
      </w:r>
      <w:r w:rsidRPr="008A0EF6">
        <w:rPr>
          <w:rFonts w:cs="Arial"/>
          <w:lang w:val="en-ZA"/>
        </w:rPr>
        <w:t xml:space="preserve"> including </w:t>
      </w:r>
      <w:r w:rsidR="008D0ED3">
        <w:rPr>
          <w:rFonts w:cs="Arial"/>
          <w:lang w:val="en-ZA"/>
        </w:rPr>
        <w:t>having</w:t>
      </w:r>
      <w:r w:rsidR="00C83CF7">
        <w:rPr>
          <w:rFonts w:cs="Arial"/>
          <w:lang w:val="en-ZA"/>
        </w:rPr>
        <w:t xml:space="preserve"> to</w:t>
      </w:r>
      <w:r w:rsidRPr="008A0EF6">
        <w:rPr>
          <w:rFonts w:cs="Arial"/>
          <w:lang w:val="en-ZA"/>
        </w:rPr>
        <w:t xml:space="preserve">: </w:t>
      </w:r>
    </w:p>
    <w:p w14:paraId="302BF50A" w14:textId="77E7B3DB" w:rsidR="00EC2FFD" w:rsidRPr="008A0EF6" w:rsidRDefault="00EC2FFD" w:rsidP="00345519">
      <w:pPr>
        <w:numPr>
          <w:ilvl w:val="0"/>
          <w:numId w:val="5"/>
        </w:numPr>
        <w:spacing w:after="120" w:line="276" w:lineRule="auto"/>
        <w:jc w:val="both"/>
        <w:rPr>
          <w:rFonts w:ascii="Arial" w:hAnsi="Arial" w:cs="Arial"/>
          <w:lang w:val="en-ZA"/>
        </w:rPr>
      </w:pPr>
      <w:r w:rsidRPr="008A0EF6">
        <w:rPr>
          <w:rFonts w:ascii="Arial" w:hAnsi="Arial" w:cs="Arial"/>
          <w:lang w:val="en-ZA"/>
        </w:rPr>
        <w:t xml:space="preserve">Provide A3 proofs </w:t>
      </w:r>
      <w:r w:rsidR="00381F08">
        <w:rPr>
          <w:rFonts w:ascii="Arial" w:hAnsi="Arial" w:cs="Arial"/>
          <w:lang w:val="en-ZA"/>
        </w:rPr>
        <w:t>in</w:t>
      </w:r>
      <w:r w:rsidRPr="008A0EF6">
        <w:rPr>
          <w:rFonts w:ascii="Arial" w:hAnsi="Arial" w:cs="Arial"/>
          <w:lang w:val="en-ZA"/>
        </w:rPr>
        <w:t xml:space="preserve"> colour </w:t>
      </w:r>
      <w:r w:rsidR="00381F08">
        <w:rPr>
          <w:rFonts w:ascii="Arial" w:hAnsi="Arial" w:cs="Arial"/>
          <w:lang w:val="en-ZA"/>
        </w:rPr>
        <w:t xml:space="preserve">so as </w:t>
      </w:r>
      <w:r w:rsidRPr="008A0EF6">
        <w:rPr>
          <w:rFonts w:ascii="Arial" w:hAnsi="Arial" w:cs="Arial"/>
          <w:lang w:val="en-ZA"/>
        </w:rPr>
        <w:t xml:space="preserve">to check for colour variances and quality on </w:t>
      </w:r>
      <w:r w:rsidR="00C83CF7">
        <w:rPr>
          <w:rFonts w:ascii="Arial" w:hAnsi="Arial" w:cs="Arial"/>
          <w:lang w:val="en-ZA"/>
        </w:rPr>
        <w:t xml:space="preserve">the </w:t>
      </w:r>
      <w:r w:rsidRPr="008A0EF6">
        <w:rPr>
          <w:rFonts w:ascii="Arial" w:hAnsi="Arial" w:cs="Arial"/>
          <w:lang w:val="en-ZA"/>
        </w:rPr>
        <w:t>cover, colour specs and photo images inside</w:t>
      </w:r>
      <w:r w:rsidR="005335FD">
        <w:rPr>
          <w:rFonts w:ascii="Arial" w:hAnsi="Arial" w:cs="Arial"/>
          <w:lang w:val="en-ZA"/>
        </w:rPr>
        <w:t>.</w:t>
      </w:r>
    </w:p>
    <w:p w14:paraId="21645B26" w14:textId="77D23FB2" w:rsidR="00EC2FFD" w:rsidRPr="008A0EF6" w:rsidRDefault="00EC2FFD" w:rsidP="00345519">
      <w:pPr>
        <w:numPr>
          <w:ilvl w:val="0"/>
          <w:numId w:val="5"/>
        </w:numPr>
        <w:spacing w:after="120" w:line="276" w:lineRule="auto"/>
        <w:jc w:val="both"/>
        <w:rPr>
          <w:rFonts w:ascii="Arial" w:hAnsi="Arial" w:cs="Arial"/>
          <w:lang w:val="en-ZA"/>
        </w:rPr>
      </w:pPr>
      <w:r w:rsidRPr="008A0EF6">
        <w:rPr>
          <w:rFonts w:ascii="Arial" w:hAnsi="Arial" w:cs="Arial"/>
          <w:lang w:val="en-ZA"/>
        </w:rPr>
        <w:t>Provide a final proof copy of the printed cover for sign</w:t>
      </w:r>
      <w:r w:rsidR="0005430A">
        <w:rPr>
          <w:rFonts w:ascii="Arial" w:hAnsi="Arial" w:cs="Arial"/>
          <w:lang w:val="en-ZA"/>
        </w:rPr>
        <w:t>-</w:t>
      </w:r>
      <w:r w:rsidRPr="008A0EF6">
        <w:rPr>
          <w:rFonts w:ascii="Arial" w:hAnsi="Arial" w:cs="Arial"/>
          <w:lang w:val="en-ZA"/>
        </w:rPr>
        <w:t xml:space="preserve">off prior to binding the final </w:t>
      </w:r>
      <w:r w:rsidR="00044E71">
        <w:rPr>
          <w:rFonts w:ascii="Arial" w:hAnsi="Arial" w:cs="Arial"/>
          <w:lang w:val="en-ZA"/>
        </w:rPr>
        <w:t>book</w:t>
      </w:r>
      <w:r w:rsidR="005335FD">
        <w:rPr>
          <w:rFonts w:ascii="Arial" w:hAnsi="Arial" w:cs="Arial"/>
          <w:lang w:val="en-ZA"/>
        </w:rPr>
        <w:t>.</w:t>
      </w:r>
    </w:p>
    <w:p w14:paraId="22098478" w14:textId="77777777" w:rsidR="00EC2FFD" w:rsidRPr="008A0EF6" w:rsidRDefault="00EC2FFD" w:rsidP="00345519">
      <w:pPr>
        <w:numPr>
          <w:ilvl w:val="0"/>
          <w:numId w:val="5"/>
        </w:numPr>
        <w:spacing w:after="120" w:line="276" w:lineRule="auto"/>
        <w:jc w:val="both"/>
        <w:rPr>
          <w:rFonts w:ascii="Arial" w:hAnsi="Arial" w:cs="Arial"/>
          <w:lang w:val="en-ZA"/>
        </w:rPr>
      </w:pPr>
      <w:r w:rsidRPr="008A0EF6">
        <w:rPr>
          <w:rFonts w:ascii="Arial" w:hAnsi="Arial" w:cs="Arial"/>
          <w:lang w:val="en-ZA"/>
        </w:rPr>
        <w:t xml:space="preserve">Provide </w:t>
      </w:r>
      <w:r w:rsidR="0005430A">
        <w:rPr>
          <w:rFonts w:ascii="Arial" w:hAnsi="Arial" w:cs="Arial"/>
          <w:lang w:val="en-ZA"/>
        </w:rPr>
        <w:t xml:space="preserve">an </w:t>
      </w:r>
      <w:r w:rsidRPr="008A0EF6">
        <w:rPr>
          <w:rFonts w:ascii="Arial" w:hAnsi="Arial" w:cs="Arial"/>
          <w:lang w:val="en-ZA"/>
        </w:rPr>
        <w:t xml:space="preserve">electronic generation of plates for printing and an electronic version for </w:t>
      </w:r>
      <w:r w:rsidR="0005430A" w:rsidRPr="008A0EF6">
        <w:rPr>
          <w:rFonts w:ascii="Arial" w:hAnsi="Arial" w:cs="Arial"/>
          <w:lang w:val="en-ZA"/>
        </w:rPr>
        <w:t xml:space="preserve">Web </w:t>
      </w:r>
      <w:r w:rsidRPr="008A0EF6">
        <w:rPr>
          <w:rFonts w:ascii="Arial" w:hAnsi="Arial" w:cs="Arial"/>
          <w:lang w:val="en-ZA"/>
        </w:rPr>
        <w:t>publishing.</w:t>
      </w:r>
    </w:p>
    <w:p w14:paraId="622BA3E4" w14:textId="77777777" w:rsidR="00EC2FFD" w:rsidRPr="008A0EF6" w:rsidRDefault="00EC2FFD" w:rsidP="00591C53">
      <w:pPr>
        <w:pStyle w:val="BodyText"/>
        <w:tabs>
          <w:tab w:val="left" w:pos="851"/>
        </w:tabs>
        <w:spacing w:after="120" w:line="276" w:lineRule="auto"/>
        <w:ind w:left="851" w:right="115" w:hanging="751"/>
        <w:jc w:val="both"/>
        <w:rPr>
          <w:rFonts w:cs="Arial"/>
          <w:bCs/>
          <w:lang w:val="en-ZA"/>
        </w:rPr>
      </w:pPr>
    </w:p>
    <w:p w14:paraId="3F3B59CA" w14:textId="77777777" w:rsidR="00EC2FFD" w:rsidRPr="005616E0" w:rsidRDefault="0005430A" w:rsidP="00345519">
      <w:pPr>
        <w:pStyle w:val="Heading1"/>
        <w:spacing w:after="120" w:line="276" w:lineRule="auto"/>
        <w:ind w:left="360" w:firstLine="0"/>
        <w:jc w:val="both"/>
        <w:rPr>
          <w:rFonts w:cs="Arial"/>
          <w:lang w:val="en-ZA"/>
        </w:rPr>
      </w:pPr>
      <w:r w:rsidRPr="005616E0">
        <w:rPr>
          <w:rFonts w:cs="Arial"/>
          <w:lang w:val="en-ZA"/>
        </w:rPr>
        <w:t>Quality Assurance</w:t>
      </w:r>
    </w:p>
    <w:p w14:paraId="62F06CCD" w14:textId="77777777" w:rsidR="00EC2FFD" w:rsidRPr="008A0EF6" w:rsidRDefault="00EC2FFD" w:rsidP="00345519">
      <w:pPr>
        <w:pStyle w:val="BodyText"/>
        <w:spacing w:after="120" w:line="276" w:lineRule="auto"/>
        <w:ind w:left="360" w:right="115" w:firstLine="0"/>
        <w:jc w:val="both"/>
        <w:rPr>
          <w:rFonts w:cs="Arial"/>
          <w:lang w:val="en-ZA"/>
        </w:rPr>
      </w:pPr>
      <w:r w:rsidRPr="008A0EF6">
        <w:rPr>
          <w:rFonts w:cs="Arial"/>
          <w:lang w:val="en-ZA"/>
        </w:rPr>
        <w:t xml:space="preserve">The successful </w:t>
      </w:r>
      <w:r w:rsidR="00481E7B" w:rsidRPr="008A0EF6">
        <w:rPr>
          <w:rFonts w:cs="Arial"/>
          <w:lang w:val="en-ZA"/>
        </w:rPr>
        <w:t xml:space="preserve">Service Provider </w:t>
      </w:r>
      <w:r w:rsidRPr="008A0EF6">
        <w:rPr>
          <w:rFonts w:cs="Arial"/>
          <w:lang w:val="en-ZA"/>
        </w:rPr>
        <w:t>shall ensure that all work conforms to the highest professional standards. Such work may further be subject</w:t>
      </w:r>
      <w:r w:rsidR="0005430A">
        <w:rPr>
          <w:rFonts w:cs="Arial"/>
          <w:lang w:val="en-ZA"/>
        </w:rPr>
        <w:t>ed</w:t>
      </w:r>
      <w:r w:rsidRPr="008A0EF6">
        <w:rPr>
          <w:rFonts w:cs="Arial"/>
          <w:lang w:val="en-ZA"/>
        </w:rPr>
        <w:t xml:space="preserve"> to external quality assurance</w:t>
      </w:r>
      <w:r w:rsidR="0005430A">
        <w:rPr>
          <w:rFonts w:cs="Arial"/>
          <w:lang w:val="en-ZA"/>
        </w:rPr>
        <w:t>,</w:t>
      </w:r>
      <w:r w:rsidRPr="008A0EF6">
        <w:rPr>
          <w:rFonts w:cs="Arial"/>
          <w:lang w:val="en-ZA"/>
        </w:rPr>
        <w:t xml:space="preserve"> should this be deemed </w:t>
      </w:r>
      <w:r w:rsidR="0005430A">
        <w:rPr>
          <w:rFonts w:cs="Arial"/>
          <w:lang w:val="en-ZA"/>
        </w:rPr>
        <w:t>necessary</w:t>
      </w:r>
      <w:r w:rsidRPr="008A0EF6">
        <w:rPr>
          <w:rFonts w:cs="Arial"/>
          <w:lang w:val="en-ZA"/>
        </w:rPr>
        <w:t xml:space="preserve">. </w:t>
      </w:r>
    </w:p>
    <w:p w14:paraId="3C8AED2F" w14:textId="77777777" w:rsidR="00EC2FFD" w:rsidRPr="008A0EF6" w:rsidRDefault="00EC2FFD" w:rsidP="00345519">
      <w:pPr>
        <w:pStyle w:val="BodyText"/>
        <w:spacing w:after="120" w:line="276" w:lineRule="auto"/>
        <w:ind w:left="360" w:right="115" w:firstLine="0"/>
        <w:jc w:val="both"/>
        <w:rPr>
          <w:rFonts w:cs="Arial"/>
          <w:lang w:val="en-ZA"/>
        </w:rPr>
      </w:pPr>
      <w:r w:rsidRPr="008A0EF6">
        <w:rPr>
          <w:rFonts w:cs="Arial"/>
          <w:lang w:val="en-ZA"/>
        </w:rPr>
        <w:t>Quality assurance is required in terms of colour accuracy and consistency</w:t>
      </w:r>
      <w:r w:rsidR="00481E7B">
        <w:rPr>
          <w:rFonts w:cs="Arial"/>
          <w:lang w:val="en-ZA"/>
        </w:rPr>
        <w:t>;</w:t>
      </w:r>
      <w:r w:rsidRPr="008A0EF6">
        <w:rPr>
          <w:rFonts w:cs="Arial"/>
          <w:lang w:val="en-ZA"/>
        </w:rPr>
        <w:t xml:space="preserve"> registration</w:t>
      </w:r>
      <w:r w:rsidR="00481E7B">
        <w:rPr>
          <w:rFonts w:cs="Arial"/>
          <w:lang w:val="en-ZA"/>
        </w:rPr>
        <w:t>;</w:t>
      </w:r>
      <w:r w:rsidRPr="008A0EF6">
        <w:rPr>
          <w:rFonts w:cs="Arial"/>
          <w:lang w:val="en-ZA"/>
        </w:rPr>
        <w:t xml:space="preserve"> paper</w:t>
      </w:r>
      <w:r w:rsidR="00481E7B">
        <w:rPr>
          <w:rFonts w:cs="Arial"/>
          <w:lang w:val="en-ZA"/>
        </w:rPr>
        <w:t xml:space="preserve"> quality;</w:t>
      </w:r>
      <w:r w:rsidRPr="008A0EF6">
        <w:rPr>
          <w:rFonts w:cs="Arial"/>
          <w:lang w:val="en-ZA"/>
        </w:rPr>
        <w:t xml:space="preserve"> binding</w:t>
      </w:r>
      <w:r w:rsidR="00481E7B">
        <w:rPr>
          <w:rFonts w:cs="Arial"/>
          <w:lang w:val="en-ZA"/>
        </w:rPr>
        <w:t>;</w:t>
      </w:r>
      <w:r w:rsidRPr="008A0EF6">
        <w:rPr>
          <w:rFonts w:cs="Arial"/>
          <w:lang w:val="en-ZA"/>
        </w:rPr>
        <w:t xml:space="preserve"> folding</w:t>
      </w:r>
      <w:r w:rsidR="00481E7B">
        <w:rPr>
          <w:rFonts w:cs="Arial"/>
          <w:lang w:val="en-ZA"/>
        </w:rPr>
        <w:t>;</w:t>
      </w:r>
      <w:r w:rsidRPr="008A0EF6">
        <w:rPr>
          <w:rFonts w:cs="Arial"/>
          <w:lang w:val="en-ZA"/>
        </w:rPr>
        <w:t xml:space="preserve"> size accuracy and consistency</w:t>
      </w:r>
      <w:r w:rsidR="00481E7B">
        <w:rPr>
          <w:rFonts w:cs="Arial"/>
          <w:lang w:val="en-ZA"/>
        </w:rPr>
        <w:t>;</w:t>
      </w:r>
      <w:r w:rsidRPr="008A0EF6">
        <w:rPr>
          <w:rFonts w:cs="Arial"/>
          <w:lang w:val="en-ZA"/>
        </w:rPr>
        <w:t xml:space="preserve"> packaging</w:t>
      </w:r>
      <w:r w:rsidR="00481E7B">
        <w:rPr>
          <w:rFonts w:cs="Arial"/>
          <w:lang w:val="en-ZA"/>
        </w:rPr>
        <w:t>;</w:t>
      </w:r>
      <w:r w:rsidRPr="008A0EF6">
        <w:rPr>
          <w:rFonts w:cs="Arial"/>
          <w:lang w:val="en-ZA"/>
        </w:rPr>
        <w:t xml:space="preserve"> packaging material</w:t>
      </w:r>
      <w:r w:rsidR="00481E7B">
        <w:rPr>
          <w:rFonts w:cs="Arial"/>
          <w:lang w:val="en-ZA"/>
        </w:rPr>
        <w:t>;</w:t>
      </w:r>
      <w:r w:rsidRPr="008A0EF6">
        <w:rPr>
          <w:rFonts w:cs="Arial"/>
          <w:lang w:val="en-ZA"/>
        </w:rPr>
        <w:t xml:space="preserve"> quantity</w:t>
      </w:r>
      <w:r w:rsidR="00481E7B">
        <w:rPr>
          <w:rFonts w:cs="Arial"/>
          <w:lang w:val="en-ZA"/>
        </w:rPr>
        <w:t>;</w:t>
      </w:r>
      <w:r w:rsidRPr="008A0EF6">
        <w:rPr>
          <w:rFonts w:cs="Arial"/>
          <w:lang w:val="en-ZA"/>
        </w:rPr>
        <w:t xml:space="preserve"> and overall appearance.</w:t>
      </w:r>
    </w:p>
    <w:p w14:paraId="38B9EF74" w14:textId="77777777" w:rsidR="00EC2FFD" w:rsidRPr="003A0FB4" w:rsidRDefault="00EC2FFD" w:rsidP="00591C53">
      <w:pPr>
        <w:pStyle w:val="BodyText"/>
        <w:tabs>
          <w:tab w:val="left" w:pos="851"/>
        </w:tabs>
        <w:spacing w:after="120" w:line="276" w:lineRule="auto"/>
        <w:ind w:left="851" w:right="115" w:hanging="751"/>
        <w:jc w:val="both"/>
        <w:rPr>
          <w:rFonts w:cs="Arial"/>
          <w:lang w:val="en-ZA"/>
        </w:rPr>
      </w:pPr>
    </w:p>
    <w:p w14:paraId="502404A4" w14:textId="77777777" w:rsidR="00EC2FFD" w:rsidRPr="005616E0" w:rsidRDefault="0096527D" w:rsidP="00345519">
      <w:pPr>
        <w:pStyle w:val="Heading1"/>
        <w:spacing w:after="120" w:line="276" w:lineRule="auto"/>
        <w:ind w:left="360" w:firstLine="0"/>
        <w:jc w:val="both"/>
        <w:rPr>
          <w:rFonts w:cs="Arial"/>
          <w:lang w:val="en-ZA"/>
        </w:rPr>
      </w:pPr>
      <w:r w:rsidRPr="005616E0">
        <w:rPr>
          <w:rFonts w:cs="Arial"/>
          <w:lang w:val="en-ZA"/>
        </w:rPr>
        <w:t>Examples</w:t>
      </w:r>
    </w:p>
    <w:p w14:paraId="10D2D6B5" w14:textId="27FB5D50" w:rsidR="00EC2FFD" w:rsidRDefault="00EC2FFD" w:rsidP="00345519">
      <w:pPr>
        <w:pStyle w:val="BodyText"/>
        <w:spacing w:after="120" w:line="276" w:lineRule="auto"/>
        <w:ind w:left="360" w:right="115" w:firstLine="0"/>
        <w:jc w:val="both"/>
        <w:rPr>
          <w:rFonts w:cs="Arial"/>
          <w:bCs/>
          <w:lang w:val="en-ZA"/>
        </w:rPr>
      </w:pPr>
      <w:r w:rsidRPr="008A0EF6">
        <w:rPr>
          <w:rFonts w:cs="Arial"/>
          <w:bCs/>
          <w:lang w:val="en-ZA"/>
        </w:rPr>
        <w:t xml:space="preserve">Examples of previous </w:t>
      </w:r>
      <w:r w:rsidR="00617360">
        <w:rPr>
          <w:rFonts w:cs="Arial"/>
          <w:bCs/>
          <w:lang w:val="en-ZA"/>
        </w:rPr>
        <w:t>Manual of Information books</w:t>
      </w:r>
      <w:r w:rsidRPr="008A0EF6">
        <w:rPr>
          <w:rFonts w:cs="Arial"/>
          <w:bCs/>
          <w:lang w:val="en-ZA"/>
        </w:rPr>
        <w:t xml:space="preserve"> are available from the IRBA website </w:t>
      </w:r>
      <w:r w:rsidR="0096527D">
        <w:rPr>
          <w:rFonts w:cs="Arial"/>
          <w:bCs/>
          <w:lang w:val="en-ZA"/>
        </w:rPr>
        <w:t xml:space="preserve">at </w:t>
      </w:r>
      <w:hyperlink r:id="rId14" w:history="1">
        <w:r w:rsidRPr="008A0EF6">
          <w:rPr>
            <w:rStyle w:val="Hyperlink"/>
            <w:rFonts w:cs="Arial"/>
            <w:lang w:val="en-ZA"/>
          </w:rPr>
          <w:t>www.irba.co.za</w:t>
        </w:r>
      </w:hyperlink>
      <w:r w:rsidR="005335FD">
        <w:rPr>
          <w:rFonts w:cs="Arial"/>
          <w:bCs/>
          <w:lang w:val="en-ZA"/>
        </w:rPr>
        <w:t>/library.</w:t>
      </w:r>
    </w:p>
    <w:p w14:paraId="03838A0A" w14:textId="77777777" w:rsidR="00EC2FFD" w:rsidRPr="003A0FB4" w:rsidRDefault="00EC2FFD" w:rsidP="00591C53">
      <w:pPr>
        <w:pStyle w:val="BodyText"/>
        <w:tabs>
          <w:tab w:val="left" w:pos="851"/>
        </w:tabs>
        <w:spacing w:after="120" w:line="276" w:lineRule="auto"/>
        <w:ind w:left="851" w:right="115" w:hanging="751"/>
        <w:jc w:val="both"/>
        <w:rPr>
          <w:rFonts w:cs="Arial"/>
          <w:b/>
          <w:lang w:val="en-ZA"/>
        </w:rPr>
      </w:pPr>
    </w:p>
    <w:p w14:paraId="68536285" w14:textId="77777777" w:rsidR="00EC2FFD" w:rsidRPr="005616E0" w:rsidRDefault="0096527D" w:rsidP="000F6E7A">
      <w:pPr>
        <w:pStyle w:val="Heading1"/>
        <w:spacing w:after="120" w:line="276" w:lineRule="auto"/>
        <w:ind w:left="142" w:firstLine="218"/>
        <w:jc w:val="both"/>
        <w:rPr>
          <w:rFonts w:cs="Arial"/>
          <w:lang w:val="en-ZA"/>
        </w:rPr>
      </w:pPr>
      <w:r w:rsidRPr="005616E0">
        <w:rPr>
          <w:rFonts w:cs="Arial"/>
          <w:lang w:val="en-ZA"/>
        </w:rPr>
        <w:t>Other Im</w:t>
      </w:r>
      <w:r>
        <w:rPr>
          <w:rFonts w:cs="Arial"/>
          <w:lang w:val="en-ZA"/>
        </w:rPr>
        <w:t>p</w:t>
      </w:r>
      <w:r w:rsidRPr="005616E0">
        <w:rPr>
          <w:rFonts w:cs="Arial"/>
          <w:lang w:val="en-ZA"/>
        </w:rPr>
        <w:t xml:space="preserve">ortant Information </w:t>
      </w:r>
    </w:p>
    <w:p w14:paraId="1ED85AB8" w14:textId="31FB7431" w:rsidR="005335FD" w:rsidRPr="005335FD" w:rsidRDefault="005335FD" w:rsidP="00812026">
      <w:pPr>
        <w:pStyle w:val="BodyText"/>
        <w:spacing w:after="120" w:line="276" w:lineRule="auto"/>
        <w:ind w:left="360" w:right="115" w:hanging="76"/>
        <w:jc w:val="both"/>
        <w:rPr>
          <w:rFonts w:cs="Arial"/>
          <w:lang w:val="en-ZA"/>
        </w:rPr>
      </w:pPr>
      <w:r>
        <w:rPr>
          <w:rFonts w:cs="Arial"/>
          <w:lang w:val="en-ZA"/>
        </w:rPr>
        <w:tab/>
      </w:r>
      <w:r w:rsidRPr="005335FD">
        <w:rPr>
          <w:rFonts w:cs="Arial"/>
          <w:lang w:val="en-ZA"/>
        </w:rPr>
        <w:t xml:space="preserve">The ISBN and RP numbers shall be obtained for the IRBA from the Government Printers to ensure accurate referencing are placed and printed correctly on the back cover of the </w:t>
      </w:r>
      <w:r>
        <w:rPr>
          <w:rFonts w:cs="Arial"/>
          <w:lang w:val="en-ZA"/>
        </w:rPr>
        <w:t>Manual of Information</w:t>
      </w:r>
      <w:r w:rsidRPr="005335FD">
        <w:rPr>
          <w:rFonts w:cs="Arial"/>
          <w:lang w:val="en-ZA"/>
        </w:rPr>
        <w:t>.</w:t>
      </w:r>
    </w:p>
    <w:p w14:paraId="61F76DB1" w14:textId="16939F78" w:rsidR="00EC2FFD" w:rsidRDefault="00EC2FFD" w:rsidP="000F6E7A">
      <w:pPr>
        <w:pStyle w:val="BodyText"/>
        <w:spacing w:after="120" w:line="276" w:lineRule="auto"/>
        <w:ind w:left="360" w:right="115" w:firstLine="0"/>
        <w:jc w:val="both"/>
        <w:rPr>
          <w:rFonts w:cs="Arial"/>
          <w:spacing w:val="-1"/>
          <w:lang w:val="en-ZA"/>
        </w:rPr>
      </w:pPr>
      <w:r w:rsidRPr="008A0EF6">
        <w:rPr>
          <w:rFonts w:cs="Arial"/>
          <w:lang w:val="en-ZA"/>
        </w:rPr>
        <w:t>.</w:t>
      </w:r>
      <w:r>
        <w:rPr>
          <w:rFonts w:cs="Arial"/>
          <w:spacing w:val="-1"/>
          <w:lang w:val="en-ZA"/>
        </w:rPr>
        <w:br w:type="page"/>
      </w:r>
    </w:p>
    <w:p w14:paraId="6C381649" w14:textId="77777777" w:rsidR="00EC2FFD" w:rsidRPr="007813E1" w:rsidRDefault="00102E6A" w:rsidP="00591C53">
      <w:pPr>
        <w:pStyle w:val="BodyText"/>
        <w:tabs>
          <w:tab w:val="left" w:pos="3020"/>
        </w:tabs>
        <w:spacing w:before="37" w:after="120" w:line="276" w:lineRule="auto"/>
        <w:ind w:left="851" w:right="-66" w:firstLine="0"/>
        <w:jc w:val="right"/>
        <w:rPr>
          <w:rFonts w:eastAsiaTheme="minorHAnsi" w:cs="Arial"/>
          <w:b/>
          <w:spacing w:val="-1"/>
          <w:sz w:val="24"/>
          <w:szCs w:val="24"/>
          <w:lang w:val="en-ZA"/>
        </w:rPr>
      </w:pPr>
      <w:r>
        <w:rPr>
          <w:rFonts w:eastAsiaTheme="minorHAnsi" w:cs="Arial"/>
          <w:b/>
          <w:spacing w:val="-1"/>
          <w:sz w:val="24"/>
          <w:szCs w:val="24"/>
          <w:lang w:val="en-ZA"/>
        </w:rPr>
        <w:lastRenderedPageBreak/>
        <w:t>ANNEXURE E</w:t>
      </w:r>
    </w:p>
    <w:p w14:paraId="3EBBD971" w14:textId="77777777" w:rsidR="00EC2FFD" w:rsidRDefault="00EC2FFD" w:rsidP="00591C53">
      <w:pPr>
        <w:pStyle w:val="BodyText"/>
        <w:tabs>
          <w:tab w:val="left" w:pos="3020"/>
        </w:tabs>
        <w:spacing w:before="37" w:after="120" w:line="276" w:lineRule="auto"/>
        <w:ind w:left="851" w:right="-66" w:firstLine="0"/>
        <w:jc w:val="right"/>
        <w:rPr>
          <w:rFonts w:eastAsiaTheme="minorHAnsi" w:cs="Arial"/>
          <w:b/>
          <w:spacing w:val="-1"/>
          <w:lang w:val="en-ZA"/>
        </w:rPr>
      </w:pPr>
    </w:p>
    <w:p w14:paraId="4791A5AF" w14:textId="77777777" w:rsidR="00EC2FFD" w:rsidRDefault="00EC2FFD" w:rsidP="000F6E7A">
      <w:pPr>
        <w:pStyle w:val="BodyText"/>
        <w:numPr>
          <w:ilvl w:val="0"/>
          <w:numId w:val="47"/>
        </w:numPr>
        <w:tabs>
          <w:tab w:val="left" w:pos="3020"/>
        </w:tabs>
        <w:spacing w:before="37" w:after="120" w:line="276" w:lineRule="auto"/>
        <w:ind w:left="360" w:right="-66"/>
        <w:rPr>
          <w:rFonts w:eastAsiaTheme="minorHAnsi" w:cs="Arial"/>
          <w:b/>
          <w:spacing w:val="-1"/>
          <w:lang w:val="en-ZA"/>
        </w:rPr>
      </w:pPr>
      <w:r>
        <w:rPr>
          <w:rFonts w:eastAsiaTheme="minorHAnsi" w:cs="Arial"/>
          <w:b/>
          <w:spacing w:val="-1"/>
          <w:lang w:val="en-ZA"/>
        </w:rPr>
        <w:t>IRBA NOTEBOOKS</w:t>
      </w:r>
    </w:p>
    <w:p w14:paraId="398DF80D" w14:textId="77777777" w:rsidR="0096527D" w:rsidRPr="0096527D" w:rsidRDefault="006B60E8" w:rsidP="0096527D">
      <w:pPr>
        <w:pStyle w:val="BodyText"/>
        <w:tabs>
          <w:tab w:val="left" w:pos="3020"/>
        </w:tabs>
        <w:spacing w:before="37" w:after="120" w:line="276" w:lineRule="auto"/>
        <w:ind w:left="360" w:right="-66" w:firstLine="0"/>
        <w:rPr>
          <w:rFonts w:eastAsiaTheme="minorHAnsi" w:cs="Arial"/>
          <w:spacing w:val="-1"/>
          <w:lang w:val="en-ZA"/>
        </w:rPr>
      </w:pPr>
      <w:r w:rsidRPr="0096527D">
        <w:rPr>
          <w:rFonts w:eastAsiaTheme="minorHAnsi" w:cs="Arial"/>
          <w:spacing w:val="-1"/>
          <w:lang w:val="en-ZA"/>
        </w:rPr>
        <w:t>The following spec</w:t>
      </w:r>
      <w:r w:rsidR="001A29AB">
        <w:rPr>
          <w:rFonts w:eastAsiaTheme="minorHAnsi" w:cs="Arial"/>
          <w:spacing w:val="-1"/>
          <w:lang w:val="en-ZA"/>
        </w:rPr>
        <w:t>ification</w:t>
      </w:r>
      <w:r w:rsidRPr="0096527D">
        <w:rPr>
          <w:rFonts w:eastAsiaTheme="minorHAnsi" w:cs="Arial"/>
          <w:spacing w:val="-1"/>
          <w:lang w:val="en-ZA"/>
        </w:rPr>
        <w:t>s or requirements apply:</w:t>
      </w:r>
    </w:p>
    <w:p w14:paraId="1671DD85" w14:textId="77777777" w:rsidR="002E09D8" w:rsidRPr="00345519" w:rsidRDefault="002E09D8"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 xml:space="preserve">Design and </w:t>
      </w:r>
      <w:r w:rsidR="0096527D" w:rsidRPr="00345519">
        <w:rPr>
          <w:rFonts w:ascii="Arial" w:eastAsia="Arial" w:hAnsi="Arial" w:cs="Arial"/>
          <w:lang w:val="en-ZA"/>
        </w:rPr>
        <w:t xml:space="preserve">layout </w:t>
      </w:r>
      <w:r w:rsidR="00617360" w:rsidRPr="00345519">
        <w:rPr>
          <w:rFonts w:ascii="Arial" w:eastAsia="Arial" w:hAnsi="Arial" w:cs="Arial"/>
          <w:lang w:val="en-ZA"/>
        </w:rPr>
        <w:t xml:space="preserve">of </w:t>
      </w:r>
      <w:r w:rsidR="0096527D">
        <w:rPr>
          <w:rFonts w:ascii="Arial" w:eastAsia="Arial" w:hAnsi="Arial" w:cs="Arial"/>
          <w:lang w:val="en-ZA"/>
        </w:rPr>
        <w:t xml:space="preserve">only </w:t>
      </w:r>
      <w:r w:rsidR="00617360" w:rsidRPr="00345519">
        <w:rPr>
          <w:rFonts w:ascii="Arial" w:eastAsia="Arial" w:hAnsi="Arial" w:cs="Arial"/>
          <w:lang w:val="en-ZA"/>
        </w:rPr>
        <w:t xml:space="preserve">the cover page </w:t>
      </w:r>
      <w:r w:rsidRPr="00345519">
        <w:rPr>
          <w:rFonts w:ascii="Arial" w:eastAsia="Arial" w:hAnsi="Arial" w:cs="Arial"/>
          <w:lang w:val="en-ZA"/>
        </w:rPr>
        <w:t>must be in line with the design of the Annual Report</w:t>
      </w:r>
      <w:r w:rsidR="00617360" w:rsidRPr="00345519">
        <w:rPr>
          <w:rFonts w:ascii="Arial" w:eastAsia="Arial" w:hAnsi="Arial" w:cs="Arial"/>
          <w:lang w:val="en-ZA"/>
        </w:rPr>
        <w:t>.</w:t>
      </w:r>
    </w:p>
    <w:p w14:paraId="294C0625" w14:textId="77777777" w:rsidR="00617360" w:rsidRPr="00345519" w:rsidRDefault="002E09D8"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 xml:space="preserve">200pp printed in </w:t>
      </w:r>
      <w:r w:rsidR="006B60E8">
        <w:rPr>
          <w:rFonts w:ascii="Arial" w:eastAsia="Arial" w:hAnsi="Arial" w:cs="Arial"/>
          <w:lang w:val="en-ZA"/>
        </w:rPr>
        <w:t>one (</w:t>
      </w:r>
      <w:r w:rsidRPr="00345519">
        <w:rPr>
          <w:rFonts w:ascii="Arial" w:eastAsia="Arial" w:hAnsi="Arial" w:cs="Arial"/>
          <w:lang w:val="en-ZA"/>
        </w:rPr>
        <w:t>1</w:t>
      </w:r>
      <w:r w:rsidR="006B60E8">
        <w:rPr>
          <w:rFonts w:ascii="Arial" w:eastAsia="Arial" w:hAnsi="Arial" w:cs="Arial"/>
          <w:lang w:val="en-ZA"/>
        </w:rPr>
        <w:t>)</w:t>
      </w:r>
      <w:r w:rsidRPr="00345519">
        <w:rPr>
          <w:rFonts w:ascii="Arial" w:eastAsia="Arial" w:hAnsi="Arial" w:cs="Arial"/>
          <w:lang w:val="en-ZA"/>
        </w:rPr>
        <w:t xml:space="preserve"> colour on 80gsm Kami Bond</w:t>
      </w:r>
      <w:r w:rsidR="00617360" w:rsidRPr="00345519">
        <w:rPr>
          <w:rFonts w:ascii="Arial" w:eastAsia="Arial" w:hAnsi="Arial" w:cs="Arial"/>
          <w:lang w:val="en-ZA"/>
        </w:rPr>
        <w:t>.</w:t>
      </w:r>
    </w:p>
    <w:p w14:paraId="64947036" w14:textId="77777777" w:rsidR="00617360" w:rsidRPr="00345519" w:rsidRDefault="002E09D8"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 xml:space="preserve">Fitted with </w:t>
      </w:r>
      <w:r w:rsidR="006B60E8">
        <w:rPr>
          <w:rFonts w:ascii="Arial" w:eastAsia="Arial" w:hAnsi="Arial" w:cs="Arial"/>
          <w:lang w:val="en-ZA"/>
        </w:rPr>
        <w:t>two (</w:t>
      </w:r>
      <w:r w:rsidR="00617360" w:rsidRPr="00345519">
        <w:rPr>
          <w:rFonts w:ascii="Arial" w:eastAsia="Arial" w:hAnsi="Arial" w:cs="Arial"/>
          <w:lang w:val="en-ZA"/>
        </w:rPr>
        <w:t>2</w:t>
      </w:r>
      <w:r w:rsidR="006B60E8">
        <w:rPr>
          <w:rFonts w:ascii="Arial" w:eastAsia="Arial" w:hAnsi="Arial" w:cs="Arial"/>
          <w:lang w:val="en-ZA"/>
        </w:rPr>
        <w:t>)</w:t>
      </w:r>
      <w:r w:rsidR="00617360" w:rsidRPr="00345519">
        <w:rPr>
          <w:rFonts w:ascii="Arial" w:eastAsia="Arial" w:hAnsi="Arial" w:cs="Arial"/>
          <w:lang w:val="en-ZA"/>
        </w:rPr>
        <w:t xml:space="preserve"> </w:t>
      </w:r>
      <w:r w:rsidRPr="00345519">
        <w:rPr>
          <w:rFonts w:ascii="Arial" w:eastAsia="Arial" w:hAnsi="Arial" w:cs="Arial"/>
          <w:lang w:val="en-ZA"/>
        </w:rPr>
        <w:t>satin ribbon</w:t>
      </w:r>
      <w:r w:rsidR="006B60E8">
        <w:rPr>
          <w:rFonts w:ascii="Arial" w:eastAsia="Arial" w:hAnsi="Arial" w:cs="Arial"/>
          <w:lang w:val="en-ZA"/>
        </w:rPr>
        <w:t>s</w:t>
      </w:r>
      <w:r w:rsidRPr="00345519">
        <w:rPr>
          <w:rFonts w:ascii="Arial" w:eastAsia="Arial" w:hAnsi="Arial" w:cs="Arial"/>
          <w:lang w:val="en-ZA"/>
        </w:rPr>
        <w:t xml:space="preserve"> and head and tail bands.</w:t>
      </w:r>
    </w:p>
    <w:p w14:paraId="2DA1BF5B" w14:textId="77777777" w:rsidR="00617360" w:rsidRPr="00345519" w:rsidRDefault="002E09D8"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 xml:space="preserve">Cover printed </w:t>
      </w:r>
      <w:r w:rsidR="006B60E8">
        <w:rPr>
          <w:rFonts w:ascii="Arial" w:eastAsia="Arial" w:hAnsi="Arial" w:cs="Arial"/>
          <w:lang w:val="en-ZA"/>
        </w:rPr>
        <w:t xml:space="preserve">in </w:t>
      </w:r>
      <w:r w:rsidRPr="00345519">
        <w:rPr>
          <w:rFonts w:ascii="Arial" w:eastAsia="Arial" w:hAnsi="Arial" w:cs="Arial"/>
          <w:lang w:val="en-ZA"/>
        </w:rPr>
        <w:t>full colour</w:t>
      </w:r>
      <w:r w:rsidR="00617360" w:rsidRPr="00345519">
        <w:rPr>
          <w:rFonts w:ascii="Arial" w:eastAsia="Arial" w:hAnsi="Arial" w:cs="Arial"/>
          <w:lang w:val="en-ZA"/>
        </w:rPr>
        <w:t>.</w:t>
      </w:r>
    </w:p>
    <w:p w14:paraId="3136C393" w14:textId="77777777" w:rsidR="00617360" w:rsidRPr="00345519" w:rsidRDefault="001A29AB"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 xml:space="preserve">Inside </w:t>
      </w:r>
      <w:r w:rsidR="00617360" w:rsidRPr="00345519">
        <w:rPr>
          <w:rFonts w:ascii="Arial" w:eastAsia="Arial" w:hAnsi="Arial" w:cs="Arial"/>
          <w:lang w:val="en-ZA"/>
        </w:rPr>
        <w:t xml:space="preserve">pages </w:t>
      </w:r>
      <w:r>
        <w:rPr>
          <w:rFonts w:ascii="Arial" w:eastAsia="Arial" w:hAnsi="Arial" w:cs="Arial"/>
          <w:lang w:val="en-ZA"/>
        </w:rPr>
        <w:t>to</w:t>
      </w:r>
      <w:r w:rsidR="00617360" w:rsidRPr="00345519">
        <w:rPr>
          <w:rFonts w:ascii="Arial" w:eastAsia="Arial" w:hAnsi="Arial" w:cs="Arial"/>
          <w:lang w:val="en-ZA"/>
        </w:rPr>
        <w:t xml:space="preserve"> be printed only with writing lines </w:t>
      </w:r>
      <w:r>
        <w:rPr>
          <w:rFonts w:ascii="Arial" w:eastAsia="Arial" w:hAnsi="Arial" w:cs="Arial"/>
          <w:lang w:val="en-ZA"/>
        </w:rPr>
        <w:t>on</w:t>
      </w:r>
      <w:r w:rsidR="00617360" w:rsidRPr="00345519">
        <w:rPr>
          <w:rFonts w:ascii="Arial" w:eastAsia="Arial" w:hAnsi="Arial" w:cs="Arial"/>
          <w:lang w:val="en-ZA"/>
        </w:rPr>
        <w:t xml:space="preserve"> both sides of the page</w:t>
      </w:r>
      <w:r>
        <w:rPr>
          <w:rFonts w:ascii="Arial" w:eastAsia="Arial" w:hAnsi="Arial" w:cs="Arial"/>
          <w:lang w:val="en-ZA"/>
        </w:rPr>
        <w:t>s</w:t>
      </w:r>
      <w:r w:rsidR="00617360" w:rsidRPr="00345519">
        <w:rPr>
          <w:rFonts w:ascii="Arial" w:eastAsia="Arial" w:hAnsi="Arial" w:cs="Arial"/>
          <w:lang w:val="en-ZA"/>
        </w:rPr>
        <w:t>.</w:t>
      </w:r>
    </w:p>
    <w:p w14:paraId="1CF9BD1D" w14:textId="77777777" w:rsidR="002E09D8" w:rsidRPr="00345519" w:rsidRDefault="002E09D8"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Laminated and scodix wrapped onto 1750mic Eska Board and case bound.</w:t>
      </w:r>
    </w:p>
    <w:p w14:paraId="33D8CBCA" w14:textId="77777777" w:rsidR="002E09D8" w:rsidRPr="00345519" w:rsidRDefault="002E09D8"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Size: 210mm x 148mm</w:t>
      </w:r>
      <w:r w:rsidR="00617360" w:rsidRPr="00345519">
        <w:rPr>
          <w:rFonts w:ascii="Arial" w:eastAsia="Arial" w:hAnsi="Arial" w:cs="Arial"/>
          <w:lang w:val="en-ZA"/>
        </w:rPr>
        <w:t>.</w:t>
      </w:r>
    </w:p>
    <w:p w14:paraId="1F0EDE73" w14:textId="77777777" w:rsidR="00617360" w:rsidRPr="00345519" w:rsidRDefault="00617360"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Number of pages: 200</w:t>
      </w:r>
    </w:p>
    <w:p w14:paraId="1878A1FE" w14:textId="7EDCE7E5" w:rsidR="002E09D8" w:rsidRPr="00345519" w:rsidRDefault="00CF030D" w:rsidP="00345519">
      <w:pPr>
        <w:pStyle w:val="ListParagraph"/>
        <w:numPr>
          <w:ilvl w:val="0"/>
          <w:numId w:val="58"/>
        </w:numPr>
        <w:spacing w:after="120" w:line="276" w:lineRule="auto"/>
        <w:ind w:left="720"/>
        <w:rPr>
          <w:rFonts w:ascii="Arial" w:eastAsia="Arial" w:hAnsi="Arial" w:cs="Arial"/>
          <w:lang w:val="en-ZA"/>
        </w:rPr>
      </w:pPr>
      <w:r>
        <w:rPr>
          <w:rFonts w:ascii="Arial" w:eastAsia="Arial" w:hAnsi="Arial" w:cs="Arial"/>
          <w:lang w:val="en-ZA"/>
        </w:rPr>
        <w:t>Paper: A5</w:t>
      </w:r>
      <w:r w:rsidR="002E09D8" w:rsidRPr="00345519">
        <w:rPr>
          <w:rFonts w:ascii="Arial" w:eastAsia="Arial" w:hAnsi="Arial" w:cs="Arial"/>
          <w:lang w:val="en-ZA"/>
        </w:rPr>
        <w:t xml:space="preserve"> sheet, </w:t>
      </w:r>
      <w:r w:rsidR="006B60E8" w:rsidRPr="00345519">
        <w:rPr>
          <w:rFonts w:ascii="Arial" w:eastAsia="Arial" w:hAnsi="Arial" w:cs="Arial"/>
          <w:lang w:val="en-ZA"/>
        </w:rPr>
        <w:t>gloss art</w:t>
      </w:r>
      <w:r w:rsidR="002E09D8" w:rsidRPr="00345519">
        <w:rPr>
          <w:rFonts w:ascii="Arial" w:eastAsia="Arial" w:hAnsi="Arial" w:cs="Arial"/>
          <w:lang w:val="en-ZA"/>
        </w:rPr>
        <w:t xml:space="preserve">, </w:t>
      </w:r>
      <w:r w:rsidR="006B60E8" w:rsidRPr="00345519">
        <w:rPr>
          <w:rFonts w:ascii="Arial" w:eastAsia="Arial" w:hAnsi="Arial" w:cs="Arial"/>
          <w:lang w:val="en-ZA"/>
        </w:rPr>
        <w:t>white</w:t>
      </w:r>
      <w:r w:rsidR="002E09D8" w:rsidRPr="00345519">
        <w:rPr>
          <w:rFonts w:ascii="Arial" w:eastAsia="Arial" w:hAnsi="Arial" w:cs="Arial"/>
          <w:lang w:val="en-ZA"/>
        </w:rPr>
        <w:t>, 170gsm</w:t>
      </w:r>
      <w:r w:rsidR="00617360" w:rsidRPr="00345519">
        <w:rPr>
          <w:rFonts w:ascii="Arial" w:eastAsia="Arial" w:hAnsi="Arial" w:cs="Arial"/>
          <w:lang w:val="en-ZA"/>
        </w:rPr>
        <w:t>.</w:t>
      </w:r>
    </w:p>
    <w:p w14:paraId="66EB5A4C" w14:textId="77777777" w:rsidR="002E09D8" w:rsidRPr="00345519" w:rsidRDefault="002E09D8"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 xml:space="preserve">Service </w:t>
      </w:r>
      <w:r w:rsidR="001A29AB" w:rsidRPr="00345519">
        <w:rPr>
          <w:rFonts w:ascii="Arial" w:eastAsia="Arial" w:hAnsi="Arial" w:cs="Arial"/>
          <w:lang w:val="en-ZA"/>
        </w:rPr>
        <w:t xml:space="preserve">providers </w:t>
      </w:r>
      <w:r w:rsidRPr="00345519">
        <w:rPr>
          <w:rFonts w:ascii="Arial" w:eastAsia="Arial" w:hAnsi="Arial" w:cs="Arial"/>
          <w:lang w:val="en-ZA"/>
        </w:rPr>
        <w:t xml:space="preserve">are requested to provide pricing for 100 notebooks. </w:t>
      </w:r>
    </w:p>
    <w:p w14:paraId="6DF40B52" w14:textId="77777777" w:rsidR="00617360" w:rsidRPr="00345519" w:rsidRDefault="00617360" w:rsidP="00345519">
      <w:pPr>
        <w:pStyle w:val="ListParagraph"/>
        <w:numPr>
          <w:ilvl w:val="0"/>
          <w:numId w:val="58"/>
        </w:numPr>
        <w:spacing w:after="120" w:line="276" w:lineRule="auto"/>
        <w:ind w:left="720"/>
        <w:rPr>
          <w:rFonts w:ascii="Arial" w:eastAsia="Arial" w:hAnsi="Arial" w:cs="Arial"/>
          <w:lang w:val="en-ZA"/>
        </w:rPr>
      </w:pPr>
      <w:r w:rsidRPr="00345519">
        <w:rPr>
          <w:rFonts w:ascii="Arial" w:eastAsia="Arial" w:hAnsi="Arial" w:cs="Arial"/>
          <w:lang w:val="en-ZA"/>
        </w:rPr>
        <w:t xml:space="preserve">The IRBA </w:t>
      </w:r>
      <w:r w:rsidR="006B60E8" w:rsidRPr="00345519">
        <w:rPr>
          <w:rFonts w:ascii="Arial" w:eastAsia="Arial" w:hAnsi="Arial" w:cs="Arial"/>
          <w:lang w:val="en-ZA"/>
        </w:rPr>
        <w:t xml:space="preserve">notebooks </w:t>
      </w:r>
      <w:r w:rsidRPr="00345519">
        <w:rPr>
          <w:rFonts w:ascii="Arial" w:eastAsia="Arial" w:hAnsi="Arial" w:cs="Arial"/>
          <w:lang w:val="en-ZA"/>
        </w:rPr>
        <w:t xml:space="preserve">should be delivered by 1 December each year. </w:t>
      </w:r>
    </w:p>
    <w:p w14:paraId="46633057" w14:textId="77777777" w:rsidR="00EC2FFD" w:rsidRPr="00345519" w:rsidRDefault="002E09D8" w:rsidP="00345519">
      <w:pPr>
        <w:pStyle w:val="ListParagraph"/>
        <w:numPr>
          <w:ilvl w:val="0"/>
          <w:numId w:val="58"/>
        </w:numPr>
        <w:spacing w:after="120" w:line="276" w:lineRule="auto"/>
        <w:ind w:left="720"/>
        <w:rPr>
          <w:rFonts w:ascii="Arial" w:hAnsi="Arial" w:cs="Arial"/>
          <w:b/>
          <w:spacing w:val="-1"/>
          <w:lang w:val="en-ZA"/>
        </w:rPr>
      </w:pPr>
      <w:r w:rsidRPr="00345519">
        <w:rPr>
          <w:rFonts w:ascii="Arial" w:eastAsia="Arial" w:hAnsi="Arial" w:cs="Arial"/>
          <w:lang w:val="en-ZA"/>
        </w:rPr>
        <w:t>The IRBA reserves the right to adjust the quantities.</w:t>
      </w:r>
      <w:r w:rsidR="00EC2FFD" w:rsidRPr="00345519">
        <w:rPr>
          <w:rFonts w:cs="Arial"/>
          <w:b/>
          <w:spacing w:val="-1"/>
          <w:lang w:val="en-ZA"/>
        </w:rPr>
        <w:br w:type="page"/>
      </w:r>
    </w:p>
    <w:p w14:paraId="664254A4" w14:textId="77777777" w:rsidR="00EC2FFD" w:rsidRPr="007813E1" w:rsidRDefault="00102E6A" w:rsidP="00591C53">
      <w:pPr>
        <w:pStyle w:val="BodyText"/>
        <w:tabs>
          <w:tab w:val="left" w:pos="3020"/>
        </w:tabs>
        <w:spacing w:before="37" w:after="120" w:line="276" w:lineRule="auto"/>
        <w:ind w:right="-66"/>
        <w:jc w:val="right"/>
        <w:rPr>
          <w:rFonts w:eastAsiaTheme="minorHAnsi" w:cs="Arial"/>
          <w:b/>
          <w:spacing w:val="-1"/>
          <w:sz w:val="24"/>
          <w:szCs w:val="24"/>
          <w:lang w:val="en-ZA"/>
        </w:rPr>
      </w:pPr>
      <w:r>
        <w:rPr>
          <w:rFonts w:eastAsiaTheme="minorHAnsi" w:cs="Arial"/>
          <w:b/>
          <w:spacing w:val="-1"/>
          <w:sz w:val="24"/>
          <w:szCs w:val="24"/>
          <w:lang w:val="en-ZA"/>
        </w:rPr>
        <w:lastRenderedPageBreak/>
        <w:t>ANNEXURE F</w:t>
      </w:r>
    </w:p>
    <w:p w14:paraId="19B60C05" w14:textId="77777777" w:rsidR="00EC2FFD" w:rsidRDefault="00EC2FFD" w:rsidP="00591C53">
      <w:pPr>
        <w:pStyle w:val="BodyText"/>
        <w:tabs>
          <w:tab w:val="left" w:pos="3020"/>
        </w:tabs>
        <w:spacing w:before="37" w:after="120" w:line="276" w:lineRule="auto"/>
        <w:ind w:right="-66"/>
        <w:rPr>
          <w:rFonts w:eastAsiaTheme="minorHAnsi" w:cs="Arial"/>
          <w:b/>
          <w:spacing w:val="-1"/>
          <w:lang w:val="en-ZA"/>
        </w:rPr>
      </w:pPr>
    </w:p>
    <w:p w14:paraId="77F7D9A1" w14:textId="77777777" w:rsidR="006B60E8" w:rsidRDefault="00EC2FFD" w:rsidP="006B60E8">
      <w:pPr>
        <w:pStyle w:val="BodyText"/>
        <w:numPr>
          <w:ilvl w:val="0"/>
          <w:numId w:val="47"/>
        </w:numPr>
        <w:tabs>
          <w:tab w:val="left" w:pos="540"/>
        </w:tabs>
        <w:spacing w:before="37" w:after="120" w:line="276" w:lineRule="auto"/>
        <w:ind w:left="360" w:right="-66"/>
        <w:rPr>
          <w:rFonts w:eastAsiaTheme="minorHAnsi" w:cs="Arial"/>
          <w:b/>
          <w:spacing w:val="-1"/>
          <w:lang w:val="en-ZA"/>
        </w:rPr>
      </w:pPr>
      <w:r>
        <w:rPr>
          <w:rFonts w:eastAsiaTheme="minorHAnsi" w:cs="Arial"/>
          <w:b/>
          <w:spacing w:val="-1"/>
          <w:lang w:val="en-ZA"/>
        </w:rPr>
        <w:t>BUSINESS CARDS</w:t>
      </w:r>
    </w:p>
    <w:p w14:paraId="7A64F011" w14:textId="77777777" w:rsidR="006B60E8" w:rsidRPr="006B60E8" w:rsidRDefault="006B60E8" w:rsidP="006B60E8">
      <w:pPr>
        <w:pStyle w:val="BodyText"/>
        <w:tabs>
          <w:tab w:val="left" w:pos="540"/>
        </w:tabs>
        <w:spacing w:before="37" w:after="120" w:line="276" w:lineRule="auto"/>
        <w:ind w:left="360" w:right="-66" w:firstLine="0"/>
        <w:rPr>
          <w:rFonts w:eastAsiaTheme="minorHAnsi" w:cs="Arial"/>
          <w:b/>
          <w:spacing w:val="-1"/>
          <w:lang w:val="en-ZA"/>
        </w:rPr>
      </w:pPr>
      <w:r w:rsidRPr="0096527D">
        <w:rPr>
          <w:rFonts w:eastAsiaTheme="minorHAnsi" w:cs="Arial"/>
          <w:spacing w:val="-1"/>
          <w:lang w:val="en-ZA"/>
        </w:rPr>
        <w:t>The following spec</w:t>
      </w:r>
      <w:r w:rsidR="001A29AB">
        <w:rPr>
          <w:rFonts w:eastAsiaTheme="minorHAnsi" w:cs="Arial"/>
          <w:spacing w:val="-1"/>
          <w:lang w:val="en-ZA"/>
        </w:rPr>
        <w:t>ification</w:t>
      </w:r>
      <w:r w:rsidRPr="0096527D">
        <w:rPr>
          <w:rFonts w:eastAsiaTheme="minorHAnsi" w:cs="Arial"/>
          <w:spacing w:val="-1"/>
          <w:lang w:val="en-ZA"/>
        </w:rPr>
        <w:t>s or requirements apply:</w:t>
      </w:r>
    </w:p>
    <w:p w14:paraId="0D5AC2AD" w14:textId="77777777" w:rsidR="00617360" w:rsidRDefault="002E09D8" w:rsidP="00345519">
      <w:pPr>
        <w:pStyle w:val="BodyText"/>
        <w:numPr>
          <w:ilvl w:val="0"/>
          <w:numId w:val="57"/>
        </w:numPr>
        <w:tabs>
          <w:tab w:val="left" w:pos="3020"/>
        </w:tabs>
        <w:spacing w:before="37" w:after="120" w:line="276" w:lineRule="auto"/>
        <w:ind w:left="720" w:right="-66"/>
        <w:rPr>
          <w:rFonts w:eastAsiaTheme="minorHAnsi" w:cs="Arial"/>
          <w:spacing w:val="-1"/>
          <w:lang w:val="en-ZA"/>
        </w:rPr>
      </w:pPr>
      <w:r w:rsidRPr="002E09D8">
        <w:rPr>
          <w:rFonts w:eastAsiaTheme="minorHAnsi" w:cs="Arial"/>
          <w:spacing w:val="-1"/>
          <w:lang w:val="en-ZA"/>
        </w:rPr>
        <w:t xml:space="preserve">Business cards </w:t>
      </w:r>
      <w:r w:rsidR="005E19B4">
        <w:rPr>
          <w:rFonts w:eastAsiaTheme="minorHAnsi" w:cs="Arial"/>
          <w:spacing w:val="-1"/>
          <w:lang w:val="en-ZA"/>
        </w:rPr>
        <w:t xml:space="preserve">to be </w:t>
      </w:r>
      <w:r w:rsidRPr="002E09D8">
        <w:rPr>
          <w:rFonts w:eastAsiaTheme="minorHAnsi" w:cs="Arial"/>
          <w:spacing w:val="-1"/>
          <w:lang w:val="en-ZA"/>
        </w:rPr>
        <w:t>printed in full colour</w:t>
      </w:r>
      <w:r w:rsidR="006B60E8">
        <w:rPr>
          <w:rFonts w:eastAsiaTheme="minorHAnsi" w:cs="Arial"/>
          <w:spacing w:val="-1"/>
          <w:lang w:val="en-ZA"/>
        </w:rPr>
        <w:t>,</w:t>
      </w:r>
      <w:r w:rsidRPr="002E09D8">
        <w:rPr>
          <w:rFonts w:eastAsiaTheme="minorHAnsi" w:cs="Arial"/>
          <w:spacing w:val="-1"/>
          <w:lang w:val="en-ZA"/>
        </w:rPr>
        <w:t xml:space="preserve"> </w:t>
      </w:r>
      <w:r w:rsidR="00617360">
        <w:rPr>
          <w:rFonts w:eastAsiaTheme="minorHAnsi" w:cs="Arial"/>
          <w:spacing w:val="-1"/>
          <w:lang w:val="en-ZA"/>
        </w:rPr>
        <w:t>only on the front</w:t>
      </w:r>
      <w:r w:rsidR="006B60E8">
        <w:rPr>
          <w:rFonts w:eastAsiaTheme="minorHAnsi" w:cs="Arial"/>
          <w:spacing w:val="-1"/>
          <w:lang w:val="en-ZA"/>
        </w:rPr>
        <w:t>,</w:t>
      </w:r>
      <w:r w:rsidRPr="002E09D8">
        <w:rPr>
          <w:rFonts w:eastAsiaTheme="minorHAnsi" w:cs="Arial"/>
          <w:spacing w:val="-1"/>
          <w:lang w:val="en-ZA"/>
        </w:rPr>
        <w:t xml:space="preserve"> on 350gsm Matt</w:t>
      </w:r>
      <w:r w:rsidR="00617360">
        <w:rPr>
          <w:rFonts w:eastAsiaTheme="minorHAnsi" w:cs="Arial"/>
          <w:spacing w:val="-1"/>
          <w:lang w:val="en-ZA"/>
        </w:rPr>
        <w:t>.</w:t>
      </w:r>
    </w:p>
    <w:p w14:paraId="6DEB1C1F" w14:textId="77777777" w:rsidR="00617360" w:rsidRDefault="00617360" w:rsidP="00345519">
      <w:pPr>
        <w:pStyle w:val="BodyText"/>
        <w:numPr>
          <w:ilvl w:val="0"/>
          <w:numId w:val="57"/>
        </w:numPr>
        <w:tabs>
          <w:tab w:val="left" w:pos="3020"/>
        </w:tabs>
        <w:spacing w:before="37" w:after="120" w:line="276" w:lineRule="auto"/>
        <w:ind w:left="720" w:right="-66"/>
        <w:rPr>
          <w:rFonts w:eastAsiaTheme="minorHAnsi" w:cs="Arial"/>
          <w:spacing w:val="-1"/>
          <w:lang w:val="en-ZA"/>
        </w:rPr>
      </w:pPr>
      <w:r>
        <w:rPr>
          <w:rFonts w:eastAsiaTheme="minorHAnsi" w:cs="Arial"/>
          <w:spacing w:val="-1"/>
          <w:lang w:val="en-ZA"/>
        </w:rPr>
        <w:t>The back</w:t>
      </w:r>
      <w:r w:rsidR="001A29AB">
        <w:rPr>
          <w:rFonts w:eastAsiaTheme="minorHAnsi" w:cs="Arial"/>
          <w:spacing w:val="-1"/>
          <w:lang w:val="en-ZA"/>
        </w:rPr>
        <w:t>s</w:t>
      </w:r>
      <w:r>
        <w:rPr>
          <w:rFonts w:eastAsiaTheme="minorHAnsi" w:cs="Arial"/>
          <w:spacing w:val="-1"/>
          <w:lang w:val="en-ZA"/>
        </w:rPr>
        <w:t xml:space="preserve"> of the business card</w:t>
      </w:r>
      <w:r w:rsidR="001A29AB">
        <w:rPr>
          <w:rFonts w:eastAsiaTheme="minorHAnsi" w:cs="Arial"/>
          <w:spacing w:val="-1"/>
          <w:lang w:val="en-ZA"/>
        </w:rPr>
        <w:t>s</w:t>
      </w:r>
      <w:r>
        <w:rPr>
          <w:rFonts w:eastAsiaTheme="minorHAnsi" w:cs="Arial"/>
          <w:spacing w:val="-1"/>
          <w:lang w:val="en-ZA"/>
        </w:rPr>
        <w:t xml:space="preserve"> should be easy </w:t>
      </w:r>
      <w:r w:rsidR="006B60E8">
        <w:rPr>
          <w:rFonts w:eastAsiaTheme="minorHAnsi" w:cs="Arial"/>
          <w:spacing w:val="-1"/>
          <w:lang w:val="en-ZA"/>
        </w:rPr>
        <w:t>to write on</w:t>
      </w:r>
      <w:r>
        <w:rPr>
          <w:rFonts w:eastAsiaTheme="minorHAnsi" w:cs="Arial"/>
          <w:spacing w:val="-1"/>
          <w:lang w:val="en-ZA"/>
        </w:rPr>
        <w:t xml:space="preserve"> without </w:t>
      </w:r>
      <w:r w:rsidR="006B60E8">
        <w:rPr>
          <w:rFonts w:eastAsiaTheme="minorHAnsi" w:cs="Arial"/>
          <w:spacing w:val="-1"/>
          <w:lang w:val="en-ZA"/>
        </w:rPr>
        <w:t>smudging</w:t>
      </w:r>
      <w:r>
        <w:rPr>
          <w:rFonts w:eastAsiaTheme="minorHAnsi" w:cs="Arial"/>
          <w:spacing w:val="-1"/>
          <w:lang w:val="en-ZA"/>
        </w:rPr>
        <w:t>.</w:t>
      </w:r>
    </w:p>
    <w:p w14:paraId="6FA2B0B8" w14:textId="77777777" w:rsidR="00EC2FFD" w:rsidRDefault="001A29AB" w:rsidP="00345519">
      <w:pPr>
        <w:pStyle w:val="BodyText"/>
        <w:numPr>
          <w:ilvl w:val="0"/>
          <w:numId w:val="57"/>
        </w:numPr>
        <w:tabs>
          <w:tab w:val="left" w:pos="3020"/>
        </w:tabs>
        <w:spacing w:before="37" w:after="120" w:line="276" w:lineRule="auto"/>
        <w:ind w:left="720" w:right="-66"/>
        <w:rPr>
          <w:rFonts w:eastAsiaTheme="minorHAnsi" w:cs="Arial"/>
          <w:spacing w:val="-1"/>
          <w:lang w:val="en-ZA"/>
        </w:rPr>
      </w:pPr>
      <w:r w:rsidRPr="002E09D8">
        <w:rPr>
          <w:rFonts w:eastAsiaTheme="minorHAnsi" w:cs="Arial"/>
          <w:spacing w:val="-1"/>
          <w:lang w:val="en-ZA"/>
        </w:rPr>
        <w:t>Size</w:t>
      </w:r>
      <w:r>
        <w:rPr>
          <w:rFonts w:eastAsiaTheme="minorHAnsi" w:cs="Arial"/>
          <w:spacing w:val="-1"/>
          <w:lang w:val="en-ZA"/>
        </w:rPr>
        <w:t>:</w:t>
      </w:r>
      <w:r w:rsidR="002E09D8" w:rsidRPr="002E09D8">
        <w:rPr>
          <w:rFonts w:eastAsiaTheme="minorHAnsi" w:cs="Arial"/>
          <w:spacing w:val="-1"/>
          <w:lang w:val="en-ZA"/>
        </w:rPr>
        <w:t xml:space="preserve"> 90mm x 50mm</w:t>
      </w:r>
      <w:r w:rsidR="00200098">
        <w:rPr>
          <w:rFonts w:eastAsiaTheme="minorHAnsi" w:cs="Arial"/>
          <w:spacing w:val="-1"/>
          <w:lang w:val="en-ZA"/>
        </w:rPr>
        <w:t>.</w:t>
      </w:r>
    </w:p>
    <w:p w14:paraId="4F626C91" w14:textId="77777777" w:rsidR="00200098" w:rsidRDefault="00200098" w:rsidP="00345519">
      <w:pPr>
        <w:pStyle w:val="BodyText"/>
        <w:numPr>
          <w:ilvl w:val="0"/>
          <w:numId w:val="57"/>
        </w:numPr>
        <w:tabs>
          <w:tab w:val="left" w:pos="3020"/>
        </w:tabs>
        <w:spacing w:before="37" w:after="120" w:line="276" w:lineRule="auto"/>
        <w:ind w:left="720" w:right="-66"/>
        <w:rPr>
          <w:rFonts w:eastAsiaTheme="minorHAnsi" w:cs="Arial"/>
          <w:spacing w:val="-1"/>
          <w:lang w:val="en-ZA"/>
        </w:rPr>
      </w:pPr>
      <w:r>
        <w:rPr>
          <w:rFonts w:eastAsiaTheme="minorHAnsi" w:cs="Arial"/>
          <w:spacing w:val="-1"/>
          <w:lang w:val="en-ZA"/>
        </w:rPr>
        <w:t xml:space="preserve">Service </w:t>
      </w:r>
      <w:r w:rsidR="001A29AB">
        <w:rPr>
          <w:rFonts w:eastAsiaTheme="minorHAnsi" w:cs="Arial"/>
          <w:spacing w:val="-1"/>
          <w:lang w:val="en-ZA"/>
        </w:rPr>
        <w:t xml:space="preserve">providers </w:t>
      </w:r>
      <w:r>
        <w:rPr>
          <w:rFonts w:eastAsiaTheme="minorHAnsi" w:cs="Arial"/>
          <w:spacing w:val="-1"/>
          <w:lang w:val="en-ZA"/>
        </w:rPr>
        <w:t>must provide fixed pricing for the business cards</w:t>
      </w:r>
      <w:r w:rsidR="006B60E8">
        <w:rPr>
          <w:rFonts w:eastAsiaTheme="minorHAnsi" w:cs="Arial"/>
          <w:spacing w:val="-1"/>
          <w:lang w:val="en-ZA"/>
        </w:rPr>
        <w:t>,</w:t>
      </w:r>
      <w:r>
        <w:rPr>
          <w:rFonts w:eastAsiaTheme="minorHAnsi" w:cs="Arial"/>
          <w:spacing w:val="-1"/>
          <w:lang w:val="en-ZA"/>
        </w:rPr>
        <w:t xml:space="preserve"> </w:t>
      </w:r>
      <w:r w:rsidR="00896C49">
        <w:rPr>
          <w:rFonts w:eastAsiaTheme="minorHAnsi" w:cs="Arial"/>
          <w:spacing w:val="-1"/>
          <w:lang w:val="en-ZA"/>
        </w:rPr>
        <w:t xml:space="preserve">as </w:t>
      </w:r>
      <w:r w:rsidR="00617360">
        <w:rPr>
          <w:rFonts w:eastAsiaTheme="minorHAnsi" w:cs="Arial"/>
          <w:spacing w:val="-1"/>
          <w:lang w:val="en-ZA"/>
        </w:rPr>
        <w:t xml:space="preserve">per the pricing schedule. </w:t>
      </w:r>
    </w:p>
    <w:p w14:paraId="0DEBDBE8" w14:textId="77777777" w:rsidR="00617360" w:rsidRDefault="00617360" w:rsidP="00345519">
      <w:pPr>
        <w:pStyle w:val="BodyText"/>
        <w:numPr>
          <w:ilvl w:val="0"/>
          <w:numId w:val="57"/>
        </w:numPr>
        <w:tabs>
          <w:tab w:val="left" w:pos="3020"/>
        </w:tabs>
        <w:spacing w:before="37" w:after="120" w:line="276" w:lineRule="auto"/>
        <w:ind w:left="720" w:right="-66"/>
        <w:rPr>
          <w:rFonts w:eastAsiaTheme="minorHAnsi" w:cs="Arial"/>
          <w:spacing w:val="-1"/>
          <w:lang w:val="en-ZA"/>
        </w:rPr>
      </w:pPr>
      <w:r>
        <w:rPr>
          <w:rFonts w:eastAsiaTheme="minorHAnsi" w:cs="Arial"/>
          <w:spacing w:val="-1"/>
          <w:lang w:val="en-ZA"/>
        </w:rPr>
        <w:t>The total number of business cards per year is estimated at 20 different card packs of 250 cards per pack.</w:t>
      </w:r>
    </w:p>
    <w:p w14:paraId="2C6015F8" w14:textId="77777777" w:rsidR="002E09D8" w:rsidRDefault="00617360" w:rsidP="00345519">
      <w:pPr>
        <w:pStyle w:val="BodyText"/>
        <w:numPr>
          <w:ilvl w:val="0"/>
          <w:numId w:val="57"/>
        </w:numPr>
        <w:tabs>
          <w:tab w:val="left" w:pos="3020"/>
        </w:tabs>
        <w:spacing w:before="37" w:after="120" w:line="276" w:lineRule="auto"/>
        <w:ind w:left="720" w:right="-66"/>
        <w:rPr>
          <w:rFonts w:eastAsiaTheme="minorHAnsi" w:cs="Arial"/>
          <w:spacing w:val="-1"/>
          <w:lang w:val="en-ZA"/>
        </w:rPr>
      </w:pPr>
      <w:r>
        <w:rPr>
          <w:rFonts w:eastAsiaTheme="minorHAnsi" w:cs="Arial"/>
          <w:spacing w:val="-1"/>
          <w:lang w:val="en-ZA"/>
        </w:rPr>
        <w:t>Orders will be placed during the year</w:t>
      </w:r>
      <w:r w:rsidR="006B60E8">
        <w:rPr>
          <w:rFonts w:eastAsiaTheme="minorHAnsi" w:cs="Arial"/>
          <w:spacing w:val="-1"/>
          <w:lang w:val="en-ZA"/>
        </w:rPr>
        <w:t>,</w:t>
      </w:r>
      <w:r>
        <w:rPr>
          <w:rFonts w:eastAsiaTheme="minorHAnsi" w:cs="Arial"/>
          <w:spacing w:val="-1"/>
          <w:lang w:val="en-ZA"/>
        </w:rPr>
        <w:t xml:space="preserve"> whenever required.</w:t>
      </w:r>
    </w:p>
    <w:p w14:paraId="7D3797E4" w14:textId="77777777" w:rsidR="002E09D8" w:rsidRPr="002E09D8" w:rsidRDefault="002E09D8" w:rsidP="000F6E7A">
      <w:pPr>
        <w:pStyle w:val="BodyText"/>
        <w:tabs>
          <w:tab w:val="left" w:pos="3020"/>
        </w:tabs>
        <w:spacing w:before="37" w:after="120" w:line="276" w:lineRule="auto"/>
        <w:ind w:left="0" w:right="-66" w:firstLine="0"/>
        <w:rPr>
          <w:rFonts w:eastAsiaTheme="minorHAnsi" w:cs="Arial"/>
          <w:spacing w:val="-1"/>
          <w:lang w:val="en-ZA"/>
        </w:rPr>
      </w:pPr>
    </w:p>
    <w:sectPr w:rsidR="002E09D8" w:rsidRPr="002E09D8" w:rsidSect="006571FD">
      <w:headerReference w:type="default" r:id="rId15"/>
      <w:footerReference w:type="default" r:id="rId16"/>
      <w:pgSz w:w="11910" w:h="16840"/>
      <w:pgMar w:top="1060" w:right="1320" w:bottom="1180" w:left="130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C34C" w14:textId="77777777" w:rsidR="0046566A" w:rsidRDefault="0046566A">
      <w:r>
        <w:separator/>
      </w:r>
    </w:p>
  </w:endnote>
  <w:endnote w:type="continuationSeparator" w:id="0">
    <w:p w14:paraId="231861F3" w14:textId="77777777" w:rsidR="0046566A" w:rsidRDefault="0046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847551"/>
      <w:docPartObj>
        <w:docPartGallery w:val="Page Numbers (Bottom of Page)"/>
        <w:docPartUnique/>
      </w:docPartObj>
    </w:sdtPr>
    <w:sdtEndPr>
      <w:rPr>
        <w:noProof/>
      </w:rPr>
    </w:sdtEndPr>
    <w:sdtContent>
      <w:p w14:paraId="216F6773" w14:textId="71B2A472" w:rsidR="0046566A" w:rsidRDefault="0046566A">
        <w:pPr>
          <w:pStyle w:val="Footer"/>
          <w:jc w:val="center"/>
        </w:pPr>
        <w:r>
          <w:fldChar w:fldCharType="begin"/>
        </w:r>
        <w:r>
          <w:instrText xml:space="preserve"> PAGE   \* MERGEFORMAT </w:instrText>
        </w:r>
        <w:r>
          <w:fldChar w:fldCharType="separate"/>
        </w:r>
        <w:r w:rsidR="00E55B6B">
          <w:rPr>
            <w:noProof/>
          </w:rPr>
          <w:t>1</w:t>
        </w:r>
        <w:r>
          <w:rPr>
            <w:noProof/>
          </w:rPr>
          <w:fldChar w:fldCharType="end"/>
        </w:r>
      </w:p>
    </w:sdtContent>
  </w:sdt>
  <w:p w14:paraId="49E059E1" w14:textId="77777777" w:rsidR="0046566A" w:rsidRDefault="0046566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19D49" w14:textId="77777777" w:rsidR="0046566A" w:rsidRDefault="0046566A">
      <w:r>
        <w:separator/>
      </w:r>
    </w:p>
  </w:footnote>
  <w:footnote w:type="continuationSeparator" w:id="0">
    <w:p w14:paraId="5CFFB76F" w14:textId="77777777" w:rsidR="0046566A" w:rsidRDefault="0046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FDCF" w14:textId="77777777" w:rsidR="0046566A" w:rsidRDefault="0046566A" w:rsidP="005E6F54">
    <w:pPr>
      <w:pStyle w:val="Header"/>
      <w:jc w:val="right"/>
      <w:rPr>
        <w:lang w:val="en-ZA"/>
      </w:rPr>
    </w:pPr>
  </w:p>
  <w:p w14:paraId="78D8CA48" w14:textId="77777777" w:rsidR="0046566A" w:rsidRDefault="0046566A" w:rsidP="005E6F54">
    <w:pPr>
      <w:pStyle w:val="Header"/>
      <w:jc w:val="right"/>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732"/>
    <w:multiLevelType w:val="multilevel"/>
    <w:tmpl w:val="2AC646AA"/>
    <w:lvl w:ilvl="0">
      <w:start w:val="11"/>
      <w:numFmt w:val="decimal"/>
      <w:lvlText w:val="%1"/>
      <w:lvlJc w:val="left"/>
      <w:pPr>
        <w:ind w:left="375" w:hanging="375"/>
      </w:pPr>
      <w:rPr>
        <w:rFonts w:hint="default"/>
      </w:rPr>
    </w:lvl>
    <w:lvl w:ilvl="1">
      <w:start w:val="3"/>
      <w:numFmt w:val="decimal"/>
      <w:lvlText w:val="%1.%2"/>
      <w:lvlJc w:val="left"/>
      <w:pPr>
        <w:ind w:left="475" w:hanging="375"/>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1" w15:restartNumberingAfterBreak="0">
    <w:nsid w:val="0C8F0A5F"/>
    <w:multiLevelType w:val="multilevel"/>
    <w:tmpl w:val="79985610"/>
    <w:lvl w:ilvl="0">
      <w:start w:val="1"/>
      <w:numFmt w:val="decimal"/>
      <w:lvlText w:val="%1."/>
      <w:lvlJc w:val="left"/>
      <w:pPr>
        <w:ind w:left="719" w:hanging="567"/>
      </w:pPr>
      <w:rPr>
        <w:rFonts w:ascii="Arial" w:eastAsia="Arial" w:hAnsi="Arial" w:hint="default"/>
        <w:sz w:val="24"/>
        <w:szCs w:val="24"/>
      </w:rPr>
    </w:lvl>
    <w:lvl w:ilvl="1">
      <w:start w:val="1"/>
      <w:numFmt w:val="decimal"/>
      <w:lvlText w:val="%2."/>
      <w:lvlJc w:val="left"/>
      <w:pPr>
        <w:ind w:left="1300" w:hanging="1080"/>
        <w:jc w:val="right"/>
      </w:pPr>
      <w:rPr>
        <w:rFonts w:ascii="Arial" w:eastAsia="Arial" w:hAnsi="Arial" w:hint="default"/>
        <w:sz w:val="24"/>
        <w:szCs w:val="24"/>
      </w:rPr>
    </w:lvl>
    <w:lvl w:ilvl="2">
      <w:start w:val="1"/>
      <w:numFmt w:val="decimal"/>
      <w:lvlText w:val="%2.%3"/>
      <w:lvlJc w:val="left"/>
      <w:pPr>
        <w:ind w:left="1558" w:hanging="711"/>
      </w:pPr>
      <w:rPr>
        <w:rFonts w:ascii="Arial" w:eastAsia="Arial" w:hAnsi="Arial" w:hint="default"/>
        <w:sz w:val="24"/>
        <w:szCs w:val="24"/>
      </w:rPr>
    </w:lvl>
    <w:lvl w:ilvl="3">
      <w:start w:val="1"/>
      <w:numFmt w:val="bullet"/>
      <w:lvlText w:val="•"/>
      <w:lvlJc w:val="left"/>
      <w:pPr>
        <w:ind w:left="2614" w:hanging="711"/>
      </w:pPr>
      <w:rPr>
        <w:rFonts w:hint="default"/>
      </w:rPr>
    </w:lvl>
    <w:lvl w:ilvl="4">
      <w:start w:val="1"/>
      <w:numFmt w:val="bullet"/>
      <w:lvlText w:val="•"/>
      <w:lvlJc w:val="left"/>
      <w:pPr>
        <w:ind w:left="3669" w:hanging="711"/>
      </w:pPr>
      <w:rPr>
        <w:rFonts w:hint="default"/>
      </w:rPr>
    </w:lvl>
    <w:lvl w:ilvl="5">
      <w:start w:val="1"/>
      <w:numFmt w:val="bullet"/>
      <w:lvlText w:val="•"/>
      <w:lvlJc w:val="left"/>
      <w:pPr>
        <w:ind w:left="4725" w:hanging="711"/>
      </w:pPr>
      <w:rPr>
        <w:rFonts w:hint="default"/>
      </w:rPr>
    </w:lvl>
    <w:lvl w:ilvl="6">
      <w:start w:val="1"/>
      <w:numFmt w:val="bullet"/>
      <w:lvlText w:val="•"/>
      <w:lvlJc w:val="left"/>
      <w:pPr>
        <w:ind w:left="5781" w:hanging="711"/>
      </w:pPr>
      <w:rPr>
        <w:rFonts w:hint="default"/>
      </w:rPr>
    </w:lvl>
    <w:lvl w:ilvl="7">
      <w:start w:val="1"/>
      <w:numFmt w:val="bullet"/>
      <w:lvlText w:val="•"/>
      <w:lvlJc w:val="left"/>
      <w:pPr>
        <w:ind w:left="6836" w:hanging="711"/>
      </w:pPr>
      <w:rPr>
        <w:rFonts w:hint="default"/>
      </w:rPr>
    </w:lvl>
    <w:lvl w:ilvl="8">
      <w:start w:val="1"/>
      <w:numFmt w:val="bullet"/>
      <w:lvlText w:val="•"/>
      <w:lvlJc w:val="left"/>
      <w:pPr>
        <w:ind w:left="7892" w:hanging="711"/>
      </w:pPr>
      <w:rPr>
        <w:rFonts w:hint="default"/>
      </w:rPr>
    </w:lvl>
  </w:abstractNum>
  <w:abstractNum w:abstractNumId="2" w15:restartNumberingAfterBreak="0">
    <w:nsid w:val="0D4119FA"/>
    <w:multiLevelType w:val="hybridMultilevel"/>
    <w:tmpl w:val="7AE06A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309" w:hanging="360"/>
      </w:pPr>
      <w:rPr>
        <w:rFonts w:ascii="Courier New" w:hAnsi="Courier New" w:cs="Courier New" w:hint="default"/>
      </w:rPr>
    </w:lvl>
    <w:lvl w:ilvl="2" w:tplc="1C090005" w:tentative="1">
      <w:start w:val="1"/>
      <w:numFmt w:val="bullet"/>
      <w:lvlText w:val=""/>
      <w:lvlJc w:val="left"/>
      <w:pPr>
        <w:ind w:left="2029" w:hanging="360"/>
      </w:pPr>
      <w:rPr>
        <w:rFonts w:ascii="Wingdings" w:hAnsi="Wingdings" w:hint="default"/>
      </w:rPr>
    </w:lvl>
    <w:lvl w:ilvl="3" w:tplc="1C090001" w:tentative="1">
      <w:start w:val="1"/>
      <w:numFmt w:val="bullet"/>
      <w:lvlText w:val=""/>
      <w:lvlJc w:val="left"/>
      <w:pPr>
        <w:ind w:left="2749" w:hanging="360"/>
      </w:pPr>
      <w:rPr>
        <w:rFonts w:ascii="Symbol" w:hAnsi="Symbol" w:hint="default"/>
      </w:rPr>
    </w:lvl>
    <w:lvl w:ilvl="4" w:tplc="1C090003" w:tentative="1">
      <w:start w:val="1"/>
      <w:numFmt w:val="bullet"/>
      <w:lvlText w:val="o"/>
      <w:lvlJc w:val="left"/>
      <w:pPr>
        <w:ind w:left="3469" w:hanging="360"/>
      </w:pPr>
      <w:rPr>
        <w:rFonts w:ascii="Courier New" w:hAnsi="Courier New" w:cs="Courier New" w:hint="default"/>
      </w:rPr>
    </w:lvl>
    <w:lvl w:ilvl="5" w:tplc="1C090005" w:tentative="1">
      <w:start w:val="1"/>
      <w:numFmt w:val="bullet"/>
      <w:lvlText w:val=""/>
      <w:lvlJc w:val="left"/>
      <w:pPr>
        <w:ind w:left="4189" w:hanging="360"/>
      </w:pPr>
      <w:rPr>
        <w:rFonts w:ascii="Wingdings" w:hAnsi="Wingdings" w:hint="default"/>
      </w:rPr>
    </w:lvl>
    <w:lvl w:ilvl="6" w:tplc="1C090001" w:tentative="1">
      <w:start w:val="1"/>
      <w:numFmt w:val="bullet"/>
      <w:lvlText w:val=""/>
      <w:lvlJc w:val="left"/>
      <w:pPr>
        <w:ind w:left="4909" w:hanging="360"/>
      </w:pPr>
      <w:rPr>
        <w:rFonts w:ascii="Symbol" w:hAnsi="Symbol" w:hint="default"/>
      </w:rPr>
    </w:lvl>
    <w:lvl w:ilvl="7" w:tplc="1C090003" w:tentative="1">
      <w:start w:val="1"/>
      <w:numFmt w:val="bullet"/>
      <w:lvlText w:val="o"/>
      <w:lvlJc w:val="left"/>
      <w:pPr>
        <w:ind w:left="5629" w:hanging="360"/>
      </w:pPr>
      <w:rPr>
        <w:rFonts w:ascii="Courier New" w:hAnsi="Courier New" w:cs="Courier New" w:hint="default"/>
      </w:rPr>
    </w:lvl>
    <w:lvl w:ilvl="8" w:tplc="1C090005" w:tentative="1">
      <w:start w:val="1"/>
      <w:numFmt w:val="bullet"/>
      <w:lvlText w:val=""/>
      <w:lvlJc w:val="left"/>
      <w:pPr>
        <w:ind w:left="6349" w:hanging="360"/>
      </w:pPr>
      <w:rPr>
        <w:rFonts w:ascii="Wingdings" w:hAnsi="Wingdings" w:hint="default"/>
      </w:rPr>
    </w:lvl>
  </w:abstractNum>
  <w:abstractNum w:abstractNumId="3" w15:restartNumberingAfterBreak="0">
    <w:nsid w:val="0E0C1BD6"/>
    <w:multiLevelType w:val="multilevel"/>
    <w:tmpl w:val="1BA4A42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6F79DA"/>
    <w:multiLevelType w:val="hybridMultilevel"/>
    <w:tmpl w:val="DF1824BE"/>
    <w:lvl w:ilvl="0" w:tplc="E188D80E">
      <w:start w:val="1"/>
      <w:numFmt w:val="bullet"/>
      <w:lvlText w:val=""/>
      <w:lvlJc w:val="left"/>
      <w:pPr>
        <w:ind w:left="527" w:hanging="428"/>
      </w:pPr>
      <w:rPr>
        <w:rFonts w:ascii="Symbol" w:eastAsia="Symbol" w:hAnsi="Symbol" w:hint="default"/>
        <w:sz w:val="22"/>
        <w:szCs w:val="22"/>
      </w:rPr>
    </w:lvl>
    <w:lvl w:ilvl="1" w:tplc="1A06DFFE">
      <w:start w:val="1"/>
      <w:numFmt w:val="bullet"/>
      <w:lvlText w:val="o"/>
      <w:lvlJc w:val="left"/>
      <w:pPr>
        <w:ind w:left="952" w:hanging="425"/>
      </w:pPr>
      <w:rPr>
        <w:rFonts w:ascii="Courier New" w:eastAsia="Courier New" w:hAnsi="Courier New" w:hint="default"/>
        <w:sz w:val="22"/>
        <w:szCs w:val="22"/>
      </w:rPr>
    </w:lvl>
    <w:lvl w:ilvl="2" w:tplc="D332D446">
      <w:start w:val="1"/>
      <w:numFmt w:val="bullet"/>
      <w:lvlText w:val="•"/>
      <w:lvlJc w:val="left"/>
      <w:pPr>
        <w:ind w:left="1094" w:hanging="425"/>
      </w:pPr>
      <w:rPr>
        <w:rFonts w:hint="default"/>
      </w:rPr>
    </w:lvl>
    <w:lvl w:ilvl="3" w:tplc="293EBB08">
      <w:start w:val="1"/>
      <w:numFmt w:val="bullet"/>
      <w:lvlText w:val="•"/>
      <w:lvlJc w:val="left"/>
      <w:pPr>
        <w:ind w:left="2113" w:hanging="425"/>
      </w:pPr>
      <w:rPr>
        <w:rFonts w:hint="default"/>
      </w:rPr>
    </w:lvl>
    <w:lvl w:ilvl="4" w:tplc="C79AF698">
      <w:start w:val="1"/>
      <w:numFmt w:val="bullet"/>
      <w:lvlText w:val="•"/>
      <w:lvlJc w:val="left"/>
      <w:pPr>
        <w:ind w:left="3132" w:hanging="425"/>
      </w:pPr>
      <w:rPr>
        <w:rFonts w:hint="default"/>
      </w:rPr>
    </w:lvl>
    <w:lvl w:ilvl="5" w:tplc="DBEA44C6">
      <w:start w:val="1"/>
      <w:numFmt w:val="bullet"/>
      <w:lvlText w:val="•"/>
      <w:lvlJc w:val="left"/>
      <w:pPr>
        <w:ind w:left="4151" w:hanging="425"/>
      </w:pPr>
      <w:rPr>
        <w:rFonts w:hint="default"/>
      </w:rPr>
    </w:lvl>
    <w:lvl w:ilvl="6" w:tplc="B210B9AA">
      <w:start w:val="1"/>
      <w:numFmt w:val="bullet"/>
      <w:lvlText w:val="•"/>
      <w:lvlJc w:val="left"/>
      <w:pPr>
        <w:ind w:left="5170" w:hanging="425"/>
      </w:pPr>
      <w:rPr>
        <w:rFonts w:hint="default"/>
      </w:rPr>
    </w:lvl>
    <w:lvl w:ilvl="7" w:tplc="28F6F08E">
      <w:start w:val="1"/>
      <w:numFmt w:val="bullet"/>
      <w:lvlText w:val="•"/>
      <w:lvlJc w:val="left"/>
      <w:pPr>
        <w:ind w:left="6189" w:hanging="425"/>
      </w:pPr>
      <w:rPr>
        <w:rFonts w:hint="default"/>
      </w:rPr>
    </w:lvl>
    <w:lvl w:ilvl="8" w:tplc="2FEAA64E">
      <w:start w:val="1"/>
      <w:numFmt w:val="bullet"/>
      <w:lvlText w:val="•"/>
      <w:lvlJc w:val="left"/>
      <w:pPr>
        <w:ind w:left="7208" w:hanging="425"/>
      </w:pPr>
      <w:rPr>
        <w:rFonts w:hint="default"/>
      </w:rPr>
    </w:lvl>
  </w:abstractNum>
  <w:abstractNum w:abstractNumId="5" w15:restartNumberingAfterBreak="0">
    <w:nsid w:val="15603E2C"/>
    <w:multiLevelType w:val="multilevel"/>
    <w:tmpl w:val="9560EA62"/>
    <w:lvl w:ilvl="0">
      <w:start w:val="3"/>
      <w:numFmt w:val="upperLetter"/>
      <w:lvlText w:val="%1."/>
      <w:lvlJc w:val="left"/>
      <w:pPr>
        <w:ind w:left="719" w:hanging="567"/>
      </w:pPr>
      <w:rPr>
        <w:rFonts w:ascii="Arial" w:eastAsia="Arial" w:hAnsi="Arial" w:hint="default"/>
        <w:b/>
        <w:bCs/>
        <w:spacing w:val="-2"/>
        <w:sz w:val="28"/>
        <w:szCs w:val="28"/>
      </w:rPr>
    </w:lvl>
    <w:lvl w:ilvl="1">
      <w:start w:val="1"/>
      <w:numFmt w:val="decimal"/>
      <w:lvlText w:val="%2."/>
      <w:lvlJc w:val="left"/>
      <w:pPr>
        <w:ind w:left="719" w:hanging="567"/>
      </w:pPr>
      <w:rPr>
        <w:rFonts w:ascii="Arial" w:eastAsia="Arial" w:hAnsi="Arial" w:hint="default"/>
        <w:b/>
        <w:bCs/>
        <w:sz w:val="24"/>
        <w:szCs w:val="24"/>
      </w:rPr>
    </w:lvl>
    <w:lvl w:ilvl="2">
      <w:start w:val="1"/>
      <w:numFmt w:val="decimal"/>
      <w:lvlText w:val="%2.%3."/>
      <w:lvlJc w:val="left"/>
      <w:pPr>
        <w:ind w:left="719" w:hanging="567"/>
      </w:pPr>
      <w:rPr>
        <w:rFonts w:ascii="Arial" w:eastAsia="Arial" w:hAnsi="Arial" w:hint="default"/>
        <w:sz w:val="24"/>
        <w:szCs w:val="24"/>
      </w:rPr>
    </w:lvl>
    <w:lvl w:ilvl="3">
      <w:start w:val="1"/>
      <w:numFmt w:val="decimal"/>
      <w:lvlText w:val="%2.%3.%4."/>
      <w:lvlJc w:val="left"/>
      <w:pPr>
        <w:ind w:left="1571" w:hanging="852"/>
      </w:pPr>
      <w:rPr>
        <w:rFonts w:ascii="Arial" w:eastAsia="Arial" w:hAnsi="Arial" w:hint="default"/>
        <w:sz w:val="24"/>
        <w:szCs w:val="24"/>
      </w:rPr>
    </w:lvl>
    <w:lvl w:ilvl="4">
      <w:start w:val="1"/>
      <w:numFmt w:val="bullet"/>
      <w:lvlText w:val="•"/>
      <w:lvlJc w:val="left"/>
      <w:pPr>
        <w:ind w:left="719" w:hanging="852"/>
      </w:pPr>
      <w:rPr>
        <w:rFonts w:hint="default"/>
      </w:rPr>
    </w:lvl>
    <w:lvl w:ilvl="5">
      <w:start w:val="1"/>
      <w:numFmt w:val="bullet"/>
      <w:lvlText w:val="•"/>
      <w:lvlJc w:val="left"/>
      <w:pPr>
        <w:ind w:left="719" w:hanging="852"/>
      </w:pPr>
      <w:rPr>
        <w:rFonts w:hint="default"/>
      </w:rPr>
    </w:lvl>
    <w:lvl w:ilvl="6">
      <w:start w:val="1"/>
      <w:numFmt w:val="bullet"/>
      <w:lvlText w:val="•"/>
      <w:lvlJc w:val="left"/>
      <w:pPr>
        <w:ind w:left="719" w:hanging="852"/>
      </w:pPr>
      <w:rPr>
        <w:rFonts w:hint="default"/>
      </w:rPr>
    </w:lvl>
    <w:lvl w:ilvl="7">
      <w:start w:val="1"/>
      <w:numFmt w:val="bullet"/>
      <w:lvlText w:val="•"/>
      <w:lvlJc w:val="left"/>
      <w:pPr>
        <w:ind w:left="1571" w:hanging="852"/>
      </w:pPr>
      <w:rPr>
        <w:rFonts w:hint="default"/>
      </w:rPr>
    </w:lvl>
    <w:lvl w:ilvl="8">
      <w:start w:val="1"/>
      <w:numFmt w:val="bullet"/>
      <w:lvlText w:val="•"/>
      <w:lvlJc w:val="left"/>
      <w:pPr>
        <w:ind w:left="1571" w:hanging="852"/>
      </w:pPr>
      <w:rPr>
        <w:rFonts w:hint="default"/>
      </w:rPr>
    </w:lvl>
  </w:abstractNum>
  <w:abstractNum w:abstractNumId="6" w15:restartNumberingAfterBreak="0">
    <w:nsid w:val="1666094F"/>
    <w:multiLevelType w:val="hybridMultilevel"/>
    <w:tmpl w:val="ADC62A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7DF6E65"/>
    <w:multiLevelType w:val="hybridMultilevel"/>
    <w:tmpl w:val="11FA10DA"/>
    <w:lvl w:ilvl="0" w:tplc="D34CC3B2">
      <w:start w:val="4"/>
      <w:numFmt w:val="bullet"/>
      <w:lvlText w:val="-"/>
      <w:lvlJc w:val="left"/>
      <w:pPr>
        <w:ind w:left="1211" w:hanging="360"/>
      </w:pPr>
      <w:rPr>
        <w:rFonts w:ascii="Arial" w:eastAsia="Arial" w:hAnsi="Arial" w:cs="Aria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8" w15:restartNumberingAfterBreak="0">
    <w:nsid w:val="18262AC2"/>
    <w:multiLevelType w:val="hybridMultilevel"/>
    <w:tmpl w:val="1C241648"/>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9" w15:restartNumberingAfterBreak="0">
    <w:nsid w:val="1C0A528D"/>
    <w:multiLevelType w:val="hybridMultilevel"/>
    <w:tmpl w:val="E91C965A"/>
    <w:lvl w:ilvl="0" w:tplc="54B40B3E">
      <w:start w:val="5"/>
      <w:numFmt w:val="decimal"/>
      <w:lvlText w:val="%1."/>
      <w:lvlJc w:val="left"/>
      <w:pPr>
        <w:ind w:left="460" w:hanging="360"/>
      </w:pPr>
      <w:rPr>
        <w:rFonts w:hint="default"/>
        <w:b/>
      </w:rPr>
    </w:lvl>
    <w:lvl w:ilvl="1" w:tplc="1C090019">
      <w:start w:val="1"/>
      <w:numFmt w:val="lowerLetter"/>
      <w:lvlText w:val="%2."/>
      <w:lvlJc w:val="left"/>
      <w:pPr>
        <w:ind w:left="1180" w:hanging="360"/>
      </w:pPr>
    </w:lvl>
    <w:lvl w:ilvl="2" w:tplc="1C09001B" w:tentative="1">
      <w:start w:val="1"/>
      <w:numFmt w:val="lowerRoman"/>
      <w:lvlText w:val="%3."/>
      <w:lvlJc w:val="right"/>
      <w:pPr>
        <w:ind w:left="1900" w:hanging="180"/>
      </w:pPr>
    </w:lvl>
    <w:lvl w:ilvl="3" w:tplc="1C09000F" w:tentative="1">
      <w:start w:val="1"/>
      <w:numFmt w:val="decimal"/>
      <w:lvlText w:val="%4."/>
      <w:lvlJc w:val="left"/>
      <w:pPr>
        <w:ind w:left="2620" w:hanging="360"/>
      </w:pPr>
    </w:lvl>
    <w:lvl w:ilvl="4" w:tplc="1C090019" w:tentative="1">
      <w:start w:val="1"/>
      <w:numFmt w:val="lowerLetter"/>
      <w:lvlText w:val="%5."/>
      <w:lvlJc w:val="left"/>
      <w:pPr>
        <w:ind w:left="3340" w:hanging="360"/>
      </w:pPr>
    </w:lvl>
    <w:lvl w:ilvl="5" w:tplc="1C09001B" w:tentative="1">
      <w:start w:val="1"/>
      <w:numFmt w:val="lowerRoman"/>
      <w:lvlText w:val="%6."/>
      <w:lvlJc w:val="right"/>
      <w:pPr>
        <w:ind w:left="4060" w:hanging="180"/>
      </w:pPr>
    </w:lvl>
    <w:lvl w:ilvl="6" w:tplc="1C09000F" w:tentative="1">
      <w:start w:val="1"/>
      <w:numFmt w:val="decimal"/>
      <w:lvlText w:val="%7."/>
      <w:lvlJc w:val="left"/>
      <w:pPr>
        <w:ind w:left="4780" w:hanging="360"/>
      </w:pPr>
    </w:lvl>
    <w:lvl w:ilvl="7" w:tplc="1C090019" w:tentative="1">
      <w:start w:val="1"/>
      <w:numFmt w:val="lowerLetter"/>
      <w:lvlText w:val="%8."/>
      <w:lvlJc w:val="left"/>
      <w:pPr>
        <w:ind w:left="5500" w:hanging="360"/>
      </w:pPr>
    </w:lvl>
    <w:lvl w:ilvl="8" w:tplc="1C09001B" w:tentative="1">
      <w:start w:val="1"/>
      <w:numFmt w:val="lowerRoman"/>
      <w:lvlText w:val="%9."/>
      <w:lvlJc w:val="right"/>
      <w:pPr>
        <w:ind w:left="6220" w:hanging="180"/>
      </w:pPr>
    </w:lvl>
  </w:abstractNum>
  <w:abstractNum w:abstractNumId="10" w15:restartNumberingAfterBreak="0">
    <w:nsid w:val="21DB01E2"/>
    <w:multiLevelType w:val="hybridMultilevel"/>
    <w:tmpl w:val="BF22FED6"/>
    <w:lvl w:ilvl="0" w:tplc="1C09000F">
      <w:start w:val="1"/>
      <w:numFmt w:val="decimal"/>
      <w:lvlText w:val="%1."/>
      <w:lvlJc w:val="left"/>
      <w:pPr>
        <w:ind w:left="720" w:hanging="360"/>
      </w:pPr>
      <w:rPr>
        <w:rFonts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1E17098"/>
    <w:multiLevelType w:val="hybridMultilevel"/>
    <w:tmpl w:val="AFEC8400"/>
    <w:lvl w:ilvl="0" w:tplc="1C090001">
      <w:start w:val="1"/>
      <w:numFmt w:val="bullet"/>
      <w:lvlText w:val=""/>
      <w:lvlJc w:val="left"/>
      <w:pPr>
        <w:ind w:left="1211" w:hanging="360"/>
      </w:pPr>
      <w:rPr>
        <w:rFonts w:ascii="Symbol" w:hAnsi="Symbol" w:hint="default"/>
      </w:rPr>
    </w:lvl>
    <w:lvl w:ilvl="1" w:tplc="1C090003">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2" w15:restartNumberingAfterBreak="0">
    <w:nsid w:val="25B122C9"/>
    <w:multiLevelType w:val="multilevel"/>
    <w:tmpl w:val="87B6C68E"/>
    <w:lvl w:ilvl="0">
      <w:start w:val="8"/>
      <w:numFmt w:val="decimal"/>
      <w:lvlText w:val="%1"/>
      <w:lvlJc w:val="left"/>
      <w:pPr>
        <w:ind w:left="360" w:hanging="360"/>
      </w:pPr>
    </w:lvl>
    <w:lvl w:ilvl="1">
      <w:start w:val="1"/>
      <w:numFmt w:val="decimal"/>
      <w:lvlText w:val="%1.%2"/>
      <w:lvlJc w:val="left"/>
      <w:pPr>
        <w:ind w:left="371" w:hanging="360"/>
      </w:pPr>
    </w:lvl>
    <w:lvl w:ilvl="2">
      <w:start w:val="1"/>
      <w:numFmt w:val="decimal"/>
      <w:lvlText w:val="%1.%2.%3"/>
      <w:lvlJc w:val="left"/>
      <w:pPr>
        <w:ind w:left="742" w:hanging="720"/>
      </w:pPr>
    </w:lvl>
    <w:lvl w:ilvl="3">
      <w:start w:val="1"/>
      <w:numFmt w:val="decimal"/>
      <w:lvlText w:val="%1.%2.%3.%4"/>
      <w:lvlJc w:val="left"/>
      <w:pPr>
        <w:ind w:left="1113" w:hanging="1080"/>
      </w:pPr>
    </w:lvl>
    <w:lvl w:ilvl="4">
      <w:start w:val="1"/>
      <w:numFmt w:val="decimal"/>
      <w:lvlText w:val="%1.%2.%3.%4.%5"/>
      <w:lvlJc w:val="left"/>
      <w:pPr>
        <w:ind w:left="1124" w:hanging="1080"/>
      </w:pPr>
    </w:lvl>
    <w:lvl w:ilvl="5">
      <w:start w:val="1"/>
      <w:numFmt w:val="decimal"/>
      <w:lvlText w:val="%1.%2.%3.%4.%5.%6"/>
      <w:lvlJc w:val="left"/>
      <w:pPr>
        <w:ind w:left="1495" w:hanging="1440"/>
      </w:pPr>
    </w:lvl>
    <w:lvl w:ilvl="6">
      <w:start w:val="1"/>
      <w:numFmt w:val="decimal"/>
      <w:lvlText w:val="%1.%2.%3.%4.%5.%6.%7"/>
      <w:lvlJc w:val="left"/>
      <w:pPr>
        <w:ind w:left="1506" w:hanging="1440"/>
      </w:pPr>
    </w:lvl>
    <w:lvl w:ilvl="7">
      <w:start w:val="1"/>
      <w:numFmt w:val="decimal"/>
      <w:lvlText w:val="%1.%2.%3.%4.%5.%6.%7.%8"/>
      <w:lvlJc w:val="left"/>
      <w:pPr>
        <w:ind w:left="1877" w:hanging="1800"/>
      </w:pPr>
    </w:lvl>
    <w:lvl w:ilvl="8">
      <w:start w:val="1"/>
      <w:numFmt w:val="decimal"/>
      <w:lvlText w:val="%1.%2.%3.%4.%5.%6.%7.%8.%9"/>
      <w:lvlJc w:val="left"/>
      <w:pPr>
        <w:ind w:left="1888" w:hanging="1800"/>
      </w:pPr>
    </w:lvl>
  </w:abstractNum>
  <w:abstractNum w:abstractNumId="13" w15:restartNumberingAfterBreak="0">
    <w:nsid w:val="265F4F02"/>
    <w:multiLevelType w:val="multilevel"/>
    <w:tmpl w:val="7736D1A2"/>
    <w:lvl w:ilvl="0">
      <w:start w:val="9"/>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1888" w:hanging="1800"/>
      </w:pPr>
      <w:rPr>
        <w:rFonts w:hint="default"/>
      </w:rPr>
    </w:lvl>
  </w:abstractNum>
  <w:abstractNum w:abstractNumId="14" w15:restartNumberingAfterBreak="0">
    <w:nsid w:val="26636CDF"/>
    <w:multiLevelType w:val="hybridMultilevel"/>
    <w:tmpl w:val="0CBCC49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27755DFF"/>
    <w:multiLevelType w:val="hybridMultilevel"/>
    <w:tmpl w:val="35D0CBBE"/>
    <w:lvl w:ilvl="0" w:tplc="8F0AFD4E">
      <w:start w:val="4"/>
      <w:numFmt w:val="bullet"/>
      <w:lvlText w:val="-"/>
      <w:lvlJc w:val="left"/>
      <w:pPr>
        <w:ind w:left="1211" w:hanging="360"/>
      </w:pPr>
      <w:rPr>
        <w:rFonts w:ascii="Arial" w:eastAsia="Arial" w:hAnsi="Arial" w:cs="Aria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6" w15:restartNumberingAfterBreak="0">
    <w:nsid w:val="291A0F69"/>
    <w:multiLevelType w:val="hybridMultilevel"/>
    <w:tmpl w:val="D81C42D4"/>
    <w:lvl w:ilvl="0" w:tplc="1C090001">
      <w:start w:val="1"/>
      <w:numFmt w:val="bullet"/>
      <w:lvlText w:val=""/>
      <w:lvlJc w:val="left"/>
      <w:pPr>
        <w:ind w:left="2563" w:hanging="360"/>
      </w:pPr>
      <w:rPr>
        <w:rFonts w:ascii="Symbol" w:hAnsi="Symbol" w:hint="default"/>
      </w:rPr>
    </w:lvl>
    <w:lvl w:ilvl="1" w:tplc="1C090003">
      <w:start w:val="1"/>
      <w:numFmt w:val="bullet"/>
      <w:lvlText w:val="o"/>
      <w:lvlJc w:val="left"/>
      <w:pPr>
        <w:ind w:left="3283" w:hanging="360"/>
      </w:pPr>
      <w:rPr>
        <w:rFonts w:ascii="Courier New" w:hAnsi="Courier New" w:cs="Courier New" w:hint="default"/>
      </w:rPr>
    </w:lvl>
    <w:lvl w:ilvl="2" w:tplc="1C090005">
      <w:start w:val="1"/>
      <w:numFmt w:val="bullet"/>
      <w:lvlText w:val=""/>
      <w:lvlJc w:val="left"/>
      <w:pPr>
        <w:ind w:left="4003" w:hanging="360"/>
      </w:pPr>
      <w:rPr>
        <w:rFonts w:ascii="Wingdings" w:hAnsi="Wingdings" w:hint="default"/>
      </w:rPr>
    </w:lvl>
    <w:lvl w:ilvl="3" w:tplc="1C090001">
      <w:start w:val="1"/>
      <w:numFmt w:val="bullet"/>
      <w:lvlText w:val=""/>
      <w:lvlJc w:val="left"/>
      <w:pPr>
        <w:ind w:left="4723" w:hanging="360"/>
      </w:pPr>
      <w:rPr>
        <w:rFonts w:ascii="Symbol" w:hAnsi="Symbol" w:hint="default"/>
      </w:rPr>
    </w:lvl>
    <w:lvl w:ilvl="4" w:tplc="1C090003">
      <w:start w:val="1"/>
      <w:numFmt w:val="bullet"/>
      <w:lvlText w:val="o"/>
      <w:lvlJc w:val="left"/>
      <w:pPr>
        <w:ind w:left="5443" w:hanging="360"/>
      </w:pPr>
      <w:rPr>
        <w:rFonts w:ascii="Courier New" w:hAnsi="Courier New" w:cs="Courier New" w:hint="default"/>
      </w:rPr>
    </w:lvl>
    <w:lvl w:ilvl="5" w:tplc="1C090005">
      <w:start w:val="1"/>
      <w:numFmt w:val="bullet"/>
      <w:lvlText w:val=""/>
      <w:lvlJc w:val="left"/>
      <w:pPr>
        <w:ind w:left="6163" w:hanging="360"/>
      </w:pPr>
      <w:rPr>
        <w:rFonts w:ascii="Wingdings" w:hAnsi="Wingdings" w:hint="default"/>
      </w:rPr>
    </w:lvl>
    <w:lvl w:ilvl="6" w:tplc="1C090001">
      <w:start w:val="1"/>
      <w:numFmt w:val="bullet"/>
      <w:lvlText w:val=""/>
      <w:lvlJc w:val="left"/>
      <w:pPr>
        <w:ind w:left="6883" w:hanging="360"/>
      </w:pPr>
      <w:rPr>
        <w:rFonts w:ascii="Symbol" w:hAnsi="Symbol" w:hint="default"/>
      </w:rPr>
    </w:lvl>
    <w:lvl w:ilvl="7" w:tplc="1C090003">
      <w:start w:val="1"/>
      <w:numFmt w:val="bullet"/>
      <w:lvlText w:val="o"/>
      <w:lvlJc w:val="left"/>
      <w:pPr>
        <w:ind w:left="7603" w:hanging="360"/>
      </w:pPr>
      <w:rPr>
        <w:rFonts w:ascii="Courier New" w:hAnsi="Courier New" w:cs="Courier New" w:hint="default"/>
      </w:rPr>
    </w:lvl>
    <w:lvl w:ilvl="8" w:tplc="1C090005">
      <w:start w:val="1"/>
      <w:numFmt w:val="bullet"/>
      <w:lvlText w:val=""/>
      <w:lvlJc w:val="left"/>
      <w:pPr>
        <w:ind w:left="8323" w:hanging="360"/>
      </w:pPr>
      <w:rPr>
        <w:rFonts w:ascii="Wingdings" w:hAnsi="Wingdings" w:hint="default"/>
      </w:rPr>
    </w:lvl>
  </w:abstractNum>
  <w:abstractNum w:abstractNumId="17" w15:restartNumberingAfterBreak="0">
    <w:nsid w:val="2A14019B"/>
    <w:multiLevelType w:val="hybridMultilevel"/>
    <w:tmpl w:val="8D66F916"/>
    <w:lvl w:ilvl="0" w:tplc="455062EC">
      <w:start w:val="1"/>
      <w:numFmt w:val="decimal"/>
      <w:lvlText w:val="%1."/>
      <w:lvlJc w:val="left"/>
      <w:pPr>
        <w:ind w:left="819" w:hanging="687"/>
      </w:pPr>
      <w:rPr>
        <w:rFonts w:ascii="Arial" w:eastAsia="Arial" w:hAnsi="Arial" w:cs="Times New Roman" w:hint="default"/>
        <w:sz w:val="24"/>
        <w:szCs w:val="24"/>
      </w:rPr>
    </w:lvl>
    <w:lvl w:ilvl="1" w:tplc="7B04C24C">
      <w:start w:val="1"/>
      <w:numFmt w:val="bullet"/>
      <w:lvlText w:val="•"/>
      <w:lvlJc w:val="left"/>
      <w:pPr>
        <w:ind w:left="1771" w:hanging="687"/>
      </w:pPr>
    </w:lvl>
    <w:lvl w:ilvl="2" w:tplc="55646270">
      <w:start w:val="1"/>
      <w:numFmt w:val="bullet"/>
      <w:lvlText w:val="•"/>
      <w:lvlJc w:val="left"/>
      <w:pPr>
        <w:ind w:left="2723" w:hanging="687"/>
      </w:pPr>
    </w:lvl>
    <w:lvl w:ilvl="3" w:tplc="E6DE84B4">
      <w:start w:val="1"/>
      <w:numFmt w:val="bullet"/>
      <w:lvlText w:val="•"/>
      <w:lvlJc w:val="left"/>
      <w:pPr>
        <w:ind w:left="3675" w:hanging="687"/>
      </w:pPr>
    </w:lvl>
    <w:lvl w:ilvl="4" w:tplc="51B270E8">
      <w:start w:val="1"/>
      <w:numFmt w:val="bullet"/>
      <w:lvlText w:val="•"/>
      <w:lvlJc w:val="left"/>
      <w:pPr>
        <w:ind w:left="4626" w:hanging="687"/>
      </w:pPr>
    </w:lvl>
    <w:lvl w:ilvl="5" w:tplc="107EFC7C">
      <w:start w:val="1"/>
      <w:numFmt w:val="bullet"/>
      <w:lvlText w:val="•"/>
      <w:lvlJc w:val="left"/>
      <w:pPr>
        <w:ind w:left="5578" w:hanging="687"/>
      </w:pPr>
    </w:lvl>
    <w:lvl w:ilvl="6" w:tplc="AEA2F3B6">
      <w:start w:val="1"/>
      <w:numFmt w:val="bullet"/>
      <w:lvlText w:val="•"/>
      <w:lvlJc w:val="left"/>
      <w:pPr>
        <w:ind w:left="6530" w:hanging="687"/>
      </w:pPr>
    </w:lvl>
    <w:lvl w:ilvl="7" w:tplc="0CEE4A54">
      <w:start w:val="1"/>
      <w:numFmt w:val="bullet"/>
      <w:lvlText w:val="•"/>
      <w:lvlJc w:val="left"/>
      <w:pPr>
        <w:ind w:left="7482" w:hanging="687"/>
      </w:pPr>
    </w:lvl>
    <w:lvl w:ilvl="8" w:tplc="07CA123C">
      <w:start w:val="1"/>
      <w:numFmt w:val="bullet"/>
      <w:lvlText w:val="•"/>
      <w:lvlJc w:val="left"/>
      <w:pPr>
        <w:ind w:left="8433" w:hanging="687"/>
      </w:pPr>
    </w:lvl>
  </w:abstractNum>
  <w:abstractNum w:abstractNumId="18" w15:restartNumberingAfterBreak="0">
    <w:nsid w:val="2ACE5D55"/>
    <w:multiLevelType w:val="hybridMultilevel"/>
    <w:tmpl w:val="949233C4"/>
    <w:lvl w:ilvl="0" w:tplc="698820FC">
      <w:start w:val="1"/>
      <w:numFmt w:val="bullet"/>
      <w:lvlText w:val=""/>
      <w:lvlJc w:val="left"/>
      <w:pPr>
        <w:ind w:left="647" w:hanging="428"/>
      </w:pPr>
      <w:rPr>
        <w:rFonts w:ascii="Symbol" w:eastAsia="Symbol" w:hAnsi="Symbol" w:hint="default"/>
        <w:sz w:val="22"/>
        <w:szCs w:val="22"/>
      </w:rPr>
    </w:lvl>
    <w:lvl w:ilvl="1" w:tplc="A44C8B7E">
      <w:start w:val="1"/>
      <w:numFmt w:val="bullet"/>
      <w:lvlText w:val="o"/>
      <w:lvlJc w:val="left"/>
      <w:pPr>
        <w:ind w:left="928" w:hanging="281"/>
      </w:pPr>
      <w:rPr>
        <w:rFonts w:ascii="Courier New" w:eastAsia="Courier New" w:hAnsi="Courier New" w:hint="default"/>
        <w:sz w:val="22"/>
        <w:szCs w:val="22"/>
      </w:rPr>
    </w:lvl>
    <w:lvl w:ilvl="2" w:tplc="E166BF9C">
      <w:start w:val="1"/>
      <w:numFmt w:val="bullet"/>
      <w:lvlText w:val="•"/>
      <w:lvlJc w:val="left"/>
      <w:pPr>
        <w:ind w:left="1865" w:hanging="281"/>
      </w:pPr>
      <w:rPr>
        <w:rFonts w:hint="default"/>
      </w:rPr>
    </w:lvl>
    <w:lvl w:ilvl="3" w:tplc="50F4F7B0">
      <w:start w:val="1"/>
      <w:numFmt w:val="bullet"/>
      <w:lvlText w:val="•"/>
      <w:lvlJc w:val="left"/>
      <w:pPr>
        <w:ind w:left="2803" w:hanging="281"/>
      </w:pPr>
      <w:rPr>
        <w:rFonts w:hint="default"/>
      </w:rPr>
    </w:lvl>
    <w:lvl w:ilvl="4" w:tplc="9CFACC8C">
      <w:start w:val="1"/>
      <w:numFmt w:val="bullet"/>
      <w:lvlText w:val="•"/>
      <w:lvlJc w:val="left"/>
      <w:pPr>
        <w:ind w:left="3741" w:hanging="281"/>
      </w:pPr>
      <w:rPr>
        <w:rFonts w:hint="default"/>
      </w:rPr>
    </w:lvl>
    <w:lvl w:ilvl="5" w:tplc="C6C02E50">
      <w:start w:val="1"/>
      <w:numFmt w:val="bullet"/>
      <w:lvlText w:val="•"/>
      <w:lvlJc w:val="left"/>
      <w:pPr>
        <w:ind w:left="4678" w:hanging="281"/>
      </w:pPr>
      <w:rPr>
        <w:rFonts w:hint="default"/>
      </w:rPr>
    </w:lvl>
    <w:lvl w:ilvl="6" w:tplc="2EBAFD9C">
      <w:start w:val="1"/>
      <w:numFmt w:val="bullet"/>
      <w:lvlText w:val="•"/>
      <w:lvlJc w:val="left"/>
      <w:pPr>
        <w:ind w:left="5616" w:hanging="281"/>
      </w:pPr>
      <w:rPr>
        <w:rFonts w:hint="default"/>
      </w:rPr>
    </w:lvl>
    <w:lvl w:ilvl="7" w:tplc="E78099D0">
      <w:start w:val="1"/>
      <w:numFmt w:val="bullet"/>
      <w:lvlText w:val="•"/>
      <w:lvlJc w:val="left"/>
      <w:pPr>
        <w:ind w:left="6553" w:hanging="281"/>
      </w:pPr>
      <w:rPr>
        <w:rFonts w:hint="default"/>
      </w:rPr>
    </w:lvl>
    <w:lvl w:ilvl="8" w:tplc="3264AC36">
      <w:start w:val="1"/>
      <w:numFmt w:val="bullet"/>
      <w:lvlText w:val="•"/>
      <w:lvlJc w:val="left"/>
      <w:pPr>
        <w:ind w:left="7491" w:hanging="281"/>
      </w:pPr>
      <w:rPr>
        <w:rFonts w:hint="default"/>
      </w:rPr>
    </w:lvl>
  </w:abstractNum>
  <w:abstractNum w:abstractNumId="19" w15:restartNumberingAfterBreak="0">
    <w:nsid w:val="2BFA5D96"/>
    <w:multiLevelType w:val="multilevel"/>
    <w:tmpl w:val="930A8F3A"/>
    <w:lvl w:ilvl="0">
      <w:start w:val="4"/>
      <w:numFmt w:val="upperLetter"/>
      <w:lvlText w:val="%1."/>
      <w:lvlJc w:val="left"/>
      <w:pPr>
        <w:ind w:left="719" w:hanging="567"/>
      </w:pPr>
      <w:rPr>
        <w:rFonts w:ascii="Arial" w:eastAsia="Arial" w:hAnsi="Arial" w:hint="default"/>
        <w:b/>
        <w:bCs/>
        <w:spacing w:val="-2"/>
        <w:sz w:val="28"/>
        <w:szCs w:val="28"/>
      </w:rPr>
    </w:lvl>
    <w:lvl w:ilvl="1">
      <w:start w:val="1"/>
      <w:numFmt w:val="decimal"/>
      <w:lvlText w:val="%2."/>
      <w:lvlJc w:val="left"/>
      <w:pPr>
        <w:ind w:left="719" w:hanging="567"/>
      </w:pPr>
      <w:rPr>
        <w:rFonts w:ascii="Arial" w:eastAsia="Arial" w:hAnsi="Arial" w:hint="default"/>
        <w:b/>
        <w:bCs/>
        <w:sz w:val="24"/>
        <w:szCs w:val="24"/>
      </w:rPr>
    </w:lvl>
    <w:lvl w:ilvl="2">
      <w:start w:val="1"/>
      <w:numFmt w:val="decimal"/>
      <w:lvlText w:val="%2.%3."/>
      <w:lvlJc w:val="left"/>
      <w:pPr>
        <w:ind w:left="719" w:hanging="567"/>
      </w:pPr>
      <w:rPr>
        <w:rFonts w:ascii="Arial" w:eastAsia="Arial" w:hAnsi="Arial" w:hint="default"/>
        <w:sz w:val="24"/>
        <w:szCs w:val="24"/>
      </w:rPr>
    </w:lvl>
    <w:lvl w:ilvl="3">
      <w:start w:val="1"/>
      <w:numFmt w:val="decimal"/>
      <w:lvlText w:val="%2.%3.%4."/>
      <w:lvlJc w:val="left"/>
      <w:pPr>
        <w:ind w:left="1571" w:hanging="852"/>
      </w:pPr>
      <w:rPr>
        <w:rFonts w:ascii="Arial" w:eastAsia="Arial" w:hAnsi="Arial" w:hint="default"/>
        <w:sz w:val="24"/>
        <w:szCs w:val="24"/>
      </w:rPr>
    </w:lvl>
    <w:lvl w:ilvl="4">
      <w:start w:val="1"/>
      <w:numFmt w:val="decimal"/>
      <w:lvlText w:val="%2.%3.%4.%5."/>
      <w:lvlJc w:val="left"/>
      <w:pPr>
        <w:ind w:left="2704" w:hanging="1133"/>
      </w:pPr>
      <w:rPr>
        <w:rFonts w:ascii="Arial" w:eastAsia="Arial" w:hAnsi="Arial" w:hint="default"/>
        <w:sz w:val="24"/>
        <w:szCs w:val="24"/>
      </w:rPr>
    </w:lvl>
    <w:lvl w:ilvl="5">
      <w:start w:val="1"/>
      <w:numFmt w:val="bullet"/>
      <w:lvlText w:val="•"/>
      <w:lvlJc w:val="left"/>
      <w:pPr>
        <w:ind w:left="719" w:hanging="1133"/>
      </w:pPr>
      <w:rPr>
        <w:rFonts w:hint="default"/>
      </w:rPr>
    </w:lvl>
    <w:lvl w:ilvl="6">
      <w:start w:val="1"/>
      <w:numFmt w:val="bullet"/>
      <w:lvlText w:val="•"/>
      <w:lvlJc w:val="left"/>
      <w:pPr>
        <w:ind w:left="719" w:hanging="1133"/>
      </w:pPr>
      <w:rPr>
        <w:rFonts w:hint="default"/>
      </w:rPr>
    </w:lvl>
    <w:lvl w:ilvl="7">
      <w:start w:val="1"/>
      <w:numFmt w:val="bullet"/>
      <w:lvlText w:val="•"/>
      <w:lvlJc w:val="left"/>
      <w:pPr>
        <w:ind w:left="719" w:hanging="1133"/>
      </w:pPr>
      <w:rPr>
        <w:rFonts w:hint="default"/>
      </w:rPr>
    </w:lvl>
    <w:lvl w:ilvl="8">
      <w:start w:val="1"/>
      <w:numFmt w:val="bullet"/>
      <w:lvlText w:val="•"/>
      <w:lvlJc w:val="left"/>
      <w:pPr>
        <w:ind w:left="719" w:hanging="1133"/>
      </w:pPr>
      <w:rPr>
        <w:rFonts w:hint="default"/>
      </w:rPr>
    </w:lvl>
  </w:abstractNum>
  <w:abstractNum w:abstractNumId="20" w15:restartNumberingAfterBreak="0">
    <w:nsid w:val="2D8879EA"/>
    <w:multiLevelType w:val="hybridMultilevel"/>
    <w:tmpl w:val="96F230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2FD3697B"/>
    <w:multiLevelType w:val="hybridMultilevel"/>
    <w:tmpl w:val="76DC34F8"/>
    <w:lvl w:ilvl="0" w:tplc="85B04D00">
      <w:start w:val="11"/>
      <w:numFmt w:val="decimal"/>
      <w:lvlText w:val="%1."/>
      <w:lvlJc w:val="left"/>
      <w:pPr>
        <w:ind w:left="1271" w:hanging="360"/>
      </w:pPr>
    </w:lvl>
    <w:lvl w:ilvl="1" w:tplc="1C090019">
      <w:start w:val="1"/>
      <w:numFmt w:val="lowerLetter"/>
      <w:lvlText w:val="%2."/>
      <w:lvlJc w:val="left"/>
      <w:pPr>
        <w:ind w:left="1991" w:hanging="360"/>
      </w:pPr>
    </w:lvl>
    <w:lvl w:ilvl="2" w:tplc="1C09001B">
      <w:start w:val="1"/>
      <w:numFmt w:val="lowerRoman"/>
      <w:lvlText w:val="%3."/>
      <w:lvlJc w:val="right"/>
      <w:pPr>
        <w:ind w:left="2711" w:hanging="180"/>
      </w:pPr>
    </w:lvl>
    <w:lvl w:ilvl="3" w:tplc="1C09000F">
      <w:start w:val="1"/>
      <w:numFmt w:val="decimal"/>
      <w:lvlText w:val="%4."/>
      <w:lvlJc w:val="left"/>
      <w:pPr>
        <w:ind w:left="3431" w:hanging="360"/>
      </w:pPr>
    </w:lvl>
    <w:lvl w:ilvl="4" w:tplc="1C090019">
      <w:start w:val="1"/>
      <w:numFmt w:val="lowerLetter"/>
      <w:lvlText w:val="%5."/>
      <w:lvlJc w:val="left"/>
      <w:pPr>
        <w:ind w:left="4151" w:hanging="360"/>
      </w:pPr>
    </w:lvl>
    <w:lvl w:ilvl="5" w:tplc="1C09001B">
      <w:start w:val="1"/>
      <w:numFmt w:val="lowerRoman"/>
      <w:lvlText w:val="%6."/>
      <w:lvlJc w:val="right"/>
      <w:pPr>
        <w:ind w:left="4871" w:hanging="180"/>
      </w:pPr>
    </w:lvl>
    <w:lvl w:ilvl="6" w:tplc="1C09000F">
      <w:start w:val="1"/>
      <w:numFmt w:val="decimal"/>
      <w:lvlText w:val="%7."/>
      <w:lvlJc w:val="left"/>
      <w:pPr>
        <w:ind w:left="5591" w:hanging="360"/>
      </w:pPr>
    </w:lvl>
    <w:lvl w:ilvl="7" w:tplc="1C090019">
      <w:start w:val="1"/>
      <w:numFmt w:val="lowerLetter"/>
      <w:lvlText w:val="%8."/>
      <w:lvlJc w:val="left"/>
      <w:pPr>
        <w:ind w:left="6311" w:hanging="360"/>
      </w:pPr>
    </w:lvl>
    <w:lvl w:ilvl="8" w:tplc="1C09001B">
      <w:start w:val="1"/>
      <w:numFmt w:val="lowerRoman"/>
      <w:lvlText w:val="%9."/>
      <w:lvlJc w:val="right"/>
      <w:pPr>
        <w:ind w:left="7031" w:hanging="180"/>
      </w:pPr>
    </w:lvl>
  </w:abstractNum>
  <w:abstractNum w:abstractNumId="22" w15:restartNumberingAfterBreak="0">
    <w:nsid w:val="375459F7"/>
    <w:multiLevelType w:val="hybridMultilevel"/>
    <w:tmpl w:val="53009AB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309" w:hanging="360"/>
      </w:pPr>
      <w:rPr>
        <w:rFonts w:ascii="Courier New" w:hAnsi="Courier New" w:cs="Courier New" w:hint="default"/>
      </w:rPr>
    </w:lvl>
    <w:lvl w:ilvl="2" w:tplc="1C090005" w:tentative="1">
      <w:start w:val="1"/>
      <w:numFmt w:val="bullet"/>
      <w:lvlText w:val=""/>
      <w:lvlJc w:val="left"/>
      <w:pPr>
        <w:ind w:left="2029" w:hanging="360"/>
      </w:pPr>
      <w:rPr>
        <w:rFonts w:ascii="Wingdings" w:hAnsi="Wingdings" w:hint="default"/>
      </w:rPr>
    </w:lvl>
    <w:lvl w:ilvl="3" w:tplc="1C090001" w:tentative="1">
      <w:start w:val="1"/>
      <w:numFmt w:val="bullet"/>
      <w:lvlText w:val=""/>
      <w:lvlJc w:val="left"/>
      <w:pPr>
        <w:ind w:left="2749" w:hanging="360"/>
      </w:pPr>
      <w:rPr>
        <w:rFonts w:ascii="Symbol" w:hAnsi="Symbol" w:hint="default"/>
      </w:rPr>
    </w:lvl>
    <w:lvl w:ilvl="4" w:tplc="1C090003" w:tentative="1">
      <w:start w:val="1"/>
      <w:numFmt w:val="bullet"/>
      <w:lvlText w:val="o"/>
      <w:lvlJc w:val="left"/>
      <w:pPr>
        <w:ind w:left="3469" w:hanging="360"/>
      </w:pPr>
      <w:rPr>
        <w:rFonts w:ascii="Courier New" w:hAnsi="Courier New" w:cs="Courier New" w:hint="default"/>
      </w:rPr>
    </w:lvl>
    <w:lvl w:ilvl="5" w:tplc="1C090005" w:tentative="1">
      <w:start w:val="1"/>
      <w:numFmt w:val="bullet"/>
      <w:lvlText w:val=""/>
      <w:lvlJc w:val="left"/>
      <w:pPr>
        <w:ind w:left="4189" w:hanging="360"/>
      </w:pPr>
      <w:rPr>
        <w:rFonts w:ascii="Wingdings" w:hAnsi="Wingdings" w:hint="default"/>
      </w:rPr>
    </w:lvl>
    <w:lvl w:ilvl="6" w:tplc="1C090001" w:tentative="1">
      <w:start w:val="1"/>
      <w:numFmt w:val="bullet"/>
      <w:lvlText w:val=""/>
      <w:lvlJc w:val="left"/>
      <w:pPr>
        <w:ind w:left="4909" w:hanging="360"/>
      </w:pPr>
      <w:rPr>
        <w:rFonts w:ascii="Symbol" w:hAnsi="Symbol" w:hint="default"/>
      </w:rPr>
    </w:lvl>
    <w:lvl w:ilvl="7" w:tplc="1C090003" w:tentative="1">
      <w:start w:val="1"/>
      <w:numFmt w:val="bullet"/>
      <w:lvlText w:val="o"/>
      <w:lvlJc w:val="left"/>
      <w:pPr>
        <w:ind w:left="5629" w:hanging="360"/>
      </w:pPr>
      <w:rPr>
        <w:rFonts w:ascii="Courier New" w:hAnsi="Courier New" w:cs="Courier New" w:hint="default"/>
      </w:rPr>
    </w:lvl>
    <w:lvl w:ilvl="8" w:tplc="1C090005" w:tentative="1">
      <w:start w:val="1"/>
      <w:numFmt w:val="bullet"/>
      <w:lvlText w:val=""/>
      <w:lvlJc w:val="left"/>
      <w:pPr>
        <w:ind w:left="6349" w:hanging="360"/>
      </w:pPr>
      <w:rPr>
        <w:rFonts w:ascii="Wingdings" w:hAnsi="Wingdings" w:hint="default"/>
      </w:rPr>
    </w:lvl>
  </w:abstractNum>
  <w:abstractNum w:abstractNumId="23" w15:restartNumberingAfterBreak="0">
    <w:nsid w:val="39BE7FE5"/>
    <w:multiLevelType w:val="multilevel"/>
    <w:tmpl w:val="C97A022C"/>
    <w:lvl w:ilvl="0">
      <w:start w:val="7"/>
      <w:numFmt w:val="decimal"/>
      <w:lvlText w:val="%1"/>
      <w:lvlJc w:val="left"/>
      <w:pPr>
        <w:ind w:left="360" w:hanging="360"/>
      </w:pPr>
      <w:rPr>
        <w:rFonts w:hint="default"/>
      </w:rPr>
    </w:lvl>
    <w:lvl w:ilvl="1">
      <w:start w:val="1"/>
      <w:numFmt w:val="decimal"/>
      <w:lvlText w:val="%1.%2"/>
      <w:lvlJc w:val="left"/>
      <w:pPr>
        <w:ind w:left="448" w:hanging="360"/>
      </w:pPr>
      <w:rPr>
        <w:rFonts w:hint="default"/>
        <w:b w:val="0"/>
      </w:rPr>
    </w:lvl>
    <w:lvl w:ilvl="2">
      <w:start w:val="1"/>
      <w:numFmt w:val="decimal"/>
      <w:lvlText w:val="%1.%2.%3"/>
      <w:lvlJc w:val="left"/>
      <w:pPr>
        <w:ind w:left="896"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432" w:hanging="1080"/>
      </w:pPr>
      <w:rPr>
        <w:rFonts w:hint="default"/>
      </w:rPr>
    </w:lvl>
    <w:lvl w:ilvl="5">
      <w:start w:val="1"/>
      <w:numFmt w:val="decimal"/>
      <w:lvlText w:val="%1.%2.%3.%4.%5.%6"/>
      <w:lvlJc w:val="left"/>
      <w:pPr>
        <w:ind w:left="1520" w:hanging="108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056" w:hanging="1440"/>
      </w:pPr>
      <w:rPr>
        <w:rFonts w:hint="default"/>
      </w:rPr>
    </w:lvl>
    <w:lvl w:ilvl="8">
      <w:start w:val="1"/>
      <w:numFmt w:val="decimal"/>
      <w:lvlText w:val="%1.%2.%3.%4.%5.%6.%7.%8.%9"/>
      <w:lvlJc w:val="left"/>
      <w:pPr>
        <w:ind w:left="2504" w:hanging="1800"/>
      </w:pPr>
      <w:rPr>
        <w:rFonts w:hint="default"/>
      </w:rPr>
    </w:lvl>
  </w:abstractNum>
  <w:abstractNum w:abstractNumId="24" w15:restartNumberingAfterBreak="0">
    <w:nsid w:val="3F554E22"/>
    <w:multiLevelType w:val="hybridMultilevel"/>
    <w:tmpl w:val="AF6444B0"/>
    <w:lvl w:ilvl="0" w:tplc="54B40B3E">
      <w:start w:val="5"/>
      <w:numFmt w:val="decimal"/>
      <w:lvlText w:val="%1."/>
      <w:lvlJc w:val="left"/>
      <w:pPr>
        <w:ind w:left="460" w:hanging="360"/>
      </w:pPr>
      <w:rPr>
        <w:rFonts w:hint="default"/>
        <w:b/>
      </w:rPr>
    </w:lvl>
    <w:lvl w:ilvl="1" w:tplc="1C090019">
      <w:start w:val="1"/>
      <w:numFmt w:val="lowerLetter"/>
      <w:lvlText w:val="%2."/>
      <w:lvlJc w:val="left"/>
      <w:pPr>
        <w:ind w:left="1180" w:hanging="360"/>
      </w:pPr>
    </w:lvl>
    <w:lvl w:ilvl="2" w:tplc="1C09001B" w:tentative="1">
      <w:start w:val="1"/>
      <w:numFmt w:val="lowerRoman"/>
      <w:lvlText w:val="%3."/>
      <w:lvlJc w:val="right"/>
      <w:pPr>
        <w:ind w:left="1900" w:hanging="180"/>
      </w:pPr>
    </w:lvl>
    <w:lvl w:ilvl="3" w:tplc="1C09000F" w:tentative="1">
      <w:start w:val="1"/>
      <w:numFmt w:val="decimal"/>
      <w:lvlText w:val="%4."/>
      <w:lvlJc w:val="left"/>
      <w:pPr>
        <w:ind w:left="2620" w:hanging="360"/>
      </w:pPr>
    </w:lvl>
    <w:lvl w:ilvl="4" w:tplc="1C090019" w:tentative="1">
      <w:start w:val="1"/>
      <w:numFmt w:val="lowerLetter"/>
      <w:lvlText w:val="%5."/>
      <w:lvlJc w:val="left"/>
      <w:pPr>
        <w:ind w:left="3340" w:hanging="360"/>
      </w:pPr>
    </w:lvl>
    <w:lvl w:ilvl="5" w:tplc="1C09001B" w:tentative="1">
      <w:start w:val="1"/>
      <w:numFmt w:val="lowerRoman"/>
      <w:lvlText w:val="%6."/>
      <w:lvlJc w:val="right"/>
      <w:pPr>
        <w:ind w:left="4060" w:hanging="180"/>
      </w:pPr>
    </w:lvl>
    <w:lvl w:ilvl="6" w:tplc="1C09000F" w:tentative="1">
      <w:start w:val="1"/>
      <w:numFmt w:val="decimal"/>
      <w:lvlText w:val="%7."/>
      <w:lvlJc w:val="left"/>
      <w:pPr>
        <w:ind w:left="4780" w:hanging="360"/>
      </w:pPr>
    </w:lvl>
    <w:lvl w:ilvl="7" w:tplc="1C090019" w:tentative="1">
      <w:start w:val="1"/>
      <w:numFmt w:val="lowerLetter"/>
      <w:lvlText w:val="%8."/>
      <w:lvlJc w:val="left"/>
      <w:pPr>
        <w:ind w:left="5500" w:hanging="360"/>
      </w:pPr>
    </w:lvl>
    <w:lvl w:ilvl="8" w:tplc="1C09001B" w:tentative="1">
      <w:start w:val="1"/>
      <w:numFmt w:val="lowerRoman"/>
      <w:lvlText w:val="%9."/>
      <w:lvlJc w:val="right"/>
      <w:pPr>
        <w:ind w:left="6220" w:hanging="180"/>
      </w:pPr>
    </w:lvl>
  </w:abstractNum>
  <w:abstractNum w:abstractNumId="25" w15:restartNumberingAfterBreak="0">
    <w:nsid w:val="407D4F81"/>
    <w:multiLevelType w:val="hybridMultilevel"/>
    <w:tmpl w:val="B46409F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C36C14"/>
    <w:multiLevelType w:val="multilevel"/>
    <w:tmpl w:val="1E04F47C"/>
    <w:lvl w:ilvl="0">
      <w:start w:val="9"/>
      <w:numFmt w:val="decimal"/>
      <w:lvlText w:val="%1"/>
      <w:lvlJc w:val="left"/>
      <w:pPr>
        <w:ind w:left="360" w:hanging="360"/>
      </w:pPr>
      <w:rPr>
        <w:i w:val="0"/>
      </w:rPr>
    </w:lvl>
    <w:lvl w:ilvl="1">
      <w:start w:val="3"/>
      <w:numFmt w:val="decimal"/>
      <w:lvlText w:val="%1.%2"/>
      <w:lvlJc w:val="left"/>
      <w:pPr>
        <w:ind w:left="630" w:hanging="360"/>
      </w:pPr>
      <w:rPr>
        <w:i w:val="0"/>
      </w:rPr>
    </w:lvl>
    <w:lvl w:ilvl="2">
      <w:start w:val="1"/>
      <w:numFmt w:val="decimal"/>
      <w:lvlText w:val="%1.%2.%3"/>
      <w:lvlJc w:val="left"/>
      <w:pPr>
        <w:ind w:left="1260" w:hanging="720"/>
      </w:pPr>
      <w:rPr>
        <w:i w:val="0"/>
      </w:rPr>
    </w:lvl>
    <w:lvl w:ilvl="3">
      <w:start w:val="1"/>
      <w:numFmt w:val="decimal"/>
      <w:lvlText w:val="%1.%2.%3.%4"/>
      <w:lvlJc w:val="left"/>
      <w:pPr>
        <w:ind w:left="1890" w:hanging="1080"/>
      </w:pPr>
      <w:rPr>
        <w:i w:val="0"/>
      </w:rPr>
    </w:lvl>
    <w:lvl w:ilvl="4">
      <w:start w:val="1"/>
      <w:numFmt w:val="decimal"/>
      <w:lvlText w:val="%1.%2.%3.%4.%5"/>
      <w:lvlJc w:val="left"/>
      <w:pPr>
        <w:ind w:left="2160" w:hanging="1080"/>
      </w:pPr>
      <w:rPr>
        <w:i w:val="0"/>
      </w:rPr>
    </w:lvl>
    <w:lvl w:ilvl="5">
      <w:start w:val="1"/>
      <w:numFmt w:val="decimal"/>
      <w:lvlText w:val="%1.%2.%3.%4.%5.%6"/>
      <w:lvlJc w:val="left"/>
      <w:pPr>
        <w:ind w:left="2790" w:hanging="1440"/>
      </w:pPr>
      <w:rPr>
        <w:i w:val="0"/>
      </w:rPr>
    </w:lvl>
    <w:lvl w:ilvl="6">
      <w:start w:val="1"/>
      <w:numFmt w:val="decimal"/>
      <w:lvlText w:val="%1.%2.%3.%4.%5.%6.%7"/>
      <w:lvlJc w:val="left"/>
      <w:pPr>
        <w:ind w:left="3060" w:hanging="1440"/>
      </w:pPr>
      <w:rPr>
        <w:i w:val="0"/>
      </w:rPr>
    </w:lvl>
    <w:lvl w:ilvl="7">
      <w:start w:val="1"/>
      <w:numFmt w:val="decimal"/>
      <w:lvlText w:val="%1.%2.%3.%4.%5.%6.%7.%8"/>
      <w:lvlJc w:val="left"/>
      <w:pPr>
        <w:ind w:left="3690" w:hanging="1800"/>
      </w:pPr>
      <w:rPr>
        <w:i w:val="0"/>
      </w:rPr>
    </w:lvl>
    <w:lvl w:ilvl="8">
      <w:start w:val="1"/>
      <w:numFmt w:val="decimal"/>
      <w:lvlText w:val="%1.%2.%3.%4.%5.%6.%7.%8.%9"/>
      <w:lvlJc w:val="left"/>
      <w:pPr>
        <w:ind w:left="3960" w:hanging="1800"/>
      </w:pPr>
      <w:rPr>
        <w:i w:val="0"/>
      </w:rPr>
    </w:lvl>
  </w:abstractNum>
  <w:abstractNum w:abstractNumId="27" w15:restartNumberingAfterBreak="0">
    <w:nsid w:val="44A65C82"/>
    <w:multiLevelType w:val="multilevel"/>
    <w:tmpl w:val="C65A077A"/>
    <w:lvl w:ilvl="0">
      <w:start w:val="1"/>
      <w:numFmt w:val="decimal"/>
      <w:lvlText w:val="%1."/>
      <w:lvlJc w:val="left"/>
      <w:pPr>
        <w:ind w:left="360" w:hanging="360"/>
      </w:pPr>
      <w:rPr>
        <w:rFonts w:hint="default"/>
      </w:rPr>
    </w:lvl>
    <w:lvl w:ilvl="1">
      <w:start w:val="1"/>
      <w:numFmt w:val="decimal"/>
      <w:isLgl/>
      <w:lvlText w:val="%1.%2"/>
      <w:lvlJc w:val="left"/>
      <w:pPr>
        <w:ind w:left="371"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451" w:hanging="108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3251" w:hanging="1800"/>
      </w:pPr>
      <w:rPr>
        <w:rFonts w:hint="default"/>
      </w:rPr>
    </w:lvl>
    <w:lvl w:ilvl="7">
      <w:start w:val="1"/>
      <w:numFmt w:val="decimal"/>
      <w:isLgl/>
      <w:lvlText w:val="%1.%2.%3.%4.%5.%6.%7.%8"/>
      <w:lvlJc w:val="left"/>
      <w:pPr>
        <w:ind w:left="3611" w:hanging="1800"/>
      </w:pPr>
      <w:rPr>
        <w:rFonts w:hint="default"/>
      </w:rPr>
    </w:lvl>
    <w:lvl w:ilvl="8">
      <w:start w:val="1"/>
      <w:numFmt w:val="decimal"/>
      <w:isLgl/>
      <w:lvlText w:val="%1.%2.%3.%4.%5.%6.%7.%8.%9"/>
      <w:lvlJc w:val="left"/>
      <w:pPr>
        <w:ind w:left="4331" w:hanging="2160"/>
      </w:pPr>
      <w:rPr>
        <w:rFonts w:hint="default"/>
      </w:rPr>
    </w:lvl>
  </w:abstractNum>
  <w:abstractNum w:abstractNumId="28" w15:restartNumberingAfterBreak="0">
    <w:nsid w:val="46BF4AD8"/>
    <w:multiLevelType w:val="multilevel"/>
    <w:tmpl w:val="FBDA9666"/>
    <w:lvl w:ilvl="0">
      <w:start w:val="7"/>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29" w15:restartNumberingAfterBreak="0">
    <w:nsid w:val="47943AE9"/>
    <w:multiLevelType w:val="multilevel"/>
    <w:tmpl w:val="64B4DBE4"/>
    <w:lvl w:ilvl="0">
      <w:start w:val="10"/>
      <w:numFmt w:val="decimal"/>
      <w:lvlText w:val="%1"/>
      <w:lvlJc w:val="left"/>
      <w:pPr>
        <w:ind w:left="420" w:hanging="420"/>
      </w:pPr>
      <w:rPr>
        <w:rFonts w:hint="default"/>
      </w:rPr>
    </w:lvl>
    <w:lvl w:ilvl="1">
      <w:start w:val="1"/>
      <w:numFmt w:val="decimal"/>
      <w:lvlText w:val="%1.%2"/>
      <w:lvlJc w:val="left"/>
      <w:pPr>
        <w:ind w:left="572" w:hanging="42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3016" w:hanging="1800"/>
      </w:pPr>
      <w:rPr>
        <w:rFonts w:hint="default"/>
      </w:rPr>
    </w:lvl>
  </w:abstractNum>
  <w:abstractNum w:abstractNumId="30" w15:restartNumberingAfterBreak="0">
    <w:nsid w:val="4BEB3681"/>
    <w:multiLevelType w:val="hybridMultilevel"/>
    <w:tmpl w:val="218C3E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15:restartNumberingAfterBreak="0">
    <w:nsid w:val="4E15419F"/>
    <w:multiLevelType w:val="multilevel"/>
    <w:tmpl w:val="511C14CE"/>
    <w:lvl w:ilvl="0">
      <w:start w:val="7"/>
      <w:numFmt w:val="decimal"/>
      <w:lvlText w:val="%1"/>
      <w:lvlJc w:val="left"/>
      <w:pPr>
        <w:ind w:left="360" w:hanging="360"/>
      </w:pPr>
      <w:rPr>
        <w:rFonts w:hint="default"/>
      </w:rPr>
    </w:lvl>
    <w:lvl w:ilvl="1">
      <w:start w:val="1"/>
      <w:numFmt w:val="decimal"/>
      <w:lvlText w:val="%1.%2"/>
      <w:lvlJc w:val="left"/>
      <w:pPr>
        <w:ind w:left="404" w:hanging="360"/>
      </w:pPr>
      <w:rPr>
        <w:rFonts w:hint="default"/>
      </w:rPr>
    </w:lvl>
    <w:lvl w:ilvl="2">
      <w:start w:val="1"/>
      <w:numFmt w:val="decimal"/>
      <w:lvlText w:val="%1.%2.%3"/>
      <w:lvlJc w:val="left"/>
      <w:pPr>
        <w:ind w:left="808" w:hanging="720"/>
      </w:pPr>
      <w:rPr>
        <w:rFonts w:hint="default"/>
      </w:rPr>
    </w:lvl>
    <w:lvl w:ilvl="3">
      <w:start w:val="1"/>
      <w:numFmt w:val="decimal"/>
      <w:lvlText w:val="%1.%2.%3.%4"/>
      <w:lvlJc w:val="left"/>
      <w:pPr>
        <w:ind w:left="852" w:hanging="720"/>
      </w:pPr>
      <w:rPr>
        <w:rFonts w:hint="default"/>
      </w:rPr>
    </w:lvl>
    <w:lvl w:ilvl="4">
      <w:start w:val="1"/>
      <w:numFmt w:val="decimal"/>
      <w:lvlText w:val="%1.%2.%3.%4.%5"/>
      <w:lvlJc w:val="left"/>
      <w:pPr>
        <w:ind w:left="1256" w:hanging="1080"/>
      </w:pPr>
      <w:rPr>
        <w:rFonts w:hint="default"/>
      </w:rPr>
    </w:lvl>
    <w:lvl w:ilvl="5">
      <w:start w:val="1"/>
      <w:numFmt w:val="decimal"/>
      <w:lvlText w:val="%1.%2.%3.%4.%5.%6"/>
      <w:lvlJc w:val="left"/>
      <w:pPr>
        <w:ind w:left="1300" w:hanging="1080"/>
      </w:pPr>
      <w:rPr>
        <w:rFonts w:hint="default"/>
      </w:rPr>
    </w:lvl>
    <w:lvl w:ilvl="6">
      <w:start w:val="1"/>
      <w:numFmt w:val="decimal"/>
      <w:lvlText w:val="%1.%2.%3.%4.%5.%6.%7"/>
      <w:lvlJc w:val="left"/>
      <w:pPr>
        <w:ind w:left="1704" w:hanging="1440"/>
      </w:pPr>
      <w:rPr>
        <w:rFonts w:hint="default"/>
      </w:rPr>
    </w:lvl>
    <w:lvl w:ilvl="7">
      <w:start w:val="1"/>
      <w:numFmt w:val="decimal"/>
      <w:lvlText w:val="%1.%2.%3.%4.%5.%6.%7.%8"/>
      <w:lvlJc w:val="left"/>
      <w:pPr>
        <w:ind w:left="1748" w:hanging="1440"/>
      </w:pPr>
      <w:rPr>
        <w:rFonts w:hint="default"/>
      </w:rPr>
    </w:lvl>
    <w:lvl w:ilvl="8">
      <w:start w:val="1"/>
      <w:numFmt w:val="decimal"/>
      <w:lvlText w:val="%1.%2.%3.%4.%5.%6.%7.%8.%9"/>
      <w:lvlJc w:val="left"/>
      <w:pPr>
        <w:ind w:left="2152" w:hanging="1800"/>
      </w:pPr>
      <w:rPr>
        <w:rFonts w:hint="default"/>
      </w:rPr>
    </w:lvl>
  </w:abstractNum>
  <w:abstractNum w:abstractNumId="32" w15:restartNumberingAfterBreak="0">
    <w:nsid w:val="4E320877"/>
    <w:multiLevelType w:val="multilevel"/>
    <w:tmpl w:val="EBCC6FD4"/>
    <w:lvl w:ilvl="0">
      <w:start w:val="1"/>
      <w:numFmt w:val="decimal"/>
      <w:lvlText w:val="%1"/>
      <w:lvlJc w:val="left"/>
      <w:pPr>
        <w:ind w:left="585" w:hanging="58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15:restartNumberingAfterBreak="0">
    <w:nsid w:val="4E5B3A77"/>
    <w:multiLevelType w:val="multilevel"/>
    <w:tmpl w:val="4E9E6B4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9A689F"/>
    <w:multiLevelType w:val="hybridMultilevel"/>
    <w:tmpl w:val="739EE04E"/>
    <w:lvl w:ilvl="0" w:tplc="2A401CC0">
      <w:start w:val="1"/>
      <w:numFmt w:val="upperLetter"/>
      <w:lvlText w:val="%1."/>
      <w:lvlJc w:val="left"/>
      <w:pPr>
        <w:ind w:left="460" w:hanging="360"/>
      </w:pPr>
      <w:rPr>
        <w:rFonts w:hint="default"/>
      </w:rPr>
    </w:lvl>
    <w:lvl w:ilvl="1" w:tplc="1C090019" w:tentative="1">
      <w:start w:val="1"/>
      <w:numFmt w:val="lowerLetter"/>
      <w:lvlText w:val="%2."/>
      <w:lvlJc w:val="left"/>
      <w:pPr>
        <w:ind w:left="1180" w:hanging="360"/>
      </w:pPr>
    </w:lvl>
    <w:lvl w:ilvl="2" w:tplc="1C09001B" w:tentative="1">
      <w:start w:val="1"/>
      <w:numFmt w:val="lowerRoman"/>
      <w:lvlText w:val="%3."/>
      <w:lvlJc w:val="right"/>
      <w:pPr>
        <w:ind w:left="1900" w:hanging="180"/>
      </w:pPr>
    </w:lvl>
    <w:lvl w:ilvl="3" w:tplc="1C09000F" w:tentative="1">
      <w:start w:val="1"/>
      <w:numFmt w:val="decimal"/>
      <w:lvlText w:val="%4."/>
      <w:lvlJc w:val="left"/>
      <w:pPr>
        <w:ind w:left="2620" w:hanging="360"/>
      </w:pPr>
    </w:lvl>
    <w:lvl w:ilvl="4" w:tplc="1C090019" w:tentative="1">
      <w:start w:val="1"/>
      <w:numFmt w:val="lowerLetter"/>
      <w:lvlText w:val="%5."/>
      <w:lvlJc w:val="left"/>
      <w:pPr>
        <w:ind w:left="3340" w:hanging="360"/>
      </w:pPr>
    </w:lvl>
    <w:lvl w:ilvl="5" w:tplc="1C09001B" w:tentative="1">
      <w:start w:val="1"/>
      <w:numFmt w:val="lowerRoman"/>
      <w:lvlText w:val="%6."/>
      <w:lvlJc w:val="right"/>
      <w:pPr>
        <w:ind w:left="4060" w:hanging="180"/>
      </w:pPr>
    </w:lvl>
    <w:lvl w:ilvl="6" w:tplc="1C09000F" w:tentative="1">
      <w:start w:val="1"/>
      <w:numFmt w:val="decimal"/>
      <w:lvlText w:val="%7."/>
      <w:lvlJc w:val="left"/>
      <w:pPr>
        <w:ind w:left="4780" w:hanging="360"/>
      </w:pPr>
    </w:lvl>
    <w:lvl w:ilvl="7" w:tplc="1C090019" w:tentative="1">
      <w:start w:val="1"/>
      <w:numFmt w:val="lowerLetter"/>
      <w:lvlText w:val="%8."/>
      <w:lvlJc w:val="left"/>
      <w:pPr>
        <w:ind w:left="5500" w:hanging="360"/>
      </w:pPr>
    </w:lvl>
    <w:lvl w:ilvl="8" w:tplc="1C09001B" w:tentative="1">
      <w:start w:val="1"/>
      <w:numFmt w:val="lowerRoman"/>
      <w:lvlText w:val="%9."/>
      <w:lvlJc w:val="right"/>
      <w:pPr>
        <w:ind w:left="6220" w:hanging="180"/>
      </w:pPr>
    </w:lvl>
  </w:abstractNum>
  <w:abstractNum w:abstractNumId="35" w15:restartNumberingAfterBreak="0">
    <w:nsid w:val="50F45AD6"/>
    <w:multiLevelType w:val="hybridMultilevel"/>
    <w:tmpl w:val="0486FAB8"/>
    <w:lvl w:ilvl="0" w:tplc="0C427DF6">
      <w:start w:val="1"/>
      <w:numFmt w:val="decimal"/>
      <w:lvlText w:val="%1."/>
      <w:lvlJc w:val="left"/>
      <w:pPr>
        <w:ind w:left="819" w:hanging="687"/>
      </w:pPr>
      <w:rPr>
        <w:rFonts w:ascii="Arial" w:eastAsia="Arial" w:hAnsi="Arial" w:cs="Times New Roman" w:hint="default"/>
        <w:sz w:val="24"/>
        <w:szCs w:val="24"/>
      </w:rPr>
    </w:lvl>
    <w:lvl w:ilvl="1" w:tplc="B1580AD6">
      <w:start w:val="1"/>
      <w:numFmt w:val="bullet"/>
      <w:lvlText w:val="•"/>
      <w:lvlJc w:val="left"/>
      <w:pPr>
        <w:ind w:left="1771" w:hanging="687"/>
      </w:pPr>
    </w:lvl>
    <w:lvl w:ilvl="2" w:tplc="34CE4CF4">
      <w:start w:val="1"/>
      <w:numFmt w:val="bullet"/>
      <w:lvlText w:val="•"/>
      <w:lvlJc w:val="left"/>
      <w:pPr>
        <w:ind w:left="2723" w:hanging="687"/>
      </w:pPr>
    </w:lvl>
    <w:lvl w:ilvl="3" w:tplc="832CC740">
      <w:start w:val="1"/>
      <w:numFmt w:val="bullet"/>
      <w:lvlText w:val="•"/>
      <w:lvlJc w:val="left"/>
      <w:pPr>
        <w:ind w:left="3675" w:hanging="687"/>
      </w:pPr>
    </w:lvl>
    <w:lvl w:ilvl="4" w:tplc="7256CCCA">
      <w:start w:val="1"/>
      <w:numFmt w:val="bullet"/>
      <w:lvlText w:val="•"/>
      <w:lvlJc w:val="left"/>
      <w:pPr>
        <w:ind w:left="4626" w:hanging="687"/>
      </w:pPr>
    </w:lvl>
    <w:lvl w:ilvl="5" w:tplc="E9B08282">
      <w:start w:val="1"/>
      <w:numFmt w:val="bullet"/>
      <w:lvlText w:val="•"/>
      <w:lvlJc w:val="left"/>
      <w:pPr>
        <w:ind w:left="5578" w:hanging="687"/>
      </w:pPr>
    </w:lvl>
    <w:lvl w:ilvl="6" w:tplc="34C6F0AA">
      <w:start w:val="1"/>
      <w:numFmt w:val="bullet"/>
      <w:lvlText w:val="•"/>
      <w:lvlJc w:val="left"/>
      <w:pPr>
        <w:ind w:left="6530" w:hanging="687"/>
      </w:pPr>
    </w:lvl>
    <w:lvl w:ilvl="7" w:tplc="3214B630">
      <w:start w:val="1"/>
      <w:numFmt w:val="bullet"/>
      <w:lvlText w:val="•"/>
      <w:lvlJc w:val="left"/>
      <w:pPr>
        <w:ind w:left="7482" w:hanging="687"/>
      </w:pPr>
    </w:lvl>
    <w:lvl w:ilvl="8" w:tplc="FB50E6AE">
      <w:start w:val="1"/>
      <w:numFmt w:val="bullet"/>
      <w:lvlText w:val="•"/>
      <w:lvlJc w:val="left"/>
      <w:pPr>
        <w:ind w:left="8433" w:hanging="687"/>
      </w:pPr>
    </w:lvl>
  </w:abstractNum>
  <w:abstractNum w:abstractNumId="36" w15:restartNumberingAfterBreak="0">
    <w:nsid w:val="525C4B39"/>
    <w:multiLevelType w:val="hybridMultilevel"/>
    <w:tmpl w:val="29D42C80"/>
    <w:lvl w:ilvl="0" w:tplc="1C090001">
      <w:start w:val="1"/>
      <w:numFmt w:val="bullet"/>
      <w:lvlText w:val=""/>
      <w:lvlJc w:val="left"/>
      <w:pPr>
        <w:ind w:left="692" w:hanging="360"/>
      </w:pPr>
      <w:rPr>
        <w:rFonts w:ascii="Symbol" w:hAnsi="Symbol" w:hint="default"/>
      </w:rPr>
    </w:lvl>
    <w:lvl w:ilvl="1" w:tplc="1C090003" w:tentative="1">
      <w:start w:val="1"/>
      <w:numFmt w:val="bullet"/>
      <w:lvlText w:val="o"/>
      <w:lvlJc w:val="left"/>
      <w:pPr>
        <w:ind w:left="1412" w:hanging="360"/>
      </w:pPr>
      <w:rPr>
        <w:rFonts w:ascii="Courier New" w:hAnsi="Courier New" w:cs="Courier New" w:hint="default"/>
      </w:rPr>
    </w:lvl>
    <w:lvl w:ilvl="2" w:tplc="1C090005" w:tentative="1">
      <w:start w:val="1"/>
      <w:numFmt w:val="bullet"/>
      <w:lvlText w:val=""/>
      <w:lvlJc w:val="left"/>
      <w:pPr>
        <w:ind w:left="2132" w:hanging="360"/>
      </w:pPr>
      <w:rPr>
        <w:rFonts w:ascii="Wingdings" w:hAnsi="Wingdings" w:hint="default"/>
      </w:rPr>
    </w:lvl>
    <w:lvl w:ilvl="3" w:tplc="1C090001" w:tentative="1">
      <w:start w:val="1"/>
      <w:numFmt w:val="bullet"/>
      <w:lvlText w:val=""/>
      <w:lvlJc w:val="left"/>
      <w:pPr>
        <w:ind w:left="2852" w:hanging="360"/>
      </w:pPr>
      <w:rPr>
        <w:rFonts w:ascii="Symbol" w:hAnsi="Symbol" w:hint="default"/>
      </w:rPr>
    </w:lvl>
    <w:lvl w:ilvl="4" w:tplc="1C090003" w:tentative="1">
      <w:start w:val="1"/>
      <w:numFmt w:val="bullet"/>
      <w:lvlText w:val="o"/>
      <w:lvlJc w:val="left"/>
      <w:pPr>
        <w:ind w:left="3572" w:hanging="360"/>
      </w:pPr>
      <w:rPr>
        <w:rFonts w:ascii="Courier New" w:hAnsi="Courier New" w:cs="Courier New" w:hint="default"/>
      </w:rPr>
    </w:lvl>
    <w:lvl w:ilvl="5" w:tplc="1C090005" w:tentative="1">
      <w:start w:val="1"/>
      <w:numFmt w:val="bullet"/>
      <w:lvlText w:val=""/>
      <w:lvlJc w:val="left"/>
      <w:pPr>
        <w:ind w:left="4292" w:hanging="360"/>
      </w:pPr>
      <w:rPr>
        <w:rFonts w:ascii="Wingdings" w:hAnsi="Wingdings" w:hint="default"/>
      </w:rPr>
    </w:lvl>
    <w:lvl w:ilvl="6" w:tplc="1C090001" w:tentative="1">
      <w:start w:val="1"/>
      <w:numFmt w:val="bullet"/>
      <w:lvlText w:val=""/>
      <w:lvlJc w:val="left"/>
      <w:pPr>
        <w:ind w:left="5012" w:hanging="360"/>
      </w:pPr>
      <w:rPr>
        <w:rFonts w:ascii="Symbol" w:hAnsi="Symbol" w:hint="default"/>
      </w:rPr>
    </w:lvl>
    <w:lvl w:ilvl="7" w:tplc="1C090003" w:tentative="1">
      <w:start w:val="1"/>
      <w:numFmt w:val="bullet"/>
      <w:lvlText w:val="o"/>
      <w:lvlJc w:val="left"/>
      <w:pPr>
        <w:ind w:left="5732" w:hanging="360"/>
      </w:pPr>
      <w:rPr>
        <w:rFonts w:ascii="Courier New" w:hAnsi="Courier New" w:cs="Courier New" w:hint="default"/>
      </w:rPr>
    </w:lvl>
    <w:lvl w:ilvl="8" w:tplc="1C090005" w:tentative="1">
      <w:start w:val="1"/>
      <w:numFmt w:val="bullet"/>
      <w:lvlText w:val=""/>
      <w:lvlJc w:val="left"/>
      <w:pPr>
        <w:ind w:left="6452" w:hanging="360"/>
      </w:pPr>
      <w:rPr>
        <w:rFonts w:ascii="Wingdings" w:hAnsi="Wingdings" w:hint="default"/>
      </w:rPr>
    </w:lvl>
  </w:abstractNum>
  <w:abstractNum w:abstractNumId="37" w15:restartNumberingAfterBreak="0">
    <w:nsid w:val="55060BD7"/>
    <w:multiLevelType w:val="multilevel"/>
    <w:tmpl w:val="F77CD4EA"/>
    <w:lvl w:ilvl="0">
      <w:start w:val="1"/>
      <w:numFmt w:val="decimal"/>
      <w:lvlText w:val="%1."/>
      <w:lvlJc w:val="left"/>
      <w:pPr>
        <w:ind w:left="644" w:hanging="360"/>
      </w:pPr>
      <w:rPr>
        <w:rFonts w:hint="default"/>
        <w:b/>
        <w:bCs/>
        <w:spacing w:val="-1"/>
        <w:sz w:val="22"/>
        <w:szCs w:val="22"/>
      </w:rPr>
    </w:lvl>
    <w:lvl w:ilvl="1">
      <w:start w:val="1"/>
      <w:numFmt w:val="decimal"/>
      <w:lvlText w:val="%1.%2."/>
      <w:lvlJc w:val="left"/>
      <w:pPr>
        <w:ind w:left="792" w:hanging="432"/>
      </w:pPr>
      <w:rPr>
        <w:rFonts w:hint="default"/>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68913DA"/>
    <w:multiLevelType w:val="hybridMultilevel"/>
    <w:tmpl w:val="8F74E2F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57B505DD"/>
    <w:multiLevelType w:val="multilevel"/>
    <w:tmpl w:val="29D6509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3867C7"/>
    <w:multiLevelType w:val="multilevel"/>
    <w:tmpl w:val="EEEC58EE"/>
    <w:lvl w:ilvl="0">
      <w:start w:val="10"/>
      <w:numFmt w:val="decimal"/>
      <w:lvlText w:val="%1"/>
      <w:lvlJc w:val="left"/>
      <w:pPr>
        <w:ind w:left="375" w:hanging="375"/>
      </w:pPr>
    </w:lvl>
    <w:lvl w:ilvl="1">
      <w:start w:val="2"/>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1" w15:restartNumberingAfterBreak="0">
    <w:nsid w:val="5C310985"/>
    <w:multiLevelType w:val="hybridMultilevel"/>
    <w:tmpl w:val="16C6EC68"/>
    <w:lvl w:ilvl="0" w:tplc="E724F7C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15:restartNumberingAfterBreak="0">
    <w:nsid w:val="5D6B2379"/>
    <w:multiLevelType w:val="multilevel"/>
    <w:tmpl w:val="FD4AA7E0"/>
    <w:lvl w:ilvl="0">
      <w:start w:val="10"/>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3" w15:restartNumberingAfterBreak="0">
    <w:nsid w:val="5F2025BF"/>
    <w:multiLevelType w:val="hybridMultilevel"/>
    <w:tmpl w:val="AD120062"/>
    <w:lvl w:ilvl="0" w:tplc="19344F8E">
      <w:start w:val="4"/>
      <w:numFmt w:val="bullet"/>
      <w:lvlText w:val="-"/>
      <w:lvlJc w:val="left"/>
      <w:pPr>
        <w:ind w:left="1080" w:hanging="360"/>
      </w:pPr>
      <w:rPr>
        <w:rFonts w:ascii="Arial" w:eastAsia="Arial" w:hAnsi="Arial" w:cs="Arial" w:hint="default"/>
      </w:rPr>
    </w:lvl>
    <w:lvl w:ilvl="1" w:tplc="1C090003" w:tentative="1">
      <w:start w:val="1"/>
      <w:numFmt w:val="bullet"/>
      <w:lvlText w:val="o"/>
      <w:lvlJc w:val="left"/>
      <w:pPr>
        <w:ind w:left="1309" w:hanging="360"/>
      </w:pPr>
      <w:rPr>
        <w:rFonts w:ascii="Courier New" w:hAnsi="Courier New" w:cs="Courier New" w:hint="default"/>
      </w:rPr>
    </w:lvl>
    <w:lvl w:ilvl="2" w:tplc="1C090005" w:tentative="1">
      <w:start w:val="1"/>
      <w:numFmt w:val="bullet"/>
      <w:lvlText w:val=""/>
      <w:lvlJc w:val="left"/>
      <w:pPr>
        <w:ind w:left="2029" w:hanging="360"/>
      </w:pPr>
      <w:rPr>
        <w:rFonts w:ascii="Wingdings" w:hAnsi="Wingdings" w:hint="default"/>
      </w:rPr>
    </w:lvl>
    <w:lvl w:ilvl="3" w:tplc="1C090001" w:tentative="1">
      <w:start w:val="1"/>
      <w:numFmt w:val="bullet"/>
      <w:lvlText w:val=""/>
      <w:lvlJc w:val="left"/>
      <w:pPr>
        <w:ind w:left="2749" w:hanging="360"/>
      </w:pPr>
      <w:rPr>
        <w:rFonts w:ascii="Symbol" w:hAnsi="Symbol" w:hint="default"/>
      </w:rPr>
    </w:lvl>
    <w:lvl w:ilvl="4" w:tplc="1C090003" w:tentative="1">
      <w:start w:val="1"/>
      <w:numFmt w:val="bullet"/>
      <w:lvlText w:val="o"/>
      <w:lvlJc w:val="left"/>
      <w:pPr>
        <w:ind w:left="3469" w:hanging="360"/>
      </w:pPr>
      <w:rPr>
        <w:rFonts w:ascii="Courier New" w:hAnsi="Courier New" w:cs="Courier New" w:hint="default"/>
      </w:rPr>
    </w:lvl>
    <w:lvl w:ilvl="5" w:tplc="1C090005" w:tentative="1">
      <w:start w:val="1"/>
      <w:numFmt w:val="bullet"/>
      <w:lvlText w:val=""/>
      <w:lvlJc w:val="left"/>
      <w:pPr>
        <w:ind w:left="4189" w:hanging="360"/>
      </w:pPr>
      <w:rPr>
        <w:rFonts w:ascii="Wingdings" w:hAnsi="Wingdings" w:hint="default"/>
      </w:rPr>
    </w:lvl>
    <w:lvl w:ilvl="6" w:tplc="1C090001" w:tentative="1">
      <w:start w:val="1"/>
      <w:numFmt w:val="bullet"/>
      <w:lvlText w:val=""/>
      <w:lvlJc w:val="left"/>
      <w:pPr>
        <w:ind w:left="4909" w:hanging="360"/>
      </w:pPr>
      <w:rPr>
        <w:rFonts w:ascii="Symbol" w:hAnsi="Symbol" w:hint="default"/>
      </w:rPr>
    </w:lvl>
    <w:lvl w:ilvl="7" w:tplc="1C090003" w:tentative="1">
      <w:start w:val="1"/>
      <w:numFmt w:val="bullet"/>
      <w:lvlText w:val="o"/>
      <w:lvlJc w:val="left"/>
      <w:pPr>
        <w:ind w:left="5629" w:hanging="360"/>
      </w:pPr>
      <w:rPr>
        <w:rFonts w:ascii="Courier New" w:hAnsi="Courier New" w:cs="Courier New" w:hint="default"/>
      </w:rPr>
    </w:lvl>
    <w:lvl w:ilvl="8" w:tplc="1C090005" w:tentative="1">
      <w:start w:val="1"/>
      <w:numFmt w:val="bullet"/>
      <w:lvlText w:val=""/>
      <w:lvlJc w:val="left"/>
      <w:pPr>
        <w:ind w:left="6349" w:hanging="360"/>
      </w:pPr>
      <w:rPr>
        <w:rFonts w:ascii="Wingdings" w:hAnsi="Wingdings" w:hint="default"/>
      </w:rPr>
    </w:lvl>
  </w:abstractNum>
  <w:abstractNum w:abstractNumId="44" w15:restartNumberingAfterBreak="0">
    <w:nsid w:val="60B71231"/>
    <w:multiLevelType w:val="hybridMultilevel"/>
    <w:tmpl w:val="1C006B6A"/>
    <w:lvl w:ilvl="0" w:tplc="5A1AFE50">
      <w:start w:val="1"/>
      <w:numFmt w:val="bullet"/>
      <w:lvlText w:val=""/>
      <w:lvlJc w:val="left"/>
      <w:pPr>
        <w:ind w:left="860" w:hanging="360"/>
      </w:pPr>
      <w:rPr>
        <w:rFonts w:ascii="Symbol" w:eastAsia="Symbol" w:hAnsi="Symbol" w:hint="default"/>
        <w:sz w:val="22"/>
        <w:szCs w:val="22"/>
      </w:rPr>
    </w:lvl>
    <w:lvl w:ilvl="1" w:tplc="F73094D8">
      <w:start w:val="1"/>
      <w:numFmt w:val="bullet"/>
      <w:lvlText w:val="•"/>
      <w:lvlJc w:val="left"/>
      <w:pPr>
        <w:ind w:left="1703" w:hanging="360"/>
      </w:pPr>
      <w:rPr>
        <w:rFonts w:hint="default"/>
      </w:rPr>
    </w:lvl>
    <w:lvl w:ilvl="2" w:tplc="CC82178E">
      <w:start w:val="1"/>
      <w:numFmt w:val="bullet"/>
      <w:lvlText w:val="•"/>
      <w:lvlJc w:val="left"/>
      <w:pPr>
        <w:ind w:left="2545" w:hanging="360"/>
      </w:pPr>
      <w:rPr>
        <w:rFonts w:hint="default"/>
      </w:rPr>
    </w:lvl>
    <w:lvl w:ilvl="3" w:tplc="0C48A0F8">
      <w:start w:val="1"/>
      <w:numFmt w:val="bullet"/>
      <w:lvlText w:val="•"/>
      <w:lvlJc w:val="left"/>
      <w:pPr>
        <w:ind w:left="3388" w:hanging="360"/>
      </w:pPr>
      <w:rPr>
        <w:rFonts w:hint="default"/>
      </w:rPr>
    </w:lvl>
    <w:lvl w:ilvl="4" w:tplc="C0F27F3E">
      <w:start w:val="1"/>
      <w:numFmt w:val="bullet"/>
      <w:lvlText w:val="•"/>
      <w:lvlJc w:val="left"/>
      <w:pPr>
        <w:ind w:left="4230" w:hanging="360"/>
      </w:pPr>
      <w:rPr>
        <w:rFonts w:hint="default"/>
      </w:rPr>
    </w:lvl>
    <w:lvl w:ilvl="5" w:tplc="F0D24E24">
      <w:start w:val="1"/>
      <w:numFmt w:val="bullet"/>
      <w:lvlText w:val="•"/>
      <w:lvlJc w:val="left"/>
      <w:pPr>
        <w:ind w:left="5073" w:hanging="360"/>
      </w:pPr>
      <w:rPr>
        <w:rFonts w:hint="default"/>
      </w:rPr>
    </w:lvl>
    <w:lvl w:ilvl="6" w:tplc="54140FC0">
      <w:start w:val="1"/>
      <w:numFmt w:val="bullet"/>
      <w:lvlText w:val="•"/>
      <w:lvlJc w:val="left"/>
      <w:pPr>
        <w:ind w:left="5916" w:hanging="360"/>
      </w:pPr>
      <w:rPr>
        <w:rFonts w:hint="default"/>
      </w:rPr>
    </w:lvl>
    <w:lvl w:ilvl="7" w:tplc="ABD46996">
      <w:start w:val="1"/>
      <w:numFmt w:val="bullet"/>
      <w:lvlText w:val="•"/>
      <w:lvlJc w:val="left"/>
      <w:pPr>
        <w:ind w:left="6758" w:hanging="360"/>
      </w:pPr>
      <w:rPr>
        <w:rFonts w:hint="default"/>
      </w:rPr>
    </w:lvl>
    <w:lvl w:ilvl="8" w:tplc="09E4CB4A">
      <w:start w:val="1"/>
      <w:numFmt w:val="bullet"/>
      <w:lvlText w:val="•"/>
      <w:lvlJc w:val="left"/>
      <w:pPr>
        <w:ind w:left="7601" w:hanging="360"/>
      </w:pPr>
      <w:rPr>
        <w:rFonts w:hint="default"/>
      </w:rPr>
    </w:lvl>
  </w:abstractNum>
  <w:abstractNum w:abstractNumId="45" w15:restartNumberingAfterBreak="0">
    <w:nsid w:val="62D12980"/>
    <w:multiLevelType w:val="hybridMultilevel"/>
    <w:tmpl w:val="36408E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6" w15:restartNumberingAfterBreak="0">
    <w:nsid w:val="63E21F8C"/>
    <w:multiLevelType w:val="hybridMultilevel"/>
    <w:tmpl w:val="A22E57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63EE6BA3"/>
    <w:multiLevelType w:val="hybridMultilevel"/>
    <w:tmpl w:val="3D042FC8"/>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48" w15:restartNumberingAfterBreak="0">
    <w:nsid w:val="671E257D"/>
    <w:multiLevelType w:val="hybridMultilevel"/>
    <w:tmpl w:val="EC54E640"/>
    <w:lvl w:ilvl="0" w:tplc="C554B7C6">
      <w:start w:val="1"/>
      <w:numFmt w:val="decimal"/>
      <w:lvlText w:val="%1."/>
      <w:lvlJc w:val="left"/>
      <w:pPr>
        <w:ind w:left="819" w:hanging="687"/>
      </w:pPr>
      <w:rPr>
        <w:rFonts w:ascii="Arial" w:eastAsia="Arial" w:hAnsi="Arial" w:cs="Times New Roman" w:hint="default"/>
        <w:sz w:val="24"/>
        <w:szCs w:val="24"/>
      </w:rPr>
    </w:lvl>
    <w:lvl w:ilvl="1" w:tplc="A690630A">
      <w:start w:val="1"/>
      <w:numFmt w:val="bullet"/>
      <w:lvlText w:val="•"/>
      <w:lvlJc w:val="left"/>
      <w:pPr>
        <w:ind w:left="1771" w:hanging="687"/>
      </w:pPr>
    </w:lvl>
    <w:lvl w:ilvl="2" w:tplc="D268A096">
      <w:start w:val="1"/>
      <w:numFmt w:val="bullet"/>
      <w:lvlText w:val="•"/>
      <w:lvlJc w:val="left"/>
      <w:pPr>
        <w:ind w:left="2723" w:hanging="687"/>
      </w:pPr>
    </w:lvl>
    <w:lvl w:ilvl="3" w:tplc="2660A920">
      <w:start w:val="1"/>
      <w:numFmt w:val="bullet"/>
      <w:lvlText w:val="•"/>
      <w:lvlJc w:val="left"/>
      <w:pPr>
        <w:ind w:left="3675" w:hanging="687"/>
      </w:pPr>
    </w:lvl>
    <w:lvl w:ilvl="4" w:tplc="A5B828AE">
      <w:start w:val="1"/>
      <w:numFmt w:val="bullet"/>
      <w:lvlText w:val="•"/>
      <w:lvlJc w:val="left"/>
      <w:pPr>
        <w:ind w:left="4626" w:hanging="687"/>
      </w:pPr>
    </w:lvl>
    <w:lvl w:ilvl="5" w:tplc="E80E249E">
      <w:start w:val="1"/>
      <w:numFmt w:val="bullet"/>
      <w:lvlText w:val="•"/>
      <w:lvlJc w:val="left"/>
      <w:pPr>
        <w:ind w:left="5578" w:hanging="687"/>
      </w:pPr>
    </w:lvl>
    <w:lvl w:ilvl="6" w:tplc="2BF824C2">
      <w:start w:val="1"/>
      <w:numFmt w:val="bullet"/>
      <w:lvlText w:val="•"/>
      <w:lvlJc w:val="left"/>
      <w:pPr>
        <w:ind w:left="6530" w:hanging="687"/>
      </w:pPr>
    </w:lvl>
    <w:lvl w:ilvl="7" w:tplc="6E7A9AC0">
      <w:start w:val="1"/>
      <w:numFmt w:val="bullet"/>
      <w:lvlText w:val="•"/>
      <w:lvlJc w:val="left"/>
      <w:pPr>
        <w:ind w:left="7482" w:hanging="687"/>
      </w:pPr>
    </w:lvl>
    <w:lvl w:ilvl="8" w:tplc="6090F152">
      <w:start w:val="1"/>
      <w:numFmt w:val="bullet"/>
      <w:lvlText w:val="•"/>
      <w:lvlJc w:val="left"/>
      <w:pPr>
        <w:ind w:left="8433" w:hanging="687"/>
      </w:pPr>
    </w:lvl>
  </w:abstractNum>
  <w:abstractNum w:abstractNumId="49" w15:restartNumberingAfterBreak="0">
    <w:nsid w:val="67B97BEF"/>
    <w:multiLevelType w:val="multilevel"/>
    <w:tmpl w:val="B8844BE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D41EC1"/>
    <w:multiLevelType w:val="hybridMultilevel"/>
    <w:tmpl w:val="FCDABB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1" w15:restartNumberingAfterBreak="0">
    <w:nsid w:val="6E2010C5"/>
    <w:multiLevelType w:val="multilevel"/>
    <w:tmpl w:val="07DE222C"/>
    <w:lvl w:ilvl="0">
      <w:start w:val="9"/>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550" w:hanging="144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954" w:hanging="1800"/>
      </w:pPr>
      <w:rPr>
        <w:rFonts w:hint="default"/>
      </w:rPr>
    </w:lvl>
    <w:lvl w:ilvl="8">
      <w:start w:val="1"/>
      <w:numFmt w:val="decimal"/>
      <w:lvlText w:val="%1.%2.%3.%4.%5.%6.%7.%8.%9"/>
      <w:lvlJc w:val="left"/>
      <w:pPr>
        <w:ind w:left="1976" w:hanging="1800"/>
      </w:pPr>
      <w:rPr>
        <w:rFonts w:hint="default"/>
      </w:rPr>
    </w:lvl>
  </w:abstractNum>
  <w:abstractNum w:abstractNumId="52" w15:restartNumberingAfterBreak="0">
    <w:nsid w:val="718F5A12"/>
    <w:multiLevelType w:val="multilevel"/>
    <w:tmpl w:val="609EE814"/>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FB4D7F"/>
    <w:multiLevelType w:val="multilevel"/>
    <w:tmpl w:val="A6C8E4C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5934E17"/>
    <w:multiLevelType w:val="multilevel"/>
    <w:tmpl w:val="285CA880"/>
    <w:lvl w:ilvl="0">
      <w:start w:val="1"/>
      <w:numFmt w:val="decimal"/>
      <w:lvlText w:val="%1."/>
      <w:lvlJc w:val="left"/>
      <w:pPr>
        <w:ind w:left="360" w:hanging="360"/>
      </w:pPr>
      <w:rPr>
        <w:rFonts w:hint="default"/>
        <w:b/>
        <w:bCs/>
        <w:spacing w:val="-1"/>
        <w:sz w:val="22"/>
        <w:szCs w:val="22"/>
      </w:rPr>
    </w:lvl>
    <w:lvl w:ilvl="1">
      <w:start w:val="1"/>
      <w:numFmt w:val="decimal"/>
      <w:lvlText w:val="%1.%2."/>
      <w:lvlJc w:val="left"/>
      <w:pPr>
        <w:ind w:left="792" w:hanging="432"/>
      </w:pPr>
      <w:rPr>
        <w:rFonts w:hint="default"/>
        <w:sz w:val="22"/>
        <w:szCs w:val="22"/>
      </w:rPr>
    </w:lvl>
    <w:lvl w:ilvl="2">
      <w:start w:val="1"/>
      <w:numFmt w:val="upp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5F80C3E"/>
    <w:multiLevelType w:val="hybridMultilevel"/>
    <w:tmpl w:val="8C66D1A0"/>
    <w:lvl w:ilvl="0" w:tplc="19344F8E">
      <w:start w:val="4"/>
      <w:numFmt w:val="bullet"/>
      <w:lvlText w:val="-"/>
      <w:lvlJc w:val="left"/>
      <w:pPr>
        <w:ind w:left="1311" w:hanging="360"/>
      </w:pPr>
      <w:rPr>
        <w:rFonts w:ascii="Arial" w:eastAsia="Arial" w:hAnsi="Arial" w:cs="Arial" w:hint="default"/>
      </w:rPr>
    </w:lvl>
    <w:lvl w:ilvl="1" w:tplc="1C090003" w:tentative="1">
      <w:start w:val="1"/>
      <w:numFmt w:val="bullet"/>
      <w:lvlText w:val="o"/>
      <w:lvlJc w:val="left"/>
      <w:pPr>
        <w:ind w:left="1540" w:hanging="360"/>
      </w:pPr>
      <w:rPr>
        <w:rFonts w:ascii="Courier New" w:hAnsi="Courier New" w:cs="Courier New" w:hint="default"/>
      </w:rPr>
    </w:lvl>
    <w:lvl w:ilvl="2" w:tplc="1C090005" w:tentative="1">
      <w:start w:val="1"/>
      <w:numFmt w:val="bullet"/>
      <w:lvlText w:val=""/>
      <w:lvlJc w:val="left"/>
      <w:pPr>
        <w:ind w:left="2260" w:hanging="360"/>
      </w:pPr>
      <w:rPr>
        <w:rFonts w:ascii="Wingdings" w:hAnsi="Wingdings" w:hint="default"/>
      </w:rPr>
    </w:lvl>
    <w:lvl w:ilvl="3" w:tplc="1C090001" w:tentative="1">
      <w:start w:val="1"/>
      <w:numFmt w:val="bullet"/>
      <w:lvlText w:val=""/>
      <w:lvlJc w:val="left"/>
      <w:pPr>
        <w:ind w:left="2980" w:hanging="360"/>
      </w:pPr>
      <w:rPr>
        <w:rFonts w:ascii="Symbol" w:hAnsi="Symbol" w:hint="default"/>
      </w:rPr>
    </w:lvl>
    <w:lvl w:ilvl="4" w:tplc="1C090003" w:tentative="1">
      <w:start w:val="1"/>
      <w:numFmt w:val="bullet"/>
      <w:lvlText w:val="o"/>
      <w:lvlJc w:val="left"/>
      <w:pPr>
        <w:ind w:left="3700" w:hanging="360"/>
      </w:pPr>
      <w:rPr>
        <w:rFonts w:ascii="Courier New" w:hAnsi="Courier New" w:cs="Courier New" w:hint="default"/>
      </w:rPr>
    </w:lvl>
    <w:lvl w:ilvl="5" w:tplc="1C090005" w:tentative="1">
      <w:start w:val="1"/>
      <w:numFmt w:val="bullet"/>
      <w:lvlText w:val=""/>
      <w:lvlJc w:val="left"/>
      <w:pPr>
        <w:ind w:left="4420" w:hanging="360"/>
      </w:pPr>
      <w:rPr>
        <w:rFonts w:ascii="Wingdings" w:hAnsi="Wingdings" w:hint="default"/>
      </w:rPr>
    </w:lvl>
    <w:lvl w:ilvl="6" w:tplc="1C090001" w:tentative="1">
      <w:start w:val="1"/>
      <w:numFmt w:val="bullet"/>
      <w:lvlText w:val=""/>
      <w:lvlJc w:val="left"/>
      <w:pPr>
        <w:ind w:left="5140" w:hanging="360"/>
      </w:pPr>
      <w:rPr>
        <w:rFonts w:ascii="Symbol" w:hAnsi="Symbol" w:hint="default"/>
      </w:rPr>
    </w:lvl>
    <w:lvl w:ilvl="7" w:tplc="1C090003" w:tentative="1">
      <w:start w:val="1"/>
      <w:numFmt w:val="bullet"/>
      <w:lvlText w:val="o"/>
      <w:lvlJc w:val="left"/>
      <w:pPr>
        <w:ind w:left="5860" w:hanging="360"/>
      </w:pPr>
      <w:rPr>
        <w:rFonts w:ascii="Courier New" w:hAnsi="Courier New" w:cs="Courier New" w:hint="default"/>
      </w:rPr>
    </w:lvl>
    <w:lvl w:ilvl="8" w:tplc="1C090005" w:tentative="1">
      <w:start w:val="1"/>
      <w:numFmt w:val="bullet"/>
      <w:lvlText w:val=""/>
      <w:lvlJc w:val="left"/>
      <w:pPr>
        <w:ind w:left="6580" w:hanging="360"/>
      </w:pPr>
      <w:rPr>
        <w:rFonts w:ascii="Wingdings" w:hAnsi="Wingdings" w:hint="default"/>
      </w:rPr>
    </w:lvl>
  </w:abstractNum>
  <w:abstractNum w:abstractNumId="56" w15:restartNumberingAfterBreak="0">
    <w:nsid w:val="761379AB"/>
    <w:multiLevelType w:val="hybridMultilevel"/>
    <w:tmpl w:val="785866F8"/>
    <w:lvl w:ilvl="0" w:tplc="19344F8E">
      <w:start w:val="4"/>
      <w:numFmt w:val="bullet"/>
      <w:lvlText w:val="-"/>
      <w:lvlJc w:val="left"/>
      <w:pPr>
        <w:ind w:left="1211" w:hanging="360"/>
      </w:pPr>
      <w:rPr>
        <w:rFonts w:ascii="Arial" w:eastAsia="Arial" w:hAnsi="Arial" w:cs="Arial" w:hint="default"/>
      </w:rPr>
    </w:lvl>
    <w:lvl w:ilvl="1" w:tplc="1C090003">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57" w15:restartNumberingAfterBreak="0">
    <w:nsid w:val="7E6E0F1E"/>
    <w:multiLevelType w:val="multilevel"/>
    <w:tmpl w:val="D1FADAB6"/>
    <w:lvl w:ilvl="0">
      <w:start w:val="6"/>
      <w:numFmt w:val="decimal"/>
      <w:lvlText w:val="%1."/>
      <w:lvlJc w:val="left"/>
      <w:pPr>
        <w:ind w:left="360" w:hanging="360"/>
      </w:pPr>
    </w:lvl>
    <w:lvl w:ilvl="1">
      <w:start w:val="1"/>
      <w:numFmt w:val="decimal"/>
      <w:lvlText w:val="%1.%2."/>
      <w:lvlJc w:val="left"/>
      <w:pPr>
        <w:ind w:left="371" w:hanging="720"/>
      </w:pPr>
      <w:rPr>
        <w:b w:val="0"/>
      </w:rPr>
    </w:lvl>
    <w:lvl w:ilvl="2">
      <w:start w:val="1"/>
      <w:numFmt w:val="decimal"/>
      <w:lvlText w:val="%1.%2.%3."/>
      <w:lvlJc w:val="left"/>
      <w:pPr>
        <w:ind w:left="22" w:hanging="720"/>
      </w:pPr>
    </w:lvl>
    <w:lvl w:ilvl="3">
      <w:start w:val="1"/>
      <w:numFmt w:val="decimal"/>
      <w:lvlText w:val="%1.%2.%3.%4."/>
      <w:lvlJc w:val="left"/>
      <w:pPr>
        <w:ind w:left="33" w:hanging="1080"/>
      </w:pPr>
    </w:lvl>
    <w:lvl w:ilvl="4">
      <w:start w:val="1"/>
      <w:numFmt w:val="decimal"/>
      <w:lvlText w:val="%1.%2.%3.%4.%5."/>
      <w:lvlJc w:val="left"/>
      <w:pPr>
        <w:ind w:left="-316" w:hanging="1080"/>
      </w:pPr>
    </w:lvl>
    <w:lvl w:ilvl="5">
      <w:start w:val="1"/>
      <w:numFmt w:val="decimal"/>
      <w:lvlText w:val="%1.%2.%3.%4.%5.%6."/>
      <w:lvlJc w:val="left"/>
      <w:pPr>
        <w:ind w:left="-305" w:hanging="1440"/>
      </w:pPr>
    </w:lvl>
    <w:lvl w:ilvl="6">
      <w:start w:val="1"/>
      <w:numFmt w:val="decimal"/>
      <w:lvlText w:val="%1.%2.%3.%4.%5.%6.%7."/>
      <w:lvlJc w:val="left"/>
      <w:pPr>
        <w:ind w:left="-654" w:hanging="1440"/>
      </w:pPr>
    </w:lvl>
    <w:lvl w:ilvl="7">
      <w:start w:val="1"/>
      <w:numFmt w:val="decimal"/>
      <w:lvlText w:val="%1.%2.%3.%4.%5.%6.%7.%8."/>
      <w:lvlJc w:val="left"/>
      <w:pPr>
        <w:ind w:left="-643" w:hanging="1800"/>
      </w:pPr>
    </w:lvl>
    <w:lvl w:ilvl="8">
      <w:start w:val="1"/>
      <w:numFmt w:val="decimal"/>
      <w:lvlText w:val="%1.%2.%3.%4.%5.%6.%7.%8.%9."/>
      <w:lvlJc w:val="left"/>
      <w:pPr>
        <w:ind w:left="-992" w:hanging="1800"/>
      </w:pPr>
    </w:lvl>
  </w:abstractNum>
  <w:num w:numId="1">
    <w:abstractNumId w:val="44"/>
  </w:num>
  <w:num w:numId="2">
    <w:abstractNumId w:val="18"/>
  </w:num>
  <w:num w:numId="3">
    <w:abstractNumId w:val="4"/>
  </w:num>
  <w:num w:numId="4">
    <w:abstractNumId w:val="37"/>
  </w:num>
  <w:num w:numId="5">
    <w:abstractNumId w:val="45"/>
  </w:num>
  <w:num w:numId="6">
    <w:abstractNumId w:val="45"/>
  </w:num>
  <w:num w:numId="7">
    <w:abstractNumId w:val="47"/>
  </w:num>
  <w:num w:numId="8">
    <w:abstractNumId w:val="19"/>
  </w:num>
  <w:num w:numId="9">
    <w:abstractNumId w:val="9"/>
  </w:num>
  <w:num w:numId="10">
    <w:abstractNumId w:val="1"/>
  </w:num>
  <w:num w:numId="1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
    <w:abstractNumId w:val="48"/>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27"/>
  </w:num>
  <w:num w:numId="16">
    <w:abstractNumId w:val="16"/>
  </w:num>
  <w:num w:numId="17">
    <w:abstractNumId w:val="30"/>
  </w:num>
  <w:num w:numId="18">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1"/>
  </w:num>
  <w:num w:numId="23">
    <w:abstractNumId w:val="7"/>
  </w:num>
  <w:num w:numId="24">
    <w:abstractNumId w:val="15"/>
  </w:num>
  <w:num w:numId="25">
    <w:abstractNumId w:val="56"/>
  </w:num>
  <w:num w:numId="26">
    <w:abstractNumId w:val="28"/>
  </w:num>
  <w:num w:numId="27">
    <w:abstractNumId w:val="31"/>
  </w:num>
  <w:num w:numId="28">
    <w:abstractNumId w:val="23"/>
  </w:num>
  <w:num w:numId="29">
    <w:abstractNumId w:val="24"/>
  </w:num>
  <w:num w:numId="30">
    <w:abstractNumId w:val="5"/>
  </w:num>
  <w:num w:numId="31">
    <w:abstractNumId w:val="29"/>
  </w:num>
  <w:num w:numId="32">
    <w:abstractNumId w:val="42"/>
  </w:num>
  <w:num w:numId="33">
    <w:abstractNumId w:val="53"/>
  </w:num>
  <w:num w:numId="34">
    <w:abstractNumId w:val="2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52"/>
  </w:num>
  <w:num w:numId="40">
    <w:abstractNumId w:val="33"/>
  </w:num>
  <w:num w:numId="41">
    <w:abstractNumId w:val="39"/>
  </w:num>
  <w:num w:numId="42">
    <w:abstractNumId w:val="3"/>
  </w:num>
  <w:num w:numId="43">
    <w:abstractNumId w:val="49"/>
  </w:num>
  <w:num w:numId="44">
    <w:abstractNumId w:val="36"/>
  </w:num>
  <w:num w:numId="45">
    <w:abstractNumId w:val="32"/>
  </w:num>
  <w:num w:numId="46">
    <w:abstractNumId w:val="54"/>
  </w:num>
  <w:num w:numId="47">
    <w:abstractNumId w:val="34"/>
  </w:num>
  <w:num w:numId="48">
    <w:abstractNumId w:val="43"/>
  </w:num>
  <w:num w:numId="49">
    <w:abstractNumId w:val="55"/>
  </w:num>
  <w:num w:numId="50">
    <w:abstractNumId w:val="10"/>
  </w:num>
  <w:num w:numId="51">
    <w:abstractNumId w:val="11"/>
  </w:num>
  <w:num w:numId="52">
    <w:abstractNumId w:val="8"/>
  </w:num>
  <w:num w:numId="53">
    <w:abstractNumId w:val="2"/>
  </w:num>
  <w:num w:numId="54">
    <w:abstractNumId w:val="22"/>
  </w:num>
  <w:num w:numId="55">
    <w:abstractNumId w:val="14"/>
  </w:num>
  <w:num w:numId="56">
    <w:abstractNumId w:val="25"/>
  </w:num>
  <w:num w:numId="57">
    <w:abstractNumId w:val="50"/>
  </w:num>
  <w:num w:numId="58">
    <w:abstractNumId w:val="20"/>
  </w:num>
  <w:num w:numId="59">
    <w:abstractNumId w:val="38"/>
  </w:num>
  <w:num w:numId="60">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93"/>
    <w:rsid w:val="000307F8"/>
    <w:rsid w:val="00032ECB"/>
    <w:rsid w:val="00033033"/>
    <w:rsid w:val="00042C30"/>
    <w:rsid w:val="000441BA"/>
    <w:rsid w:val="00044E71"/>
    <w:rsid w:val="0005430A"/>
    <w:rsid w:val="00063404"/>
    <w:rsid w:val="0009038C"/>
    <w:rsid w:val="00095C94"/>
    <w:rsid w:val="000A0DA8"/>
    <w:rsid w:val="000A3E22"/>
    <w:rsid w:val="000B335A"/>
    <w:rsid w:val="000D3B3A"/>
    <w:rsid w:val="000F2C50"/>
    <w:rsid w:val="000F6E7A"/>
    <w:rsid w:val="00102D72"/>
    <w:rsid w:val="00102E6A"/>
    <w:rsid w:val="0010758E"/>
    <w:rsid w:val="00110646"/>
    <w:rsid w:val="00111412"/>
    <w:rsid w:val="0011196A"/>
    <w:rsid w:val="001316C3"/>
    <w:rsid w:val="00137CD6"/>
    <w:rsid w:val="00147A69"/>
    <w:rsid w:val="0016638A"/>
    <w:rsid w:val="001746F4"/>
    <w:rsid w:val="00190511"/>
    <w:rsid w:val="001A29AB"/>
    <w:rsid w:val="001B4E58"/>
    <w:rsid w:val="001C1442"/>
    <w:rsid w:val="001D34ED"/>
    <w:rsid w:val="001F0E2F"/>
    <w:rsid w:val="001F3889"/>
    <w:rsid w:val="00200098"/>
    <w:rsid w:val="0020445E"/>
    <w:rsid w:val="00210948"/>
    <w:rsid w:val="0021223C"/>
    <w:rsid w:val="002237B9"/>
    <w:rsid w:val="00230DCD"/>
    <w:rsid w:val="00246503"/>
    <w:rsid w:val="00257A13"/>
    <w:rsid w:val="002672B6"/>
    <w:rsid w:val="00284A18"/>
    <w:rsid w:val="002A7F36"/>
    <w:rsid w:val="002E09D8"/>
    <w:rsid w:val="002E0F48"/>
    <w:rsid w:val="002E2647"/>
    <w:rsid w:val="002E3161"/>
    <w:rsid w:val="002E3757"/>
    <w:rsid w:val="002E489C"/>
    <w:rsid w:val="00316BA7"/>
    <w:rsid w:val="00322130"/>
    <w:rsid w:val="00331516"/>
    <w:rsid w:val="00342008"/>
    <w:rsid w:val="00345519"/>
    <w:rsid w:val="00350C20"/>
    <w:rsid w:val="003605CE"/>
    <w:rsid w:val="00360F0E"/>
    <w:rsid w:val="00361E61"/>
    <w:rsid w:val="003646C1"/>
    <w:rsid w:val="00365AFD"/>
    <w:rsid w:val="00381F08"/>
    <w:rsid w:val="0038681A"/>
    <w:rsid w:val="003A0FB4"/>
    <w:rsid w:val="003A1A8D"/>
    <w:rsid w:val="003B1DC1"/>
    <w:rsid w:val="003E1182"/>
    <w:rsid w:val="003E4551"/>
    <w:rsid w:val="003F2C56"/>
    <w:rsid w:val="0040090F"/>
    <w:rsid w:val="004141EA"/>
    <w:rsid w:val="00414216"/>
    <w:rsid w:val="00421FED"/>
    <w:rsid w:val="0044403C"/>
    <w:rsid w:val="00445A06"/>
    <w:rsid w:val="004466F9"/>
    <w:rsid w:val="00450F0F"/>
    <w:rsid w:val="00451168"/>
    <w:rsid w:val="0046566A"/>
    <w:rsid w:val="00481E7B"/>
    <w:rsid w:val="0048586A"/>
    <w:rsid w:val="004A299A"/>
    <w:rsid w:val="004B7A6D"/>
    <w:rsid w:val="004C6E59"/>
    <w:rsid w:val="004C7025"/>
    <w:rsid w:val="004C79E8"/>
    <w:rsid w:val="004F4373"/>
    <w:rsid w:val="00516D07"/>
    <w:rsid w:val="0052718E"/>
    <w:rsid w:val="00531C77"/>
    <w:rsid w:val="005335FD"/>
    <w:rsid w:val="00537DFA"/>
    <w:rsid w:val="00564364"/>
    <w:rsid w:val="005867BE"/>
    <w:rsid w:val="00591C53"/>
    <w:rsid w:val="005B718D"/>
    <w:rsid w:val="005D6792"/>
    <w:rsid w:val="005E19B4"/>
    <w:rsid w:val="005E4FE7"/>
    <w:rsid w:val="005E5317"/>
    <w:rsid w:val="005E6F54"/>
    <w:rsid w:val="00603A24"/>
    <w:rsid w:val="0060591D"/>
    <w:rsid w:val="00606760"/>
    <w:rsid w:val="00617360"/>
    <w:rsid w:val="00620A5C"/>
    <w:rsid w:val="00642A25"/>
    <w:rsid w:val="00653A18"/>
    <w:rsid w:val="006571FD"/>
    <w:rsid w:val="006B60E8"/>
    <w:rsid w:val="006C3FE3"/>
    <w:rsid w:val="006C6A6B"/>
    <w:rsid w:val="0070236B"/>
    <w:rsid w:val="00743F70"/>
    <w:rsid w:val="00747962"/>
    <w:rsid w:val="007534EB"/>
    <w:rsid w:val="007813E1"/>
    <w:rsid w:val="007862A2"/>
    <w:rsid w:val="007A050C"/>
    <w:rsid w:val="007B1F8E"/>
    <w:rsid w:val="007B5369"/>
    <w:rsid w:val="007B5CCF"/>
    <w:rsid w:val="007C05B2"/>
    <w:rsid w:val="00812026"/>
    <w:rsid w:val="0082127D"/>
    <w:rsid w:val="00824B01"/>
    <w:rsid w:val="00825AEE"/>
    <w:rsid w:val="00842A6C"/>
    <w:rsid w:val="0087006C"/>
    <w:rsid w:val="00892E3C"/>
    <w:rsid w:val="008951B4"/>
    <w:rsid w:val="00896C49"/>
    <w:rsid w:val="008A0EF6"/>
    <w:rsid w:val="008C59F2"/>
    <w:rsid w:val="008D0ED3"/>
    <w:rsid w:val="00910CF0"/>
    <w:rsid w:val="00915393"/>
    <w:rsid w:val="00963D71"/>
    <w:rsid w:val="0096527D"/>
    <w:rsid w:val="009662DD"/>
    <w:rsid w:val="00985177"/>
    <w:rsid w:val="009C317C"/>
    <w:rsid w:val="009D0288"/>
    <w:rsid w:val="009F4595"/>
    <w:rsid w:val="009F5AD6"/>
    <w:rsid w:val="00A35C5C"/>
    <w:rsid w:val="00A402AA"/>
    <w:rsid w:val="00A453EE"/>
    <w:rsid w:val="00A56D30"/>
    <w:rsid w:val="00A63F21"/>
    <w:rsid w:val="00A73A9C"/>
    <w:rsid w:val="00AA3BA9"/>
    <w:rsid w:val="00AC091C"/>
    <w:rsid w:val="00AC6B6F"/>
    <w:rsid w:val="00AD1360"/>
    <w:rsid w:val="00AD5D96"/>
    <w:rsid w:val="00AE1F6A"/>
    <w:rsid w:val="00B077C7"/>
    <w:rsid w:val="00B134FA"/>
    <w:rsid w:val="00B244FE"/>
    <w:rsid w:val="00B2763C"/>
    <w:rsid w:val="00B3085B"/>
    <w:rsid w:val="00B328D9"/>
    <w:rsid w:val="00B37D7D"/>
    <w:rsid w:val="00B44831"/>
    <w:rsid w:val="00B522AC"/>
    <w:rsid w:val="00B67CD9"/>
    <w:rsid w:val="00B74EDC"/>
    <w:rsid w:val="00B76537"/>
    <w:rsid w:val="00B92179"/>
    <w:rsid w:val="00BA5C69"/>
    <w:rsid w:val="00BB1ABD"/>
    <w:rsid w:val="00BB5D74"/>
    <w:rsid w:val="00BB6941"/>
    <w:rsid w:val="00BE1E0F"/>
    <w:rsid w:val="00C1462E"/>
    <w:rsid w:val="00C33022"/>
    <w:rsid w:val="00C407BE"/>
    <w:rsid w:val="00C574AD"/>
    <w:rsid w:val="00C83CF7"/>
    <w:rsid w:val="00CA3063"/>
    <w:rsid w:val="00CC2ACF"/>
    <w:rsid w:val="00CC33F9"/>
    <w:rsid w:val="00CC7308"/>
    <w:rsid w:val="00CE06E2"/>
    <w:rsid w:val="00CF030D"/>
    <w:rsid w:val="00CF7198"/>
    <w:rsid w:val="00D43D4F"/>
    <w:rsid w:val="00D51BC9"/>
    <w:rsid w:val="00D55B2E"/>
    <w:rsid w:val="00D630C5"/>
    <w:rsid w:val="00D91245"/>
    <w:rsid w:val="00D95A05"/>
    <w:rsid w:val="00DB3D1A"/>
    <w:rsid w:val="00DD6DB1"/>
    <w:rsid w:val="00E020FE"/>
    <w:rsid w:val="00E14418"/>
    <w:rsid w:val="00E16B09"/>
    <w:rsid w:val="00E55B6B"/>
    <w:rsid w:val="00E60155"/>
    <w:rsid w:val="00E61FC4"/>
    <w:rsid w:val="00E650E5"/>
    <w:rsid w:val="00E7222E"/>
    <w:rsid w:val="00E772D9"/>
    <w:rsid w:val="00E87BF9"/>
    <w:rsid w:val="00EB265B"/>
    <w:rsid w:val="00EB7162"/>
    <w:rsid w:val="00EC2FFD"/>
    <w:rsid w:val="00EC5739"/>
    <w:rsid w:val="00ED067B"/>
    <w:rsid w:val="00ED5B64"/>
    <w:rsid w:val="00ED643D"/>
    <w:rsid w:val="00F01884"/>
    <w:rsid w:val="00F1743B"/>
    <w:rsid w:val="00F530E1"/>
    <w:rsid w:val="00F54E09"/>
    <w:rsid w:val="00F67718"/>
    <w:rsid w:val="00F8394B"/>
    <w:rsid w:val="00FD4FC5"/>
    <w:rsid w:val="00FD5756"/>
    <w:rsid w:val="00FD5779"/>
    <w:rsid w:val="00FE6556"/>
    <w:rsid w:val="00FF0D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B73195"/>
  <w15:docId w15:val="{FC95E687-35B3-45FE-8626-F1A82C69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4C79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05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7" w:hanging="427"/>
    </w:pPr>
    <w:rPr>
      <w:rFonts w:ascii="Arial" w:eastAsia="Arial" w:hAnsi="Arial"/>
    </w:rPr>
  </w:style>
  <w:style w:type="paragraph" w:styleId="ListParagraph">
    <w:name w:val="List Paragraph"/>
    <w:aliases w:val="Recommendation,List Paragraph1,Riana Table Bullets 1,List Paragraph (numbered (a)),List_Paragraph,Multilevel para_II,MC Paragraphe Liste,References,HEAD 3,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9038C"/>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Header">
    <w:name w:val="header"/>
    <w:basedOn w:val="Normal"/>
    <w:link w:val="HeaderChar"/>
    <w:uiPriority w:val="99"/>
    <w:unhideWhenUsed/>
    <w:rsid w:val="005E6F54"/>
    <w:pPr>
      <w:tabs>
        <w:tab w:val="center" w:pos="4513"/>
        <w:tab w:val="right" w:pos="9026"/>
      </w:tabs>
    </w:pPr>
  </w:style>
  <w:style w:type="character" w:customStyle="1" w:styleId="HeaderChar">
    <w:name w:val="Header Char"/>
    <w:basedOn w:val="DefaultParagraphFont"/>
    <w:link w:val="Header"/>
    <w:uiPriority w:val="99"/>
    <w:rsid w:val="005E6F54"/>
  </w:style>
  <w:style w:type="paragraph" w:styleId="Footer">
    <w:name w:val="footer"/>
    <w:basedOn w:val="Normal"/>
    <w:link w:val="FooterChar"/>
    <w:uiPriority w:val="99"/>
    <w:unhideWhenUsed/>
    <w:rsid w:val="005E6F54"/>
    <w:pPr>
      <w:tabs>
        <w:tab w:val="center" w:pos="4513"/>
        <w:tab w:val="right" w:pos="9026"/>
      </w:tabs>
    </w:pPr>
  </w:style>
  <w:style w:type="character" w:customStyle="1" w:styleId="FooterChar">
    <w:name w:val="Footer Char"/>
    <w:basedOn w:val="DefaultParagraphFont"/>
    <w:link w:val="Footer"/>
    <w:uiPriority w:val="99"/>
    <w:rsid w:val="005E6F54"/>
  </w:style>
  <w:style w:type="character" w:styleId="Hyperlink">
    <w:name w:val="Hyperlink"/>
    <w:basedOn w:val="DefaultParagraphFont"/>
    <w:uiPriority w:val="99"/>
    <w:unhideWhenUsed/>
    <w:rsid w:val="00F01884"/>
    <w:rPr>
      <w:color w:val="0000FF" w:themeColor="hyperlink"/>
      <w:u w:val="single"/>
    </w:rPr>
  </w:style>
  <w:style w:type="table" w:styleId="TableGrid">
    <w:name w:val="Table Grid"/>
    <w:basedOn w:val="TableNormal"/>
    <w:uiPriority w:val="59"/>
    <w:rsid w:val="00B32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9051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C79E8"/>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Recommendation Char,List Paragraph1 Char,Riana Table Bullets 1 Char,List Paragraph (numbered (a)) Char,List_Paragraph Char,Multilevel para_II Char,MC Paragraphe Liste Char,References Char,HEAD 3 Char,Paragraph Char"/>
    <w:link w:val="ListParagraph"/>
    <w:uiPriority w:val="34"/>
    <w:locked/>
    <w:rsid w:val="00AE1F6A"/>
  </w:style>
  <w:style w:type="character" w:styleId="CommentReference">
    <w:name w:val="annotation reference"/>
    <w:basedOn w:val="DefaultParagraphFont"/>
    <w:uiPriority w:val="99"/>
    <w:semiHidden/>
    <w:unhideWhenUsed/>
    <w:rsid w:val="00095C94"/>
    <w:rPr>
      <w:sz w:val="16"/>
      <w:szCs w:val="16"/>
    </w:rPr>
  </w:style>
  <w:style w:type="paragraph" w:styleId="CommentText">
    <w:name w:val="annotation text"/>
    <w:basedOn w:val="Normal"/>
    <w:link w:val="CommentTextChar"/>
    <w:uiPriority w:val="99"/>
    <w:semiHidden/>
    <w:unhideWhenUsed/>
    <w:rsid w:val="00095C94"/>
    <w:rPr>
      <w:sz w:val="20"/>
      <w:szCs w:val="20"/>
    </w:rPr>
  </w:style>
  <w:style w:type="character" w:customStyle="1" w:styleId="CommentTextChar">
    <w:name w:val="Comment Text Char"/>
    <w:basedOn w:val="DefaultParagraphFont"/>
    <w:link w:val="CommentText"/>
    <w:uiPriority w:val="99"/>
    <w:semiHidden/>
    <w:rsid w:val="00095C94"/>
    <w:rPr>
      <w:sz w:val="20"/>
      <w:szCs w:val="20"/>
    </w:rPr>
  </w:style>
  <w:style w:type="paragraph" w:styleId="CommentSubject">
    <w:name w:val="annotation subject"/>
    <w:basedOn w:val="CommentText"/>
    <w:next w:val="CommentText"/>
    <w:link w:val="CommentSubjectChar"/>
    <w:uiPriority w:val="99"/>
    <w:semiHidden/>
    <w:unhideWhenUsed/>
    <w:rsid w:val="00095C94"/>
    <w:rPr>
      <w:b/>
      <w:bCs/>
    </w:rPr>
  </w:style>
  <w:style w:type="character" w:customStyle="1" w:styleId="CommentSubjectChar">
    <w:name w:val="Comment Subject Char"/>
    <w:basedOn w:val="CommentTextChar"/>
    <w:link w:val="CommentSubject"/>
    <w:uiPriority w:val="99"/>
    <w:semiHidden/>
    <w:rsid w:val="00095C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22928">
      <w:bodyDiv w:val="1"/>
      <w:marLeft w:val="0"/>
      <w:marRight w:val="0"/>
      <w:marTop w:val="0"/>
      <w:marBottom w:val="0"/>
      <w:divBdr>
        <w:top w:val="none" w:sz="0" w:space="0" w:color="auto"/>
        <w:left w:val="none" w:sz="0" w:space="0" w:color="auto"/>
        <w:bottom w:val="none" w:sz="0" w:space="0" w:color="auto"/>
        <w:right w:val="none" w:sz="0" w:space="0" w:color="auto"/>
      </w:divBdr>
    </w:div>
    <w:div w:id="310447296">
      <w:bodyDiv w:val="1"/>
      <w:marLeft w:val="0"/>
      <w:marRight w:val="0"/>
      <w:marTop w:val="0"/>
      <w:marBottom w:val="0"/>
      <w:divBdr>
        <w:top w:val="none" w:sz="0" w:space="0" w:color="auto"/>
        <w:left w:val="none" w:sz="0" w:space="0" w:color="auto"/>
        <w:bottom w:val="none" w:sz="0" w:space="0" w:color="auto"/>
        <w:right w:val="none" w:sz="0" w:space="0" w:color="auto"/>
      </w:divBdr>
    </w:div>
    <w:div w:id="404185252">
      <w:bodyDiv w:val="1"/>
      <w:marLeft w:val="0"/>
      <w:marRight w:val="0"/>
      <w:marTop w:val="0"/>
      <w:marBottom w:val="0"/>
      <w:divBdr>
        <w:top w:val="none" w:sz="0" w:space="0" w:color="auto"/>
        <w:left w:val="none" w:sz="0" w:space="0" w:color="auto"/>
        <w:bottom w:val="none" w:sz="0" w:space="0" w:color="auto"/>
        <w:right w:val="none" w:sz="0" w:space="0" w:color="auto"/>
      </w:divBdr>
    </w:div>
    <w:div w:id="406539374">
      <w:bodyDiv w:val="1"/>
      <w:marLeft w:val="0"/>
      <w:marRight w:val="0"/>
      <w:marTop w:val="0"/>
      <w:marBottom w:val="0"/>
      <w:divBdr>
        <w:top w:val="none" w:sz="0" w:space="0" w:color="auto"/>
        <w:left w:val="none" w:sz="0" w:space="0" w:color="auto"/>
        <w:bottom w:val="none" w:sz="0" w:space="0" w:color="auto"/>
        <w:right w:val="none" w:sz="0" w:space="0" w:color="auto"/>
      </w:divBdr>
    </w:div>
    <w:div w:id="493838256">
      <w:bodyDiv w:val="1"/>
      <w:marLeft w:val="0"/>
      <w:marRight w:val="0"/>
      <w:marTop w:val="0"/>
      <w:marBottom w:val="0"/>
      <w:divBdr>
        <w:top w:val="none" w:sz="0" w:space="0" w:color="auto"/>
        <w:left w:val="none" w:sz="0" w:space="0" w:color="auto"/>
        <w:bottom w:val="none" w:sz="0" w:space="0" w:color="auto"/>
        <w:right w:val="none" w:sz="0" w:space="0" w:color="auto"/>
      </w:divBdr>
    </w:div>
    <w:div w:id="1162234136">
      <w:bodyDiv w:val="1"/>
      <w:marLeft w:val="0"/>
      <w:marRight w:val="0"/>
      <w:marTop w:val="0"/>
      <w:marBottom w:val="0"/>
      <w:divBdr>
        <w:top w:val="none" w:sz="0" w:space="0" w:color="auto"/>
        <w:left w:val="none" w:sz="0" w:space="0" w:color="auto"/>
        <w:bottom w:val="none" w:sz="0" w:space="0" w:color="auto"/>
        <w:right w:val="none" w:sz="0" w:space="0" w:color="auto"/>
      </w:divBdr>
    </w:div>
    <w:div w:id="1193154752">
      <w:bodyDiv w:val="1"/>
      <w:marLeft w:val="0"/>
      <w:marRight w:val="0"/>
      <w:marTop w:val="0"/>
      <w:marBottom w:val="0"/>
      <w:divBdr>
        <w:top w:val="none" w:sz="0" w:space="0" w:color="auto"/>
        <w:left w:val="none" w:sz="0" w:space="0" w:color="auto"/>
        <w:bottom w:val="none" w:sz="0" w:space="0" w:color="auto"/>
        <w:right w:val="none" w:sz="0" w:space="0" w:color="auto"/>
      </w:divBdr>
    </w:div>
    <w:div w:id="1208303044">
      <w:bodyDiv w:val="1"/>
      <w:marLeft w:val="0"/>
      <w:marRight w:val="0"/>
      <w:marTop w:val="0"/>
      <w:marBottom w:val="0"/>
      <w:divBdr>
        <w:top w:val="none" w:sz="0" w:space="0" w:color="auto"/>
        <w:left w:val="none" w:sz="0" w:space="0" w:color="auto"/>
        <w:bottom w:val="none" w:sz="0" w:space="0" w:color="auto"/>
        <w:right w:val="none" w:sz="0" w:space="0" w:color="auto"/>
      </w:divBdr>
    </w:div>
    <w:div w:id="1371808676">
      <w:bodyDiv w:val="1"/>
      <w:marLeft w:val="0"/>
      <w:marRight w:val="0"/>
      <w:marTop w:val="0"/>
      <w:marBottom w:val="0"/>
      <w:divBdr>
        <w:top w:val="none" w:sz="0" w:space="0" w:color="auto"/>
        <w:left w:val="none" w:sz="0" w:space="0" w:color="auto"/>
        <w:bottom w:val="none" w:sz="0" w:space="0" w:color="auto"/>
        <w:right w:val="none" w:sz="0" w:space="0" w:color="auto"/>
      </w:divBdr>
    </w:div>
    <w:div w:id="1443693457">
      <w:bodyDiv w:val="1"/>
      <w:marLeft w:val="0"/>
      <w:marRight w:val="0"/>
      <w:marTop w:val="0"/>
      <w:marBottom w:val="0"/>
      <w:divBdr>
        <w:top w:val="none" w:sz="0" w:space="0" w:color="auto"/>
        <w:left w:val="none" w:sz="0" w:space="0" w:color="auto"/>
        <w:bottom w:val="none" w:sz="0" w:space="0" w:color="auto"/>
        <w:right w:val="none" w:sz="0" w:space="0" w:color="auto"/>
      </w:divBdr>
    </w:div>
    <w:div w:id="1604216961">
      <w:bodyDiv w:val="1"/>
      <w:marLeft w:val="0"/>
      <w:marRight w:val="0"/>
      <w:marTop w:val="0"/>
      <w:marBottom w:val="0"/>
      <w:divBdr>
        <w:top w:val="none" w:sz="0" w:space="0" w:color="auto"/>
        <w:left w:val="none" w:sz="0" w:space="0" w:color="auto"/>
        <w:bottom w:val="none" w:sz="0" w:space="0" w:color="auto"/>
        <w:right w:val="none" w:sz="0" w:space="0" w:color="auto"/>
      </w:divBdr>
    </w:div>
    <w:div w:id="1708985074">
      <w:bodyDiv w:val="1"/>
      <w:marLeft w:val="0"/>
      <w:marRight w:val="0"/>
      <w:marTop w:val="0"/>
      <w:marBottom w:val="0"/>
      <w:divBdr>
        <w:top w:val="none" w:sz="0" w:space="0" w:color="auto"/>
        <w:left w:val="none" w:sz="0" w:space="0" w:color="auto"/>
        <w:bottom w:val="none" w:sz="0" w:space="0" w:color="auto"/>
        <w:right w:val="none" w:sz="0" w:space="0" w:color="auto"/>
      </w:divBdr>
    </w:div>
    <w:div w:id="1851721000">
      <w:bodyDiv w:val="1"/>
      <w:marLeft w:val="0"/>
      <w:marRight w:val="0"/>
      <w:marTop w:val="0"/>
      <w:marBottom w:val="0"/>
      <w:divBdr>
        <w:top w:val="none" w:sz="0" w:space="0" w:color="auto"/>
        <w:left w:val="none" w:sz="0" w:space="0" w:color="auto"/>
        <w:bottom w:val="none" w:sz="0" w:space="0" w:color="auto"/>
        <w:right w:val="none" w:sz="0" w:space="0" w:color="auto"/>
      </w:divBdr>
    </w:div>
    <w:div w:id="1882815375">
      <w:bodyDiv w:val="1"/>
      <w:marLeft w:val="0"/>
      <w:marRight w:val="0"/>
      <w:marTop w:val="0"/>
      <w:marBottom w:val="0"/>
      <w:divBdr>
        <w:top w:val="none" w:sz="0" w:space="0" w:color="auto"/>
        <w:left w:val="none" w:sz="0" w:space="0" w:color="auto"/>
        <w:bottom w:val="none" w:sz="0" w:space="0" w:color="auto"/>
        <w:right w:val="none" w:sz="0" w:space="0" w:color="auto"/>
      </w:divBdr>
    </w:div>
    <w:div w:id="1941334862">
      <w:bodyDiv w:val="1"/>
      <w:marLeft w:val="0"/>
      <w:marRight w:val="0"/>
      <w:marTop w:val="0"/>
      <w:marBottom w:val="0"/>
      <w:divBdr>
        <w:top w:val="none" w:sz="0" w:space="0" w:color="auto"/>
        <w:left w:val="none" w:sz="0" w:space="0" w:color="auto"/>
        <w:bottom w:val="none" w:sz="0" w:space="0" w:color="auto"/>
        <w:right w:val="none" w:sz="0" w:space="0" w:color="auto"/>
      </w:divBdr>
    </w:div>
    <w:div w:id="1979414101">
      <w:bodyDiv w:val="1"/>
      <w:marLeft w:val="0"/>
      <w:marRight w:val="0"/>
      <w:marTop w:val="0"/>
      <w:marBottom w:val="0"/>
      <w:divBdr>
        <w:top w:val="none" w:sz="0" w:space="0" w:color="auto"/>
        <w:left w:val="none" w:sz="0" w:space="0" w:color="auto"/>
        <w:bottom w:val="none" w:sz="0" w:space="0" w:color="auto"/>
        <w:right w:val="none" w:sz="0" w:space="0" w:color="auto"/>
      </w:divBdr>
    </w:div>
    <w:div w:id="201938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ba.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ba.co.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a.co.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manganye@irba.co.za" TargetMode="External"/><Relationship Id="rId4" Type="http://schemas.openxmlformats.org/officeDocument/2006/relationships/settings" Target="settings.xml"/><Relationship Id="rId9" Type="http://schemas.openxmlformats.org/officeDocument/2006/relationships/hyperlink" Target="mailto:sberry@irba.co.za" TargetMode="External"/><Relationship Id="rId14" Type="http://schemas.openxmlformats.org/officeDocument/2006/relationships/hyperlink" Target="http://www.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B2D-47DC-40A4-AF9B-B3373735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5519</Words>
  <Characters>31462</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Xolisa Gugushe;T</dc:creator>
  <cp:lastModifiedBy>Henriette Fortuin</cp:lastModifiedBy>
  <cp:revision>2</cp:revision>
  <cp:lastPrinted>2017-03-16T12:52:00Z</cp:lastPrinted>
  <dcterms:created xsi:type="dcterms:W3CDTF">2017-03-30T08:12:00Z</dcterms:created>
  <dcterms:modified xsi:type="dcterms:W3CDTF">2017-03-30T08:12:00Z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2016-03-22T00:00:00Z</vt:filetime>
  </property>
  <property fmtid="{D5CDD505-2E9C-101B-9397-08002B2CF9AE}" pid="3" name="LastSaved">
    <vt:filetime>2017-02-27T00:00:00Z</vt:filetime>
  </property>
</Properties>
</file>