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F76271">
        <w:rPr>
          <w:rFonts w:ascii="Arial" w:hAnsi="Arial" w:cs="Arial"/>
          <w:b/>
          <w:bCs/>
          <w:color w:val="CC0000"/>
          <w:lang w:val="en-GB"/>
        </w:rPr>
        <w:t>INDEPENDENT REGULATORY BOARD FOR AUDITORS</w:t>
      </w:r>
    </w:p>
    <w:p w:rsidR="00981C35" w:rsidRPr="00F76271" w:rsidRDefault="00981C35">
      <w:pPr>
        <w:rPr>
          <w:rFonts w:ascii="Arial" w:hAnsi="Arial" w:cs="Arial"/>
        </w:rPr>
      </w:pPr>
    </w:p>
    <w:p w:rsidR="00F76271" w:rsidRPr="00F76271" w:rsidRDefault="00F76271">
      <w:pPr>
        <w:rPr>
          <w:rFonts w:ascii="Arial" w:hAnsi="Arial" w:cs="Arial"/>
        </w:rPr>
      </w:pPr>
    </w:p>
    <w:p w:rsidR="00F76271" w:rsidRPr="00F76271" w:rsidRDefault="00F76271">
      <w:pPr>
        <w:rPr>
          <w:rFonts w:ascii="Arial" w:hAnsi="Arial" w:cs="Arial"/>
        </w:rPr>
      </w:pPr>
    </w:p>
    <w:p w:rsidR="00F76271" w:rsidRPr="00F76271" w:rsidRDefault="00D713A4" w:rsidP="00F76271">
      <w:pPr>
        <w:spacing w:after="120"/>
        <w:jc w:val="center"/>
        <w:rPr>
          <w:rFonts w:ascii="Arial" w:hAnsi="Arial" w:cs="Arial"/>
          <w:b/>
          <w:bCs/>
          <w:color w:val="000000"/>
          <w:sz w:val="22"/>
          <w:szCs w:val="22"/>
        </w:rPr>
      </w:pPr>
      <w:r>
        <w:rPr>
          <w:rFonts w:ascii="Arial" w:hAnsi="Arial" w:cs="Arial"/>
          <w:b/>
          <w:sz w:val="22"/>
          <w:szCs w:val="22"/>
        </w:rPr>
        <w:t>Effect of the proclamation of the B-BBEE Amendment Act into law</w:t>
      </w:r>
    </w:p>
    <w:p w:rsidR="00F76271" w:rsidRPr="00F76271" w:rsidRDefault="004C070B" w:rsidP="00F76271">
      <w:pPr>
        <w:spacing w:before="120" w:after="120"/>
        <w:jc w:val="center"/>
        <w:rPr>
          <w:rFonts w:ascii="Arial" w:hAnsi="Arial" w:cs="Arial"/>
          <w:sz w:val="22"/>
          <w:szCs w:val="22"/>
          <w:lang w:val="en-GB"/>
        </w:rPr>
      </w:pPr>
      <w:r>
        <w:rPr>
          <w:rFonts w:ascii="Arial" w:hAnsi="Arial" w:cs="Arial"/>
          <w:sz w:val="22"/>
          <w:szCs w:val="22"/>
          <w:lang w:val="en-GB"/>
        </w:rPr>
        <w:t>Johannesburg / 2</w:t>
      </w:r>
      <w:r w:rsidR="00CA2D85">
        <w:rPr>
          <w:rFonts w:ascii="Arial" w:hAnsi="Arial" w:cs="Arial"/>
          <w:sz w:val="22"/>
          <w:szCs w:val="22"/>
          <w:lang w:val="en-GB"/>
        </w:rPr>
        <w:t>3</w:t>
      </w:r>
      <w:r w:rsidR="00921375">
        <w:rPr>
          <w:rFonts w:ascii="Arial" w:hAnsi="Arial" w:cs="Arial"/>
          <w:sz w:val="22"/>
          <w:szCs w:val="22"/>
          <w:lang w:val="en-GB"/>
        </w:rPr>
        <w:t xml:space="preserve"> January</w:t>
      </w:r>
      <w:r w:rsidR="00323450">
        <w:rPr>
          <w:rFonts w:ascii="Arial" w:hAnsi="Arial" w:cs="Arial"/>
          <w:sz w:val="22"/>
          <w:szCs w:val="22"/>
          <w:lang w:val="en-GB"/>
        </w:rPr>
        <w:t xml:space="preserve"> 2015</w:t>
      </w:r>
    </w:p>
    <w:p w:rsidR="00F4376A" w:rsidRPr="00234367" w:rsidRDefault="00F4376A" w:rsidP="00DE576B">
      <w:pPr>
        <w:pStyle w:val="NormalWeb"/>
        <w:spacing w:before="0" w:beforeAutospacing="0" w:after="120" w:afterAutospacing="0"/>
        <w:jc w:val="both"/>
        <w:rPr>
          <w:rFonts w:ascii="Arial" w:hAnsi="Arial" w:cs="Arial"/>
          <w:sz w:val="22"/>
          <w:szCs w:val="22"/>
        </w:rPr>
      </w:pPr>
    </w:p>
    <w:p w:rsidR="00DE576B" w:rsidRPr="005412A8" w:rsidRDefault="00D713A4" w:rsidP="00DE576B">
      <w:pPr>
        <w:jc w:val="both"/>
        <w:rPr>
          <w:rFonts w:ascii="Arial" w:hAnsi="Arial" w:cs="Arial"/>
          <w:sz w:val="22"/>
          <w:szCs w:val="22"/>
        </w:rPr>
      </w:pPr>
      <w:r w:rsidRPr="005412A8">
        <w:rPr>
          <w:rFonts w:ascii="Arial" w:hAnsi="Arial" w:cs="Arial"/>
          <w:sz w:val="22"/>
          <w:szCs w:val="22"/>
        </w:rPr>
        <w:t xml:space="preserve">The </w:t>
      </w:r>
      <w:r w:rsidR="00323450" w:rsidRPr="005412A8">
        <w:rPr>
          <w:rFonts w:ascii="Arial" w:hAnsi="Arial" w:cs="Arial"/>
          <w:sz w:val="22"/>
          <w:szCs w:val="22"/>
        </w:rPr>
        <w:t>Broad-Based Black Economic Empowerment (</w:t>
      </w:r>
      <w:r w:rsidRPr="005412A8">
        <w:rPr>
          <w:rFonts w:ascii="Arial" w:hAnsi="Arial" w:cs="Arial"/>
          <w:sz w:val="22"/>
          <w:szCs w:val="22"/>
        </w:rPr>
        <w:t>B-BBEE</w:t>
      </w:r>
      <w:r w:rsidR="00323450" w:rsidRPr="005412A8">
        <w:rPr>
          <w:rFonts w:ascii="Arial" w:hAnsi="Arial" w:cs="Arial"/>
          <w:sz w:val="22"/>
          <w:szCs w:val="22"/>
        </w:rPr>
        <w:t>)</w:t>
      </w:r>
      <w:r w:rsidRPr="005412A8">
        <w:rPr>
          <w:rFonts w:ascii="Arial" w:hAnsi="Arial" w:cs="Arial"/>
          <w:sz w:val="22"/>
          <w:szCs w:val="22"/>
        </w:rPr>
        <w:t xml:space="preserve"> Amendment Act 2013</w:t>
      </w:r>
      <w:r w:rsidR="00323450" w:rsidRPr="005412A8">
        <w:rPr>
          <w:rFonts w:ascii="Arial" w:hAnsi="Arial" w:cs="Arial"/>
          <w:sz w:val="22"/>
          <w:szCs w:val="22"/>
        </w:rPr>
        <w:t xml:space="preserve"> (the Act)</w:t>
      </w:r>
      <w:r w:rsidRPr="005412A8">
        <w:rPr>
          <w:rFonts w:ascii="Arial" w:hAnsi="Arial" w:cs="Arial"/>
          <w:sz w:val="22"/>
          <w:szCs w:val="22"/>
        </w:rPr>
        <w:t xml:space="preserve"> was proclaimed </w:t>
      </w:r>
      <w:r w:rsidR="00323450" w:rsidRPr="005412A8">
        <w:rPr>
          <w:rFonts w:ascii="Arial" w:hAnsi="Arial" w:cs="Arial"/>
          <w:sz w:val="22"/>
          <w:szCs w:val="22"/>
        </w:rPr>
        <w:t xml:space="preserve">into law </w:t>
      </w:r>
      <w:r w:rsidR="00D67990" w:rsidRPr="005412A8">
        <w:rPr>
          <w:rFonts w:ascii="Arial" w:hAnsi="Arial" w:cs="Arial"/>
          <w:sz w:val="22"/>
          <w:szCs w:val="22"/>
        </w:rPr>
        <w:t xml:space="preserve">in Government Gazette 38126 </w:t>
      </w:r>
      <w:r w:rsidR="00323450" w:rsidRPr="005412A8">
        <w:rPr>
          <w:rFonts w:ascii="Arial" w:hAnsi="Arial" w:cs="Arial"/>
          <w:sz w:val="22"/>
          <w:szCs w:val="22"/>
        </w:rPr>
        <w:t>o</w:t>
      </w:r>
      <w:r w:rsidR="00D67990" w:rsidRPr="005412A8">
        <w:rPr>
          <w:rFonts w:ascii="Arial" w:hAnsi="Arial" w:cs="Arial"/>
          <w:sz w:val="22"/>
          <w:szCs w:val="22"/>
        </w:rPr>
        <w:t>f 24 October 2014.</w:t>
      </w:r>
      <w:r w:rsidRPr="005412A8">
        <w:rPr>
          <w:rFonts w:ascii="Arial" w:hAnsi="Arial" w:cs="Arial"/>
          <w:sz w:val="22"/>
          <w:szCs w:val="22"/>
        </w:rPr>
        <w:t xml:space="preserve"> </w:t>
      </w:r>
      <w:r w:rsidR="005412A8" w:rsidRPr="005412A8">
        <w:rPr>
          <w:rFonts w:ascii="Arial" w:hAnsi="Arial" w:cs="Arial"/>
          <w:sz w:val="22"/>
          <w:szCs w:val="22"/>
        </w:rPr>
        <w:t xml:space="preserve">The Act has significant implications for practitioners. </w:t>
      </w:r>
    </w:p>
    <w:p w:rsidR="005412A8" w:rsidRPr="005412A8" w:rsidRDefault="005412A8" w:rsidP="00DE576B">
      <w:pPr>
        <w:jc w:val="both"/>
        <w:rPr>
          <w:rFonts w:ascii="Arial" w:hAnsi="Arial" w:cs="Arial"/>
          <w:sz w:val="22"/>
          <w:szCs w:val="22"/>
        </w:rPr>
      </w:pPr>
    </w:p>
    <w:p w:rsidR="00D713A4" w:rsidRPr="00D713A4" w:rsidRDefault="00323450" w:rsidP="00DE576B">
      <w:pPr>
        <w:jc w:val="both"/>
        <w:rPr>
          <w:rFonts w:ascii="Arial" w:hAnsi="Arial" w:cs="Arial"/>
          <w:sz w:val="22"/>
          <w:szCs w:val="22"/>
        </w:rPr>
      </w:pPr>
      <w:r w:rsidRPr="005412A8">
        <w:rPr>
          <w:rFonts w:ascii="Arial" w:hAnsi="Arial" w:cs="Arial"/>
          <w:sz w:val="22"/>
          <w:szCs w:val="22"/>
        </w:rPr>
        <w:t>One of the</w:t>
      </w:r>
      <w:r w:rsidR="00D713A4" w:rsidRPr="005412A8">
        <w:rPr>
          <w:rFonts w:ascii="Arial" w:hAnsi="Arial" w:cs="Arial"/>
          <w:sz w:val="22"/>
          <w:szCs w:val="22"/>
        </w:rPr>
        <w:t xml:space="preserve"> consequen</w:t>
      </w:r>
      <w:r w:rsidR="00DE576B" w:rsidRPr="005412A8">
        <w:rPr>
          <w:rFonts w:ascii="Arial" w:hAnsi="Arial" w:cs="Arial"/>
          <w:sz w:val="22"/>
          <w:szCs w:val="22"/>
        </w:rPr>
        <w:t>ce</w:t>
      </w:r>
      <w:r w:rsidRPr="005412A8">
        <w:rPr>
          <w:rFonts w:ascii="Arial" w:hAnsi="Arial" w:cs="Arial"/>
          <w:sz w:val="22"/>
          <w:szCs w:val="22"/>
        </w:rPr>
        <w:t>s of the Act</w:t>
      </w:r>
      <w:r w:rsidR="00DE576B" w:rsidRPr="005412A8">
        <w:rPr>
          <w:rFonts w:ascii="Arial" w:hAnsi="Arial" w:cs="Arial"/>
          <w:sz w:val="22"/>
          <w:szCs w:val="22"/>
        </w:rPr>
        <w:t xml:space="preserve"> is that all actions</w:t>
      </w:r>
      <w:r w:rsidR="00D713A4" w:rsidRPr="005412A8">
        <w:rPr>
          <w:rFonts w:ascii="Arial" w:hAnsi="Arial" w:cs="Arial"/>
          <w:sz w:val="22"/>
          <w:szCs w:val="22"/>
        </w:rPr>
        <w:t xml:space="preserve"> that are not aligned to the letter of the Codes</w:t>
      </w:r>
      <w:r w:rsidR="00D713A4" w:rsidRPr="00D713A4">
        <w:rPr>
          <w:rFonts w:ascii="Arial" w:hAnsi="Arial" w:cs="Arial"/>
          <w:sz w:val="22"/>
          <w:szCs w:val="22"/>
        </w:rPr>
        <w:t xml:space="preserve"> of Good Practice and the Sector Codes are considered a punishable offence. The sections of the Act that </w:t>
      </w:r>
      <w:r w:rsidR="00DE576B">
        <w:rPr>
          <w:rFonts w:ascii="Arial" w:hAnsi="Arial" w:cs="Arial"/>
          <w:sz w:val="22"/>
          <w:szCs w:val="22"/>
        </w:rPr>
        <w:t xml:space="preserve">describe the offences and penalties </w:t>
      </w:r>
      <w:r w:rsidR="00D713A4" w:rsidRPr="00D713A4">
        <w:rPr>
          <w:rFonts w:ascii="Arial" w:hAnsi="Arial" w:cs="Arial"/>
          <w:sz w:val="22"/>
          <w:szCs w:val="22"/>
        </w:rPr>
        <w:t>are detailed below.</w:t>
      </w:r>
    </w:p>
    <w:p w:rsidR="00D713A4" w:rsidRPr="00D713A4" w:rsidRDefault="00D713A4" w:rsidP="00DE576B">
      <w:pPr>
        <w:jc w:val="both"/>
        <w:rPr>
          <w:rFonts w:ascii="Arial" w:hAnsi="Arial" w:cs="Arial"/>
          <w:sz w:val="22"/>
          <w:szCs w:val="22"/>
        </w:rPr>
      </w:pPr>
    </w:p>
    <w:p w:rsidR="00D713A4" w:rsidRPr="00323450" w:rsidRDefault="00323450" w:rsidP="00DE576B">
      <w:pPr>
        <w:spacing w:before="120" w:after="120" w:line="264" w:lineRule="auto"/>
        <w:jc w:val="both"/>
        <w:rPr>
          <w:rFonts w:ascii="Arial" w:hAnsi="Arial" w:cs="Arial"/>
          <w:b/>
          <w:sz w:val="22"/>
          <w:szCs w:val="22"/>
        </w:rPr>
      </w:pPr>
      <w:r w:rsidRPr="00323450">
        <w:rPr>
          <w:rFonts w:ascii="Arial" w:hAnsi="Arial" w:cs="Arial"/>
          <w:b/>
          <w:sz w:val="22"/>
          <w:szCs w:val="22"/>
        </w:rPr>
        <w:t>O</w:t>
      </w:r>
      <w:r w:rsidR="00D713A4" w:rsidRPr="00323450">
        <w:rPr>
          <w:rFonts w:ascii="Arial" w:hAnsi="Arial" w:cs="Arial"/>
          <w:b/>
          <w:sz w:val="22"/>
          <w:szCs w:val="22"/>
        </w:rPr>
        <w:t>ffences and penalties</w:t>
      </w:r>
    </w:p>
    <w:p w:rsidR="00D713A4" w:rsidRPr="00AD1768" w:rsidRDefault="00DE576B" w:rsidP="00DE576B">
      <w:pPr>
        <w:spacing w:before="120" w:after="120" w:line="264" w:lineRule="auto"/>
        <w:jc w:val="both"/>
        <w:rPr>
          <w:rFonts w:ascii="Arial" w:hAnsi="Arial" w:cs="Arial"/>
          <w:sz w:val="22"/>
          <w:szCs w:val="22"/>
          <w:u w:val="single"/>
        </w:rPr>
      </w:pPr>
      <w:r w:rsidRPr="00AD1768">
        <w:rPr>
          <w:rFonts w:ascii="Arial" w:hAnsi="Arial" w:cs="Arial"/>
          <w:sz w:val="22"/>
          <w:szCs w:val="22"/>
          <w:u w:val="single"/>
        </w:rPr>
        <w:t>S</w:t>
      </w:r>
      <w:r w:rsidR="00FC7484">
        <w:rPr>
          <w:rFonts w:ascii="Arial" w:hAnsi="Arial" w:cs="Arial"/>
          <w:sz w:val="22"/>
          <w:szCs w:val="22"/>
          <w:u w:val="single"/>
        </w:rPr>
        <w:t xml:space="preserve">ection </w:t>
      </w:r>
      <w:r w:rsidRPr="00AD1768">
        <w:rPr>
          <w:rFonts w:ascii="Arial" w:hAnsi="Arial" w:cs="Arial"/>
          <w:sz w:val="22"/>
          <w:szCs w:val="22"/>
          <w:u w:val="single"/>
        </w:rPr>
        <w:t>13O</w:t>
      </w:r>
      <w:r w:rsidR="00D713A4" w:rsidRPr="00AD1768">
        <w:rPr>
          <w:rFonts w:ascii="Arial" w:hAnsi="Arial" w:cs="Arial"/>
          <w:sz w:val="22"/>
          <w:szCs w:val="22"/>
          <w:u w:val="single"/>
        </w:rPr>
        <w:t xml:space="preserve">(1) </w:t>
      </w:r>
    </w:p>
    <w:p w:rsidR="00D713A4" w:rsidRPr="00D713A4" w:rsidRDefault="00DE576B" w:rsidP="00FC7484">
      <w:pPr>
        <w:numPr>
          <w:ilvl w:val="0"/>
          <w:numId w:val="4"/>
        </w:numPr>
        <w:spacing w:after="120" w:line="264" w:lineRule="auto"/>
        <w:jc w:val="both"/>
        <w:rPr>
          <w:rFonts w:ascii="Arial" w:hAnsi="Arial" w:cs="Arial"/>
          <w:sz w:val="22"/>
          <w:szCs w:val="22"/>
        </w:rPr>
      </w:pPr>
      <w:r>
        <w:rPr>
          <w:rFonts w:ascii="Arial" w:hAnsi="Arial" w:cs="Arial"/>
          <w:sz w:val="22"/>
          <w:szCs w:val="22"/>
        </w:rPr>
        <w:t>A person who knowingly commits an offence in terms of</w:t>
      </w:r>
      <w:r w:rsidR="00D713A4" w:rsidRPr="00D713A4">
        <w:rPr>
          <w:rFonts w:ascii="Arial" w:hAnsi="Arial" w:cs="Arial"/>
          <w:sz w:val="22"/>
          <w:szCs w:val="22"/>
        </w:rPr>
        <w:t xml:space="preserve"> the act is</w:t>
      </w:r>
      <w:r>
        <w:rPr>
          <w:rFonts w:ascii="Arial" w:hAnsi="Arial" w:cs="Arial"/>
          <w:sz w:val="22"/>
          <w:szCs w:val="22"/>
        </w:rPr>
        <w:t xml:space="preserve"> guilty of an offence where the person</w:t>
      </w:r>
      <w:r w:rsidR="00D713A4" w:rsidRPr="00D713A4">
        <w:rPr>
          <w:rFonts w:ascii="Arial" w:hAnsi="Arial" w:cs="Arial"/>
          <w:sz w:val="22"/>
          <w:szCs w:val="22"/>
        </w:rPr>
        <w:t>:</w:t>
      </w:r>
    </w:p>
    <w:p w:rsidR="00D713A4" w:rsidRPr="00FC7484" w:rsidRDefault="00D713A4" w:rsidP="00FC7484">
      <w:pPr>
        <w:pStyle w:val="ListParagraph"/>
        <w:numPr>
          <w:ilvl w:val="1"/>
          <w:numId w:val="5"/>
        </w:numPr>
        <w:spacing w:after="120" w:line="264" w:lineRule="auto"/>
        <w:jc w:val="both"/>
        <w:rPr>
          <w:rFonts w:ascii="Arial" w:hAnsi="Arial" w:cs="Arial"/>
          <w:sz w:val="22"/>
          <w:szCs w:val="22"/>
        </w:rPr>
      </w:pPr>
      <w:r w:rsidRPr="00FC7484">
        <w:rPr>
          <w:rFonts w:ascii="Arial" w:hAnsi="Arial" w:cs="Arial"/>
          <w:sz w:val="22"/>
          <w:szCs w:val="22"/>
        </w:rPr>
        <w:t>Misrepresent</w:t>
      </w:r>
      <w:r w:rsidR="00DE576B" w:rsidRPr="00FC7484">
        <w:rPr>
          <w:rFonts w:ascii="Arial" w:hAnsi="Arial" w:cs="Arial"/>
          <w:sz w:val="22"/>
          <w:szCs w:val="22"/>
        </w:rPr>
        <w:t>s</w:t>
      </w:r>
      <w:r w:rsidRPr="00FC7484">
        <w:rPr>
          <w:rFonts w:ascii="Arial" w:hAnsi="Arial" w:cs="Arial"/>
          <w:sz w:val="22"/>
          <w:szCs w:val="22"/>
        </w:rPr>
        <w:t xml:space="preserve"> the B-BBEE status of a measured entity;</w:t>
      </w:r>
    </w:p>
    <w:p w:rsidR="00D713A4" w:rsidRPr="00FC7484" w:rsidRDefault="00D713A4" w:rsidP="00FC7484">
      <w:pPr>
        <w:pStyle w:val="ListParagraph"/>
        <w:numPr>
          <w:ilvl w:val="1"/>
          <w:numId w:val="5"/>
        </w:numPr>
        <w:spacing w:after="120" w:line="264" w:lineRule="auto"/>
        <w:jc w:val="both"/>
        <w:rPr>
          <w:rFonts w:ascii="Arial" w:hAnsi="Arial" w:cs="Arial"/>
          <w:sz w:val="22"/>
          <w:szCs w:val="22"/>
        </w:rPr>
      </w:pPr>
      <w:r w:rsidRPr="00FC7484">
        <w:rPr>
          <w:rFonts w:ascii="Arial" w:hAnsi="Arial" w:cs="Arial"/>
          <w:sz w:val="22"/>
          <w:szCs w:val="22"/>
        </w:rPr>
        <w:t>Provides false information or misrepresents B-BBEE information to a verification professional; and</w:t>
      </w:r>
    </w:p>
    <w:p w:rsidR="00D713A4" w:rsidRPr="00FC7484" w:rsidRDefault="00D713A4" w:rsidP="00FC7484">
      <w:pPr>
        <w:pStyle w:val="ListParagraph"/>
        <w:numPr>
          <w:ilvl w:val="1"/>
          <w:numId w:val="5"/>
        </w:numPr>
        <w:spacing w:after="120" w:line="264" w:lineRule="auto"/>
        <w:jc w:val="both"/>
        <w:rPr>
          <w:rFonts w:ascii="Arial" w:hAnsi="Arial" w:cs="Arial"/>
          <w:sz w:val="22"/>
          <w:szCs w:val="22"/>
        </w:rPr>
      </w:pPr>
      <w:r w:rsidRPr="00FC7484">
        <w:rPr>
          <w:rFonts w:ascii="Arial" w:hAnsi="Arial" w:cs="Arial"/>
          <w:sz w:val="22"/>
          <w:szCs w:val="22"/>
        </w:rPr>
        <w:t>Provides false information or misrepresents B-BBEE information to an organ of state or public entity.</w:t>
      </w:r>
    </w:p>
    <w:p w:rsidR="00D713A4" w:rsidRPr="00D713A4" w:rsidRDefault="00D713A4" w:rsidP="00DE576B">
      <w:pPr>
        <w:numPr>
          <w:ilvl w:val="0"/>
          <w:numId w:val="3"/>
        </w:numPr>
        <w:spacing w:after="120" w:line="264" w:lineRule="auto"/>
        <w:jc w:val="both"/>
        <w:rPr>
          <w:rFonts w:ascii="Arial" w:hAnsi="Arial" w:cs="Arial"/>
          <w:sz w:val="22"/>
          <w:szCs w:val="22"/>
        </w:rPr>
      </w:pPr>
      <w:r w:rsidRPr="00D713A4">
        <w:rPr>
          <w:rFonts w:ascii="Arial" w:hAnsi="Arial" w:cs="Arial"/>
          <w:sz w:val="22"/>
          <w:szCs w:val="22"/>
        </w:rPr>
        <w:t>In terms of S13</w:t>
      </w:r>
      <w:r w:rsidR="00DE576B">
        <w:rPr>
          <w:rFonts w:ascii="Arial" w:hAnsi="Arial" w:cs="Arial"/>
          <w:sz w:val="22"/>
          <w:szCs w:val="22"/>
        </w:rPr>
        <w:t>O(3)</w:t>
      </w:r>
      <w:r w:rsidRPr="00D713A4">
        <w:rPr>
          <w:rFonts w:ascii="Arial" w:hAnsi="Arial" w:cs="Arial"/>
          <w:sz w:val="22"/>
          <w:szCs w:val="22"/>
        </w:rPr>
        <w:t>(a) this person</w:t>
      </w:r>
      <w:r w:rsidR="00323450">
        <w:rPr>
          <w:rFonts w:ascii="Arial" w:hAnsi="Arial" w:cs="Arial"/>
          <w:sz w:val="22"/>
          <w:szCs w:val="22"/>
        </w:rPr>
        <w:t>,</w:t>
      </w:r>
      <w:r w:rsidRPr="00D713A4">
        <w:rPr>
          <w:rFonts w:ascii="Arial" w:hAnsi="Arial" w:cs="Arial"/>
          <w:sz w:val="22"/>
          <w:szCs w:val="22"/>
        </w:rPr>
        <w:t xml:space="preserve"> if found guilty</w:t>
      </w:r>
      <w:r w:rsidR="00323450">
        <w:rPr>
          <w:rFonts w:ascii="Arial" w:hAnsi="Arial" w:cs="Arial"/>
          <w:sz w:val="22"/>
          <w:szCs w:val="22"/>
        </w:rPr>
        <w:t>,</w:t>
      </w:r>
      <w:r w:rsidRPr="00D713A4">
        <w:rPr>
          <w:rFonts w:ascii="Arial" w:hAnsi="Arial" w:cs="Arial"/>
          <w:sz w:val="22"/>
          <w:szCs w:val="22"/>
        </w:rPr>
        <w:t xml:space="preserve"> will be fined or imprisoned for a period not exceeding ten (10) years or both. If</w:t>
      </w:r>
      <w:r w:rsidR="00323450">
        <w:rPr>
          <w:rFonts w:ascii="Arial" w:hAnsi="Arial" w:cs="Arial"/>
          <w:sz w:val="22"/>
          <w:szCs w:val="22"/>
        </w:rPr>
        <w:t xml:space="preserve"> it is</w:t>
      </w:r>
      <w:r w:rsidRPr="00D713A4">
        <w:rPr>
          <w:rFonts w:ascii="Arial" w:hAnsi="Arial" w:cs="Arial"/>
          <w:sz w:val="22"/>
          <w:szCs w:val="22"/>
        </w:rPr>
        <w:t xml:space="preserve"> not a natural person</w:t>
      </w:r>
      <w:r w:rsidR="00323450">
        <w:rPr>
          <w:rFonts w:ascii="Arial" w:hAnsi="Arial" w:cs="Arial"/>
          <w:sz w:val="22"/>
          <w:szCs w:val="22"/>
        </w:rPr>
        <w:t>,</w:t>
      </w:r>
      <w:r w:rsidRPr="00D713A4">
        <w:rPr>
          <w:rFonts w:ascii="Arial" w:hAnsi="Arial" w:cs="Arial"/>
          <w:sz w:val="22"/>
          <w:szCs w:val="22"/>
        </w:rPr>
        <w:t xml:space="preserve"> then a fine of not more than ten percent (10%) of the annual turnover will be payable.</w:t>
      </w:r>
    </w:p>
    <w:p w:rsidR="00D713A4" w:rsidRPr="00AD1768" w:rsidRDefault="00DE576B" w:rsidP="00DE576B">
      <w:pPr>
        <w:spacing w:before="120" w:after="120" w:line="264" w:lineRule="auto"/>
        <w:jc w:val="both"/>
        <w:rPr>
          <w:rFonts w:ascii="Arial" w:hAnsi="Arial" w:cs="Arial"/>
          <w:sz w:val="22"/>
          <w:szCs w:val="22"/>
          <w:u w:val="single"/>
        </w:rPr>
      </w:pPr>
      <w:r w:rsidRPr="00AD1768">
        <w:rPr>
          <w:rFonts w:ascii="Arial" w:hAnsi="Arial" w:cs="Arial"/>
          <w:sz w:val="22"/>
          <w:szCs w:val="22"/>
          <w:u w:val="single"/>
        </w:rPr>
        <w:t>S</w:t>
      </w:r>
      <w:r w:rsidR="00FC7484">
        <w:rPr>
          <w:rFonts w:ascii="Arial" w:hAnsi="Arial" w:cs="Arial"/>
          <w:sz w:val="22"/>
          <w:szCs w:val="22"/>
          <w:u w:val="single"/>
        </w:rPr>
        <w:t xml:space="preserve">ection </w:t>
      </w:r>
      <w:r w:rsidRPr="00AD1768">
        <w:rPr>
          <w:rFonts w:ascii="Arial" w:hAnsi="Arial" w:cs="Arial"/>
          <w:sz w:val="22"/>
          <w:szCs w:val="22"/>
          <w:u w:val="single"/>
        </w:rPr>
        <w:t>13O</w:t>
      </w:r>
      <w:r w:rsidR="00D713A4" w:rsidRPr="00AD1768">
        <w:rPr>
          <w:rFonts w:ascii="Arial" w:hAnsi="Arial" w:cs="Arial"/>
          <w:sz w:val="22"/>
          <w:szCs w:val="22"/>
          <w:u w:val="single"/>
        </w:rPr>
        <w:t>(2)</w:t>
      </w:r>
    </w:p>
    <w:p w:rsidR="00D713A4" w:rsidRPr="00D713A4" w:rsidRDefault="00D713A4" w:rsidP="00DE576B">
      <w:pPr>
        <w:numPr>
          <w:ilvl w:val="0"/>
          <w:numId w:val="3"/>
        </w:numPr>
        <w:spacing w:after="120" w:line="264" w:lineRule="auto"/>
        <w:jc w:val="both"/>
        <w:rPr>
          <w:rFonts w:ascii="Arial" w:hAnsi="Arial" w:cs="Arial"/>
          <w:sz w:val="22"/>
          <w:szCs w:val="22"/>
        </w:rPr>
      </w:pPr>
      <w:r w:rsidRPr="00D713A4">
        <w:rPr>
          <w:rFonts w:ascii="Arial" w:hAnsi="Arial" w:cs="Arial"/>
          <w:sz w:val="22"/>
          <w:szCs w:val="22"/>
        </w:rPr>
        <w:t>A B-BBEE verification professional or procurement officer or other official of an organ of state or public entity who becomes aware of any of these offences and does not report it to an appropriate law enforcement agency is also guilty of an offence.</w:t>
      </w:r>
    </w:p>
    <w:p w:rsidR="00D713A4" w:rsidRDefault="00323450" w:rsidP="00DE576B">
      <w:pPr>
        <w:numPr>
          <w:ilvl w:val="0"/>
          <w:numId w:val="3"/>
        </w:numPr>
        <w:spacing w:after="120" w:line="264" w:lineRule="auto"/>
        <w:jc w:val="both"/>
        <w:rPr>
          <w:rFonts w:ascii="Arial" w:hAnsi="Arial" w:cs="Arial"/>
          <w:sz w:val="22"/>
          <w:szCs w:val="22"/>
        </w:rPr>
      </w:pPr>
      <w:r>
        <w:rPr>
          <w:rFonts w:ascii="Arial" w:hAnsi="Arial" w:cs="Arial"/>
          <w:sz w:val="22"/>
          <w:szCs w:val="22"/>
        </w:rPr>
        <w:t>In terms of S13O(3)</w:t>
      </w:r>
      <w:r w:rsidR="00D713A4" w:rsidRPr="00D713A4">
        <w:rPr>
          <w:rFonts w:ascii="Arial" w:hAnsi="Arial" w:cs="Arial"/>
          <w:sz w:val="22"/>
          <w:szCs w:val="22"/>
        </w:rPr>
        <w:t>(b)</w:t>
      </w:r>
      <w:r>
        <w:rPr>
          <w:rFonts w:ascii="Arial" w:hAnsi="Arial" w:cs="Arial"/>
          <w:sz w:val="22"/>
          <w:szCs w:val="22"/>
        </w:rPr>
        <w:t xml:space="preserve"> this person,</w:t>
      </w:r>
      <w:r w:rsidR="00D713A4" w:rsidRPr="00D713A4">
        <w:rPr>
          <w:rFonts w:ascii="Arial" w:hAnsi="Arial" w:cs="Arial"/>
          <w:sz w:val="22"/>
          <w:szCs w:val="22"/>
        </w:rPr>
        <w:t xml:space="preserve"> if found guilty</w:t>
      </w:r>
      <w:r>
        <w:rPr>
          <w:rFonts w:ascii="Arial" w:hAnsi="Arial" w:cs="Arial"/>
          <w:sz w:val="22"/>
          <w:szCs w:val="22"/>
        </w:rPr>
        <w:t>,</w:t>
      </w:r>
      <w:r w:rsidR="00D713A4" w:rsidRPr="00D713A4">
        <w:rPr>
          <w:rFonts w:ascii="Arial" w:hAnsi="Arial" w:cs="Arial"/>
          <w:sz w:val="22"/>
          <w:szCs w:val="22"/>
        </w:rPr>
        <w:t xml:space="preserve"> will be fined or imprisoned for a period not exceeding 12 months or both.</w:t>
      </w:r>
    </w:p>
    <w:p w:rsidR="005412A8" w:rsidRPr="00D713A4" w:rsidRDefault="005412A8" w:rsidP="005412A8">
      <w:pPr>
        <w:spacing w:after="120" w:line="264" w:lineRule="auto"/>
        <w:ind w:left="360"/>
        <w:jc w:val="both"/>
        <w:rPr>
          <w:rFonts w:ascii="Arial" w:hAnsi="Arial" w:cs="Arial"/>
          <w:sz w:val="22"/>
          <w:szCs w:val="22"/>
        </w:rPr>
      </w:pPr>
    </w:p>
    <w:p w:rsidR="005412A8" w:rsidRPr="00FC7484" w:rsidRDefault="005412A8" w:rsidP="005412A8">
      <w:pPr>
        <w:jc w:val="both"/>
        <w:rPr>
          <w:rFonts w:ascii="Arial" w:hAnsi="Arial" w:cs="Arial"/>
          <w:sz w:val="22"/>
          <w:szCs w:val="22"/>
        </w:rPr>
      </w:pPr>
      <w:r w:rsidRPr="00FC7484">
        <w:rPr>
          <w:rFonts w:ascii="Arial" w:hAnsi="Arial" w:cs="Arial"/>
          <w:sz w:val="22"/>
          <w:szCs w:val="22"/>
        </w:rPr>
        <w:t xml:space="preserve">Government Gazette </w:t>
      </w:r>
      <w:r w:rsidR="00FC7484" w:rsidRPr="00FC7484">
        <w:rPr>
          <w:rFonts w:ascii="Arial" w:hAnsi="Arial" w:cs="Arial"/>
          <w:sz w:val="22"/>
          <w:szCs w:val="22"/>
        </w:rPr>
        <w:t xml:space="preserve">38126 </w:t>
      </w:r>
      <w:r w:rsidRPr="00FC7484">
        <w:rPr>
          <w:rFonts w:ascii="Arial" w:hAnsi="Arial" w:cs="Arial"/>
          <w:sz w:val="22"/>
          <w:szCs w:val="22"/>
        </w:rPr>
        <w:t xml:space="preserve">may be downloaded from the IRBA website </w:t>
      </w:r>
      <w:bookmarkStart w:id="0" w:name="_GoBack"/>
      <w:bookmarkEnd w:id="0"/>
      <w:r w:rsidRPr="00FC7484">
        <w:rPr>
          <w:rFonts w:ascii="Arial" w:hAnsi="Arial" w:cs="Arial"/>
          <w:sz w:val="22"/>
          <w:szCs w:val="22"/>
        </w:rPr>
        <w:t>at </w:t>
      </w:r>
      <w:hyperlink r:id="rId6" w:history="1">
        <w:r w:rsidR="00CD3869" w:rsidRPr="00CD3869">
          <w:rPr>
            <w:rStyle w:val="Hyperlink"/>
            <w:rFonts w:ascii="Arial" w:hAnsi="Arial" w:cs="Arial"/>
            <w:sz w:val="22"/>
            <w:szCs w:val="22"/>
          </w:rPr>
          <w:t>www.irba.co.za</w:t>
        </w:r>
      </w:hyperlink>
      <w:r w:rsidR="0012737E">
        <w:rPr>
          <w:rFonts w:ascii="Arial" w:hAnsi="Arial" w:cs="Arial"/>
          <w:sz w:val="22"/>
          <w:szCs w:val="22"/>
        </w:rPr>
        <w:t>.</w:t>
      </w:r>
    </w:p>
    <w:p w:rsidR="005412A8" w:rsidRDefault="005412A8" w:rsidP="00DE576B">
      <w:pPr>
        <w:pStyle w:val="NormalWeb"/>
        <w:spacing w:before="0" w:beforeAutospacing="0" w:after="120" w:afterAutospacing="0"/>
        <w:jc w:val="both"/>
        <w:rPr>
          <w:rFonts w:ascii="Arial" w:hAnsi="Arial" w:cs="Arial"/>
          <w:sz w:val="22"/>
          <w:szCs w:val="22"/>
        </w:rPr>
      </w:pPr>
    </w:p>
    <w:p w:rsidR="00234367" w:rsidRPr="00F76271" w:rsidRDefault="00234367" w:rsidP="00DE576B">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 xml:space="preserve">Should you have any further queries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r w:rsidRPr="00234367">
        <w:rPr>
          <w:rFonts w:ascii="Arial" w:hAnsi="Arial" w:cs="Arial"/>
          <w:color w:val="3300CC"/>
          <w:sz w:val="22"/>
          <w:szCs w:val="22"/>
          <w:u w:val="single"/>
        </w:rPr>
        <w:t>b-bbeequeries@irba.co.za</w:t>
      </w:r>
      <w:r>
        <w:rPr>
          <w:rFonts w:ascii="Arial" w:hAnsi="Arial" w:cs="Arial"/>
          <w:color w:val="3300CC"/>
          <w:sz w:val="22"/>
          <w:szCs w:val="22"/>
          <w:u w:val="single"/>
        </w:rPr>
        <w:t>.</w:t>
      </w:r>
    </w:p>
    <w:p w:rsidR="00DF50FF" w:rsidRDefault="00DF50FF" w:rsidP="00234367">
      <w:pPr>
        <w:jc w:val="both"/>
        <w:textAlignment w:val="top"/>
        <w:rPr>
          <w:rFonts w:ascii="Arial" w:hAnsi="Arial" w:cs="Arial"/>
          <w:b/>
          <w:sz w:val="22"/>
          <w:szCs w:val="22"/>
          <w:lang w:val="en-GB"/>
        </w:rPr>
      </w:pPr>
    </w:p>
    <w:p w:rsidR="00234367" w:rsidRPr="00234367" w:rsidRDefault="00234367" w:rsidP="00234367">
      <w:pPr>
        <w:jc w:val="both"/>
        <w:textAlignment w:val="top"/>
        <w:rPr>
          <w:rFonts w:ascii="Arial" w:hAnsi="Arial" w:cs="Arial"/>
          <w:b/>
          <w:sz w:val="22"/>
          <w:szCs w:val="22"/>
          <w:lang w:val="en-GB"/>
        </w:rPr>
      </w:pPr>
      <w:r w:rsidRPr="00234367">
        <w:rPr>
          <w:rFonts w:ascii="Arial" w:hAnsi="Arial" w:cs="Arial"/>
          <w:b/>
          <w:sz w:val="22"/>
          <w:szCs w:val="22"/>
          <w:lang w:val="en-GB"/>
        </w:rPr>
        <w:t>Bernard Peter Agulhas</w:t>
      </w:r>
    </w:p>
    <w:p w:rsidR="00234367" w:rsidRPr="00234367" w:rsidRDefault="00234367" w:rsidP="00234367">
      <w:pPr>
        <w:spacing w:after="120"/>
        <w:jc w:val="both"/>
        <w:rPr>
          <w:rFonts w:ascii="Arial" w:hAnsi="Arial" w:cs="Arial"/>
          <w:b/>
          <w:sz w:val="22"/>
          <w:szCs w:val="22"/>
          <w:lang w:val="en-GB"/>
        </w:rPr>
      </w:pPr>
      <w:r w:rsidRPr="00234367">
        <w:rPr>
          <w:rFonts w:ascii="Arial" w:hAnsi="Arial" w:cs="Arial"/>
          <w:b/>
          <w:sz w:val="22"/>
          <w:szCs w:val="22"/>
          <w:lang w:val="en-GB"/>
        </w:rPr>
        <w:t>Chief Executive Officer</w:t>
      </w:r>
    </w:p>
    <w:p w:rsidR="00F76271" w:rsidRPr="00F76271" w:rsidRDefault="00F76271" w:rsidP="006A2A11">
      <w:pPr>
        <w:jc w:val="both"/>
        <w:textAlignment w:val="top"/>
        <w:rPr>
          <w:rFonts w:ascii="Arial" w:hAnsi="Arial" w:cs="Arial"/>
          <w:b/>
          <w:sz w:val="22"/>
          <w:szCs w:val="22"/>
          <w:lang w:val="en-GB"/>
        </w:rPr>
      </w:pPr>
    </w:p>
    <w:p w:rsidR="00F76271" w:rsidRPr="003F3563" w:rsidRDefault="00F76271" w:rsidP="00FC42AC">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794A42" w:rsidRPr="003F3563" w:rsidRDefault="00794A42" w:rsidP="00FC42AC">
      <w:pPr>
        <w:spacing w:after="120"/>
        <w:jc w:val="both"/>
        <w:rPr>
          <w:rFonts w:ascii="Arial" w:hAnsi="Arial" w:cs="Arial"/>
          <w:sz w:val="20"/>
          <w:szCs w:val="20"/>
        </w:rPr>
      </w:pPr>
      <w:r w:rsidRPr="003F3563">
        <w:rPr>
          <w:rFonts w:ascii="Arial" w:hAnsi="Arial" w:cs="Arial"/>
          <w:i/>
          <w:iCs/>
          <w:sz w:val="20"/>
          <w:szCs w:val="20"/>
          <w:lang w:val="en-GB"/>
        </w:rPr>
        <w:lastRenderedPageBreak/>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sectPr w:rsidR="00794A42"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6AE8"/>
    <w:multiLevelType w:val="multilevel"/>
    <w:tmpl w:val="2E96A1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1E4681"/>
    <w:multiLevelType w:val="hybridMultilevel"/>
    <w:tmpl w:val="BA447054"/>
    <w:lvl w:ilvl="0" w:tplc="ECA2A14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F017621"/>
    <w:multiLevelType w:val="multilevel"/>
    <w:tmpl w:val="3904E058"/>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CB2F9F"/>
    <w:multiLevelType w:val="multilevel"/>
    <w:tmpl w:val="2E96A15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57B31"/>
    <w:rsid w:val="0006737A"/>
    <w:rsid w:val="000B2173"/>
    <w:rsid w:val="000C7278"/>
    <w:rsid w:val="0012737E"/>
    <w:rsid w:val="001D378D"/>
    <w:rsid w:val="00234367"/>
    <w:rsid w:val="00287884"/>
    <w:rsid w:val="00323450"/>
    <w:rsid w:val="003A467C"/>
    <w:rsid w:val="003F3563"/>
    <w:rsid w:val="00482620"/>
    <w:rsid w:val="004C070B"/>
    <w:rsid w:val="005412A8"/>
    <w:rsid w:val="005B5B0B"/>
    <w:rsid w:val="0066501C"/>
    <w:rsid w:val="00676073"/>
    <w:rsid w:val="00691CF6"/>
    <w:rsid w:val="006A2A11"/>
    <w:rsid w:val="006F6643"/>
    <w:rsid w:val="00794A42"/>
    <w:rsid w:val="008E1777"/>
    <w:rsid w:val="00921375"/>
    <w:rsid w:val="009413CF"/>
    <w:rsid w:val="009726C2"/>
    <w:rsid w:val="00981C35"/>
    <w:rsid w:val="009907B4"/>
    <w:rsid w:val="00A71CF9"/>
    <w:rsid w:val="00AD1768"/>
    <w:rsid w:val="00BE5491"/>
    <w:rsid w:val="00CA2D85"/>
    <w:rsid w:val="00CD3869"/>
    <w:rsid w:val="00D018CE"/>
    <w:rsid w:val="00D308A9"/>
    <w:rsid w:val="00D67990"/>
    <w:rsid w:val="00D713A4"/>
    <w:rsid w:val="00D9728A"/>
    <w:rsid w:val="00DB3065"/>
    <w:rsid w:val="00DB76E9"/>
    <w:rsid w:val="00DD70DD"/>
    <w:rsid w:val="00DE576B"/>
    <w:rsid w:val="00DF50FF"/>
    <w:rsid w:val="00EB6F75"/>
    <w:rsid w:val="00ED43D3"/>
    <w:rsid w:val="00F4376A"/>
    <w:rsid w:val="00F76271"/>
    <w:rsid w:val="00FC42AC"/>
    <w:rsid w:val="00FC74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29B32-211B-4F43-82BA-B8C3369AC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ListParagraph">
    <w:name w:val="List Paragraph"/>
    <w:basedOn w:val="Normal"/>
    <w:uiPriority w:val="34"/>
    <w:qFormat/>
    <w:rsid w:val="005412A8"/>
    <w:pPr>
      <w:ind w:left="720"/>
      <w:contextualSpacing/>
    </w:pPr>
  </w:style>
  <w:style w:type="character" w:customStyle="1" w:styleId="apple-converted-space">
    <w:name w:val="apple-converted-space"/>
    <w:basedOn w:val="DefaultParagraphFont"/>
    <w:rsid w:val="005412A8"/>
  </w:style>
  <w:style w:type="character" w:styleId="CommentReference">
    <w:name w:val="annotation reference"/>
    <w:basedOn w:val="DefaultParagraphFont"/>
    <w:uiPriority w:val="99"/>
    <w:semiHidden/>
    <w:unhideWhenUsed/>
    <w:rsid w:val="005412A8"/>
    <w:rPr>
      <w:sz w:val="16"/>
      <w:szCs w:val="16"/>
    </w:rPr>
  </w:style>
  <w:style w:type="paragraph" w:styleId="CommentText">
    <w:name w:val="annotation text"/>
    <w:basedOn w:val="Normal"/>
    <w:link w:val="CommentTextChar"/>
    <w:uiPriority w:val="99"/>
    <w:semiHidden/>
    <w:unhideWhenUsed/>
    <w:rsid w:val="005412A8"/>
    <w:rPr>
      <w:sz w:val="20"/>
      <w:szCs w:val="20"/>
    </w:rPr>
  </w:style>
  <w:style w:type="character" w:customStyle="1" w:styleId="CommentTextChar">
    <w:name w:val="Comment Text Char"/>
    <w:basedOn w:val="DefaultParagraphFont"/>
    <w:link w:val="CommentText"/>
    <w:uiPriority w:val="99"/>
    <w:semiHidden/>
    <w:rsid w:val="005412A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412A8"/>
    <w:rPr>
      <w:b/>
      <w:bCs/>
    </w:rPr>
  </w:style>
  <w:style w:type="character" w:customStyle="1" w:styleId="CommentSubjectChar">
    <w:name w:val="Comment Subject Char"/>
    <w:basedOn w:val="CommentTextChar"/>
    <w:link w:val="CommentSubject"/>
    <w:uiPriority w:val="99"/>
    <w:semiHidden/>
    <w:rsid w:val="005412A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5412A8"/>
    <w:rPr>
      <w:rFonts w:ascii="Tahoma" w:hAnsi="Tahoma" w:cs="Tahoma"/>
      <w:sz w:val="16"/>
      <w:szCs w:val="16"/>
    </w:rPr>
  </w:style>
  <w:style w:type="character" w:customStyle="1" w:styleId="BalloonTextChar">
    <w:name w:val="Balloon Text Char"/>
    <w:basedOn w:val="DefaultParagraphFont"/>
    <w:link w:val="BalloonText"/>
    <w:uiPriority w:val="99"/>
    <w:semiHidden/>
    <w:rsid w:val="005412A8"/>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CD38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940468">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guidance-to-ras/technical-guidance-for-auditors/other-assurance-including-b-bbee/b-bbee-verification-assur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4F552-C2BE-442D-9DF0-3777DC2ED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2015-01-16T08:24:00Z</cp:lastPrinted>
  <dcterms:created xsi:type="dcterms:W3CDTF">2016-05-13T10:27:00Z</dcterms:created>
  <dcterms:modified xsi:type="dcterms:W3CDTF">2016-07-06T15:03:00Z</dcterms:modified>
</cp:coreProperties>
</file>